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A59DE0" w14:textId="77777777" w:rsidR="006D0B14" w:rsidRPr="0092118F" w:rsidRDefault="00626EFB" w:rsidP="00316683">
      <w:pPr>
        <w:spacing w:after="0" w:line="240" w:lineRule="auto"/>
        <w:jc w:val="center"/>
        <w:rPr>
          <w:b/>
          <w:color w:val="70AD47" w:themeColor="accent6"/>
          <w:sz w:val="56"/>
          <w:szCs w:val="56"/>
        </w:rPr>
      </w:pPr>
      <w:r w:rsidRPr="0092118F">
        <w:rPr>
          <w:b/>
          <w:color w:val="70AD47" w:themeColor="accent6"/>
          <w:sz w:val="56"/>
          <w:szCs w:val="56"/>
        </w:rPr>
        <w:t>System Energy Equilibrium</w:t>
      </w:r>
      <w:r w:rsidR="00E6620F" w:rsidRPr="0092118F">
        <w:rPr>
          <w:b/>
          <w:color w:val="70AD47" w:themeColor="accent6"/>
          <w:sz w:val="56"/>
          <w:szCs w:val="56"/>
        </w:rPr>
        <w:t xml:space="preserve"> (SEE)</w:t>
      </w:r>
      <w:r w:rsidR="008A143D" w:rsidRPr="0092118F">
        <w:rPr>
          <w:b/>
          <w:color w:val="70AD47" w:themeColor="accent6"/>
          <w:sz w:val="56"/>
          <w:szCs w:val="56"/>
        </w:rPr>
        <w:t xml:space="preserve"> </w:t>
      </w:r>
    </w:p>
    <w:p w14:paraId="6514C818" w14:textId="77777777" w:rsidR="00975FFE" w:rsidRDefault="008A143D" w:rsidP="00975FFE">
      <w:pPr>
        <w:spacing w:after="0" w:line="240" w:lineRule="auto"/>
        <w:jc w:val="center"/>
        <w:rPr>
          <w:b/>
          <w:color w:val="70AD47" w:themeColor="accent6"/>
          <w:sz w:val="56"/>
          <w:szCs w:val="56"/>
        </w:rPr>
      </w:pPr>
      <w:r w:rsidRPr="0092118F">
        <w:rPr>
          <w:b/>
          <w:color w:val="70AD47" w:themeColor="accent6"/>
          <w:sz w:val="56"/>
          <w:szCs w:val="56"/>
        </w:rPr>
        <w:t>Model Development</w:t>
      </w:r>
      <w:r w:rsidR="006D0B14" w:rsidRPr="0092118F">
        <w:rPr>
          <w:b/>
          <w:color w:val="70AD47" w:themeColor="accent6"/>
          <w:sz w:val="56"/>
          <w:szCs w:val="56"/>
        </w:rPr>
        <w:t xml:space="preserve"> and </w:t>
      </w:r>
      <w:r w:rsidR="003B4297" w:rsidRPr="0092118F">
        <w:rPr>
          <w:b/>
          <w:color w:val="70AD47" w:themeColor="accent6"/>
          <w:sz w:val="56"/>
          <w:szCs w:val="56"/>
        </w:rPr>
        <w:t>Verification</w:t>
      </w:r>
      <w:r w:rsidR="006D0B14" w:rsidRPr="0092118F">
        <w:rPr>
          <w:b/>
          <w:color w:val="70AD47" w:themeColor="accent6"/>
          <w:sz w:val="56"/>
          <w:szCs w:val="56"/>
        </w:rPr>
        <w:t>.</w:t>
      </w:r>
      <w:r w:rsidR="006D0B14">
        <w:rPr>
          <w:b/>
          <w:color w:val="70AD47" w:themeColor="accent6"/>
          <w:sz w:val="56"/>
          <w:szCs w:val="56"/>
        </w:rPr>
        <w:t xml:space="preserve">         </w:t>
      </w:r>
    </w:p>
    <w:p w14:paraId="520E62EF" w14:textId="77777777" w:rsidR="00975FFE" w:rsidRDefault="00975FFE" w:rsidP="00975FFE">
      <w:pPr>
        <w:spacing w:after="0" w:line="240" w:lineRule="auto"/>
        <w:rPr>
          <w:b/>
          <w:color w:val="70AD47" w:themeColor="accent6"/>
          <w:sz w:val="56"/>
          <w:szCs w:val="56"/>
        </w:rPr>
      </w:pPr>
    </w:p>
    <w:p w14:paraId="06ADCF5C" w14:textId="694D359B" w:rsidR="007E0F95" w:rsidRPr="00975FFE" w:rsidRDefault="007E0F95" w:rsidP="00975FFE">
      <w:pPr>
        <w:spacing w:after="0" w:line="240" w:lineRule="auto"/>
        <w:rPr>
          <w:b/>
          <w:color w:val="70AD47" w:themeColor="accent6"/>
          <w:sz w:val="56"/>
          <w:szCs w:val="56"/>
        </w:rPr>
      </w:pPr>
      <w:r>
        <w:rPr>
          <w:b/>
          <w:color w:val="70AD47" w:themeColor="accent6"/>
          <w:sz w:val="24"/>
          <w:szCs w:val="24"/>
        </w:rPr>
        <w:t xml:space="preserve">Content                                                                                                                                          </w:t>
      </w:r>
      <w:proofErr w:type="gramStart"/>
      <w:r>
        <w:rPr>
          <w:b/>
          <w:color w:val="70AD47" w:themeColor="accent6"/>
          <w:sz w:val="24"/>
          <w:szCs w:val="24"/>
        </w:rPr>
        <w:t xml:space="preserve"> </w:t>
      </w:r>
      <w:r w:rsidR="005A6886">
        <w:rPr>
          <w:b/>
          <w:color w:val="70AD47" w:themeColor="accent6"/>
          <w:sz w:val="24"/>
          <w:szCs w:val="24"/>
        </w:rPr>
        <w:t xml:space="preserve">  (</w:t>
      </w:r>
      <w:proofErr w:type="gramEnd"/>
      <w:r>
        <w:rPr>
          <w:b/>
          <w:color w:val="70AD47" w:themeColor="accent6"/>
          <w:sz w:val="24"/>
          <w:szCs w:val="24"/>
        </w:rPr>
        <w:t>page 1)</w:t>
      </w:r>
    </w:p>
    <w:p w14:paraId="02CE352D" w14:textId="48C3307F" w:rsidR="00F74848" w:rsidRPr="009B5835" w:rsidRDefault="006772D7" w:rsidP="004266A2">
      <w:pPr>
        <w:spacing w:after="0" w:line="240" w:lineRule="auto"/>
        <w:rPr>
          <w:b/>
          <w:color w:val="70AD47" w:themeColor="accent6"/>
          <w:sz w:val="40"/>
          <w:szCs w:val="40"/>
        </w:rPr>
      </w:pPr>
      <w:r w:rsidRPr="00F8224A">
        <w:rPr>
          <w:b/>
          <w:color w:val="70AD47" w:themeColor="accent6"/>
          <w:sz w:val="24"/>
          <w:szCs w:val="24"/>
        </w:rPr>
        <w:t>Introduction</w:t>
      </w:r>
      <w:r w:rsidR="00D71ED1">
        <w:rPr>
          <w:b/>
          <w:color w:val="70AD47" w:themeColor="accent6"/>
          <w:sz w:val="24"/>
          <w:szCs w:val="24"/>
        </w:rPr>
        <w:t xml:space="preserve"> &amp;</w:t>
      </w:r>
      <w:r w:rsidR="000B1222">
        <w:rPr>
          <w:b/>
          <w:color w:val="70AD47" w:themeColor="accent6"/>
          <w:sz w:val="24"/>
          <w:szCs w:val="24"/>
        </w:rPr>
        <w:t xml:space="preserve"> </w:t>
      </w:r>
      <w:r w:rsidR="00686BE2">
        <w:rPr>
          <w:b/>
          <w:color w:val="70AD47" w:themeColor="accent6"/>
          <w:sz w:val="24"/>
          <w:szCs w:val="24"/>
        </w:rPr>
        <w:t xml:space="preserve">The </w:t>
      </w:r>
      <w:r w:rsidR="000B1222" w:rsidRPr="009B5835">
        <w:rPr>
          <w:b/>
          <w:color w:val="70AD47" w:themeColor="accent6"/>
          <w:sz w:val="24"/>
          <w:szCs w:val="24"/>
        </w:rPr>
        <w:t>Challenge</w:t>
      </w:r>
      <w:r w:rsidR="00F8224A" w:rsidRPr="009B5835">
        <w:rPr>
          <w:b/>
          <w:color w:val="70AD47" w:themeColor="accent6"/>
          <w:sz w:val="24"/>
          <w:szCs w:val="24"/>
        </w:rPr>
        <w:t xml:space="preserve">                                                                             </w:t>
      </w:r>
      <w:r w:rsidR="008869F6" w:rsidRPr="009B5835">
        <w:rPr>
          <w:b/>
          <w:color w:val="70AD47" w:themeColor="accent6"/>
          <w:sz w:val="24"/>
          <w:szCs w:val="24"/>
        </w:rPr>
        <w:t xml:space="preserve">            </w:t>
      </w:r>
      <w:r w:rsidR="00D71ED1" w:rsidRPr="009B5835">
        <w:rPr>
          <w:b/>
          <w:color w:val="70AD47" w:themeColor="accent6"/>
          <w:sz w:val="24"/>
          <w:szCs w:val="24"/>
        </w:rPr>
        <w:t xml:space="preserve">         </w:t>
      </w:r>
      <w:proofErr w:type="gramStart"/>
      <w:r w:rsidR="00D71ED1" w:rsidRPr="009B5835">
        <w:rPr>
          <w:b/>
          <w:color w:val="70AD47" w:themeColor="accent6"/>
          <w:sz w:val="24"/>
          <w:szCs w:val="24"/>
        </w:rPr>
        <w:t xml:space="preserve"> </w:t>
      </w:r>
      <w:r w:rsidR="005A6886" w:rsidRPr="009B5835">
        <w:rPr>
          <w:b/>
          <w:color w:val="70AD47" w:themeColor="accent6"/>
          <w:sz w:val="24"/>
          <w:szCs w:val="24"/>
        </w:rPr>
        <w:t xml:space="preserve">  (</w:t>
      </w:r>
      <w:proofErr w:type="gramEnd"/>
      <w:r w:rsidR="00F8224A" w:rsidRPr="009B5835">
        <w:rPr>
          <w:b/>
          <w:color w:val="70AD47" w:themeColor="accent6"/>
          <w:sz w:val="24"/>
          <w:szCs w:val="24"/>
        </w:rPr>
        <w:t xml:space="preserve">Page </w:t>
      </w:r>
      <w:r w:rsidR="007E0F95" w:rsidRPr="009B5835">
        <w:rPr>
          <w:b/>
          <w:color w:val="70AD47" w:themeColor="accent6"/>
          <w:sz w:val="24"/>
          <w:szCs w:val="24"/>
        </w:rPr>
        <w:t>2</w:t>
      </w:r>
      <w:r w:rsidR="00F8224A" w:rsidRPr="009B5835">
        <w:rPr>
          <w:b/>
          <w:color w:val="70AD47" w:themeColor="accent6"/>
          <w:sz w:val="24"/>
          <w:szCs w:val="24"/>
        </w:rPr>
        <w:t>)</w:t>
      </w:r>
    </w:p>
    <w:p w14:paraId="3BDAAE7A" w14:textId="482A8EF1" w:rsidR="00F8224A" w:rsidRPr="00F8224A" w:rsidRDefault="007E0F95" w:rsidP="00884E18">
      <w:pPr>
        <w:spacing w:after="0" w:line="240" w:lineRule="auto"/>
        <w:rPr>
          <w:b/>
          <w:color w:val="70AD47" w:themeColor="accent6"/>
          <w:sz w:val="24"/>
          <w:szCs w:val="24"/>
          <w:u w:val="single"/>
        </w:rPr>
      </w:pPr>
      <w:r>
        <w:rPr>
          <w:b/>
          <w:color w:val="70AD47" w:themeColor="accent6"/>
          <w:sz w:val="24"/>
          <w:szCs w:val="24"/>
          <w:u w:val="single"/>
        </w:rPr>
        <w:t xml:space="preserve">References &amp; Nomenclature                                                                                                     </w:t>
      </w:r>
      <w:proofErr w:type="gramStart"/>
      <w:r>
        <w:rPr>
          <w:b/>
          <w:color w:val="70AD47" w:themeColor="accent6"/>
          <w:sz w:val="24"/>
          <w:szCs w:val="24"/>
          <w:u w:val="single"/>
        </w:rPr>
        <w:t xml:space="preserve"> </w:t>
      </w:r>
      <w:r w:rsidR="005A6886">
        <w:rPr>
          <w:b/>
          <w:color w:val="70AD47" w:themeColor="accent6"/>
          <w:sz w:val="24"/>
          <w:szCs w:val="24"/>
          <w:u w:val="single"/>
        </w:rPr>
        <w:t xml:space="preserve">  (</w:t>
      </w:r>
      <w:proofErr w:type="gramEnd"/>
      <w:r>
        <w:rPr>
          <w:b/>
          <w:color w:val="70AD47" w:themeColor="accent6"/>
          <w:sz w:val="24"/>
          <w:szCs w:val="24"/>
          <w:u w:val="single"/>
        </w:rPr>
        <w:t>Page</w:t>
      </w:r>
      <w:r w:rsidR="009B5835">
        <w:rPr>
          <w:b/>
          <w:color w:val="70AD47" w:themeColor="accent6"/>
          <w:sz w:val="24"/>
          <w:szCs w:val="24"/>
          <w:u w:val="single"/>
        </w:rPr>
        <w:t xml:space="preserve"> 8)</w:t>
      </w:r>
      <w:r>
        <w:rPr>
          <w:b/>
          <w:color w:val="70AD47" w:themeColor="accent6"/>
          <w:sz w:val="24"/>
          <w:szCs w:val="24"/>
          <w:u w:val="single"/>
        </w:rPr>
        <w:t xml:space="preserve"> </w:t>
      </w:r>
    </w:p>
    <w:p w14:paraId="4F6461D4" w14:textId="52F827A9" w:rsidR="008A143D" w:rsidRPr="00316683" w:rsidRDefault="008A143D" w:rsidP="00884E18">
      <w:pPr>
        <w:spacing w:after="0" w:line="240" w:lineRule="auto"/>
        <w:rPr>
          <w:b/>
          <w:sz w:val="24"/>
          <w:szCs w:val="24"/>
        </w:rPr>
      </w:pPr>
      <w:r w:rsidRPr="00316683">
        <w:rPr>
          <w:b/>
          <w:sz w:val="24"/>
          <w:szCs w:val="24"/>
        </w:rPr>
        <w:t>Chapter 1</w:t>
      </w:r>
      <w:r w:rsidR="00626EFB" w:rsidRPr="00316683">
        <w:rPr>
          <w:b/>
          <w:sz w:val="24"/>
          <w:szCs w:val="24"/>
        </w:rPr>
        <w:t xml:space="preserve">. </w:t>
      </w:r>
      <w:r w:rsidRPr="00316683">
        <w:rPr>
          <w:b/>
          <w:sz w:val="24"/>
          <w:szCs w:val="24"/>
        </w:rPr>
        <w:t>K</w:t>
      </w:r>
      <w:r w:rsidR="00361821" w:rsidRPr="00316683">
        <w:rPr>
          <w:b/>
          <w:sz w:val="24"/>
          <w:szCs w:val="24"/>
        </w:rPr>
        <w:t xml:space="preserve">ansas </w:t>
      </w:r>
      <w:r w:rsidR="00004523" w:rsidRPr="00316683">
        <w:rPr>
          <w:b/>
          <w:sz w:val="24"/>
          <w:szCs w:val="24"/>
        </w:rPr>
        <w:t>City Model</w:t>
      </w:r>
      <w:r w:rsidR="00626EFB" w:rsidRPr="00316683">
        <w:rPr>
          <w:b/>
          <w:sz w:val="24"/>
          <w:szCs w:val="24"/>
        </w:rPr>
        <w:t xml:space="preserve"> v</w:t>
      </w:r>
      <w:r w:rsidR="002F3BE7" w:rsidRPr="00316683">
        <w:rPr>
          <w:b/>
          <w:sz w:val="24"/>
          <w:szCs w:val="24"/>
        </w:rPr>
        <w:t xml:space="preserve">erification at 100% </w:t>
      </w:r>
      <w:r w:rsidR="00222BCE" w:rsidRPr="00316683">
        <w:rPr>
          <w:b/>
          <w:sz w:val="24"/>
          <w:szCs w:val="24"/>
        </w:rPr>
        <w:t xml:space="preserve">&amp; </w:t>
      </w:r>
      <w:r w:rsidR="00626EFB" w:rsidRPr="00316683">
        <w:rPr>
          <w:b/>
          <w:sz w:val="24"/>
          <w:szCs w:val="24"/>
        </w:rPr>
        <w:t>50% tower fan speed</w:t>
      </w:r>
      <w:r w:rsidR="004B4DE5" w:rsidRPr="00316683">
        <w:rPr>
          <w:b/>
          <w:sz w:val="24"/>
          <w:szCs w:val="24"/>
        </w:rPr>
        <w:t>.</w:t>
      </w:r>
      <w:r w:rsidR="00406A4A">
        <w:rPr>
          <w:b/>
          <w:sz w:val="24"/>
          <w:szCs w:val="24"/>
        </w:rPr>
        <w:t xml:space="preserve"> ------------- (Page</w:t>
      </w:r>
      <w:r w:rsidR="005A6886">
        <w:rPr>
          <w:b/>
          <w:sz w:val="24"/>
          <w:szCs w:val="24"/>
        </w:rPr>
        <w:t>11</w:t>
      </w:r>
      <w:r w:rsidR="004B4DE5">
        <w:rPr>
          <w:b/>
          <w:sz w:val="24"/>
          <w:szCs w:val="24"/>
        </w:rPr>
        <w:t>)</w:t>
      </w:r>
    </w:p>
    <w:p w14:paraId="5909D4E3" w14:textId="18BBFF82" w:rsidR="001C6553" w:rsidRPr="00316683" w:rsidRDefault="001C6553" w:rsidP="001C6553">
      <w:pPr>
        <w:spacing w:after="0" w:line="240" w:lineRule="auto"/>
        <w:rPr>
          <w:b/>
          <w:sz w:val="24"/>
          <w:szCs w:val="24"/>
        </w:rPr>
      </w:pPr>
      <w:r w:rsidRPr="00316683">
        <w:rPr>
          <w:b/>
          <w:sz w:val="24"/>
          <w:szCs w:val="24"/>
        </w:rPr>
        <w:t>Chapter 2</w:t>
      </w:r>
      <w:r w:rsidR="00585A2A" w:rsidRPr="00316683">
        <w:rPr>
          <w:b/>
          <w:sz w:val="24"/>
          <w:szCs w:val="24"/>
        </w:rPr>
        <w:t>.</w:t>
      </w:r>
      <w:r w:rsidRPr="00316683">
        <w:rPr>
          <w:b/>
          <w:sz w:val="24"/>
          <w:szCs w:val="24"/>
        </w:rPr>
        <w:t xml:space="preserve"> </w:t>
      </w:r>
      <w:r w:rsidR="00437567" w:rsidRPr="00316683">
        <w:rPr>
          <w:b/>
          <w:sz w:val="24"/>
          <w:szCs w:val="24"/>
        </w:rPr>
        <w:t>Long Beach</w:t>
      </w:r>
      <w:r w:rsidRPr="00316683">
        <w:rPr>
          <w:b/>
          <w:sz w:val="24"/>
          <w:szCs w:val="24"/>
        </w:rPr>
        <w:t xml:space="preserve"> Model verification at 100% &amp; 50% tower fan speed</w:t>
      </w:r>
      <w:r w:rsidR="004B4DE5" w:rsidRPr="00316683">
        <w:rPr>
          <w:b/>
          <w:sz w:val="24"/>
          <w:szCs w:val="24"/>
        </w:rPr>
        <w:t>.</w:t>
      </w:r>
      <w:r w:rsidR="00E42B5A">
        <w:rPr>
          <w:b/>
          <w:sz w:val="24"/>
          <w:szCs w:val="24"/>
        </w:rPr>
        <w:t xml:space="preserve"> ------------- (Page 3</w:t>
      </w:r>
      <w:r w:rsidR="005A6886">
        <w:rPr>
          <w:b/>
          <w:sz w:val="24"/>
          <w:szCs w:val="24"/>
        </w:rPr>
        <w:t>5</w:t>
      </w:r>
      <w:r w:rsidR="004B4DE5">
        <w:rPr>
          <w:b/>
          <w:sz w:val="24"/>
          <w:szCs w:val="24"/>
        </w:rPr>
        <w:t>)</w:t>
      </w:r>
    </w:p>
    <w:p w14:paraId="6938DE41" w14:textId="391CA36D" w:rsidR="001C6553" w:rsidRPr="00316683" w:rsidRDefault="001C6553" w:rsidP="001C6553">
      <w:pPr>
        <w:spacing w:after="0" w:line="240" w:lineRule="auto"/>
        <w:rPr>
          <w:b/>
          <w:sz w:val="24"/>
          <w:szCs w:val="24"/>
        </w:rPr>
      </w:pPr>
      <w:r w:rsidRPr="00316683">
        <w:rPr>
          <w:b/>
          <w:sz w:val="24"/>
          <w:szCs w:val="24"/>
        </w:rPr>
        <w:t>Chapter 3</w:t>
      </w:r>
      <w:r w:rsidR="00585A2A" w:rsidRPr="00316683">
        <w:rPr>
          <w:b/>
          <w:sz w:val="24"/>
          <w:szCs w:val="24"/>
        </w:rPr>
        <w:t>.</w:t>
      </w:r>
      <w:r w:rsidRPr="00316683">
        <w:rPr>
          <w:b/>
          <w:sz w:val="24"/>
          <w:szCs w:val="24"/>
        </w:rPr>
        <w:t xml:space="preserve"> </w:t>
      </w:r>
      <w:r w:rsidR="00437567" w:rsidRPr="00316683">
        <w:rPr>
          <w:b/>
          <w:sz w:val="24"/>
          <w:szCs w:val="24"/>
        </w:rPr>
        <w:t>Salt Lake City</w:t>
      </w:r>
      <w:r w:rsidRPr="00316683">
        <w:rPr>
          <w:b/>
          <w:sz w:val="24"/>
          <w:szCs w:val="24"/>
        </w:rPr>
        <w:t xml:space="preserve"> Model verification at 100% &amp; 50% tower fan speed.</w:t>
      </w:r>
      <w:r w:rsidR="00E42B5A">
        <w:rPr>
          <w:b/>
          <w:sz w:val="24"/>
          <w:szCs w:val="24"/>
        </w:rPr>
        <w:t xml:space="preserve"> ---------- (Page 5</w:t>
      </w:r>
      <w:r w:rsidR="005A6886">
        <w:rPr>
          <w:b/>
          <w:sz w:val="24"/>
          <w:szCs w:val="24"/>
        </w:rPr>
        <w:t>5</w:t>
      </w:r>
      <w:r w:rsidR="004B4DE5">
        <w:rPr>
          <w:b/>
          <w:sz w:val="24"/>
          <w:szCs w:val="24"/>
        </w:rPr>
        <w:t>)</w:t>
      </w:r>
    </w:p>
    <w:p w14:paraId="45B362FE" w14:textId="64115683" w:rsidR="003E2EC7" w:rsidRPr="00316683" w:rsidRDefault="00437567" w:rsidP="001C6553">
      <w:pPr>
        <w:spacing w:after="0" w:line="240" w:lineRule="auto"/>
        <w:rPr>
          <w:b/>
          <w:sz w:val="24"/>
          <w:szCs w:val="24"/>
        </w:rPr>
      </w:pPr>
      <w:r w:rsidRPr="00316683">
        <w:rPr>
          <w:b/>
          <w:sz w:val="24"/>
          <w:szCs w:val="24"/>
        </w:rPr>
        <w:t>Chapter 4. ARI chiller M</w:t>
      </w:r>
      <w:r w:rsidR="0042313E" w:rsidRPr="00316683">
        <w:rPr>
          <w:b/>
          <w:sz w:val="24"/>
          <w:szCs w:val="24"/>
        </w:rPr>
        <w:t>odel</w:t>
      </w:r>
      <w:r w:rsidRPr="00316683">
        <w:rPr>
          <w:b/>
          <w:sz w:val="24"/>
          <w:szCs w:val="24"/>
        </w:rPr>
        <w:t xml:space="preserve"> verification</w:t>
      </w:r>
      <w:r w:rsidR="00F74848" w:rsidRPr="00316683">
        <w:rPr>
          <w:b/>
          <w:sz w:val="24"/>
          <w:szCs w:val="24"/>
        </w:rPr>
        <w:t xml:space="preserve"> &amp; </w:t>
      </w:r>
      <w:r w:rsidR="003E2EC7" w:rsidRPr="00316683">
        <w:rPr>
          <w:b/>
          <w:sz w:val="24"/>
          <w:szCs w:val="24"/>
        </w:rPr>
        <w:t>Summary of first 4 chapters</w:t>
      </w:r>
      <w:r w:rsidR="00E42B5A">
        <w:rPr>
          <w:b/>
          <w:sz w:val="24"/>
          <w:szCs w:val="24"/>
        </w:rPr>
        <w:t>. ----------------- (Page 7</w:t>
      </w:r>
      <w:r w:rsidR="005A6886">
        <w:rPr>
          <w:b/>
          <w:sz w:val="24"/>
          <w:szCs w:val="24"/>
        </w:rPr>
        <w:t>6</w:t>
      </w:r>
      <w:r w:rsidR="004B4DE5">
        <w:rPr>
          <w:b/>
          <w:sz w:val="24"/>
          <w:szCs w:val="24"/>
        </w:rPr>
        <w:t>)</w:t>
      </w:r>
    </w:p>
    <w:p w14:paraId="0DE97C06" w14:textId="5137F7C5" w:rsidR="00437567" w:rsidRPr="00316683" w:rsidRDefault="00437567" w:rsidP="00884E18">
      <w:pPr>
        <w:spacing w:after="0" w:line="240" w:lineRule="auto"/>
        <w:rPr>
          <w:b/>
          <w:sz w:val="24"/>
          <w:szCs w:val="24"/>
        </w:rPr>
      </w:pPr>
      <w:r w:rsidRPr="00316683">
        <w:rPr>
          <w:b/>
          <w:sz w:val="24"/>
          <w:szCs w:val="24"/>
        </w:rPr>
        <w:t>Chapter 5. Manufacture’s</w:t>
      </w:r>
      <w:r w:rsidR="008A143D" w:rsidRPr="00316683">
        <w:rPr>
          <w:b/>
          <w:sz w:val="24"/>
          <w:szCs w:val="24"/>
        </w:rPr>
        <w:t xml:space="preserve"> </w:t>
      </w:r>
      <w:r w:rsidRPr="00316683">
        <w:rPr>
          <w:b/>
          <w:sz w:val="24"/>
          <w:szCs w:val="24"/>
        </w:rPr>
        <w:t>chiller selection d</w:t>
      </w:r>
      <w:r w:rsidR="008A143D" w:rsidRPr="00316683">
        <w:rPr>
          <w:b/>
          <w:sz w:val="24"/>
          <w:szCs w:val="24"/>
        </w:rPr>
        <w:t>ata</w:t>
      </w:r>
      <w:r w:rsidRPr="00316683">
        <w:rPr>
          <w:b/>
          <w:sz w:val="24"/>
          <w:szCs w:val="24"/>
        </w:rPr>
        <w:t xml:space="preserve"> for Kansas City</w:t>
      </w:r>
      <w:r w:rsidR="004B4DE5">
        <w:rPr>
          <w:b/>
          <w:sz w:val="24"/>
          <w:szCs w:val="24"/>
        </w:rPr>
        <w:t>. ------------------</w:t>
      </w:r>
      <w:r w:rsidR="00E42B5A">
        <w:rPr>
          <w:b/>
          <w:sz w:val="24"/>
          <w:szCs w:val="24"/>
        </w:rPr>
        <w:t>---------- (Page 8</w:t>
      </w:r>
      <w:r w:rsidR="005A6886">
        <w:rPr>
          <w:b/>
          <w:sz w:val="24"/>
          <w:szCs w:val="24"/>
        </w:rPr>
        <w:t>3</w:t>
      </w:r>
      <w:r w:rsidR="004B4DE5">
        <w:rPr>
          <w:b/>
          <w:sz w:val="24"/>
          <w:szCs w:val="24"/>
        </w:rPr>
        <w:t>)</w:t>
      </w:r>
    </w:p>
    <w:p w14:paraId="5147AC2C" w14:textId="634D82AD" w:rsidR="00F74848" w:rsidRPr="00316683" w:rsidRDefault="003E2EC7" w:rsidP="00884E18">
      <w:pPr>
        <w:spacing w:after="0" w:line="240" w:lineRule="auto"/>
        <w:rPr>
          <w:b/>
          <w:sz w:val="24"/>
          <w:szCs w:val="24"/>
        </w:rPr>
      </w:pPr>
      <w:r w:rsidRPr="00316683">
        <w:rPr>
          <w:b/>
          <w:sz w:val="24"/>
          <w:szCs w:val="24"/>
        </w:rPr>
        <w:t>Chapter 6. (SEE) Plant Model of Kansas City Manufacture’s chiller selection data</w:t>
      </w:r>
      <w:r w:rsidR="00E42B5A">
        <w:rPr>
          <w:b/>
          <w:sz w:val="24"/>
          <w:szCs w:val="24"/>
        </w:rPr>
        <w:t>. ----- (Page 8</w:t>
      </w:r>
      <w:r w:rsidR="00307FC0">
        <w:rPr>
          <w:b/>
          <w:sz w:val="24"/>
          <w:szCs w:val="24"/>
        </w:rPr>
        <w:t>8</w:t>
      </w:r>
      <w:r w:rsidR="004B4DE5">
        <w:rPr>
          <w:b/>
          <w:sz w:val="24"/>
          <w:szCs w:val="24"/>
        </w:rPr>
        <w:t>)</w:t>
      </w:r>
    </w:p>
    <w:p w14:paraId="45A50474" w14:textId="77777777" w:rsidR="008A143D" w:rsidRPr="00F8224A" w:rsidRDefault="00D43A35" w:rsidP="00884E18">
      <w:pPr>
        <w:spacing w:after="0" w:line="240" w:lineRule="auto"/>
        <w:rPr>
          <w:b/>
          <w:color w:val="70AD47" w:themeColor="accent6"/>
          <w:sz w:val="24"/>
          <w:szCs w:val="24"/>
          <w:u w:val="single"/>
        </w:rPr>
      </w:pPr>
      <w:r w:rsidRPr="00F8224A">
        <w:rPr>
          <w:b/>
          <w:color w:val="70AD47" w:themeColor="accent6"/>
          <w:sz w:val="24"/>
          <w:szCs w:val="24"/>
          <w:u w:val="single"/>
        </w:rPr>
        <w:t>Plant Design</w:t>
      </w:r>
      <w:r w:rsidR="00437567" w:rsidRPr="00F8224A">
        <w:rPr>
          <w:b/>
          <w:color w:val="70AD47" w:themeColor="accent6"/>
          <w:sz w:val="24"/>
          <w:szCs w:val="24"/>
          <w:u w:val="single"/>
        </w:rPr>
        <w:t xml:space="preserve"> </w:t>
      </w:r>
    </w:p>
    <w:p w14:paraId="66A8A244" w14:textId="6A6D3AFA" w:rsidR="00437567" w:rsidRPr="00316683" w:rsidRDefault="00437567" w:rsidP="00437567">
      <w:pPr>
        <w:spacing w:after="0" w:line="240" w:lineRule="auto"/>
        <w:rPr>
          <w:b/>
          <w:sz w:val="24"/>
          <w:szCs w:val="24"/>
        </w:rPr>
      </w:pPr>
      <w:r w:rsidRPr="00316683">
        <w:rPr>
          <w:b/>
          <w:sz w:val="24"/>
          <w:szCs w:val="24"/>
        </w:rPr>
        <w:t>Chapter 7. Kansas City</w:t>
      </w:r>
      <w:r w:rsidR="00585A2A" w:rsidRPr="00316683">
        <w:rPr>
          <w:b/>
          <w:sz w:val="24"/>
          <w:szCs w:val="24"/>
        </w:rPr>
        <w:t xml:space="preserve"> </w:t>
      </w:r>
      <w:r w:rsidR="00346955" w:rsidRPr="00316683">
        <w:rPr>
          <w:b/>
          <w:sz w:val="24"/>
          <w:szCs w:val="24"/>
        </w:rPr>
        <w:t>High lift vs low lift Design-</w:t>
      </w:r>
      <w:r w:rsidR="004317D8" w:rsidRPr="00316683">
        <w:rPr>
          <w:b/>
          <w:sz w:val="24"/>
          <w:szCs w:val="24"/>
        </w:rPr>
        <w:t>Chiller/Tower selection</w:t>
      </w:r>
      <w:r w:rsidR="004B55E5" w:rsidRPr="00316683">
        <w:rPr>
          <w:b/>
          <w:sz w:val="24"/>
          <w:szCs w:val="24"/>
        </w:rPr>
        <w:t>.</w:t>
      </w:r>
      <w:r w:rsidR="00E42B5A">
        <w:rPr>
          <w:b/>
          <w:sz w:val="24"/>
          <w:szCs w:val="24"/>
        </w:rPr>
        <w:t xml:space="preserve"> </w:t>
      </w:r>
      <w:r w:rsidR="00D43A35">
        <w:rPr>
          <w:b/>
          <w:sz w:val="24"/>
          <w:szCs w:val="24"/>
        </w:rPr>
        <w:t>---------------- (</w:t>
      </w:r>
      <w:r w:rsidR="00E42B5A">
        <w:rPr>
          <w:b/>
          <w:sz w:val="24"/>
          <w:szCs w:val="24"/>
        </w:rPr>
        <w:t>Page 9</w:t>
      </w:r>
      <w:r w:rsidR="00307FC0">
        <w:rPr>
          <w:b/>
          <w:sz w:val="24"/>
          <w:szCs w:val="24"/>
        </w:rPr>
        <w:t>4</w:t>
      </w:r>
      <w:r w:rsidR="00E42B5A">
        <w:rPr>
          <w:b/>
          <w:sz w:val="24"/>
          <w:szCs w:val="24"/>
        </w:rPr>
        <w:t>)</w:t>
      </w:r>
    </w:p>
    <w:p w14:paraId="6E65F985" w14:textId="6EF89285" w:rsidR="00437567" w:rsidRPr="00316683" w:rsidRDefault="005208AE" w:rsidP="00437567">
      <w:pPr>
        <w:spacing w:after="0" w:line="240" w:lineRule="auto"/>
        <w:rPr>
          <w:b/>
          <w:sz w:val="24"/>
          <w:szCs w:val="24"/>
        </w:rPr>
      </w:pPr>
      <w:r w:rsidRPr="00316683">
        <w:rPr>
          <w:b/>
          <w:sz w:val="24"/>
          <w:szCs w:val="24"/>
        </w:rPr>
        <w:t>Chapter 8</w:t>
      </w:r>
      <w:r w:rsidR="003E2EC7" w:rsidRPr="00316683">
        <w:rPr>
          <w:b/>
          <w:sz w:val="24"/>
          <w:szCs w:val="24"/>
        </w:rPr>
        <w:t>. (SEE) Plant Model of</w:t>
      </w:r>
      <w:r w:rsidR="00770C32" w:rsidRPr="00316683">
        <w:rPr>
          <w:b/>
          <w:sz w:val="24"/>
          <w:szCs w:val="24"/>
        </w:rPr>
        <w:t xml:space="preserve"> Long Beach</w:t>
      </w:r>
      <w:r w:rsidR="003E2EC7" w:rsidRPr="00316683">
        <w:rPr>
          <w:b/>
          <w:sz w:val="24"/>
          <w:szCs w:val="24"/>
        </w:rPr>
        <w:t xml:space="preserve"> Manufacture’s chiller selection data</w:t>
      </w:r>
      <w:r w:rsidR="00D43A35">
        <w:rPr>
          <w:b/>
          <w:sz w:val="24"/>
          <w:szCs w:val="24"/>
        </w:rPr>
        <w:t>. ------ (Page 9</w:t>
      </w:r>
      <w:r w:rsidR="00307FC0">
        <w:rPr>
          <w:b/>
          <w:sz w:val="24"/>
          <w:szCs w:val="24"/>
        </w:rPr>
        <w:t>9</w:t>
      </w:r>
      <w:r w:rsidR="00D43A35">
        <w:rPr>
          <w:b/>
          <w:sz w:val="24"/>
          <w:szCs w:val="24"/>
        </w:rPr>
        <w:t>)</w:t>
      </w:r>
      <w:r w:rsidR="00437567" w:rsidRPr="00316683">
        <w:rPr>
          <w:b/>
          <w:sz w:val="24"/>
          <w:szCs w:val="24"/>
        </w:rPr>
        <w:t xml:space="preserve"> </w:t>
      </w:r>
    </w:p>
    <w:p w14:paraId="592255F5" w14:textId="60277B7A" w:rsidR="00437567" w:rsidRPr="00316683" w:rsidRDefault="005208AE" w:rsidP="00437567">
      <w:pPr>
        <w:spacing w:after="0" w:line="240" w:lineRule="auto"/>
        <w:rPr>
          <w:b/>
          <w:sz w:val="24"/>
          <w:szCs w:val="24"/>
        </w:rPr>
      </w:pPr>
      <w:r w:rsidRPr="00316683">
        <w:rPr>
          <w:b/>
          <w:sz w:val="24"/>
          <w:szCs w:val="24"/>
        </w:rPr>
        <w:t>Chapter 9</w:t>
      </w:r>
      <w:r w:rsidR="00437567" w:rsidRPr="00316683">
        <w:rPr>
          <w:b/>
          <w:sz w:val="24"/>
          <w:szCs w:val="24"/>
        </w:rPr>
        <w:t>. Long Beach High lift vs low lift Design-Chiller/Tower selection</w:t>
      </w:r>
      <w:r w:rsidR="00D43A35">
        <w:rPr>
          <w:b/>
          <w:sz w:val="24"/>
          <w:szCs w:val="24"/>
        </w:rPr>
        <w:t>. ---------------- (Page 1</w:t>
      </w:r>
      <w:r w:rsidR="00307FC0">
        <w:rPr>
          <w:b/>
          <w:sz w:val="24"/>
          <w:szCs w:val="24"/>
        </w:rPr>
        <w:t>10</w:t>
      </w:r>
      <w:r w:rsidR="00D43A35">
        <w:rPr>
          <w:b/>
          <w:sz w:val="24"/>
          <w:szCs w:val="24"/>
        </w:rPr>
        <w:t>)</w:t>
      </w:r>
    </w:p>
    <w:p w14:paraId="15486E8D" w14:textId="77777777" w:rsidR="00F74848" w:rsidRPr="00F8224A" w:rsidRDefault="003751CE" w:rsidP="00437567">
      <w:pPr>
        <w:spacing w:after="0" w:line="240" w:lineRule="auto"/>
        <w:rPr>
          <w:b/>
          <w:color w:val="70AD47" w:themeColor="accent6"/>
          <w:sz w:val="24"/>
          <w:szCs w:val="24"/>
          <w:u w:val="single"/>
        </w:rPr>
      </w:pPr>
      <w:r w:rsidRPr="00F8224A">
        <w:rPr>
          <w:b/>
          <w:color w:val="70AD47" w:themeColor="accent6"/>
          <w:sz w:val="24"/>
          <w:szCs w:val="24"/>
          <w:u w:val="single"/>
        </w:rPr>
        <w:t>Building Model Defined &amp; Plant Performance</w:t>
      </w:r>
    </w:p>
    <w:p w14:paraId="16C5C2D5" w14:textId="0310EBF6" w:rsidR="00465EF1" w:rsidRPr="00316683" w:rsidRDefault="005208AE" w:rsidP="00437567">
      <w:pPr>
        <w:spacing w:after="0" w:line="240" w:lineRule="auto"/>
        <w:rPr>
          <w:b/>
          <w:sz w:val="24"/>
          <w:szCs w:val="24"/>
        </w:rPr>
      </w:pPr>
      <w:r w:rsidRPr="00316683">
        <w:rPr>
          <w:b/>
          <w:sz w:val="24"/>
          <w:szCs w:val="24"/>
        </w:rPr>
        <w:t>Chapter 10</w:t>
      </w:r>
      <w:r w:rsidR="004B55E5" w:rsidRPr="00316683">
        <w:rPr>
          <w:b/>
          <w:sz w:val="24"/>
          <w:szCs w:val="24"/>
        </w:rPr>
        <w:t xml:space="preserve"> </w:t>
      </w:r>
      <w:r w:rsidRPr="00316683">
        <w:rPr>
          <w:b/>
          <w:sz w:val="24"/>
          <w:szCs w:val="24"/>
        </w:rPr>
        <w:t>Long Beach</w:t>
      </w:r>
      <w:r w:rsidR="00585A2A" w:rsidRPr="00316683">
        <w:rPr>
          <w:b/>
          <w:sz w:val="24"/>
          <w:szCs w:val="24"/>
        </w:rPr>
        <w:t xml:space="preserve"> </w:t>
      </w:r>
      <w:r w:rsidR="00D7102B" w:rsidRPr="00316683">
        <w:rPr>
          <w:b/>
          <w:sz w:val="24"/>
          <w:szCs w:val="24"/>
        </w:rPr>
        <w:t>Model of Standard 90.1-2010 Large Office Building</w:t>
      </w:r>
      <w:r w:rsidR="00D43A35">
        <w:rPr>
          <w:b/>
          <w:sz w:val="24"/>
          <w:szCs w:val="24"/>
        </w:rPr>
        <w:t>. -------------- (Page 11</w:t>
      </w:r>
      <w:r w:rsidR="00307FC0">
        <w:rPr>
          <w:b/>
          <w:sz w:val="24"/>
          <w:szCs w:val="24"/>
        </w:rPr>
        <w:t>6</w:t>
      </w:r>
      <w:r w:rsidR="00D43A35">
        <w:rPr>
          <w:b/>
          <w:sz w:val="24"/>
          <w:szCs w:val="24"/>
        </w:rPr>
        <w:t>)</w:t>
      </w:r>
      <w:r w:rsidR="0042612F" w:rsidRPr="00316683">
        <w:rPr>
          <w:b/>
          <w:sz w:val="24"/>
          <w:szCs w:val="24"/>
        </w:rPr>
        <w:t xml:space="preserve">     </w:t>
      </w:r>
      <w:r w:rsidR="00437A0C" w:rsidRPr="00316683">
        <w:rPr>
          <w:b/>
          <w:sz w:val="24"/>
          <w:szCs w:val="24"/>
        </w:rPr>
        <w:t xml:space="preserve"> </w:t>
      </w:r>
    </w:p>
    <w:p w14:paraId="3BD03447" w14:textId="112B1099" w:rsidR="00953AFA" w:rsidRPr="00316683" w:rsidRDefault="003B3576" w:rsidP="00626EFB">
      <w:pPr>
        <w:spacing w:after="0"/>
        <w:rPr>
          <w:b/>
          <w:sz w:val="24"/>
          <w:szCs w:val="24"/>
        </w:rPr>
      </w:pPr>
      <w:r w:rsidRPr="00316683">
        <w:rPr>
          <w:b/>
          <w:sz w:val="24"/>
          <w:szCs w:val="24"/>
        </w:rPr>
        <w:t>Ch</w:t>
      </w:r>
      <w:r w:rsidR="005208AE" w:rsidRPr="00316683">
        <w:rPr>
          <w:b/>
          <w:sz w:val="24"/>
          <w:szCs w:val="24"/>
        </w:rPr>
        <w:t>apter 11</w:t>
      </w:r>
      <w:r w:rsidR="00437567" w:rsidRPr="00316683">
        <w:rPr>
          <w:b/>
          <w:sz w:val="24"/>
          <w:szCs w:val="24"/>
        </w:rPr>
        <w:t>. Long Beach o</w:t>
      </w:r>
      <w:r w:rsidR="00A61EA6" w:rsidRPr="00316683">
        <w:rPr>
          <w:b/>
          <w:sz w:val="24"/>
          <w:szCs w:val="24"/>
        </w:rPr>
        <w:t>ne c</w:t>
      </w:r>
      <w:r w:rsidR="00E0227E" w:rsidRPr="00316683">
        <w:rPr>
          <w:b/>
          <w:sz w:val="24"/>
          <w:szCs w:val="24"/>
        </w:rPr>
        <w:t>hiller plant desi</w:t>
      </w:r>
      <w:r w:rsidR="00A61EA6" w:rsidRPr="00316683">
        <w:rPr>
          <w:b/>
          <w:sz w:val="24"/>
          <w:szCs w:val="24"/>
        </w:rPr>
        <w:t>gn/performance</w:t>
      </w:r>
      <w:r w:rsidR="00D43A35">
        <w:rPr>
          <w:b/>
          <w:sz w:val="24"/>
          <w:szCs w:val="24"/>
        </w:rPr>
        <w:t>. ------------------------------- (Page 12</w:t>
      </w:r>
      <w:r w:rsidR="00307FC0">
        <w:rPr>
          <w:b/>
          <w:sz w:val="24"/>
          <w:szCs w:val="24"/>
        </w:rPr>
        <w:t>8</w:t>
      </w:r>
      <w:r w:rsidR="00D43A35">
        <w:rPr>
          <w:b/>
          <w:sz w:val="24"/>
          <w:szCs w:val="24"/>
        </w:rPr>
        <w:t>)</w:t>
      </w:r>
      <w:r w:rsidR="0042612F" w:rsidRPr="00316683">
        <w:rPr>
          <w:b/>
          <w:sz w:val="24"/>
          <w:szCs w:val="24"/>
        </w:rPr>
        <w:t xml:space="preserve">   </w:t>
      </w:r>
      <w:r w:rsidR="00D7102B" w:rsidRPr="00316683">
        <w:rPr>
          <w:b/>
          <w:sz w:val="24"/>
          <w:szCs w:val="24"/>
        </w:rPr>
        <w:t xml:space="preserve"> </w:t>
      </w:r>
    </w:p>
    <w:p w14:paraId="3D726BE6" w14:textId="75248E06" w:rsidR="003B45B5" w:rsidRPr="00316683" w:rsidRDefault="005208AE" w:rsidP="00626EFB">
      <w:pPr>
        <w:spacing w:after="0"/>
        <w:rPr>
          <w:b/>
          <w:sz w:val="24"/>
          <w:szCs w:val="24"/>
        </w:rPr>
      </w:pPr>
      <w:r w:rsidRPr="00316683">
        <w:rPr>
          <w:b/>
          <w:sz w:val="24"/>
          <w:szCs w:val="24"/>
        </w:rPr>
        <w:t>Chapter 12</w:t>
      </w:r>
      <w:r w:rsidR="00A61EA6" w:rsidRPr="00316683">
        <w:rPr>
          <w:b/>
          <w:sz w:val="24"/>
          <w:szCs w:val="24"/>
        </w:rPr>
        <w:t xml:space="preserve">. </w:t>
      </w:r>
      <w:r w:rsidR="002B2167" w:rsidRPr="00316683">
        <w:rPr>
          <w:b/>
          <w:sz w:val="24"/>
          <w:szCs w:val="24"/>
        </w:rPr>
        <w:t xml:space="preserve">Long Beach </w:t>
      </w:r>
      <w:r w:rsidR="005478FA">
        <w:rPr>
          <w:b/>
          <w:sz w:val="24"/>
          <w:szCs w:val="24"/>
        </w:rPr>
        <w:t>3</w:t>
      </w:r>
      <w:r w:rsidR="00A61EA6" w:rsidRPr="00316683">
        <w:rPr>
          <w:b/>
          <w:sz w:val="24"/>
          <w:szCs w:val="24"/>
        </w:rPr>
        <w:t xml:space="preserve"> c</w:t>
      </w:r>
      <w:r w:rsidR="00D56331" w:rsidRPr="00316683">
        <w:rPr>
          <w:b/>
          <w:sz w:val="24"/>
          <w:szCs w:val="24"/>
        </w:rPr>
        <w:t>hiller plant design/</w:t>
      </w:r>
      <w:r w:rsidR="00437567" w:rsidRPr="00316683">
        <w:rPr>
          <w:b/>
          <w:sz w:val="24"/>
          <w:szCs w:val="24"/>
        </w:rPr>
        <w:t>performance</w:t>
      </w:r>
      <w:r w:rsidR="002B2167" w:rsidRPr="00316683">
        <w:rPr>
          <w:b/>
          <w:sz w:val="24"/>
          <w:szCs w:val="24"/>
        </w:rPr>
        <w:t>-high lift vs. low lift design</w:t>
      </w:r>
      <w:r w:rsidR="005478FA">
        <w:rPr>
          <w:b/>
          <w:sz w:val="24"/>
          <w:szCs w:val="24"/>
        </w:rPr>
        <w:t xml:space="preserve"> – (Page 13</w:t>
      </w:r>
      <w:r w:rsidR="00307FC0">
        <w:rPr>
          <w:b/>
          <w:sz w:val="24"/>
          <w:szCs w:val="24"/>
        </w:rPr>
        <w:t>4</w:t>
      </w:r>
      <w:r w:rsidR="005478FA">
        <w:rPr>
          <w:b/>
          <w:sz w:val="24"/>
          <w:szCs w:val="24"/>
        </w:rPr>
        <w:t>)</w:t>
      </w:r>
    </w:p>
    <w:p w14:paraId="69A223CE" w14:textId="77777777" w:rsidR="003751CE" w:rsidRPr="00F8224A" w:rsidRDefault="003751CE" w:rsidP="00626EFB">
      <w:pPr>
        <w:spacing w:after="0"/>
        <w:rPr>
          <w:b/>
          <w:color w:val="70AD47" w:themeColor="accent6"/>
          <w:sz w:val="24"/>
          <w:szCs w:val="24"/>
          <w:u w:val="single"/>
        </w:rPr>
      </w:pPr>
      <w:r w:rsidRPr="00F8224A">
        <w:rPr>
          <w:b/>
          <w:color w:val="70AD47" w:themeColor="accent6"/>
          <w:sz w:val="24"/>
          <w:szCs w:val="24"/>
          <w:u w:val="single"/>
        </w:rPr>
        <w:t>Building &amp; Plant Aging &amp; Design Issues</w:t>
      </w:r>
    </w:p>
    <w:p w14:paraId="0C447A18" w14:textId="68FDA01A" w:rsidR="004A18CB" w:rsidRPr="00316683" w:rsidRDefault="005208AE" w:rsidP="00626EFB">
      <w:pPr>
        <w:spacing w:after="0"/>
        <w:rPr>
          <w:b/>
          <w:sz w:val="24"/>
          <w:szCs w:val="24"/>
        </w:rPr>
      </w:pPr>
      <w:r w:rsidRPr="00316683">
        <w:rPr>
          <w:b/>
          <w:sz w:val="24"/>
          <w:szCs w:val="24"/>
        </w:rPr>
        <w:t>Chapter 13</w:t>
      </w:r>
      <w:r w:rsidR="00060DD3" w:rsidRPr="00316683">
        <w:rPr>
          <w:b/>
          <w:sz w:val="24"/>
          <w:szCs w:val="24"/>
        </w:rPr>
        <w:t>. Plant performance with design and/or aging issues</w:t>
      </w:r>
      <w:r w:rsidR="005478FA">
        <w:rPr>
          <w:b/>
          <w:sz w:val="24"/>
          <w:szCs w:val="24"/>
        </w:rPr>
        <w:t>. ----------------------------- (Page 14</w:t>
      </w:r>
      <w:r w:rsidR="00307FC0">
        <w:rPr>
          <w:b/>
          <w:sz w:val="24"/>
          <w:szCs w:val="24"/>
        </w:rPr>
        <w:t>8</w:t>
      </w:r>
      <w:r w:rsidR="005478FA">
        <w:rPr>
          <w:b/>
          <w:sz w:val="24"/>
          <w:szCs w:val="24"/>
        </w:rPr>
        <w:t>)</w:t>
      </w:r>
    </w:p>
    <w:p w14:paraId="3A0C9F8B" w14:textId="7C70522D" w:rsidR="00060DD3" w:rsidRPr="00316683" w:rsidRDefault="004005DF" w:rsidP="00626EFB">
      <w:pPr>
        <w:spacing w:after="0"/>
        <w:rPr>
          <w:b/>
          <w:sz w:val="24"/>
          <w:szCs w:val="24"/>
        </w:rPr>
      </w:pPr>
      <w:r w:rsidRPr="00316683">
        <w:rPr>
          <w:b/>
          <w:sz w:val="24"/>
          <w:szCs w:val="24"/>
        </w:rPr>
        <w:t>Chapter 14</w:t>
      </w:r>
      <w:r w:rsidR="00060DD3" w:rsidRPr="00316683">
        <w:rPr>
          <w:b/>
          <w:sz w:val="24"/>
          <w:szCs w:val="24"/>
        </w:rPr>
        <w:t>. Poor control of standard kW design building</w:t>
      </w:r>
      <w:r w:rsidR="005478FA">
        <w:rPr>
          <w:b/>
          <w:sz w:val="24"/>
          <w:szCs w:val="24"/>
        </w:rPr>
        <w:t>. -------------------------------------- (Page 15</w:t>
      </w:r>
      <w:r w:rsidR="00307FC0">
        <w:rPr>
          <w:b/>
          <w:sz w:val="24"/>
          <w:szCs w:val="24"/>
        </w:rPr>
        <w:t>5</w:t>
      </w:r>
      <w:r w:rsidR="005478FA">
        <w:rPr>
          <w:b/>
          <w:sz w:val="24"/>
          <w:szCs w:val="24"/>
        </w:rPr>
        <w:t>)</w:t>
      </w:r>
    </w:p>
    <w:p w14:paraId="11517383" w14:textId="77777777" w:rsidR="00EC7427" w:rsidRPr="00316683" w:rsidRDefault="00EC7427" w:rsidP="00626EFB">
      <w:pPr>
        <w:spacing w:after="0"/>
        <w:rPr>
          <w:b/>
          <w:sz w:val="24"/>
          <w:szCs w:val="24"/>
        </w:rPr>
      </w:pPr>
      <w:r w:rsidRPr="00316683">
        <w:rPr>
          <w:b/>
          <w:sz w:val="24"/>
          <w:szCs w:val="24"/>
        </w:rPr>
        <w:t>Chapter 15. Poor design of air distribution system</w:t>
      </w:r>
      <w:r w:rsidR="005478FA">
        <w:rPr>
          <w:b/>
          <w:sz w:val="24"/>
          <w:szCs w:val="24"/>
        </w:rPr>
        <w:t>. ----------------------------------------------- (Page 163)</w:t>
      </w:r>
    </w:p>
    <w:p w14:paraId="7CC91E29" w14:textId="77777777" w:rsidR="00626EFB" w:rsidRPr="00316683" w:rsidRDefault="00EC7427" w:rsidP="00626EFB">
      <w:pPr>
        <w:spacing w:after="0"/>
        <w:rPr>
          <w:b/>
          <w:sz w:val="24"/>
          <w:szCs w:val="24"/>
        </w:rPr>
      </w:pPr>
      <w:r w:rsidRPr="00316683">
        <w:rPr>
          <w:b/>
          <w:sz w:val="24"/>
          <w:szCs w:val="24"/>
        </w:rPr>
        <w:t>Chapter 16</w:t>
      </w:r>
      <w:r w:rsidR="00626EFB" w:rsidRPr="00316683">
        <w:rPr>
          <w:b/>
          <w:sz w:val="24"/>
          <w:szCs w:val="24"/>
        </w:rPr>
        <w:t>.</w:t>
      </w:r>
      <w:r w:rsidR="006E7361" w:rsidRPr="00316683">
        <w:rPr>
          <w:b/>
          <w:sz w:val="24"/>
          <w:szCs w:val="24"/>
        </w:rPr>
        <w:t xml:space="preserve"> </w:t>
      </w:r>
      <w:r w:rsidR="00060DD3" w:rsidRPr="00316683">
        <w:rPr>
          <w:b/>
          <w:sz w:val="24"/>
          <w:szCs w:val="24"/>
        </w:rPr>
        <w:t>Increased light &amp; plug loads of standard kW design building</w:t>
      </w:r>
      <w:r w:rsidR="005478FA">
        <w:rPr>
          <w:b/>
          <w:sz w:val="24"/>
          <w:szCs w:val="24"/>
        </w:rPr>
        <w:t>. ------------------ (Page 168)</w:t>
      </w:r>
    </w:p>
    <w:p w14:paraId="4A97063A" w14:textId="77777777" w:rsidR="003751CE" w:rsidRPr="00F8224A" w:rsidRDefault="003751CE" w:rsidP="00626EFB">
      <w:pPr>
        <w:spacing w:after="0"/>
        <w:rPr>
          <w:b/>
          <w:color w:val="70AD47" w:themeColor="accent6"/>
          <w:sz w:val="24"/>
          <w:szCs w:val="24"/>
          <w:u w:val="single"/>
        </w:rPr>
      </w:pPr>
      <w:r w:rsidRPr="00F8224A">
        <w:rPr>
          <w:b/>
          <w:color w:val="70AD47" w:themeColor="accent6"/>
          <w:sz w:val="24"/>
          <w:szCs w:val="24"/>
          <w:u w:val="single"/>
        </w:rPr>
        <w:t xml:space="preserve">Real Weather Performance of Standard &amp; Min kW Designed </w:t>
      </w:r>
      <w:r w:rsidR="00316683" w:rsidRPr="00F8224A">
        <w:rPr>
          <w:b/>
          <w:color w:val="70AD47" w:themeColor="accent6"/>
          <w:sz w:val="24"/>
          <w:szCs w:val="24"/>
          <w:u w:val="single"/>
        </w:rPr>
        <w:t xml:space="preserve">One </w:t>
      </w:r>
      <w:r w:rsidRPr="00F8224A">
        <w:rPr>
          <w:b/>
          <w:color w:val="70AD47" w:themeColor="accent6"/>
          <w:sz w:val="24"/>
          <w:szCs w:val="24"/>
          <w:u w:val="single"/>
        </w:rPr>
        <w:t>Building &amp; Plant</w:t>
      </w:r>
    </w:p>
    <w:p w14:paraId="1ED6B850" w14:textId="77777777" w:rsidR="00980B98" w:rsidRPr="001E3C17" w:rsidRDefault="00980B98" w:rsidP="00980B98">
      <w:pPr>
        <w:spacing w:after="0"/>
        <w:rPr>
          <w:rFonts w:ascii="Calibri" w:hAnsi="Calibri" w:cs="Calibri"/>
          <w:b/>
          <w:bCs/>
          <w:sz w:val="24"/>
          <w:szCs w:val="24"/>
        </w:rPr>
      </w:pPr>
      <w:r w:rsidRPr="001E3C17">
        <w:rPr>
          <w:rFonts w:ascii="Calibri" w:hAnsi="Calibri" w:cs="Calibri"/>
          <w:b/>
          <w:bCs/>
          <w:sz w:val="24"/>
          <w:szCs w:val="24"/>
        </w:rPr>
        <w:t>Chapter 17: Standard 90.1 Long Beach Large Offi</w:t>
      </w:r>
      <w:r w:rsidR="005478FA" w:rsidRPr="001E3C17">
        <w:rPr>
          <w:rFonts w:ascii="Calibri" w:hAnsi="Calibri" w:cs="Calibri"/>
          <w:b/>
          <w:bCs/>
          <w:sz w:val="24"/>
          <w:szCs w:val="24"/>
        </w:rPr>
        <w:t xml:space="preserve">ce </w:t>
      </w:r>
      <w:r w:rsidRPr="001E3C17">
        <w:rPr>
          <w:rFonts w:ascii="Calibri" w:hAnsi="Calibri" w:cs="Calibri"/>
          <w:b/>
          <w:bCs/>
          <w:sz w:val="24"/>
          <w:szCs w:val="24"/>
        </w:rPr>
        <w:t>Modified to Min</w:t>
      </w:r>
      <w:r w:rsidR="004266A2" w:rsidRPr="001E3C17">
        <w:rPr>
          <w:rFonts w:ascii="Calibri" w:hAnsi="Calibri" w:cs="Calibri"/>
          <w:b/>
          <w:bCs/>
          <w:sz w:val="24"/>
          <w:szCs w:val="24"/>
        </w:rPr>
        <w:t>.</w:t>
      </w:r>
      <w:r w:rsidRPr="001E3C17">
        <w:rPr>
          <w:rFonts w:ascii="Calibri" w:hAnsi="Calibri" w:cs="Calibri"/>
          <w:b/>
          <w:bCs/>
          <w:sz w:val="24"/>
          <w:szCs w:val="24"/>
        </w:rPr>
        <w:t xml:space="preserve"> kW.</w:t>
      </w:r>
      <w:r w:rsidR="005478FA" w:rsidRPr="001E3C17">
        <w:rPr>
          <w:rFonts w:ascii="Calibri" w:hAnsi="Calibri" w:cs="Calibri"/>
          <w:b/>
          <w:bCs/>
          <w:sz w:val="24"/>
          <w:szCs w:val="24"/>
        </w:rPr>
        <w:t xml:space="preserve"> </w:t>
      </w:r>
      <w:r w:rsidR="001E3C17" w:rsidRPr="001E3C17">
        <w:rPr>
          <w:rFonts w:ascii="Calibri" w:hAnsi="Calibri" w:cs="Calibri"/>
          <w:b/>
          <w:bCs/>
          <w:sz w:val="24"/>
          <w:szCs w:val="24"/>
        </w:rPr>
        <w:t xml:space="preserve">                       </w:t>
      </w:r>
      <w:r w:rsidR="005478FA" w:rsidRPr="001E3C17">
        <w:rPr>
          <w:rFonts w:ascii="Calibri" w:hAnsi="Calibri" w:cs="Calibri"/>
          <w:b/>
          <w:bCs/>
          <w:sz w:val="24"/>
          <w:szCs w:val="24"/>
        </w:rPr>
        <w:t>(Page 173)</w:t>
      </w:r>
    </w:p>
    <w:p w14:paraId="2E69955A" w14:textId="77777777" w:rsidR="004005DF" w:rsidRPr="00316683" w:rsidRDefault="00EC7427" w:rsidP="004005DF">
      <w:pPr>
        <w:spacing w:after="0"/>
        <w:rPr>
          <w:b/>
          <w:sz w:val="24"/>
          <w:szCs w:val="24"/>
        </w:rPr>
      </w:pPr>
      <w:r w:rsidRPr="00316683">
        <w:rPr>
          <w:b/>
          <w:sz w:val="24"/>
          <w:szCs w:val="24"/>
        </w:rPr>
        <w:t>Chapter 18</w:t>
      </w:r>
      <w:r w:rsidR="00E6620F" w:rsidRPr="00316683">
        <w:rPr>
          <w:b/>
          <w:sz w:val="24"/>
          <w:szCs w:val="24"/>
        </w:rPr>
        <w:t>. Summary of Peak Design Analysis</w:t>
      </w:r>
      <w:r w:rsidR="005478FA">
        <w:rPr>
          <w:b/>
          <w:sz w:val="24"/>
          <w:szCs w:val="24"/>
        </w:rPr>
        <w:t>. ---------------------------------------------------- (Page 193)</w:t>
      </w:r>
    </w:p>
    <w:p w14:paraId="239371B1" w14:textId="77777777" w:rsidR="006772D7" w:rsidRPr="00316683" w:rsidRDefault="00EC7427" w:rsidP="00626EFB">
      <w:pPr>
        <w:spacing w:after="0"/>
        <w:rPr>
          <w:b/>
          <w:sz w:val="24"/>
          <w:szCs w:val="24"/>
        </w:rPr>
      </w:pPr>
      <w:r w:rsidRPr="00316683">
        <w:rPr>
          <w:b/>
          <w:sz w:val="24"/>
          <w:szCs w:val="24"/>
        </w:rPr>
        <w:t>Chapter 19.</w:t>
      </w:r>
      <w:r w:rsidR="00E6620F" w:rsidRPr="00316683">
        <w:rPr>
          <w:b/>
          <w:sz w:val="24"/>
          <w:szCs w:val="24"/>
        </w:rPr>
        <w:t xml:space="preserve"> Long Beach real weather analysis for December 10, 2018</w:t>
      </w:r>
      <w:r w:rsidR="005478FA">
        <w:rPr>
          <w:b/>
          <w:sz w:val="24"/>
          <w:szCs w:val="24"/>
        </w:rPr>
        <w:t>. --------------------- (Page 196)</w:t>
      </w:r>
    </w:p>
    <w:p w14:paraId="6A7D5E87" w14:textId="77777777" w:rsidR="00626EFB" w:rsidRPr="00316683" w:rsidRDefault="00EC7427" w:rsidP="00626EFB">
      <w:pPr>
        <w:spacing w:after="0"/>
        <w:rPr>
          <w:b/>
          <w:sz w:val="24"/>
          <w:szCs w:val="24"/>
        </w:rPr>
      </w:pPr>
      <w:r w:rsidRPr="00316683">
        <w:rPr>
          <w:b/>
          <w:sz w:val="24"/>
          <w:szCs w:val="24"/>
        </w:rPr>
        <w:t>Chapter 20</w:t>
      </w:r>
      <w:r w:rsidR="00626EFB" w:rsidRPr="00316683">
        <w:rPr>
          <w:b/>
          <w:sz w:val="24"/>
          <w:szCs w:val="24"/>
        </w:rPr>
        <w:t>.</w:t>
      </w:r>
      <w:r w:rsidR="00060DD3" w:rsidRPr="00316683">
        <w:rPr>
          <w:b/>
          <w:sz w:val="24"/>
          <w:szCs w:val="24"/>
        </w:rPr>
        <w:t xml:space="preserve"> </w:t>
      </w:r>
      <w:r w:rsidR="00E6620F" w:rsidRPr="00316683">
        <w:rPr>
          <w:b/>
          <w:sz w:val="24"/>
          <w:szCs w:val="24"/>
        </w:rPr>
        <w:t>Summary of r</w:t>
      </w:r>
      <w:r w:rsidR="00060DD3" w:rsidRPr="00316683">
        <w:rPr>
          <w:b/>
          <w:sz w:val="24"/>
          <w:szCs w:val="24"/>
        </w:rPr>
        <w:t>eal weathe</w:t>
      </w:r>
      <w:r w:rsidR="00E6620F" w:rsidRPr="00316683">
        <w:rPr>
          <w:b/>
          <w:sz w:val="24"/>
          <w:szCs w:val="24"/>
        </w:rPr>
        <w:t>r performance</w:t>
      </w:r>
      <w:r w:rsidR="003751CE" w:rsidRPr="00316683">
        <w:rPr>
          <w:b/>
          <w:sz w:val="24"/>
          <w:szCs w:val="24"/>
        </w:rPr>
        <w:t xml:space="preserve"> of one building campus</w:t>
      </w:r>
      <w:r w:rsidR="005478FA">
        <w:rPr>
          <w:b/>
          <w:sz w:val="24"/>
          <w:szCs w:val="24"/>
        </w:rPr>
        <w:t>. ------------ (Page 212)</w:t>
      </w:r>
      <w:r w:rsidR="003751CE" w:rsidRPr="00316683">
        <w:rPr>
          <w:b/>
          <w:sz w:val="24"/>
          <w:szCs w:val="24"/>
        </w:rPr>
        <w:t xml:space="preserve"> </w:t>
      </w:r>
    </w:p>
    <w:p w14:paraId="66A048F7" w14:textId="77777777" w:rsidR="003751CE" w:rsidRPr="00F8224A" w:rsidRDefault="00316683" w:rsidP="00626EFB">
      <w:pPr>
        <w:spacing w:after="0"/>
        <w:rPr>
          <w:b/>
          <w:sz w:val="24"/>
          <w:szCs w:val="24"/>
          <w:u w:val="single"/>
        </w:rPr>
      </w:pPr>
      <w:r w:rsidRPr="00F8224A">
        <w:rPr>
          <w:b/>
          <w:color w:val="70AD47" w:themeColor="accent6"/>
          <w:sz w:val="24"/>
          <w:szCs w:val="24"/>
          <w:u w:val="single"/>
        </w:rPr>
        <w:t>Real Weather Performance of Six Building Plant</w:t>
      </w:r>
    </w:p>
    <w:p w14:paraId="2E1C2976" w14:textId="77777777" w:rsidR="00953AFA" w:rsidRPr="00316683" w:rsidRDefault="00EC7427" w:rsidP="00626EFB">
      <w:pPr>
        <w:spacing w:after="0"/>
        <w:rPr>
          <w:b/>
          <w:sz w:val="24"/>
          <w:szCs w:val="24"/>
        </w:rPr>
      </w:pPr>
      <w:r w:rsidRPr="00316683">
        <w:rPr>
          <w:b/>
          <w:sz w:val="24"/>
          <w:szCs w:val="24"/>
        </w:rPr>
        <w:t>Chapter 21</w:t>
      </w:r>
      <w:r w:rsidR="00E6620F" w:rsidRPr="00316683">
        <w:rPr>
          <w:b/>
          <w:sz w:val="24"/>
          <w:szCs w:val="24"/>
        </w:rPr>
        <w:t>. Six</w:t>
      </w:r>
      <w:r w:rsidR="005478FA">
        <w:rPr>
          <w:b/>
          <w:sz w:val="24"/>
          <w:szCs w:val="24"/>
        </w:rPr>
        <w:t xml:space="preserve"> building campus </w:t>
      </w:r>
      <w:r w:rsidR="00060DD3" w:rsidRPr="00316683">
        <w:rPr>
          <w:b/>
          <w:sz w:val="24"/>
          <w:szCs w:val="24"/>
        </w:rPr>
        <w:t>performance</w:t>
      </w:r>
      <w:r w:rsidR="00452778" w:rsidRPr="00316683">
        <w:rPr>
          <w:b/>
          <w:sz w:val="24"/>
          <w:szCs w:val="24"/>
        </w:rPr>
        <w:t xml:space="preserve"> on</w:t>
      </w:r>
      <w:r w:rsidR="00E6620F" w:rsidRPr="00316683">
        <w:rPr>
          <w:b/>
          <w:sz w:val="24"/>
          <w:szCs w:val="24"/>
        </w:rPr>
        <w:t xml:space="preserve"> December 10, 2018 weather</w:t>
      </w:r>
      <w:r w:rsidR="005478FA">
        <w:rPr>
          <w:b/>
          <w:sz w:val="24"/>
          <w:szCs w:val="24"/>
        </w:rPr>
        <w:t>. --------- (Page 216)</w:t>
      </w:r>
    </w:p>
    <w:p w14:paraId="096F65C4" w14:textId="77777777" w:rsidR="004C3A3E" w:rsidRPr="00316683" w:rsidRDefault="00EC7427" w:rsidP="00626EFB">
      <w:pPr>
        <w:spacing w:after="0"/>
        <w:rPr>
          <w:b/>
          <w:sz w:val="24"/>
          <w:szCs w:val="24"/>
        </w:rPr>
      </w:pPr>
      <w:r w:rsidRPr="00316683">
        <w:rPr>
          <w:b/>
          <w:sz w:val="24"/>
          <w:szCs w:val="24"/>
        </w:rPr>
        <w:t>Chapter 22</w:t>
      </w:r>
      <w:r w:rsidR="00852C42">
        <w:rPr>
          <w:b/>
          <w:sz w:val="24"/>
          <w:szCs w:val="24"/>
        </w:rPr>
        <w:t>. C</w:t>
      </w:r>
      <w:r w:rsidR="004C3A3E" w:rsidRPr="00316683">
        <w:rPr>
          <w:b/>
          <w:sz w:val="24"/>
          <w:szCs w:val="24"/>
        </w:rPr>
        <w:t>ampus plant performance</w:t>
      </w:r>
      <w:r w:rsidR="00E6620F" w:rsidRPr="00316683">
        <w:rPr>
          <w:b/>
          <w:sz w:val="24"/>
          <w:szCs w:val="24"/>
        </w:rPr>
        <w:t xml:space="preserve"> issues</w:t>
      </w:r>
      <w:r w:rsidR="005478FA">
        <w:rPr>
          <w:b/>
          <w:sz w:val="24"/>
          <w:szCs w:val="24"/>
        </w:rPr>
        <w:t>. ---------------------------------</w:t>
      </w:r>
      <w:r w:rsidR="00852C42">
        <w:rPr>
          <w:b/>
          <w:sz w:val="24"/>
          <w:szCs w:val="24"/>
        </w:rPr>
        <w:t>-------------------</w:t>
      </w:r>
      <w:r w:rsidR="005478FA">
        <w:rPr>
          <w:b/>
          <w:sz w:val="24"/>
          <w:szCs w:val="24"/>
        </w:rPr>
        <w:t xml:space="preserve"> (Page 220)</w:t>
      </w:r>
    </w:p>
    <w:p w14:paraId="119FD823" w14:textId="77777777" w:rsidR="004C3A3E" w:rsidRDefault="00EC7427" w:rsidP="00626EFB">
      <w:pPr>
        <w:spacing w:after="0"/>
        <w:rPr>
          <w:b/>
          <w:sz w:val="24"/>
          <w:szCs w:val="24"/>
        </w:rPr>
      </w:pPr>
      <w:r w:rsidRPr="00316683">
        <w:rPr>
          <w:b/>
          <w:sz w:val="24"/>
          <w:szCs w:val="24"/>
        </w:rPr>
        <w:t>Chapter 23</w:t>
      </w:r>
      <w:r w:rsidR="00E6620F" w:rsidRPr="00316683">
        <w:rPr>
          <w:b/>
          <w:sz w:val="24"/>
          <w:szCs w:val="24"/>
        </w:rPr>
        <w:t xml:space="preserve">. </w:t>
      </w:r>
      <w:r w:rsidR="003751CE" w:rsidRPr="00316683">
        <w:rPr>
          <w:b/>
          <w:sz w:val="24"/>
          <w:szCs w:val="24"/>
        </w:rPr>
        <w:t xml:space="preserve">Benchmark, Judge &amp; </w:t>
      </w:r>
      <w:r w:rsidR="00316683" w:rsidRPr="00316683">
        <w:rPr>
          <w:b/>
          <w:sz w:val="24"/>
          <w:szCs w:val="24"/>
        </w:rPr>
        <w:t>Analyze Office Buildings at Real Weather Conditions</w:t>
      </w:r>
      <w:r w:rsidR="005478FA">
        <w:rPr>
          <w:b/>
          <w:sz w:val="24"/>
          <w:szCs w:val="24"/>
        </w:rPr>
        <w:t>. (Page 223)</w:t>
      </w:r>
    </w:p>
    <w:p w14:paraId="3C337894" w14:textId="77777777" w:rsidR="00852C42" w:rsidRDefault="00852C42" w:rsidP="00626EFB">
      <w:pPr>
        <w:spacing w:after="0"/>
        <w:rPr>
          <w:b/>
          <w:sz w:val="24"/>
          <w:szCs w:val="24"/>
        </w:rPr>
      </w:pPr>
      <w:r>
        <w:rPr>
          <w:b/>
          <w:sz w:val="24"/>
          <w:szCs w:val="24"/>
        </w:rPr>
        <w:t>Chapter 23 Summary. -------------------------------------------------------------------------------------- (Page 256)</w:t>
      </w:r>
    </w:p>
    <w:p w14:paraId="1DA592A5" w14:textId="4A7492B4" w:rsidR="000A4892" w:rsidRPr="00316683" w:rsidRDefault="000A4892" w:rsidP="00626EFB">
      <w:pPr>
        <w:spacing w:after="0"/>
        <w:rPr>
          <w:b/>
          <w:sz w:val="24"/>
          <w:szCs w:val="24"/>
        </w:rPr>
      </w:pPr>
      <w:r>
        <w:rPr>
          <w:b/>
          <w:sz w:val="24"/>
          <w:szCs w:val="24"/>
        </w:rPr>
        <w:t>Final word</w:t>
      </w:r>
      <w:r w:rsidR="00852C42">
        <w:rPr>
          <w:b/>
          <w:sz w:val="24"/>
          <w:szCs w:val="24"/>
        </w:rPr>
        <w:t>. ---------------------------------------------------------------------------------------------------- (Page 2</w:t>
      </w:r>
      <w:r w:rsidR="00307FC0">
        <w:rPr>
          <w:b/>
          <w:sz w:val="24"/>
          <w:szCs w:val="24"/>
        </w:rPr>
        <w:t>62</w:t>
      </w:r>
      <w:r w:rsidR="00852C42">
        <w:rPr>
          <w:b/>
          <w:sz w:val="24"/>
          <w:szCs w:val="24"/>
        </w:rPr>
        <w:t>)</w:t>
      </w:r>
    </w:p>
    <w:p w14:paraId="73F7855A" w14:textId="77777777" w:rsidR="00110C33" w:rsidRDefault="002979AA" w:rsidP="00626EFB">
      <w:pPr>
        <w:spacing w:after="0"/>
        <w:rPr>
          <w:b/>
          <w:color w:val="70AD47" w:themeColor="accent6"/>
          <w:sz w:val="24"/>
          <w:szCs w:val="24"/>
        </w:rPr>
      </w:pPr>
      <w:r w:rsidRPr="00F8224A">
        <w:rPr>
          <w:b/>
          <w:color w:val="70AD47" w:themeColor="accent6"/>
          <w:sz w:val="24"/>
          <w:szCs w:val="24"/>
          <w:u w:val="single"/>
        </w:rPr>
        <w:t>References</w:t>
      </w:r>
      <w:r w:rsidR="00316683" w:rsidRPr="00F8224A">
        <w:rPr>
          <w:b/>
          <w:color w:val="70AD47" w:themeColor="accent6"/>
          <w:sz w:val="24"/>
          <w:szCs w:val="24"/>
          <w:u w:val="single"/>
        </w:rPr>
        <w:t xml:space="preserve"> &amp; </w:t>
      </w:r>
      <w:r w:rsidRPr="00F8224A">
        <w:rPr>
          <w:b/>
          <w:color w:val="70AD47" w:themeColor="accent6"/>
          <w:sz w:val="24"/>
          <w:szCs w:val="24"/>
          <w:u w:val="single"/>
        </w:rPr>
        <w:t>Nomenclature</w:t>
      </w:r>
      <w:r w:rsidR="00852C42">
        <w:rPr>
          <w:b/>
          <w:color w:val="70AD47" w:themeColor="accent6"/>
          <w:sz w:val="24"/>
          <w:szCs w:val="24"/>
        </w:rPr>
        <w:t>. ---------------------------------------------------------------------------- (Page 262)</w:t>
      </w:r>
    </w:p>
    <w:p w14:paraId="79C3BD7C" w14:textId="77777777" w:rsidR="00026772" w:rsidRDefault="00026772" w:rsidP="00626EFB">
      <w:pPr>
        <w:spacing w:after="0"/>
        <w:rPr>
          <w:b/>
          <w:color w:val="70AD47" w:themeColor="accent6"/>
          <w:sz w:val="24"/>
          <w:szCs w:val="24"/>
        </w:rPr>
      </w:pPr>
    </w:p>
    <w:p w14:paraId="65493E8C" w14:textId="77777777" w:rsidR="002979AA" w:rsidRDefault="002979AA" w:rsidP="0077102E">
      <w:pPr>
        <w:spacing w:after="0"/>
        <w:rPr>
          <w:b/>
          <w:color w:val="70AD47" w:themeColor="accent6"/>
        </w:rPr>
        <w:sectPr w:rsidR="002979AA" w:rsidSect="00626EFB">
          <w:headerReference w:type="default" r:id="rId8"/>
          <w:footerReference w:type="default" r:id="rId9"/>
          <w:type w:val="continuous"/>
          <w:pgSz w:w="12240" w:h="15840"/>
          <w:pgMar w:top="720" w:right="720" w:bottom="720" w:left="720" w:header="720" w:footer="720" w:gutter="0"/>
          <w:cols w:space="720"/>
          <w:docGrid w:linePitch="360"/>
        </w:sectPr>
      </w:pPr>
    </w:p>
    <w:p w14:paraId="45F16E7B" w14:textId="77777777" w:rsidR="00C63D17" w:rsidRPr="00A91D55" w:rsidRDefault="004372D8" w:rsidP="00EC7427">
      <w:pPr>
        <w:spacing w:after="0" w:line="240" w:lineRule="auto"/>
        <w:rPr>
          <w:b/>
          <w:color w:val="70AD47" w:themeColor="accent6"/>
          <w:sz w:val="28"/>
          <w:szCs w:val="28"/>
        </w:rPr>
      </w:pPr>
      <w:r>
        <w:rPr>
          <w:b/>
          <w:color w:val="70AD47" w:themeColor="accent6"/>
          <w:sz w:val="28"/>
          <w:szCs w:val="28"/>
        </w:rPr>
        <w:lastRenderedPageBreak/>
        <w:t>INTRODUCTION</w:t>
      </w:r>
      <w:r w:rsidR="0013663D">
        <w:rPr>
          <w:b/>
          <w:color w:val="70AD47" w:themeColor="accent6"/>
          <w:sz w:val="28"/>
          <w:szCs w:val="28"/>
        </w:rPr>
        <w:t xml:space="preserve"> &amp; </w:t>
      </w:r>
      <w:r w:rsidR="008E45D4">
        <w:rPr>
          <w:b/>
          <w:color w:val="70AD47" w:themeColor="accent6"/>
          <w:sz w:val="28"/>
          <w:szCs w:val="28"/>
        </w:rPr>
        <w:t>the</w:t>
      </w:r>
      <w:r w:rsidR="00686BE2">
        <w:rPr>
          <w:b/>
          <w:color w:val="70AD47" w:themeColor="accent6"/>
          <w:sz w:val="28"/>
          <w:szCs w:val="28"/>
        </w:rPr>
        <w:t xml:space="preserve"> </w:t>
      </w:r>
      <w:r w:rsidR="0013663D">
        <w:rPr>
          <w:b/>
          <w:color w:val="70AD47" w:themeColor="accent6"/>
          <w:sz w:val="28"/>
          <w:szCs w:val="28"/>
        </w:rPr>
        <w:t>CHALLENGE</w:t>
      </w:r>
    </w:p>
    <w:p w14:paraId="5A28348E" w14:textId="77777777" w:rsidR="00C3023E" w:rsidRDefault="00C3023E" w:rsidP="00C44A6E">
      <w:pPr>
        <w:rPr>
          <w:b/>
          <w:color w:val="70AD47" w:themeColor="accent6"/>
        </w:rPr>
      </w:pPr>
    </w:p>
    <w:p w14:paraId="53751D8D" w14:textId="77777777" w:rsidR="00704AA9" w:rsidRDefault="00704AA9" w:rsidP="00C44A6E">
      <w:pPr>
        <w:rPr>
          <w:b/>
          <w:color w:val="70AD47" w:themeColor="accent6"/>
        </w:rPr>
      </w:pPr>
      <w:r w:rsidRPr="00704AA9">
        <w:rPr>
          <w:b/>
          <w:color w:val="70AD47" w:themeColor="accent6"/>
        </w:rPr>
        <w:t>A Personal Note</w:t>
      </w:r>
    </w:p>
    <w:p w14:paraId="4EFB8EA0" w14:textId="7BF3D4B9" w:rsidR="008869F6" w:rsidRDefault="00110C33" w:rsidP="00C44A6E">
      <w:r>
        <w:t xml:space="preserve">My career in building energy management and energy modeling began the fourth quarter of 1973 when the “Oil Embargo” occurred. I was a </w:t>
      </w:r>
      <w:r w:rsidR="008D0B5C">
        <w:t xml:space="preserve">military systems </w:t>
      </w:r>
      <w:r>
        <w:t xml:space="preserve">design engineer with Texas Instruments Inc. </w:t>
      </w:r>
      <w:r w:rsidR="00704AA9">
        <w:t xml:space="preserve">(TI) </w:t>
      </w:r>
      <w:r>
        <w:t>and a member of a small group that simulated or modeled systems on computer</w:t>
      </w:r>
      <w:r w:rsidR="005E4DD4">
        <w:t>s</w:t>
      </w:r>
      <w:r>
        <w:t xml:space="preserve"> for the pu</w:t>
      </w:r>
      <w:r w:rsidR="00704AA9">
        <w:t>rpose of design and</w:t>
      </w:r>
      <w:r w:rsidR="008D0B5C">
        <w:t xml:space="preserve"> evaluating the performance of </w:t>
      </w:r>
      <w:r w:rsidR="00390B77">
        <w:t xml:space="preserve">the </w:t>
      </w:r>
      <w:r w:rsidR="00704AA9">
        <w:t>system</w:t>
      </w:r>
      <w:r w:rsidR="008D0B5C">
        <w:t>s</w:t>
      </w:r>
      <w:r>
        <w:t>.</w:t>
      </w:r>
      <w:r w:rsidR="00704AA9">
        <w:t xml:space="preserve"> The syst</w:t>
      </w:r>
      <w:r w:rsidR="00686BE2">
        <w:t>ems we modeled included missile</w:t>
      </w:r>
      <w:r w:rsidR="005E4DD4">
        <w:t xml:space="preserve"> flight &amp; control</w:t>
      </w:r>
      <w:r w:rsidR="00704AA9">
        <w:t xml:space="preserve">, </w:t>
      </w:r>
      <w:r w:rsidR="005E4DD4">
        <w:t xml:space="preserve">the gas dynamics of </w:t>
      </w:r>
      <w:r w:rsidR="008D0B5C">
        <w:t xml:space="preserve">pneumatic actuators, </w:t>
      </w:r>
      <w:r w:rsidR="00704AA9">
        <w:t>cannon</w:t>
      </w:r>
      <w:r w:rsidR="005E4DD4">
        <w:t xml:space="preserve"> internal explosion &amp; projectile speed</w:t>
      </w:r>
      <w:r w:rsidR="00704AA9">
        <w:t>, and the dynamics of impact</w:t>
      </w:r>
      <w:r w:rsidR="005E4DD4">
        <w:t xml:space="preserve"> of electronics with soil and the dynamics of metal failure</w:t>
      </w:r>
      <w:r w:rsidR="00704AA9">
        <w:t>. This experience led me to the task of modeling the energy</w:t>
      </w:r>
      <w:r w:rsidR="005E4DD4">
        <w:t xml:space="preserve"> consumption</w:t>
      </w:r>
      <w:r w:rsidR="00704AA9">
        <w:t xml:space="preserve"> of TI buildings for the purpose of defining what could be done to reduce energy consumption. I used building energy computer programs available at the time</w:t>
      </w:r>
      <w:r w:rsidR="0096577B">
        <w:t xml:space="preserve"> that were based on simulating the yearly energy use of a building based on about twelve energy bills. </w:t>
      </w:r>
      <w:r w:rsidR="008D0B5C">
        <w:t xml:space="preserve">I became convinced that </w:t>
      </w:r>
      <w:r w:rsidR="0096577B">
        <w:t xml:space="preserve">the need was </w:t>
      </w:r>
      <w:r w:rsidR="00696519">
        <w:t xml:space="preserve">for </w:t>
      </w:r>
      <w:r w:rsidR="0096577B">
        <w:t>a building energy model that could model the last 24 hours of energy use and could also model the real time energy use of a building. To accomplish this a building energy model would require the same level of detail and sophistication as was required to model the military systems I had experience with. I spent my career lookin</w:t>
      </w:r>
      <w:r w:rsidR="00696519">
        <w:t>g</w:t>
      </w:r>
      <w:r w:rsidR="0096577B">
        <w:t xml:space="preserve"> for this</w:t>
      </w:r>
      <w:r w:rsidR="00696519">
        <w:t xml:space="preserve"> </w:t>
      </w:r>
      <w:proofErr w:type="gramStart"/>
      <w:r w:rsidR="00696519">
        <w:t>24 hour</w:t>
      </w:r>
      <w:proofErr w:type="gramEnd"/>
      <w:r w:rsidR="00696519">
        <w:t xml:space="preserve"> model but it never showed. </w:t>
      </w:r>
      <w:proofErr w:type="gramStart"/>
      <w:r w:rsidR="00696519">
        <w:t>So</w:t>
      </w:r>
      <w:proofErr w:type="gramEnd"/>
      <w:r w:rsidR="00696519">
        <w:t xml:space="preserve"> </w:t>
      </w:r>
      <w:r w:rsidR="008D0B5C">
        <w:t>when I retired</w:t>
      </w:r>
      <w:r w:rsidR="00696519">
        <w:t xml:space="preserve"> I decided to develop my own and here it is for your review.</w:t>
      </w:r>
      <w:r w:rsidR="008D0B5C">
        <w:t xml:space="preserve"> At present this document is almost 300 pages and growing. I think it will be about 400 plus pages when complete and made available</w:t>
      </w:r>
      <w:r w:rsidR="008869F6">
        <w:t xml:space="preserve"> in full</w:t>
      </w:r>
      <w:r w:rsidR="008D0B5C">
        <w:t>. In the mean time I suggest you review “</w:t>
      </w:r>
      <w:r w:rsidR="008869F6">
        <w:t>P</w:t>
      </w:r>
      <w:r w:rsidR="008D0B5C">
        <w:t>rescription for Chiller Plants Modeled” that is on this</w:t>
      </w:r>
      <w:r w:rsidR="008869F6">
        <w:t xml:space="preserve"> blog</w:t>
      </w:r>
      <w:r w:rsidR="008869F6">
        <w:rPr>
          <w:vertAlign w:val="superscript"/>
        </w:rPr>
        <w:t>14</w:t>
      </w:r>
      <w:r w:rsidR="005E4DD4">
        <w:t xml:space="preserve"> and the Building </w:t>
      </w:r>
      <w:r w:rsidR="00686BE2">
        <w:t>Benchmark</w:t>
      </w:r>
      <w:r w:rsidR="005E4DD4">
        <w:t xml:space="preserve"> analysis for several cities also on this blog.</w:t>
      </w:r>
      <w:r w:rsidR="008869F6">
        <w:t xml:space="preserve"> </w:t>
      </w:r>
      <w:r w:rsidR="004B11A7">
        <w:t>Also,</w:t>
      </w:r>
      <w:r w:rsidR="008869F6">
        <w:t xml:space="preserve"> I plan t</w:t>
      </w:r>
      <w:r w:rsidR="003F27D7">
        <w:t>o summit technical papers to</w:t>
      </w:r>
      <w:r w:rsidR="008869F6">
        <w:t xml:space="preserve"> HVAC technical magazines.</w:t>
      </w:r>
      <w:r w:rsidR="003F27D7">
        <w:t xml:space="preserve"> </w:t>
      </w:r>
      <w:r w:rsidR="008869F6">
        <w:t xml:space="preserve"> </w:t>
      </w:r>
    </w:p>
    <w:p w14:paraId="239B7940" w14:textId="77777777" w:rsidR="00696519" w:rsidRDefault="008869F6" w:rsidP="008869F6">
      <w:pPr>
        <w:spacing w:after="0"/>
      </w:pPr>
      <w:r>
        <w:t xml:space="preserve">Best </w:t>
      </w:r>
      <w:r w:rsidR="003F27D7">
        <w:t>regards</w:t>
      </w:r>
      <w:r>
        <w:t xml:space="preserve"> to all &amp; </w:t>
      </w:r>
      <w:r w:rsidR="003F27D7">
        <w:t>stay t</w:t>
      </w:r>
      <w:r>
        <w:t>uned.</w:t>
      </w:r>
      <w:r w:rsidR="008D0B5C">
        <w:t xml:space="preserve">  </w:t>
      </w:r>
    </w:p>
    <w:p w14:paraId="1E876006" w14:textId="77777777" w:rsidR="00696519" w:rsidRDefault="00696519" w:rsidP="008869F6">
      <w:pPr>
        <w:spacing w:after="0"/>
      </w:pPr>
      <w:r>
        <w:t>Kirby Nelson P</w:t>
      </w:r>
      <w:r w:rsidR="008869F6">
        <w:t>.</w:t>
      </w:r>
      <w:r>
        <w:t>E</w:t>
      </w:r>
      <w:r w:rsidR="008869F6">
        <w:t>.</w:t>
      </w:r>
    </w:p>
    <w:p w14:paraId="4A7B7C81" w14:textId="77777777" w:rsidR="00696519" w:rsidRDefault="00696519" w:rsidP="00696519">
      <w:pPr>
        <w:spacing w:after="0"/>
      </w:pPr>
      <w:r>
        <w:t xml:space="preserve">Life Member ASHRAE </w:t>
      </w:r>
    </w:p>
    <w:p w14:paraId="7E642EC9" w14:textId="77777777" w:rsidR="003F27D7" w:rsidRDefault="003F27D7" w:rsidP="003F27D7"/>
    <w:p w14:paraId="6463D1A0" w14:textId="77777777" w:rsidR="003F27D7" w:rsidRPr="004D6FCF" w:rsidRDefault="003F27D7" w:rsidP="003F27D7">
      <w:pPr>
        <w:rPr>
          <w:b/>
          <w:color w:val="70AD47" w:themeColor="accent6"/>
        </w:rPr>
      </w:pPr>
      <w:r w:rsidRPr="004D6FCF">
        <w:rPr>
          <w:b/>
          <w:color w:val="70AD47" w:themeColor="accent6"/>
        </w:rPr>
        <w:t>(SEE) Model Objectives</w:t>
      </w:r>
    </w:p>
    <w:p w14:paraId="646DC3A9" w14:textId="77777777" w:rsidR="003F27D7" w:rsidRPr="00262708" w:rsidRDefault="003F27D7" w:rsidP="003F27D7">
      <w:r>
        <w:t>The objective of a System Energy Equilibrium (SEE) Model is to duplicate</w:t>
      </w:r>
      <w:r w:rsidRPr="00F5778F">
        <w:t xml:space="preserve"> </w:t>
      </w:r>
      <w:r>
        <w:t xml:space="preserve">the hourly </w:t>
      </w:r>
      <w:r w:rsidR="009F0076">
        <w:t>performance of</w:t>
      </w:r>
      <w:r w:rsidRPr="00F5778F">
        <w:t xml:space="preserve"> real system</w:t>
      </w:r>
      <w:r w:rsidR="00380928">
        <w:t>s</w:t>
      </w:r>
      <w:r w:rsidRPr="00F5778F">
        <w:t xml:space="preserve"> at all operational conditions.</w:t>
      </w:r>
      <w:r>
        <w:t xml:space="preserve"> To accomplish this the (SEE) model must obey the laws of thermodynamics and input the nonlinear characteristics of the real system components and model all details of the system that contribute to the performance of the real</w:t>
      </w:r>
      <w:r w:rsidR="00686BE2">
        <w:t xml:space="preserve"> system, thereby developing</w:t>
      </w:r>
      <w:r>
        <w:t xml:space="preserve"> a math model of the real system.</w:t>
      </w:r>
    </w:p>
    <w:p w14:paraId="61F810BF" w14:textId="77777777" w:rsidR="00081276" w:rsidRPr="004372D8" w:rsidRDefault="00081276" w:rsidP="00081276">
      <w:r>
        <w:rPr>
          <w:b/>
          <w:color w:val="70AD47" w:themeColor="accent6"/>
        </w:rPr>
        <w:t>Real time models for control</w:t>
      </w:r>
    </w:p>
    <w:p w14:paraId="04A74DE0" w14:textId="77777777" w:rsidR="00081276" w:rsidRDefault="00081276" w:rsidP="00081276">
      <w:r>
        <w:t xml:space="preserve">System models are </w:t>
      </w:r>
      <w:r w:rsidRPr="00D45293">
        <w:t>use</w:t>
      </w:r>
      <w:r>
        <w:t xml:space="preserve">d in the real time control of </w:t>
      </w:r>
      <w:r w:rsidRPr="00D45293">
        <w:t>system</w:t>
      </w:r>
      <w:r>
        <w:t>s</w:t>
      </w:r>
      <w:r w:rsidRPr="00D45293">
        <w:rPr>
          <w:b/>
        </w:rPr>
        <w:t xml:space="preserve"> </w:t>
      </w:r>
      <w:r>
        <w:t>as evidenced by the real time model and control NASA employs on space shots. Modeling the flight of a space vehicle after it has returned to earth is too late. Similarly modeling the energy consumption of a building over the past year is too late and impossible to perform with reasonable accuracy</w:t>
      </w:r>
      <w:r w:rsidR="00686BE2">
        <w:rPr>
          <w:vertAlign w:val="superscript"/>
        </w:rPr>
        <w:t>12</w:t>
      </w:r>
      <w:r>
        <w:t xml:space="preserve">. The need is for </w:t>
      </w:r>
      <w:r w:rsidR="004266A2">
        <w:t>real-time 24-hour</w:t>
      </w:r>
      <w:r w:rsidR="005E4DD4">
        <w:t xml:space="preserve"> </w:t>
      </w:r>
      <w:r>
        <w:t>building and plant energy models and a (S</w:t>
      </w:r>
      <w:r w:rsidR="00081515">
        <w:t>E</w:t>
      </w:r>
      <w:r w:rsidR="00686BE2">
        <w:t>E) Model offers that capability</w:t>
      </w:r>
      <w:r>
        <w:t>.</w:t>
      </w:r>
    </w:p>
    <w:p w14:paraId="21633FBA" w14:textId="77777777" w:rsidR="00C3023E" w:rsidRDefault="00C3023E" w:rsidP="0052416A">
      <w:pPr>
        <w:rPr>
          <w:b/>
          <w:color w:val="70AD47" w:themeColor="accent6"/>
        </w:rPr>
      </w:pPr>
      <w:r>
        <w:rPr>
          <w:b/>
          <w:color w:val="70AD47" w:themeColor="accent6"/>
        </w:rPr>
        <w:t>Data Used to Verify (SEE) Model</w:t>
      </w:r>
    </w:p>
    <w:p w14:paraId="779082A2" w14:textId="26BDAB87" w:rsidR="00AC6BA1" w:rsidRDefault="00C3023E" w:rsidP="0052416A">
      <w:r w:rsidRPr="00C3023E">
        <w:t xml:space="preserve">The </w:t>
      </w:r>
      <w:r w:rsidR="00686BE2">
        <w:t xml:space="preserve">development of the </w:t>
      </w:r>
      <w:r w:rsidRPr="00C3023E">
        <w:t xml:space="preserve">(SEE) Chiller Plant Model used three basic data sources to show the Plant Model duplicates manufactures data. </w:t>
      </w:r>
      <w:r>
        <w:t>First Schwedler</w:t>
      </w:r>
      <w:r>
        <w:rPr>
          <w:vertAlign w:val="superscript"/>
        </w:rPr>
        <w:t>1</w:t>
      </w:r>
      <w:r>
        <w:t xml:space="preserve"> provides chiller/tower performance data for three plants as the load drops from </w:t>
      </w:r>
      <w:r w:rsidR="004266A2">
        <w:t>1000-ton</w:t>
      </w:r>
      <w:r w:rsidR="00555B06">
        <w:t xml:space="preserve"> design load down to </w:t>
      </w:r>
      <w:r w:rsidR="00177200">
        <w:t>300-ton</w:t>
      </w:r>
      <w:r>
        <w:t xml:space="preserve"> load and the wet bulb drops 10F to 14F degrees below design wet bulb</w:t>
      </w:r>
      <w:r w:rsidR="00555B06">
        <w:t xml:space="preserve"> which is different for each city</w:t>
      </w:r>
      <w:r>
        <w:t xml:space="preserve">. </w:t>
      </w:r>
      <w:r w:rsidR="00FA0129">
        <w:t>Second the tower performance was verified against a manufacture’s computer program</w:t>
      </w:r>
      <w:r w:rsidR="00AC6BA1">
        <w:t xml:space="preserve"> for</w:t>
      </w:r>
      <w:r w:rsidR="00FA0129">
        <w:t xml:space="preserve"> tower selection and performance data</w:t>
      </w:r>
      <w:r w:rsidR="00FA0129">
        <w:rPr>
          <w:vertAlign w:val="superscript"/>
        </w:rPr>
        <w:t>2</w:t>
      </w:r>
      <w:r w:rsidR="00FA0129">
        <w:t xml:space="preserve">. </w:t>
      </w:r>
      <w:r w:rsidR="00AC6BA1">
        <w:t>Third Trane</w:t>
      </w:r>
      <w:r w:rsidR="00AC6BA1">
        <w:rPr>
          <w:vertAlign w:val="superscript"/>
        </w:rPr>
        <w:t>19</w:t>
      </w:r>
      <w:r w:rsidR="00686BE2">
        <w:t xml:space="preserve"> provided chiller data that included the </w:t>
      </w:r>
      <w:r w:rsidR="00AC6BA1">
        <w:t>evaporator and condenser refr</w:t>
      </w:r>
      <w:r w:rsidR="008E3D4B">
        <w:t>igerant approach temperatures showing how</w:t>
      </w:r>
      <w:r w:rsidR="00AC6BA1">
        <w:t xml:space="preserve"> it affects chiller kW. This </w:t>
      </w:r>
      <w:r w:rsidR="005E4DD4">
        <w:t xml:space="preserve">Trane </w:t>
      </w:r>
      <w:r w:rsidR="00AC6BA1">
        <w:t xml:space="preserve">data was invaluable to the development of the (SEE) Plant Model. </w:t>
      </w:r>
    </w:p>
    <w:p w14:paraId="7DF0664D" w14:textId="77777777" w:rsidR="0052416A" w:rsidRPr="00D37E92" w:rsidRDefault="00AC6BA1" w:rsidP="0052416A">
      <w:r>
        <w:t xml:space="preserve"> </w:t>
      </w:r>
      <w:r w:rsidR="0052416A">
        <w:rPr>
          <w:b/>
          <w:color w:val="70AD47" w:themeColor="accent6"/>
        </w:rPr>
        <w:t>Why (SEE) Chiller Plant Model?</w:t>
      </w:r>
    </w:p>
    <w:p w14:paraId="0A919615" w14:textId="77777777" w:rsidR="0052416A" w:rsidRDefault="0052416A" w:rsidP="0052416A">
      <w:r>
        <w:t>The first task of a chiller plant model is the design of the plant. The second task, after the plant is operational, is to answer the question, “</w:t>
      </w:r>
      <w:r w:rsidRPr="00594DA2">
        <w:rPr>
          <w:b/>
          <w:color w:val="70AD47" w:themeColor="accent6"/>
        </w:rPr>
        <w:t>is the plant operating as designed?</w:t>
      </w:r>
      <w:r>
        <w:t xml:space="preserve">” A difficult question to answer because the plant may never operate at peak design conditions and if it did would data be taken? A (SEE) Model of the plant offers the opportunity to visit the plant under any </w:t>
      </w:r>
      <w:r>
        <w:lastRenderedPageBreak/>
        <w:t>conditions of weather and load and the model will define “as designed performance” of the plant</w:t>
      </w:r>
      <w:r w:rsidR="0038748A">
        <w:t xml:space="preserve"> as it operates at part load conditions</w:t>
      </w:r>
      <w:r>
        <w:t>. Third if the plant is not operating as designed then the (SEE) Model provides a means to evaluate and define why plant performance is substandard. Fourth the (SEE) Model provides a means of defining control strategies or become part of the control software. Fifth the (SEE) Model offers the ability to visit the plant in future years and define plant degradation due to aging, bad control practice or other issues. Sixth the (SEE) Model offers a design tool for defining upgrading or expansion of the plant. And seventh a (SEE) model provides the opportunity to evaluate issues raised by the ASHRAE Journal and other</w:t>
      </w:r>
      <w:r w:rsidR="0038748A">
        <w:t xml:space="preserve"> HVAC publications</w:t>
      </w:r>
      <w:r>
        <w:t>. In summary a (SEE) plant model provides;</w:t>
      </w:r>
    </w:p>
    <w:p w14:paraId="0E374BB8" w14:textId="77777777" w:rsidR="0052416A" w:rsidRDefault="0052416A" w:rsidP="0052416A">
      <w:pPr>
        <w:pStyle w:val="ListParagraph"/>
        <w:numPr>
          <w:ilvl w:val="0"/>
          <w:numId w:val="10"/>
        </w:numPr>
      </w:pPr>
      <w:r>
        <w:t>Plant design tool.</w:t>
      </w:r>
    </w:p>
    <w:p w14:paraId="7A608C22" w14:textId="77777777" w:rsidR="0052416A" w:rsidRDefault="0052416A" w:rsidP="0052416A">
      <w:pPr>
        <w:pStyle w:val="ListParagraph"/>
        <w:numPr>
          <w:ilvl w:val="0"/>
          <w:numId w:val="10"/>
        </w:numPr>
      </w:pPr>
      <w:r>
        <w:t>Answers “Is the plant operating as designed”?</w:t>
      </w:r>
    </w:p>
    <w:p w14:paraId="64ED00B1" w14:textId="77777777" w:rsidR="0052416A" w:rsidRDefault="0052416A" w:rsidP="0052416A">
      <w:pPr>
        <w:pStyle w:val="ListParagraph"/>
        <w:numPr>
          <w:ilvl w:val="0"/>
          <w:numId w:val="10"/>
        </w:numPr>
      </w:pPr>
      <w:r>
        <w:t>Define why plant performance is substandard.</w:t>
      </w:r>
    </w:p>
    <w:p w14:paraId="73406861" w14:textId="77777777" w:rsidR="0052416A" w:rsidRDefault="0052416A" w:rsidP="0052416A">
      <w:pPr>
        <w:pStyle w:val="ListParagraph"/>
        <w:numPr>
          <w:ilvl w:val="0"/>
          <w:numId w:val="10"/>
        </w:numPr>
      </w:pPr>
      <w:r>
        <w:t>Define plant control strategies.</w:t>
      </w:r>
    </w:p>
    <w:p w14:paraId="08F14887" w14:textId="77777777" w:rsidR="0052416A" w:rsidRDefault="0052416A" w:rsidP="0052416A">
      <w:pPr>
        <w:pStyle w:val="ListParagraph"/>
        <w:numPr>
          <w:ilvl w:val="0"/>
          <w:numId w:val="10"/>
        </w:numPr>
      </w:pPr>
      <w:r>
        <w:t>Define causes of plant degradation.</w:t>
      </w:r>
    </w:p>
    <w:p w14:paraId="2B781D1D" w14:textId="77777777" w:rsidR="0052416A" w:rsidRDefault="0052416A" w:rsidP="0052416A">
      <w:pPr>
        <w:pStyle w:val="ListParagraph"/>
        <w:numPr>
          <w:ilvl w:val="0"/>
          <w:numId w:val="10"/>
        </w:numPr>
      </w:pPr>
      <w:r>
        <w:t>Define upgrading or expansion of plant.</w:t>
      </w:r>
    </w:p>
    <w:p w14:paraId="3A01B29C" w14:textId="77777777" w:rsidR="0052416A" w:rsidRDefault="0052416A" w:rsidP="0052416A">
      <w:pPr>
        <w:pStyle w:val="ListParagraph"/>
        <w:numPr>
          <w:ilvl w:val="0"/>
          <w:numId w:val="10"/>
        </w:numPr>
      </w:pPr>
      <w:r>
        <w:t>Model issues raised by technical publications.</w:t>
      </w:r>
    </w:p>
    <w:p w14:paraId="6E2DD2AD" w14:textId="77777777" w:rsidR="0052416A" w:rsidRDefault="0052416A" w:rsidP="0052416A">
      <w:r>
        <w:t xml:space="preserve">This paper will show that the </w:t>
      </w:r>
      <w:r w:rsidR="00D37E92">
        <w:t>(SEE) Plant M</w:t>
      </w:r>
      <w:r>
        <w:t>odel duplicates manufacturing data of Schwedler</w:t>
      </w:r>
      <w:r>
        <w:rPr>
          <w:vertAlign w:val="superscript"/>
        </w:rPr>
        <w:t>1</w:t>
      </w:r>
      <w:r>
        <w:t>, Trane</w:t>
      </w:r>
      <w:r>
        <w:rPr>
          <w:vertAlign w:val="superscript"/>
        </w:rPr>
        <w:t>19</w:t>
      </w:r>
      <w:r>
        <w:t xml:space="preserve"> and Marley</w:t>
      </w:r>
      <w:r>
        <w:rPr>
          <w:vertAlign w:val="superscript"/>
        </w:rPr>
        <w:t>2</w:t>
      </w:r>
      <w:r>
        <w:t xml:space="preserve"> and then apply those same principles of modeling to the model of a large office building defined by Pacific Northwest National laboratory, Liu</w:t>
      </w:r>
      <w:r>
        <w:rPr>
          <w:vertAlign w:val="superscript"/>
        </w:rPr>
        <w:t>8</w:t>
      </w:r>
      <w:r>
        <w:t>. Th</w:t>
      </w:r>
      <w:r w:rsidR="0038748A">
        <w:t>e building (SEE) Model will illustrate</w:t>
      </w:r>
      <w:r>
        <w:t xml:space="preserve"> the ability to evaluate</w:t>
      </w:r>
      <w:r w:rsidR="0038748A">
        <w:t xml:space="preserve"> total</w:t>
      </w:r>
      <w:r>
        <w:t xml:space="preserve"> building performance at real weather conditions.</w:t>
      </w:r>
    </w:p>
    <w:p w14:paraId="6EF8260A" w14:textId="77777777" w:rsidR="00976837" w:rsidRPr="00B97787" w:rsidRDefault="00976837">
      <w:pPr>
        <w:rPr>
          <w:b/>
          <w:color w:val="70AD47" w:themeColor="accent6"/>
          <w:sz w:val="32"/>
          <w:szCs w:val="32"/>
        </w:rPr>
      </w:pPr>
      <w:r w:rsidRPr="00B97787">
        <w:rPr>
          <w:b/>
          <w:color w:val="70AD47" w:themeColor="accent6"/>
          <w:sz w:val="32"/>
          <w:szCs w:val="32"/>
        </w:rPr>
        <w:t>The Challenge</w:t>
      </w:r>
      <w:r w:rsidR="0038748A">
        <w:rPr>
          <w:b/>
          <w:color w:val="70AD47" w:themeColor="accent6"/>
          <w:sz w:val="32"/>
          <w:szCs w:val="32"/>
        </w:rPr>
        <w:t xml:space="preserve"> for Chiller Plant Model</w:t>
      </w:r>
    </w:p>
    <w:p w14:paraId="40D83CC0" w14:textId="77777777" w:rsidR="00EE5E20" w:rsidRDefault="00976837">
      <w:r w:rsidRPr="003E3875">
        <w:t xml:space="preserve">The challenge for the (SEE) Plant Model is to duplicate the data of </w:t>
      </w:r>
      <w:r w:rsidR="00FE52E0" w:rsidRPr="00D37E92">
        <w:rPr>
          <w:b/>
          <w:color w:val="70AD47" w:themeColor="accent6"/>
        </w:rPr>
        <w:t>Schwedler</w:t>
      </w:r>
      <w:r w:rsidR="00FE52E0" w:rsidRPr="00D37E92">
        <w:rPr>
          <w:b/>
          <w:color w:val="70AD47" w:themeColor="accent6"/>
          <w:vertAlign w:val="superscript"/>
        </w:rPr>
        <w:t>1</w:t>
      </w:r>
      <w:r w:rsidR="00FE52E0" w:rsidRPr="00D37E92">
        <w:rPr>
          <w:b/>
        </w:rPr>
        <w:t>,</w:t>
      </w:r>
      <w:r w:rsidRPr="003E3875">
        <w:t xml:space="preserve"> </w:t>
      </w:r>
      <w:r w:rsidRPr="00D37E92">
        <w:rPr>
          <w:b/>
          <w:color w:val="70AD47" w:themeColor="accent6"/>
        </w:rPr>
        <w:t>Trane</w:t>
      </w:r>
      <w:r w:rsidR="003E3875" w:rsidRPr="00D37E92">
        <w:rPr>
          <w:b/>
          <w:color w:val="70AD47" w:themeColor="accent6"/>
          <w:vertAlign w:val="superscript"/>
        </w:rPr>
        <w:t>19</w:t>
      </w:r>
      <w:r w:rsidRPr="003E3875">
        <w:t xml:space="preserve"> and</w:t>
      </w:r>
      <w:r w:rsidR="00D37E92">
        <w:t xml:space="preserve"> </w:t>
      </w:r>
      <w:r w:rsidR="00D37E92" w:rsidRPr="00FE52E0">
        <w:rPr>
          <w:b/>
          <w:color w:val="70AD47" w:themeColor="accent6"/>
        </w:rPr>
        <w:t>Marley</w:t>
      </w:r>
      <w:r w:rsidR="00D37E92" w:rsidRPr="00FE52E0">
        <w:rPr>
          <w:b/>
          <w:color w:val="70AD47" w:themeColor="accent6"/>
          <w:vertAlign w:val="superscript"/>
        </w:rPr>
        <w:t>2</w:t>
      </w:r>
      <w:r w:rsidRPr="003E3875">
        <w:t xml:space="preserve"> </w:t>
      </w:r>
      <w:r w:rsidR="00FE52E0">
        <w:t xml:space="preserve">and </w:t>
      </w:r>
      <w:r w:rsidRPr="003E3875">
        <w:t xml:space="preserve">do so with no changes to the basic </w:t>
      </w:r>
      <w:r w:rsidR="003E3875" w:rsidRPr="003E3875">
        <w:t xml:space="preserve">set of </w:t>
      </w:r>
      <w:r w:rsidR="003E110F">
        <w:t xml:space="preserve">plant </w:t>
      </w:r>
      <w:r w:rsidR="003E3875" w:rsidRPr="003E3875">
        <w:t>equations.</w:t>
      </w:r>
      <w:r w:rsidRPr="003E3875">
        <w:t xml:space="preserve"> </w:t>
      </w:r>
      <w:r w:rsidR="003E3875">
        <w:t>For a given city and design weather conditions, the tower is selected from manufactures data</w:t>
      </w:r>
      <w:r w:rsidR="003E3875">
        <w:rPr>
          <w:vertAlign w:val="superscript"/>
        </w:rPr>
        <w:t>2</w:t>
      </w:r>
      <w:r w:rsidR="003E3875">
        <w:t xml:space="preserve"> and input to the (SEE) Model and the chiller is selected from manufactures data</w:t>
      </w:r>
      <w:r w:rsidR="003E3875">
        <w:rPr>
          <w:vertAlign w:val="superscript"/>
        </w:rPr>
        <w:t>19</w:t>
      </w:r>
      <w:r w:rsidR="003E3875">
        <w:t xml:space="preserve"> and also input to the (SEE) Model. As load and wet bulb conditions change the only input to the (SEE) Plant Model is a change in chiller kW require</w:t>
      </w:r>
      <w:r w:rsidR="0038748A">
        <w:t xml:space="preserve">d to </w:t>
      </w:r>
      <w:r w:rsidR="0038748A">
        <w:t>provide the desired chilled</w:t>
      </w:r>
      <w:r w:rsidR="008E3D4B">
        <w:t xml:space="preserve"> water supply, </w:t>
      </w:r>
      <w:r w:rsidR="003E3875">
        <w:t xml:space="preserve">44F in many cases. </w:t>
      </w:r>
    </w:p>
    <w:p w14:paraId="429F79FA" w14:textId="77777777" w:rsidR="00DF718B" w:rsidRDefault="003E110F">
      <w:r>
        <w:rPr>
          <w:b/>
          <w:color w:val="70AD47" w:themeColor="accent6"/>
        </w:rPr>
        <w:t>Figure 1</w:t>
      </w:r>
      <w:r w:rsidR="00814D77">
        <w:t>, data from Schwedler</w:t>
      </w:r>
      <w:r w:rsidR="00814D77">
        <w:rPr>
          <w:vertAlign w:val="superscript"/>
        </w:rPr>
        <w:t>1</w:t>
      </w:r>
      <w:r w:rsidR="00814D77">
        <w:t xml:space="preserve">, </w:t>
      </w:r>
      <w:r w:rsidR="00DF718B">
        <w:t>illustrates the challenge for the (SEE) Plant Model with regard to wet bulb temperature and response of the tower to provide</w:t>
      </w:r>
      <w:r>
        <w:t xml:space="preserve"> entering condenser water temperature</w:t>
      </w:r>
      <w:r w:rsidR="00DF718B">
        <w:t xml:space="preserve"> </w:t>
      </w:r>
      <w:r>
        <w:t>(</w:t>
      </w:r>
      <w:r w:rsidR="00DF718B">
        <w:t>ECWT</w:t>
      </w:r>
      <w:r>
        <w:t>)</w:t>
      </w:r>
      <w:r w:rsidR="00DF718B">
        <w:t xml:space="preserve">. The top chart of </w:t>
      </w:r>
      <w:r>
        <w:rPr>
          <w:b/>
          <w:color w:val="70AD47" w:themeColor="accent6"/>
        </w:rPr>
        <w:t>Figure 1</w:t>
      </w:r>
      <w:r w:rsidR="00DF718B">
        <w:t xml:space="preserve"> illustrates the wide variation in design wet bulb for the three cities </w:t>
      </w:r>
      <w:r w:rsidR="00F82F83">
        <w:t>and the middle chart</w:t>
      </w:r>
      <w:r w:rsidR="00814D77">
        <w:t xml:space="preserve"> gives the tower response at 100% tower fan speed and the bottom chart is at 50% tower fan speed. The tower approach for K</w:t>
      </w:r>
      <w:r>
        <w:t xml:space="preserve">ansas </w:t>
      </w:r>
      <w:r w:rsidR="00814D77">
        <w:t>C</w:t>
      </w:r>
      <w:r>
        <w:t>ity</w:t>
      </w:r>
      <w:r w:rsidR="00814D77">
        <w:t xml:space="preserve"> is 4F, L</w:t>
      </w:r>
      <w:r w:rsidR="00934F05">
        <w:t xml:space="preserve">ong </w:t>
      </w:r>
      <w:r w:rsidR="00814D77">
        <w:t>B</w:t>
      </w:r>
      <w:r w:rsidR="00934F05">
        <w:t>each is 9F, and Salt Lake City</w:t>
      </w:r>
      <w:r w:rsidR="00814D77">
        <w:t xml:space="preserve"> is 10F. The middle chart shows the ECWT for KC &amp; LB is close with 100% tower fan speed and the bottom chart shows the LB ECWT is greater than the KC ECWT when the tower operates at 50% fan speed. Clearly curve fitting or other forms of math gymnastics will not model these </w:t>
      </w:r>
      <w:r w:rsidR="00934F05">
        <w:t>chiller/</w:t>
      </w:r>
      <w:r w:rsidR="00814D77">
        <w:t xml:space="preserve">tower performance conditions; basic thermodynamic equations can and will be shown to do so within about 2%. </w:t>
      </w:r>
      <w:r w:rsidR="00F82F83">
        <w:t xml:space="preserve"> </w:t>
      </w:r>
    </w:p>
    <w:p w14:paraId="7B1738B2" w14:textId="77777777" w:rsidR="00DF718B" w:rsidRDefault="00DF718B"/>
    <w:p w14:paraId="44E6EC71" w14:textId="77777777" w:rsidR="00DF718B" w:rsidRDefault="00DF718B">
      <w:r w:rsidRPr="00DF718B">
        <w:rPr>
          <w:noProof/>
        </w:rPr>
        <w:lastRenderedPageBreak/>
        <w:drawing>
          <wp:inline distT="0" distB="0" distL="0" distR="0" wp14:anchorId="7C5BA4BB" wp14:editId="62CBA034">
            <wp:extent cx="3199335" cy="2492477"/>
            <wp:effectExtent l="0" t="0" r="1270" b="3175"/>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13916" cy="2503836"/>
                    </a:xfrm>
                    <a:prstGeom prst="rect">
                      <a:avLst/>
                    </a:prstGeom>
                    <a:noFill/>
                    <a:ln>
                      <a:noFill/>
                    </a:ln>
                  </pic:spPr>
                </pic:pic>
              </a:graphicData>
            </a:graphic>
          </wp:inline>
        </w:drawing>
      </w:r>
      <w:r w:rsidRPr="00DF718B">
        <w:rPr>
          <w:noProof/>
        </w:rPr>
        <w:drawing>
          <wp:inline distT="0" distB="0" distL="0" distR="0" wp14:anchorId="38CDD7E9" wp14:editId="4BE0EA7F">
            <wp:extent cx="3199262" cy="2403987"/>
            <wp:effectExtent l="0" t="0" r="127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7484" cy="2410165"/>
                    </a:xfrm>
                    <a:prstGeom prst="rect">
                      <a:avLst/>
                    </a:prstGeom>
                    <a:noFill/>
                    <a:ln>
                      <a:noFill/>
                    </a:ln>
                  </pic:spPr>
                </pic:pic>
              </a:graphicData>
            </a:graphic>
          </wp:inline>
        </w:drawing>
      </w:r>
    </w:p>
    <w:p w14:paraId="6A09748E" w14:textId="77777777" w:rsidR="00814D77" w:rsidRDefault="00DF718B">
      <w:pPr>
        <w:rPr>
          <w:b/>
          <w:color w:val="70AD47" w:themeColor="accent6"/>
        </w:rPr>
      </w:pPr>
      <w:r w:rsidRPr="00DF718B">
        <w:rPr>
          <w:noProof/>
        </w:rPr>
        <w:drawing>
          <wp:inline distT="0" distB="0" distL="0" distR="0" wp14:anchorId="0E90F6B6" wp14:editId="6A555F29">
            <wp:extent cx="3199130" cy="2691580"/>
            <wp:effectExtent l="0" t="0" r="1270"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24743" cy="2713130"/>
                    </a:xfrm>
                    <a:prstGeom prst="rect">
                      <a:avLst/>
                    </a:prstGeom>
                    <a:noFill/>
                    <a:ln>
                      <a:noFill/>
                    </a:ln>
                  </pic:spPr>
                </pic:pic>
              </a:graphicData>
            </a:graphic>
          </wp:inline>
        </w:drawing>
      </w:r>
      <w:r w:rsidRPr="00DF718B">
        <w:rPr>
          <w:b/>
          <w:color w:val="70AD47" w:themeColor="accent6"/>
        </w:rPr>
        <w:t>Figure</w:t>
      </w:r>
      <w:r w:rsidR="003E110F">
        <w:rPr>
          <w:b/>
          <w:color w:val="70AD47" w:themeColor="accent6"/>
        </w:rPr>
        <w:t xml:space="preserve"> 1</w:t>
      </w:r>
      <w:r w:rsidRPr="00DF718B">
        <w:rPr>
          <w:b/>
          <w:color w:val="70AD47" w:themeColor="accent6"/>
        </w:rPr>
        <w:t>: Schwedler</w:t>
      </w:r>
      <w:r w:rsidR="00020907">
        <w:rPr>
          <w:b/>
          <w:color w:val="70AD47" w:themeColor="accent6"/>
          <w:vertAlign w:val="superscript"/>
        </w:rPr>
        <w:t>1</w:t>
      </w:r>
      <w:r w:rsidRPr="00DF718B">
        <w:rPr>
          <w:b/>
          <w:color w:val="70AD47" w:themeColor="accent6"/>
        </w:rPr>
        <w:t xml:space="preserve"> Data-wet bulb &amp; tower ECWT (F)</w:t>
      </w:r>
    </w:p>
    <w:p w14:paraId="07C94CB2" w14:textId="77777777" w:rsidR="00814D77" w:rsidRDefault="00814D77">
      <w:pPr>
        <w:rPr>
          <w:b/>
          <w:color w:val="70AD47" w:themeColor="accent6"/>
        </w:rPr>
      </w:pPr>
    </w:p>
    <w:p w14:paraId="50900BB9" w14:textId="77777777" w:rsidR="00DF718B" w:rsidRDefault="00814D77">
      <w:pPr>
        <w:rPr>
          <w:b/>
          <w:color w:val="70AD47" w:themeColor="accent6"/>
        </w:rPr>
      </w:pPr>
      <w:r w:rsidRPr="00814D77">
        <w:rPr>
          <w:noProof/>
        </w:rPr>
        <w:drawing>
          <wp:inline distT="0" distB="0" distL="0" distR="0" wp14:anchorId="683086D4" wp14:editId="28B1522D">
            <wp:extent cx="3200400" cy="2962667"/>
            <wp:effectExtent l="0" t="0" r="0" b="952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2962667"/>
                    </a:xfrm>
                    <a:prstGeom prst="rect">
                      <a:avLst/>
                    </a:prstGeom>
                    <a:noFill/>
                    <a:ln>
                      <a:noFill/>
                    </a:ln>
                  </pic:spPr>
                </pic:pic>
              </a:graphicData>
            </a:graphic>
          </wp:inline>
        </w:drawing>
      </w:r>
      <w:r w:rsidR="00020907" w:rsidRPr="00020907">
        <w:rPr>
          <w:noProof/>
        </w:rPr>
        <w:drawing>
          <wp:inline distT="0" distB="0" distL="0" distR="0" wp14:anchorId="35AA560D" wp14:editId="62B3F20F">
            <wp:extent cx="3200400" cy="307096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3070960"/>
                    </a:xfrm>
                    <a:prstGeom prst="rect">
                      <a:avLst/>
                    </a:prstGeom>
                    <a:noFill/>
                    <a:ln>
                      <a:noFill/>
                    </a:ln>
                  </pic:spPr>
                </pic:pic>
              </a:graphicData>
            </a:graphic>
          </wp:inline>
        </w:drawing>
      </w:r>
      <w:r w:rsidR="00934F05">
        <w:rPr>
          <w:b/>
          <w:color w:val="70AD47" w:themeColor="accent6"/>
        </w:rPr>
        <w:t>Figure 2</w:t>
      </w:r>
      <w:r w:rsidR="00020907">
        <w:rPr>
          <w:b/>
          <w:color w:val="70AD47" w:themeColor="accent6"/>
        </w:rPr>
        <w:t>: Schwedler</w:t>
      </w:r>
      <w:r w:rsidR="00020907">
        <w:rPr>
          <w:b/>
          <w:color w:val="70AD47" w:themeColor="accent6"/>
          <w:vertAlign w:val="superscript"/>
        </w:rPr>
        <w:t>1</w:t>
      </w:r>
      <w:r w:rsidR="00020907">
        <w:rPr>
          <w:b/>
          <w:color w:val="70AD47" w:themeColor="accent6"/>
        </w:rPr>
        <w:t xml:space="preserve"> data-Chiller kW</w:t>
      </w:r>
      <w:r w:rsidR="00DF718B" w:rsidRPr="00DF718B">
        <w:rPr>
          <w:b/>
          <w:color w:val="70AD47" w:themeColor="accent6"/>
        </w:rPr>
        <w:t xml:space="preserve"> </w:t>
      </w:r>
    </w:p>
    <w:p w14:paraId="411EA7DA" w14:textId="77777777" w:rsidR="00BF49D7" w:rsidRDefault="00934F05">
      <w:pPr>
        <w:rPr>
          <w:b/>
          <w:color w:val="70AD47" w:themeColor="accent6"/>
        </w:rPr>
      </w:pPr>
      <w:r>
        <w:rPr>
          <w:b/>
          <w:color w:val="70AD47" w:themeColor="accent6"/>
        </w:rPr>
        <w:t>Figure 2</w:t>
      </w:r>
      <w:r w:rsidR="00020907">
        <w:rPr>
          <w:b/>
          <w:color w:val="70AD47" w:themeColor="accent6"/>
        </w:rPr>
        <w:t xml:space="preserve"> </w:t>
      </w:r>
      <w:r w:rsidR="00020907" w:rsidRPr="00020907">
        <w:t>gives the chiller kW for 100% tower fan speed, top chart, and 50% tower fan speed by the bottom chart.</w:t>
      </w:r>
      <w:r w:rsidR="00020907">
        <w:t xml:space="preserve"> Comparing the two charts illustrates the increase in chiller kW with 50% tower fan speed but also shows the chiller kW for LB is greater than KC at 50% tower fan speed. Clearly a complex chiller/tower system requiring considerable detail of the system equations to duplicate this chiller/tower performance</w:t>
      </w:r>
      <w:r w:rsidR="008E3D4B">
        <w:t xml:space="preserve"> as illustrated by </w:t>
      </w:r>
      <w:r w:rsidR="008E3D4B" w:rsidRPr="008E3D4B">
        <w:rPr>
          <w:b/>
          <w:color w:val="70AD47" w:themeColor="accent6"/>
        </w:rPr>
        <w:t>Figures 1 &amp; 2</w:t>
      </w:r>
      <w:r w:rsidR="00020907" w:rsidRPr="008E3D4B">
        <w:rPr>
          <w:b/>
          <w:color w:val="70AD47" w:themeColor="accent6"/>
        </w:rPr>
        <w:t xml:space="preserve">. </w:t>
      </w:r>
    </w:p>
    <w:p w14:paraId="501A2266" w14:textId="77777777" w:rsidR="003A6E71" w:rsidRDefault="003A6E71">
      <w:pPr>
        <w:rPr>
          <w:b/>
          <w:color w:val="70AD47" w:themeColor="accent6"/>
        </w:rPr>
        <w:sectPr w:rsidR="003A6E71" w:rsidSect="002968ED">
          <w:type w:val="continuous"/>
          <w:pgSz w:w="12240" w:h="15840"/>
          <w:pgMar w:top="720" w:right="720" w:bottom="720" w:left="720" w:header="720" w:footer="720" w:gutter="0"/>
          <w:cols w:num="2" w:space="720"/>
          <w:docGrid w:linePitch="299"/>
        </w:sectPr>
      </w:pPr>
    </w:p>
    <w:p w14:paraId="15A6727B" w14:textId="77777777" w:rsidR="00020907" w:rsidRPr="00052A80" w:rsidRDefault="00020907">
      <w:pPr>
        <w:rPr>
          <w:b/>
          <w:color w:val="70AD47" w:themeColor="accent6"/>
        </w:rPr>
      </w:pPr>
      <w:r w:rsidRPr="00020907">
        <w:rPr>
          <w:noProof/>
        </w:rPr>
        <w:lastRenderedPageBreak/>
        <w:drawing>
          <wp:inline distT="0" distB="0" distL="0" distR="0" wp14:anchorId="2C5A1247" wp14:editId="167BE5B1">
            <wp:extent cx="3200400" cy="2990088"/>
            <wp:effectExtent l="0" t="0" r="0" b="127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990088"/>
                    </a:xfrm>
                    <a:prstGeom prst="rect">
                      <a:avLst/>
                    </a:prstGeom>
                    <a:noFill/>
                    <a:ln>
                      <a:noFill/>
                    </a:ln>
                  </pic:spPr>
                </pic:pic>
              </a:graphicData>
            </a:graphic>
          </wp:inline>
        </w:drawing>
      </w:r>
      <w:r w:rsidRPr="00020907">
        <w:rPr>
          <w:noProof/>
        </w:rPr>
        <w:drawing>
          <wp:inline distT="0" distB="0" distL="0" distR="0" wp14:anchorId="2A277E1C" wp14:editId="481DC499">
            <wp:extent cx="3200400" cy="2999232"/>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999232"/>
                    </a:xfrm>
                    <a:prstGeom prst="rect">
                      <a:avLst/>
                    </a:prstGeom>
                    <a:noFill/>
                    <a:ln>
                      <a:noFill/>
                    </a:ln>
                  </pic:spPr>
                </pic:pic>
              </a:graphicData>
            </a:graphic>
          </wp:inline>
        </w:drawing>
      </w:r>
      <w:r w:rsidRPr="00052A80">
        <w:rPr>
          <w:b/>
          <w:color w:val="70AD47" w:themeColor="accent6"/>
        </w:rPr>
        <w:t>Fig</w:t>
      </w:r>
      <w:r w:rsidR="00934F05">
        <w:rPr>
          <w:b/>
          <w:color w:val="70AD47" w:themeColor="accent6"/>
        </w:rPr>
        <w:t>ure 3</w:t>
      </w:r>
      <w:r w:rsidRPr="00052A80">
        <w:rPr>
          <w:b/>
          <w:color w:val="70AD47" w:themeColor="accent6"/>
        </w:rPr>
        <w:t>: Schwedler data-Chiller kW/ton</w:t>
      </w:r>
    </w:p>
    <w:p w14:paraId="2D82A0D7" w14:textId="77777777" w:rsidR="00E52D52" w:rsidRDefault="00934F05" w:rsidP="00005132">
      <w:r>
        <w:rPr>
          <w:b/>
          <w:color w:val="70AD47" w:themeColor="accent6"/>
        </w:rPr>
        <w:t>Figure 3</w:t>
      </w:r>
      <w:r w:rsidR="00DC1C79">
        <w:rPr>
          <w:b/>
          <w:color w:val="70AD47" w:themeColor="accent6"/>
        </w:rPr>
        <w:t xml:space="preserve"> </w:t>
      </w:r>
      <w:r w:rsidR="00DC1C79" w:rsidRPr="00C717D5">
        <w:t>top chart gives the chiller kW/ton with 100% tower fan</w:t>
      </w:r>
      <w:r w:rsidR="00005132">
        <w:t xml:space="preserve"> speed and the bottom chart </w:t>
      </w:r>
      <w:r w:rsidR="00DC1C79" w:rsidRPr="00C717D5">
        <w:t>50% tower fan</w:t>
      </w:r>
      <w:r w:rsidR="00E52D52">
        <w:t xml:space="preserve"> speed. The charts illustrate that Kansas City &amp; Long Beach change places with 50% tower fan speed.</w:t>
      </w:r>
      <w:r w:rsidR="003658E4" w:rsidRPr="003658E4">
        <w:t xml:space="preserve"> </w:t>
      </w:r>
      <w:r w:rsidR="003658E4">
        <w:t>This shift in efficiency is due to chiller lift</w:t>
      </w:r>
      <w:r w:rsidR="003658E4">
        <w:rPr>
          <w:vertAlign w:val="superscript"/>
        </w:rPr>
        <w:t>5</w:t>
      </w:r>
      <w:r w:rsidR="003658E4">
        <w:t xml:space="preserve"> and chiller lift is a function of chiller/tower performance that must be</w:t>
      </w:r>
      <w:r w:rsidR="003658E4" w:rsidRPr="003658E4">
        <w:t xml:space="preserve"> </w:t>
      </w:r>
      <w:r w:rsidR="003658E4">
        <w:t>and is modeled by the (SEE) Plant Model. Chapters below address chiller lift. Trane</w:t>
      </w:r>
      <w:r w:rsidR="003658E4">
        <w:rPr>
          <w:vertAlign w:val="superscript"/>
        </w:rPr>
        <w:t>19</w:t>
      </w:r>
      <w:r w:rsidR="003658E4">
        <w:t xml:space="preserve"> provided invaluable</w:t>
      </w:r>
      <w:r w:rsidR="00EC1139">
        <w:t xml:space="preserve"> data regarding chiller lift.</w:t>
      </w:r>
    </w:p>
    <w:p w14:paraId="07612EE0" w14:textId="77777777" w:rsidR="00A10800" w:rsidRDefault="000E21CB" w:rsidP="00F86942">
      <w:pPr>
        <w:rPr>
          <w:b/>
          <w:color w:val="70AD47" w:themeColor="accent6"/>
        </w:rPr>
      </w:pPr>
      <w:r w:rsidRPr="000E21CB">
        <w:rPr>
          <w:noProof/>
        </w:rPr>
        <w:drawing>
          <wp:inline distT="0" distB="0" distL="0" distR="0" wp14:anchorId="390C05E9" wp14:editId="1D4B9DCE">
            <wp:extent cx="3199787" cy="2846439"/>
            <wp:effectExtent l="0" t="0" r="635"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3792" cy="2850001"/>
                    </a:xfrm>
                    <a:prstGeom prst="rect">
                      <a:avLst/>
                    </a:prstGeom>
                    <a:noFill/>
                    <a:ln>
                      <a:noFill/>
                    </a:ln>
                  </pic:spPr>
                </pic:pic>
              </a:graphicData>
            </a:graphic>
          </wp:inline>
        </w:drawing>
      </w:r>
      <w:r w:rsidRPr="000E21CB">
        <w:t xml:space="preserve"> </w:t>
      </w:r>
      <w:r w:rsidRPr="000E21CB">
        <w:rPr>
          <w:noProof/>
        </w:rPr>
        <w:drawing>
          <wp:inline distT="0" distB="0" distL="0" distR="0" wp14:anchorId="78F1995C" wp14:editId="67956118">
            <wp:extent cx="3199932" cy="2942303"/>
            <wp:effectExtent l="0" t="0" r="635"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2902" cy="2945034"/>
                    </a:xfrm>
                    <a:prstGeom prst="rect">
                      <a:avLst/>
                    </a:prstGeom>
                    <a:noFill/>
                    <a:ln>
                      <a:noFill/>
                    </a:ln>
                  </pic:spPr>
                </pic:pic>
              </a:graphicData>
            </a:graphic>
          </wp:inline>
        </w:drawing>
      </w:r>
      <w:r w:rsidR="004F44DE">
        <w:rPr>
          <w:b/>
          <w:color w:val="70AD47" w:themeColor="accent6"/>
        </w:rPr>
        <w:t>Figure 4</w:t>
      </w:r>
      <w:r w:rsidRPr="00F86942">
        <w:rPr>
          <w:b/>
          <w:color w:val="70AD47" w:themeColor="accent6"/>
        </w:rPr>
        <w:t>: Schwedler</w:t>
      </w:r>
      <w:r w:rsidR="0056469F">
        <w:rPr>
          <w:b/>
          <w:color w:val="70AD47" w:themeColor="accent6"/>
          <w:vertAlign w:val="superscript"/>
        </w:rPr>
        <w:t>1</w:t>
      </w:r>
      <w:r w:rsidRPr="00F86942">
        <w:rPr>
          <w:b/>
          <w:color w:val="70AD47" w:themeColor="accent6"/>
        </w:rPr>
        <w:t xml:space="preserve"> data</w:t>
      </w:r>
      <w:r w:rsidR="00F86942" w:rsidRPr="00F86942">
        <w:rPr>
          <w:b/>
          <w:color w:val="70AD47" w:themeColor="accent6"/>
        </w:rPr>
        <w:t>-Chiller/Tower kW/ton</w:t>
      </w:r>
      <w:r w:rsidR="00E52D52">
        <w:rPr>
          <w:b/>
          <w:color w:val="70AD47" w:themeColor="accent6"/>
        </w:rPr>
        <w:t xml:space="preserve"> </w:t>
      </w:r>
    </w:p>
    <w:p w14:paraId="365007E4" w14:textId="77777777" w:rsidR="003658E4" w:rsidRDefault="00EC1139" w:rsidP="00F86942">
      <w:r>
        <w:rPr>
          <w:b/>
          <w:color w:val="70AD47" w:themeColor="accent6"/>
        </w:rPr>
        <w:t xml:space="preserve">Figure 4 </w:t>
      </w:r>
      <w:r w:rsidRPr="00EC1139">
        <w:t>is the chiller plus tower kW per evaporator ton provided by Schwedler. The (SEE) Plant Model must include all components of a plant</w:t>
      </w:r>
      <w:r>
        <w:t xml:space="preserve"> and does so consistent with the data of </w:t>
      </w:r>
      <w:r w:rsidRPr="00EC1139">
        <w:rPr>
          <w:b/>
          <w:color w:val="70AD47" w:themeColor="accent6"/>
        </w:rPr>
        <w:t>Figure 4</w:t>
      </w:r>
      <w:r>
        <w:t xml:space="preserve"> within 3%.</w:t>
      </w:r>
    </w:p>
    <w:p w14:paraId="374B785E" w14:textId="77777777" w:rsidR="00EC1139" w:rsidRDefault="00EC1139" w:rsidP="00F86942"/>
    <w:p w14:paraId="65556D03" w14:textId="77777777" w:rsidR="00EC1139" w:rsidRDefault="00EC1139" w:rsidP="00F86942"/>
    <w:p w14:paraId="1943F524" w14:textId="77777777" w:rsidR="00EC1139" w:rsidRDefault="00EC1139" w:rsidP="00F86942"/>
    <w:p w14:paraId="5F2032E1" w14:textId="77777777" w:rsidR="003658E4" w:rsidRDefault="003658E4" w:rsidP="00F86942">
      <w:pPr>
        <w:rPr>
          <w:b/>
          <w:color w:val="70AD47" w:themeColor="accent6"/>
        </w:rPr>
      </w:pPr>
    </w:p>
    <w:p w14:paraId="714CC28B" w14:textId="77777777" w:rsidR="008E45D4" w:rsidRPr="008E45D4" w:rsidRDefault="008E45D4" w:rsidP="00F86942">
      <w:pPr>
        <w:rPr>
          <w:b/>
          <w:color w:val="70AD47" w:themeColor="accent6"/>
          <w:sz w:val="28"/>
          <w:szCs w:val="28"/>
        </w:rPr>
      </w:pPr>
      <w:r w:rsidRPr="008E45D4">
        <w:rPr>
          <w:b/>
          <w:color w:val="70AD47" w:themeColor="accent6"/>
          <w:sz w:val="28"/>
          <w:szCs w:val="28"/>
        </w:rPr>
        <w:lastRenderedPageBreak/>
        <w:t>Trane Data</w:t>
      </w:r>
    </w:p>
    <w:p w14:paraId="28D04269" w14:textId="77777777" w:rsidR="003658E4" w:rsidRPr="008E45D4" w:rsidRDefault="003658E4" w:rsidP="00F86942">
      <w:pPr>
        <w:rPr>
          <w:b/>
          <w:color w:val="70AD47" w:themeColor="accent6"/>
          <w:sz w:val="28"/>
          <w:szCs w:val="28"/>
        </w:rPr>
        <w:sectPr w:rsidR="003658E4" w:rsidRPr="008E45D4" w:rsidSect="003A6E71">
          <w:type w:val="continuous"/>
          <w:pgSz w:w="12240" w:h="15840"/>
          <w:pgMar w:top="720" w:right="720" w:bottom="720" w:left="720" w:header="720" w:footer="720" w:gutter="0"/>
          <w:cols w:num="2" w:space="720"/>
          <w:docGrid w:linePitch="299"/>
        </w:sectPr>
      </w:pPr>
    </w:p>
    <w:p w14:paraId="58908FFB" w14:textId="77777777" w:rsidR="00CA5D84" w:rsidRPr="004F44DE" w:rsidRDefault="00CA5D84" w:rsidP="00A10800">
      <w:pPr>
        <w:sectPr w:rsidR="00CA5D84" w:rsidRPr="004F44DE" w:rsidSect="003A6E71">
          <w:type w:val="continuous"/>
          <w:pgSz w:w="12240" w:h="15840"/>
          <w:pgMar w:top="720" w:right="720" w:bottom="720" w:left="720" w:header="720" w:footer="720" w:gutter="0"/>
          <w:cols w:num="2" w:space="720"/>
          <w:docGrid w:linePitch="299"/>
        </w:sectPr>
      </w:pPr>
    </w:p>
    <w:tbl>
      <w:tblPr>
        <w:tblStyle w:val="TableGrid"/>
        <w:tblpPr w:leftFromText="180" w:rightFromText="180" w:vertAnchor="text" w:horzAnchor="margin" w:tblpY="74"/>
        <w:tblW w:w="0" w:type="auto"/>
        <w:tblLook w:val="04A0" w:firstRow="1" w:lastRow="0" w:firstColumn="1" w:lastColumn="0" w:noHBand="0" w:noVBand="1"/>
      </w:tblPr>
      <w:tblGrid>
        <w:gridCol w:w="643"/>
        <w:gridCol w:w="615"/>
        <w:gridCol w:w="584"/>
        <w:gridCol w:w="638"/>
        <w:gridCol w:w="622"/>
        <w:gridCol w:w="653"/>
        <w:gridCol w:w="642"/>
        <w:gridCol w:w="633"/>
      </w:tblGrid>
      <w:tr w:rsidR="00FF1E15" w:rsidRPr="00555B06" w14:paraId="661083F9" w14:textId="77777777" w:rsidTr="003A6E71">
        <w:tc>
          <w:tcPr>
            <w:tcW w:w="643" w:type="dxa"/>
          </w:tcPr>
          <w:p w14:paraId="3CF08838" w14:textId="77777777" w:rsidR="00FF1E15" w:rsidRPr="00555B06" w:rsidRDefault="00FF1E15" w:rsidP="003A6E71">
            <w:pPr>
              <w:jc w:val="center"/>
              <w:rPr>
                <w:b/>
                <w:sz w:val="16"/>
                <w:szCs w:val="16"/>
              </w:rPr>
            </w:pPr>
            <w:r w:rsidRPr="00555B06">
              <w:rPr>
                <w:b/>
                <w:sz w:val="16"/>
                <w:szCs w:val="16"/>
              </w:rPr>
              <w:t>Chiller</w:t>
            </w:r>
          </w:p>
          <w:p w14:paraId="72A6A5BB" w14:textId="77777777" w:rsidR="00FF1E15" w:rsidRPr="00555B06" w:rsidRDefault="00FF1E15" w:rsidP="003A6E71">
            <w:pPr>
              <w:jc w:val="center"/>
              <w:rPr>
                <w:b/>
                <w:sz w:val="16"/>
                <w:szCs w:val="16"/>
              </w:rPr>
            </w:pPr>
            <w:r w:rsidRPr="00555B06">
              <w:rPr>
                <w:b/>
                <w:sz w:val="16"/>
                <w:szCs w:val="16"/>
              </w:rPr>
              <w:t>#</w:t>
            </w:r>
          </w:p>
        </w:tc>
        <w:tc>
          <w:tcPr>
            <w:tcW w:w="615" w:type="dxa"/>
          </w:tcPr>
          <w:p w14:paraId="7E30EB85" w14:textId="77777777" w:rsidR="00FF1E15" w:rsidRPr="00555B06" w:rsidRDefault="00FF1E15" w:rsidP="003A6E71">
            <w:pPr>
              <w:jc w:val="center"/>
              <w:rPr>
                <w:b/>
                <w:sz w:val="16"/>
                <w:szCs w:val="16"/>
              </w:rPr>
            </w:pPr>
            <w:r w:rsidRPr="00555B06">
              <w:rPr>
                <w:b/>
                <w:sz w:val="16"/>
                <w:szCs w:val="16"/>
              </w:rPr>
              <w:t>Evap.</w:t>
            </w:r>
          </w:p>
          <w:p w14:paraId="35C83F6F" w14:textId="77777777" w:rsidR="00FF1E15" w:rsidRPr="00555B06" w:rsidRDefault="00FF1E15" w:rsidP="003A6E71">
            <w:pPr>
              <w:jc w:val="center"/>
              <w:rPr>
                <w:b/>
                <w:sz w:val="16"/>
                <w:szCs w:val="16"/>
              </w:rPr>
            </w:pPr>
            <w:r w:rsidRPr="00555B06">
              <w:rPr>
                <w:b/>
                <w:sz w:val="16"/>
                <w:szCs w:val="16"/>
              </w:rPr>
              <w:t>Ton</w:t>
            </w:r>
          </w:p>
        </w:tc>
        <w:tc>
          <w:tcPr>
            <w:tcW w:w="584" w:type="dxa"/>
          </w:tcPr>
          <w:p w14:paraId="5E365160" w14:textId="77777777" w:rsidR="00FF1E15" w:rsidRPr="00555B06" w:rsidRDefault="00FF1E15" w:rsidP="003A6E71">
            <w:pPr>
              <w:jc w:val="center"/>
              <w:rPr>
                <w:b/>
                <w:sz w:val="16"/>
                <w:szCs w:val="16"/>
              </w:rPr>
            </w:pPr>
            <w:r w:rsidRPr="00555B06">
              <w:rPr>
                <w:b/>
                <w:sz w:val="16"/>
                <w:szCs w:val="16"/>
              </w:rPr>
              <w:t>WB</w:t>
            </w:r>
          </w:p>
          <w:p w14:paraId="64DCB7B9" w14:textId="77777777" w:rsidR="00FF1E15" w:rsidRPr="00555B06" w:rsidRDefault="00FF1E15" w:rsidP="003A6E71">
            <w:pPr>
              <w:jc w:val="center"/>
              <w:rPr>
                <w:b/>
                <w:sz w:val="16"/>
                <w:szCs w:val="16"/>
              </w:rPr>
            </w:pPr>
            <w:r w:rsidRPr="00555B06">
              <w:rPr>
                <w:b/>
                <w:sz w:val="16"/>
                <w:szCs w:val="16"/>
              </w:rPr>
              <w:t>F</w:t>
            </w:r>
          </w:p>
        </w:tc>
        <w:tc>
          <w:tcPr>
            <w:tcW w:w="638" w:type="dxa"/>
          </w:tcPr>
          <w:p w14:paraId="02812AF9" w14:textId="77777777" w:rsidR="00FF1E15" w:rsidRPr="00555B06" w:rsidRDefault="00FF1E15" w:rsidP="003A6E71">
            <w:pPr>
              <w:jc w:val="center"/>
              <w:rPr>
                <w:b/>
                <w:sz w:val="16"/>
                <w:szCs w:val="16"/>
              </w:rPr>
            </w:pPr>
            <w:r w:rsidRPr="00555B06">
              <w:rPr>
                <w:b/>
                <w:sz w:val="16"/>
                <w:szCs w:val="16"/>
              </w:rPr>
              <w:t>Tower</w:t>
            </w:r>
          </w:p>
          <w:p w14:paraId="305A421D" w14:textId="77777777" w:rsidR="00FF1E15" w:rsidRPr="00555B06" w:rsidRDefault="00FF1E15" w:rsidP="003A6E71">
            <w:pPr>
              <w:jc w:val="center"/>
              <w:rPr>
                <w:b/>
                <w:sz w:val="16"/>
                <w:szCs w:val="16"/>
              </w:rPr>
            </w:pPr>
            <w:r w:rsidRPr="00555B06">
              <w:rPr>
                <w:b/>
                <w:sz w:val="16"/>
                <w:szCs w:val="16"/>
              </w:rPr>
              <w:t>kW</w:t>
            </w:r>
          </w:p>
        </w:tc>
        <w:tc>
          <w:tcPr>
            <w:tcW w:w="622" w:type="dxa"/>
          </w:tcPr>
          <w:p w14:paraId="11A71A19" w14:textId="77777777" w:rsidR="00FF1E15" w:rsidRPr="00555B06" w:rsidRDefault="00FF1E15" w:rsidP="003A6E71">
            <w:pPr>
              <w:jc w:val="center"/>
              <w:rPr>
                <w:b/>
                <w:sz w:val="16"/>
                <w:szCs w:val="16"/>
              </w:rPr>
            </w:pPr>
            <w:r w:rsidRPr="00555B06">
              <w:rPr>
                <w:b/>
                <w:sz w:val="16"/>
                <w:szCs w:val="16"/>
              </w:rPr>
              <w:t>ECWT</w:t>
            </w:r>
          </w:p>
          <w:p w14:paraId="52A0E71B" w14:textId="77777777" w:rsidR="00FF1E15" w:rsidRPr="00555B06" w:rsidRDefault="00FF1E15" w:rsidP="003A6E71">
            <w:pPr>
              <w:jc w:val="center"/>
              <w:rPr>
                <w:b/>
                <w:sz w:val="16"/>
                <w:szCs w:val="16"/>
              </w:rPr>
            </w:pPr>
            <w:r w:rsidRPr="00555B06">
              <w:rPr>
                <w:b/>
                <w:sz w:val="16"/>
                <w:szCs w:val="16"/>
              </w:rPr>
              <w:t>F</w:t>
            </w:r>
          </w:p>
        </w:tc>
        <w:tc>
          <w:tcPr>
            <w:tcW w:w="653" w:type="dxa"/>
          </w:tcPr>
          <w:p w14:paraId="01CECF3A"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Refrig.</w:t>
            </w:r>
          </w:p>
          <w:p w14:paraId="75F0A46E"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app.</w:t>
            </w:r>
          </w:p>
        </w:tc>
        <w:tc>
          <w:tcPr>
            <w:tcW w:w="642" w:type="dxa"/>
          </w:tcPr>
          <w:p w14:paraId="2BE1114B" w14:textId="77777777" w:rsidR="00FF1E15" w:rsidRPr="00555B06" w:rsidRDefault="00FF1E15" w:rsidP="003A6E71">
            <w:pPr>
              <w:jc w:val="center"/>
              <w:rPr>
                <w:b/>
                <w:sz w:val="16"/>
                <w:szCs w:val="16"/>
              </w:rPr>
            </w:pPr>
            <w:r w:rsidRPr="00555B06">
              <w:rPr>
                <w:b/>
                <w:sz w:val="16"/>
                <w:szCs w:val="16"/>
              </w:rPr>
              <w:t>Chiller</w:t>
            </w:r>
          </w:p>
          <w:p w14:paraId="74612211" w14:textId="77777777" w:rsidR="00FF1E15" w:rsidRPr="00555B06" w:rsidRDefault="00FF1E15" w:rsidP="003A6E71">
            <w:pPr>
              <w:jc w:val="center"/>
              <w:rPr>
                <w:b/>
                <w:sz w:val="16"/>
                <w:szCs w:val="16"/>
              </w:rPr>
            </w:pPr>
            <w:r w:rsidRPr="00555B06">
              <w:rPr>
                <w:b/>
                <w:sz w:val="16"/>
                <w:szCs w:val="16"/>
              </w:rPr>
              <w:t>kW</w:t>
            </w:r>
          </w:p>
        </w:tc>
        <w:tc>
          <w:tcPr>
            <w:tcW w:w="633" w:type="dxa"/>
          </w:tcPr>
          <w:p w14:paraId="4D64CC61" w14:textId="77777777" w:rsidR="00FF1E15" w:rsidRPr="00555B06" w:rsidRDefault="00FF1E15" w:rsidP="003A6E71">
            <w:pPr>
              <w:jc w:val="center"/>
              <w:rPr>
                <w:b/>
                <w:sz w:val="16"/>
                <w:szCs w:val="16"/>
              </w:rPr>
            </w:pPr>
            <w:r w:rsidRPr="00555B06">
              <w:rPr>
                <w:b/>
                <w:sz w:val="16"/>
                <w:szCs w:val="16"/>
              </w:rPr>
              <w:t>Water</w:t>
            </w:r>
          </w:p>
          <w:p w14:paraId="2F0175CA" w14:textId="77777777" w:rsidR="00FF1E15" w:rsidRPr="00555B06" w:rsidRDefault="00FF1E15" w:rsidP="003A6E71">
            <w:pPr>
              <w:jc w:val="center"/>
              <w:rPr>
                <w:b/>
                <w:sz w:val="16"/>
                <w:szCs w:val="16"/>
              </w:rPr>
            </w:pPr>
            <w:r w:rsidRPr="00555B06">
              <w:rPr>
                <w:b/>
                <w:sz w:val="16"/>
                <w:szCs w:val="16"/>
              </w:rPr>
              <w:t>F</w:t>
            </w:r>
          </w:p>
        </w:tc>
      </w:tr>
      <w:tr w:rsidR="00FF1E15" w:rsidRPr="00555B06" w14:paraId="0DF89486" w14:textId="77777777" w:rsidTr="003A6E71">
        <w:tc>
          <w:tcPr>
            <w:tcW w:w="643" w:type="dxa"/>
          </w:tcPr>
          <w:p w14:paraId="22A3CD23" w14:textId="77777777" w:rsidR="00FF1E15" w:rsidRPr="00555B06" w:rsidRDefault="00FF1E15" w:rsidP="003A6E71">
            <w:pPr>
              <w:jc w:val="center"/>
              <w:rPr>
                <w:b/>
                <w:sz w:val="16"/>
                <w:szCs w:val="16"/>
              </w:rPr>
            </w:pPr>
            <w:r w:rsidRPr="00555B06">
              <w:rPr>
                <w:b/>
                <w:sz w:val="16"/>
                <w:szCs w:val="16"/>
              </w:rPr>
              <w:t>1</w:t>
            </w:r>
          </w:p>
        </w:tc>
        <w:tc>
          <w:tcPr>
            <w:tcW w:w="615" w:type="dxa"/>
          </w:tcPr>
          <w:p w14:paraId="01017DDA" w14:textId="77777777" w:rsidR="00FF1E15" w:rsidRPr="00555B06" w:rsidRDefault="00FF1E15" w:rsidP="003A6E71">
            <w:pPr>
              <w:jc w:val="center"/>
              <w:rPr>
                <w:b/>
                <w:sz w:val="16"/>
                <w:szCs w:val="16"/>
              </w:rPr>
            </w:pPr>
            <w:r w:rsidRPr="00555B06">
              <w:rPr>
                <w:b/>
                <w:sz w:val="16"/>
                <w:szCs w:val="16"/>
              </w:rPr>
              <w:t>1000</w:t>
            </w:r>
          </w:p>
        </w:tc>
        <w:tc>
          <w:tcPr>
            <w:tcW w:w="584" w:type="dxa"/>
          </w:tcPr>
          <w:p w14:paraId="3145C846" w14:textId="77777777" w:rsidR="00FF1E15" w:rsidRPr="00555B06" w:rsidRDefault="00FF1E15" w:rsidP="003A6E71">
            <w:pPr>
              <w:jc w:val="center"/>
              <w:rPr>
                <w:b/>
                <w:sz w:val="16"/>
                <w:szCs w:val="16"/>
              </w:rPr>
            </w:pPr>
            <w:r w:rsidRPr="00555B06">
              <w:rPr>
                <w:b/>
                <w:sz w:val="16"/>
                <w:szCs w:val="16"/>
              </w:rPr>
              <w:t>78</w:t>
            </w:r>
          </w:p>
        </w:tc>
        <w:tc>
          <w:tcPr>
            <w:tcW w:w="638" w:type="dxa"/>
          </w:tcPr>
          <w:p w14:paraId="5D20E21F" w14:textId="77777777" w:rsidR="00FF1E15" w:rsidRPr="00555B06" w:rsidRDefault="00FF1E15" w:rsidP="003A6E71">
            <w:pPr>
              <w:jc w:val="center"/>
              <w:rPr>
                <w:b/>
                <w:sz w:val="16"/>
                <w:szCs w:val="16"/>
              </w:rPr>
            </w:pPr>
            <w:r w:rsidRPr="00555B06">
              <w:rPr>
                <w:b/>
                <w:sz w:val="16"/>
                <w:szCs w:val="16"/>
              </w:rPr>
              <w:t>96</w:t>
            </w:r>
          </w:p>
        </w:tc>
        <w:tc>
          <w:tcPr>
            <w:tcW w:w="622" w:type="dxa"/>
          </w:tcPr>
          <w:p w14:paraId="518FA98C" w14:textId="77777777" w:rsidR="00FF1E15" w:rsidRPr="00555B06" w:rsidRDefault="00FF1E15" w:rsidP="003A6E71">
            <w:pPr>
              <w:jc w:val="center"/>
              <w:rPr>
                <w:b/>
                <w:sz w:val="16"/>
                <w:szCs w:val="16"/>
              </w:rPr>
            </w:pPr>
            <w:r w:rsidRPr="00555B06">
              <w:rPr>
                <w:b/>
                <w:sz w:val="16"/>
                <w:szCs w:val="16"/>
              </w:rPr>
              <w:t>82</w:t>
            </w:r>
          </w:p>
        </w:tc>
        <w:tc>
          <w:tcPr>
            <w:tcW w:w="653" w:type="dxa"/>
          </w:tcPr>
          <w:p w14:paraId="0F683FC5"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10.1</w:t>
            </w:r>
          </w:p>
        </w:tc>
        <w:tc>
          <w:tcPr>
            <w:tcW w:w="642" w:type="dxa"/>
          </w:tcPr>
          <w:p w14:paraId="2D632F3A" w14:textId="77777777" w:rsidR="00FF1E15" w:rsidRPr="00555B06" w:rsidRDefault="00FF1E15" w:rsidP="003A6E71">
            <w:pPr>
              <w:jc w:val="center"/>
              <w:rPr>
                <w:b/>
                <w:sz w:val="16"/>
                <w:szCs w:val="16"/>
              </w:rPr>
            </w:pPr>
            <w:r w:rsidRPr="00555B06">
              <w:rPr>
                <w:b/>
                <w:sz w:val="16"/>
                <w:szCs w:val="16"/>
              </w:rPr>
              <w:t>566</w:t>
            </w:r>
          </w:p>
        </w:tc>
        <w:tc>
          <w:tcPr>
            <w:tcW w:w="633" w:type="dxa"/>
          </w:tcPr>
          <w:p w14:paraId="5117828F" w14:textId="77777777" w:rsidR="00FF1E15" w:rsidRPr="00555B06" w:rsidRDefault="00FF1E15" w:rsidP="003A6E71">
            <w:pPr>
              <w:jc w:val="center"/>
              <w:rPr>
                <w:b/>
                <w:sz w:val="16"/>
                <w:szCs w:val="16"/>
              </w:rPr>
            </w:pPr>
            <w:r w:rsidRPr="00555B06">
              <w:rPr>
                <w:b/>
                <w:sz w:val="16"/>
                <w:szCs w:val="16"/>
              </w:rPr>
              <w:t>44</w:t>
            </w:r>
          </w:p>
        </w:tc>
      </w:tr>
      <w:tr w:rsidR="00FF1E15" w:rsidRPr="00555B06" w14:paraId="7FB366AD" w14:textId="77777777" w:rsidTr="003A6E71">
        <w:tc>
          <w:tcPr>
            <w:tcW w:w="643" w:type="dxa"/>
          </w:tcPr>
          <w:p w14:paraId="146693BA" w14:textId="77777777" w:rsidR="00FF1E15" w:rsidRPr="00555B06" w:rsidRDefault="00FF1E15" w:rsidP="003A6E71">
            <w:pPr>
              <w:jc w:val="center"/>
              <w:rPr>
                <w:b/>
                <w:sz w:val="16"/>
                <w:szCs w:val="16"/>
              </w:rPr>
            </w:pPr>
            <w:r w:rsidRPr="00555B06">
              <w:rPr>
                <w:b/>
                <w:sz w:val="16"/>
                <w:szCs w:val="16"/>
              </w:rPr>
              <w:t>4</w:t>
            </w:r>
          </w:p>
        </w:tc>
        <w:tc>
          <w:tcPr>
            <w:tcW w:w="615" w:type="dxa"/>
          </w:tcPr>
          <w:p w14:paraId="3E3DFF24" w14:textId="77777777" w:rsidR="00FF1E15" w:rsidRPr="00555B06" w:rsidRDefault="00FF1E15" w:rsidP="003A6E71">
            <w:pPr>
              <w:jc w:val="center"/>
              <w:rPr>
                <w:b/>
                <w:sz w:val="16"/>
                <w:szCs w:val="16"/>
              </w:rPr>
            </w:pPr>
            <w:r w:rsidRPr="00555B06">
              <w:rPr>
                <w:b/>
                <w:sz w:val="16"/>
                <w:szCs w:val="16"/>
              </w:rPr>
              <w:t>1000</w:t>
            </w:r>
          </w:p>
        </w:tc>
        <w:tc>
          <w:tcPr>
            <w:tcW w:w="584" w:type="dxa"/>
          </w:tcPr>
          <w:p w14:paraId="6B71E73C" w14:textId="77777777" w:rsidR="00FF1E15" w:rsidRPr="00555B06" w:rsidRDefault="00FF1E15" w:rsidP="003A6E71">
            <w:pPr>
              <w:jc w:val="center"/>
              <w:rPr>
                <w:b/>
                <w:sz w:val="16"/>
                <w:szCs w:val="16"/>
              </w:rPr>
            </w:pPr>
            <w:r w:rsidRPr="00555B06">
              <w:rPr>
                <w:b/>
                <w:sz w:val="16"/>
                <w:szCs w:val="16"/>
              </w:rPr>
              <w:t>78</w:t>
            </w:r>
          </w:p>
        </w:tc>
        <w:tc>
          <w:tcPr>
            <w:tcW w:w="638" w:type="dxa"/>
          </w:tcPr>
          <w:p w14:paraId="0BC0DCDD" w14:textId="77777777" w:rsidR="00FF1E15" w:rsidRPr="00555B06" w:rsidRDefault="00FF1E15" w:rsidP="003A6E71">
            <w:pPr>
              <w:jc w:val="center"/>
              <w:rPr>
                <w:b/>
                <w:sz w:val="16"/>
                <w:szCs w:val="16"/>
              </w:rPr>
            </w:pPr>
            <w:r w:rsidRPr="00555B06">
              <w:rPr>
                <w:b/>
                <w:sz w:val="16"/>
                <w:szCs w:val="16"/>
              </w:rPr>
              <w:t>96</w:t>
            </w:r>
          </w:p>
        </w:tc>
        <w:tc>
          <w:tcPr>
            <w:tcW w:w="622" w:type="dxa"/>
          </w:tcPr>
          <w:p w14:paraId="00E5CBB4" w14:textId="77777777" w:rsidR="00FF1E15" w:rsidRPr="00555B06" w:rsidRDefault="00FF1E15" w:rsidP="003A6E71">
            <w:pPr>
              <w:jc w:val="center"/>
              <w:rPr>
                <w:b/>
                <w:sz w:val="16"/>
                <w:szCs w:val="16"/>
              </w:rPr>
            </w:pPr>
            <w:r w:rsidRPr="00555B06">
              <w:rPr>
                <w:b/>
                <w:sz w:val="16"/>
                <w:szCs w:val="16"/>
              </w:rPr>
              <w:t>82</w:t>
            </w:r>
          </w:p>
        </w:tc>
        <w:tc>
          <w:tcPr>
            <w:tcW w:w="653" w:type="dxa"/>
          </w:tcPr>
          <w:p w14:paraId="0AC45B76"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9.3</w:t>
            </w:r>
          </w:p>
        </w:tc>
        <w:tc>
          <w:tcPr>
            <w:tcW w:w="642" w:type="dxa"/>
          </w:tcPr>
          <w:p w14:paraId="29F571A5" w14:textId="77777777" w:rsidR="00FF1E15" w:rsidRPr="00555B06" w:rsidRDefault="00FF1E15" w:rsidP="003A6E71">
            <w:pPr>
              <w:jc w:val="center"/>
              <w:rPr>
                <w:b/>
                <w:sz w:val="16"/>
                <w:szCs w:val="16"/>
              </w:rPr>
            </w:pPr>
            <w:r w:rsidRPr="00555B06">
              <w:rPr>
                <w:b/>
                <w:sz w:val="16"/>
                <w:szCs w:val="16"/>
              </w:rPr>
              <w:t>554</w:t>
            </w:r>
          </w:p>
        </w:tc>
        <w:tc>
          <w:tcPr>
            <w:tcW w:w="633" w:type="dxa"/>
          </w:tcPr>
          <w:p w14:paraId="481599A0" w14:textId="77777777" w:rsidR="00FF1E15" w:rsidRPr="00555B06" w:rsidRDefault="00FF1E15" w:rsidP="003A6E71">
            <w:pPr>
              <w:jc w:val="center"/>
              <w:rPr>
                <w:b/>
                <w:sz w:val="16"/>
                <w:szCs w:val="16"/>
              </w:rPr>
            </w:pPr>
            <w:r w:rsidRPr="00555B06">
              <w:rPr>
                <w:b/>
                <w:sz w:val="16"/>
                <w:szCs w:val="16"/>
              </w:rPr>
              <w:t>44</w:t>
            </w:r>
          </w:p>
        </w:tc>
      </w:tr>
      <w:tr w:rsidR="00FF1E15" w:rsidRPr="00555B06" w14:paraId="66862D86" w14:textId="77777777" w:rsidTr="003A6E71">
        <w:tc>
          <w:tcPr>
            <w:tcW w:w="643" w:type="dxa"/>
          </w:tcPr>
          <w:p w14:paraId="2076F163" w14:textId="77777777" w:rsidR="00FF1E15" w:rsidRPr="00555B06" w:rsidRDefault="00FF1E15" w:rsidP="003A6E71">
            <w:pPr>
              <w:jc w:val="center"/>
              <w:rPr>
                <w:b/>
                <w:sz w:val="16"/>
                <w:szCs w:val="16"/>
              </w:rPr>
            </w:pPr>
            <w:r w:rsidRPr="00555B06">
              <w:rPr>
                <w:b/>
                <w:sz w:val="16"/>
                <w:szCs w:val="16"/>
              </w:rPr>
              <w:t>7</w:t>
            </w:r>
          </w:p>
        </w:tc>
        <w:tc>
          <w:tcPr>
            <w:tcW w:w="615" w:type="dxa"/>
          </w:tcPr>
          <w:p w14:paraId="0E17243B" w14:textId="77777777" w:rsidR="00FF1E15" w:rsidRPr="00555B06" w:rsidRDefault="00FF1E15" w:rsidP="003A6E71">
            <w:pPr>
              <w:jc w:val="center"/>
              <w:rPr>
                <w:b/>
                <w:sz w:val="16"/>
                <w:szCs w:val="16"/>
              </w:rPr>
            </w:pPr>
            <w:r w:rsidRPr="00555B06">
              <w:rPr>
                <w:b/>
                <w:sz w:val="16"/>
                <w:szCs w:val="16"/>
              </w:rPr>
              <w:t>1000</w:t>
            </w:r>
          </w:p>
        </w:tc>
        <w:tc>
          <w:tcPr>
            <w:tcW w:w="584" w:type="dxa"/>
          </w:tcPr>
          <w:p w14:paraId="28D5A6EE" w14:textId="77777777" w:rsidR="00FF1E15" w:rsidRPr="00555B06" w:rsidRDefault="00FF1E15" w:rsidP="003A6E71">
            <w:pPr>
              <w:jc w:val="center"/>
              <w:rPr>
                <w:b/>
                <w:sz w:val="16"/>
                <w:szCs w:val="16"/>
              </w:rPr>
            </w:pPr>
            <w:r w:rsidRPr="00555B06">
              <w:rPr>
                <w:b/>
                <w:sz w:val="16"/>
                <w:szCs w:val="16"/>
              </w:rPr>
              <w:t>78</w:t>
            </w:r>
          </w:p>
        </w:tc>
        <w:tc>
          <w:tcPr>
            <w:tcW w:w="638" w:type="dxa"/>
          </w:tcPr>
          <w:p w14:paraId="2771B47B" w14:textId="77777777" w:rsidR="00FF1E15" w:rsidRPr="00555B06" w:rsidRDefault="00FF1E15" w:rsidP="003A6E71">
            <w:pPr>
              <w:jc w:val="center"/>
              <w:rPr>
                <w:b/>
                <w:sz w:val="16"/>
                <w:szCs w:val="16"/>
              </w:rPr>
            </w:pPr>
            <w:r w:rsidRPr="00555B06">
              <w:rPr>
                <w:b/>
                <w:sz w:val="16"/>
                <w:szCs w:val="16"/>
              </w:rPr>
              <w:t>96</w:t>
            </w:r>
          </w:p>
        </w:tc>
        <w:tc>
          <w:tcPr>
            <w:tcW w:w="622" w:type="dxa"/>
          </w:tcPr>
          <w:p w14:paraId="5025991E" w14:textId="77777777" w:rsidR="00FF1E15" w:rsidRPr="00555B06" w:rsidRDefault="00FF1E15" w:rsidP="003A6E71">
            <w:pPr>
              <w:jc w:val="center"/>
              <w:rPr>
                <w:b/>
                <w:sz w:val="16"/>
                <w:szCs w:val="16"/>
              </w:rPr>
            </w:pPr>
            <w:r w:rsidRPr="00555B06">
              <w:rPr>
                <w:b/>
                <w:sz w:val="16"/>
                <w:szCs w:val="16"/>
              </w:rPr>
              <w:t>82</w:t>
            </w:r>
          </w:p>
        </w:tc>
        <w:tc>
          <w:tcPr>
            <w:tcW w:w="653" w:type="dxa"/>
          </w:tcPr>
          <w:p w14:paraId="4D6FE3D9"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8.5</w:t>
            </w:r>
          </w:p>
        </w:tc>
        <w:tc>
          <w:tcPr>
            <w:tcW w:w="642" w:type="dxa"/>
          </w:tcPr>
          <w:p w14:paraId="5884CE67" w14:textId="77777777" w:rsidR="00FF1E15" w:rsidRPr="00555B06" w:rsidRDefault="00FF1E15" w:rsidP="003A6E71">
            <w:pPr>
              <w:jc w:val="center"/>
              <w:rPr>
                <w:b/>
                <w:sz w:val="16"/>
                <w:szCs w:val="16"/>
              </w:rPr>
            </w:pPr>
            <w:r w:rsidRPr="00555B06">
              <w:rPr>
                <w:b/>
                <w:sz w:val="16"/>
                <w:szCs w:val="16"/>
              </w:rPr>
              <w:t>546</w:t>
            </w:r>
          </w:p>
        </w:tc>
        <w:tc>
          <w:tcPr>
            <w:tcW w:w="633" w:type="dxa"/>
          </w:tcPr>
          <w:p w14:paraId="79EF25B3" w14:textId="77777777" w:rsidR="00FF1E15" w:rsidRPr="00555B06" w:rsidRDefault="00FF1E15" w:rsidP="003A6E71">
            <w:pPr>
              <w:jc w:val="center"/>
              <w:rPr>
                <w:b/>
                <w:sz w:val="16"/>
                <w:szCs w:val="16"/>
              </w:rPr>
            </w:pPr>
            <w:r w:rsidRPr="00555B06">
              <w:rPr>
                <w:b/>
                <w:sz w:val="16"/>
                <w:szCs w:val="16"/>
              </w:rPr>
              <w:t>44</w:t>
            </w:r>
          </w:p>
        </w:tc>
      </w:tr>
      <w:tr w:rsidR="00FF1E15" w:rsidRPr="00555B06" w14:paraId="0B3EAC29" w14:textId="77777777" w:rsidTr="003A6E71">
        <w:tc>
          <w:tcPr>
            <w:tcW w:w="643" w:type="dxa"/>
          </w:tcPr>
          <w:p w14:paraId="448D644B" w14:textId="77777777" w:rsidR="00FF1E15" w:rsidRPr="00555B06" w:rsidRDefault="00FF1E15" w:rsidP="003A6E71">
            <w:pPr>
              <w:jc w:val="center"/>
              <w:rPr>
                <w:b/>
                <w:sz w:val="16"/>
                <w:szCs w:val="16"/>
              </w:rPr>
            </w:pPr>
            <w:r w:rsidRPr="00555B06">
              <w:rPr>
                <w:b/>
                <w:sz w:val="16"/>
                <w:szCs w:val="16"/>
              </w:rPr>
              <w:t>10</w:t>
            </w:r>
          </w:p>
        </w:tc>
        <w:tc>
          <w:tcPr>
            <w:tcW w:w="615" w:type="dxa"/>
          </w:tcPr>
          <w:p w14:paraId="7F4D5953" w14:textId="77777777" w:rsidR="00FF1E15" w:rsidRPr="00555B06" w:rsidRDefault="00FF1E15" w:rsidP="003A6E71">
            <w:pPr>
              <w:jc w:val="center"/>
              <w:rPr>
                <w:b/>
                <w:sz w:val="16"/>
                <w:szCs w:val="16"/>
              </w:rPr>
            </w:pPr>
            <w:r w:rsidRPr="00555B06">
              <w:rPr>
                <w:b/>
                <w:sz w:val="16"/>
                <w:szCs w:val="16"/>
              </w:rPr>
              <w:t>1000</w:t>
            </w:r>
          </w:p>
        </w:tc>
        <w:tc>
          <w:tcPr>
            <w:tcW w:w="584" w:type="dxa"/>
          </w:tcPr>
          <w:p w14:paraId="5568BB50" w14:textId="77777777" w:rsidR="00FF1E15" w:rsidRPr="00555B06" w:rsidRDefault="00FF1E15" w:rsidP="003A6E71">
            <w:pPr>
              <w:jc w:val="center"/>
              <w:rPr>
                <w:b/>
                <w:sz w:val="16"/>
                <w:szCs w:val="16"/>
              </w:rPr>
            </w:pPr>
            <w:r w:rsidRPr="00555B06">
              <w:rPr>
                <w:b/>
                <w:sz w:val="16"/>
                <w:szCs w:val="16"/>
              </w:rPr>
              <w:t>78</w:t>
            </w:r>
          </w:p>
        </w:tc>
        <w:tc>
          <w:tcPr>
            <w:tcW w:w="638" w:type="dxa"/>
          </w:tcPr>
          <w:p w14:paraId="2DE6D723" w14:textId="77777777" w:rsidR="00FF1E15" w:rsidRPr="00555B06" w:rsidRDefault="00FF1E15" w:rsidP="003A6E71">
            <w:pPr>
              <w:jc w:val="center"/>
              <w:rPr>
                <w:b/>
                <w:sz w:val="16"/>
                <w:szCs w:val="16"/>
              </w:rPr>
            </w:pPr>
            <w:r w:rsidRPr="00555B06">
              <w:rPr>
                <w:b/>
                <w:sz w:val="16"/>
                <w:szCs w:val="16"/>
              </w:rPr>
              <w:t>96</w:t>
            </w:r>
          </w:p>
        </w:tc>
        <w:tc>
          <w:tcPr>
            <w:tcW w:w="622" w:type="dxa"/>
          </w:tcPr>
          <w:p w14:paraId="0BD822D9" w14:textId="77777777" w:rsidR="00FF1E15" w:rsidRPr="00555B06" w:rsidRDefault="00FF1E15" w:rsidP="003A6E71">
            <w:pPr>
              <w:jc w:val="center"/>
              <w:rPr>
                <w:b/>
                <w:sz w:val="16"/>
                <w:szCs w:val="16"/>
              </w:rPr>
            </w:pPr>
            <w:r w:rsidRPr="00555B06">
              <w:rPr>
                <w:b/>
                <w:sz w:val="16"/>
                <w:szCs w:val="16"/>
              </w:rPr>
              <w:t>82</w:t>
            </w:r>
          </w:p>
        </w:tc>
        <w:tc>
          <w:tcPr>
            <w:tcW w:w="653" w:type="dxa"/>
          </w:tcPr>
          <w:p w14:paraId="7DBD9D18"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8.3</w:t>
            </w:r>
          </w:p>
        </w:tc>
        <w:tc>
          <w:tcPr>
            <w:tcW w:w="642" w:type="dxa"/>
          </w:tcPr>
          <w:p w14:paraId="6E409FBF" w14:textId="77777777" w:rsidR="00FF1E15" w:rsidRPr="00555B06" w:rsidRDefault="00FF1E15" w:rsidP="003A6E71">
            <w:pPr>
              <w:jc w:val="center"/>
              <w:rPr>
                <w:b/>
                <w:sz w:val="16"/>
                <w:szCs w:val="16"/>
              </w:rPr>
            </w:pPr>
            <w:r w:rsidRPr="00555B06">
              <w:rPr>
                <w:b/>
                <w:sz w:val="16"/>
                <w:szCs w:val="16"/>
              </w:rPr>
              <w:t>540</w:t>
            </w:r>
          </w:p>
        </w:tc>
        <w:tc>
          <w:tcPr>
            <w:tcW w:w="633" w:type="dxa"/>
          </w:tcPr>
          <w:p w14:paraId="403D504F" w14:textId="77777777" w:rsidR="00FF1E15" w:rsidRPr="00555B06" w:rsidRDefault="00FF1E15" w:rsidP="003A6E71">
            <w:pPr>
              <w:jc w:val="center"/>
              <w:rPr>
                <w:b/>
                <w:sz w:val="16"/>
                <w:szCs w:val="16"/>
              </w:rPr>
            </w:pPr>
            <w:r w:rsidRPr="00555B06">
              <w:rPr>
                <w:b/>
                <w:sz w:val="16"/>
                <w:szCs w:val="16"/>
              </w:rPr>
              <w:t>44</w:t>
            </w:r>
          </w:p>
        </w:tc>
      </w:tr>
      <w:tr w:rsidR="00FF1E15" w:rsidRPr="00555B06" w14:paraId="3710A6C6" w14:textId="77777777" w:rsidTr="003A6E71">
        <w:tc>
          <w:tcPr>
            <w:tcW w:w="643" w:type="dxa"/>
          </w:tcPr>
          <w:p w14:paraId="7E5F62FA" w14:textId="77777777" w:rsidR="00FF1E15" w:rsidRPr="00555B06" w:rsidRDefault="00FF1E15" w:rsidP="003A6E71">
            <w:pPr>
              <w:jc w:val="center"/>
              <w:rPr>
                <w:b/>
                <w:sz w:val="16"/>
                <w:szCs w:val="16"/>
              </w:rPr>
            </w:pPr>
            <w:r w:rsidRPr="00555B06">
              <w:rPr>
                <w:b/>
                <w:sz w:val="16"/>
                <w:szCs w:val="16"/>
              </w:rPr>
              <w:t>13</w:t>
            </w:r>
          </w:p>
        </w:tc>
        <w:tc>
          <w:tcPr>
            <w:tcW w:w="615" w:type="dxa"/>
          </w:tcPr>
          <w:p w14:paraId="2C6518F7" w14:textId="77777777" w:rsidR="00FF1E15" w:rsidRPr="00555B06" w:rsidRDefault="00FF1E15" w:rsidP="003A6E71">
            <w:pPr>
              <w:jc w:val="center"/>
              <w:rPr>
                <w:b/>
                <w:sz w:val="16"/>
                <w:szCs w:val="16"/>
              </w:rPr>
            </w:pPr>
            <w:r w:rsidRPr="00555B06">
              <w:rPr>
                <w:b/>
                <w:sz w:val="16"/>
                <w:szCs w:val="16"/>
              </w:rPr>
              <w:t>1000</w:t>
            </w:r>
          </w:p>
        </w:tc>
        <w:tc>
          <w:tcPr>
            <w:tcW w:w="584" w:type="dxa"/>
          </w:tcPr>
          <w:p w14:paraId="3D7B9738" w14:textId="77777777" w:rsidR="00FF1E15" w:rsidRPr="00555B06" w:rsidRDefault="00FF1E15" w:rsidP="003A6E71">
            <w:pPr>
              <w:jc w:val="center"/>
              <w:rPr>
                <w:b/>
                <w:sz w:val="16"/>
                <w:szCs w:val="16"/>
              </w:rPr>
            </w:pPr>
            <w:r w:rsidRPr="00555B06">
              <w:rPr>
                <w:b/>
                <w:sz w:val="16"/>
                <w:szCs w:val="16"/>
              </w:rPr>
              <w:t>78</w:t>
            </w:r>
          </w:p>
        </w:tc>
        <w:tc>
          <w:tcPr>
            <w:tcW w:w="638" w:type="dxa"/>
          </w:tcPr>
          <w:p w14:paraId="496510DE" w14:textId="77777777" w:rsidR="00FF1E15" w:rsidRPr="00555B06" w:rsidRDefault="00FF1E15" w:rsidP="003A6E71">
            <w:pPr>
              <w:jc w:val="center"/>
              <w:rPr>
                <w:b/>
                <w:sz w:val="16"/>
                <w:szCs w:val="16"/>
              </w:rPr>
            </w:pPr>
            <w:r w:rsidRPr="00555B06">
              <w:rPr>
                <w:b/>
                <w:sz w:val="16"/>
                <w:szCs w:val="16"/>
              </w:rPr>
              <w:t>96</w:t>
            </w:r>
          </w:p>
        </w:tc>
        <w:tc>
          <w:tcPr>
            <w:tcW w:w="622" w:type="dxa"/>
          </w:tcPr>
          <w:p w14:paraId="4544E01A" w14:textId="77777777" w:rsidR="00FF1E15" w:rsidRPr="00555B06" w:rsidRDefault="00FF1E15" w:rsidP="003A6E71">
            <w:pPr>
              <w:jc w:val="center"/>
              <w:rPr>
                <w:b/>
                <w:sz w:val="16"/>
                <w:szCs w:val="16"/>
              </w:rPr>
            </w:pPr>
            <w:r w:rsidRPr="00555B06">
              <w:rPr>
                <w:b/>
                <w:sz w:val="16"/>
                <w:szCs w:val="16"/>
              </w:rPr>
              <w:t>82</w:t>
            </w:r>
          </w:p>
        </w:tc>
        <w:tc>
          <w:tcPr>
            <w:tcW w:w="653" w:type="dxa"/>
          </w:tcPr>
          <w:p w14:paraId="7E561BE9"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8.0</w:t>
            </w:r>
          </w:p>
        </w:tc>
        <w:tc>
          <w:tcPr>
            <w:tcW w:w="642" w:type="dxa"/>
          </w:tcPr>
          <w:p w14:paraId="4879AB03" w14:textId="77777777" w:rsidR="00FF1E15" w:rsidRPr="00555B06" w:rsidRDefault="00FF1E15" w:rsidP="003A6E71">
            <w:pPr>
              <w:jc w:val="center"/>
              <w:rPr>
                <w:b/>
                <w:sz w:val="16"/>
                <w:szCs w:val="16"/>
              </w:rPr>
            </w:pPr>
            <w:r w:rsidRPr="00555B06">
              <w:rPr>
                <w:b/>
                <w:sz w:val="16"/>
                <w:szCs w:val="16"/>
              </w:rPr>
              <w:t>534</w:t>
            </w:r>
          </w:p>
        </w:tc>
        <w:tc>
          <w:tcPr>
            <w:tcW w:w="633" w:type="dxa"/>
          </w:tcPr>
          <w:p w14:paraId="7EA2652F" w14:textId="77777777" w:rsidR="00FF1E15" w:rsidRPr="00555B06" w:rsidRDefault="00FF1E15" w:rsidP="003A6E71">
            <w:pPr>
              <w:jc w:val="center"/>
              <w:rPr>
                <w:b/>
                <w:sz w:val="16"/>
                <w:szCs w:val="16"/>
              </w:rPr>
            </w:pPr>
            <w:r w:rsidRPr="00555B06">
              <w:rPr>
                <w:b/>
                <w:sz w:val="16"/>
                <w:szCs w:val="16"/>
              </w:rPr>
              <w:t>44</w:t>
            </w:r>
          </w:p>
        </w:tc>
      </w:tr>
      <w:tr w:rsidR="00FF1E15" w:rsidRPr="00555B06" w14:paraId="458402AF" w14:textId="77777777" w:rsidTr="003A6E71">
        <w:tc>
          <w:tcPr>
            <w:tcW w:w="643" w:type="dxa"/>
          </w:tcPr>
          <w:p w14:paraId="14DAC696" w14:textId="77777777" w:rsidR="00FF1E15" w:rsidRPr="00555B06" w:rsidRDefault="00FF1E15" w:rsidP="003A6E71">
            <w:pPr>
              <w:jc w:val="center"/>
              <w:rPr>
                <w:b/>
                <w:sz w:val="16"/>
                <w:szCs w:val="16"/>
              </w:rPr>
            </w:pPr>
            <w:r w:rsidRPr="00555B06">
              <w:rPr>
                <w:b/>
                <w:sz w:val="16"/>
                <w:szCs w:val="16"/>
              </w:rPr>
              <w:t>16</w:t>
            </w:r>
          </w:p>
        </w:tc>
        <w:tc>
          <w:tcPr>
            <w:tcW w:w="615" w:type="dxa"/>
          </w:tcPr>
          <w:p w14:paraId="28011500" w14:textId="77777777" w:rsidR="00FF1E15" w:rsidRPr="00555B06" w:rsidRDefault="00FF1E15" w:rsidP="003A6E71">
            <w:pPr>
              <w:jc w:val="center"/>
              <w:rPr>
                <w:b/>
                <w:sz w:val="16"/>
                <w:szCs w:val="16"/>
              </w:rPr>
            </w:pPr>
            <w:r w:rsidRPr="00555B06">
              <w:rPr>
                <w:b/>
                <w:sz w:val="16"/>
                <w:szCs w:val="16"/>
              </w:rPr>
              <w:t>1000</w:t>
            </w:r>
          </w:p>
        </w:tc>
        <w:tc>
          <w:tcPr>
            <w:tcW w:w="584" w:type="dxa"/>
          </w:tcPr>
          <w:p w14:paraId="4C8F76CB" w14:textId="77777777" w:rsidR="00FF1E15" w:rsidRPr="00555B06" w:rsidRDefault="00FF1E15" w:rsidP="003A6E71">
            <w:pPr>
              <w:jc w:val="center"/>
              <w:rPr>
                <w:b/>
                <w:sz w:val="16"/>
                <w:szCs w:val="16"/>
              </w:rPr>
            </w:pPr>
            <w:r w:rsidRPr="00555B06">
              <w:rPr>
                <w:b/>
                <w:sz w:val="16"/>
                <w:szCs w:val="16"/>
              </w:rPr>
              <w:t>78</w:t>
            </w:r>
          </w:p>
        </w:tc>
        <w:tc>
          <w:tcPr>
            <w:tcW w:w="638" w:type="dxa"/>
          </w:tcPr>
          <w:p w14:paraId="36CD22C3" w14:textId="77777777" w:rsidR="00FF1E15" w:rsidRPr="00555B06" w:rsidRDefault="00FF1E15" w:rsidP="003A6E71">
            <w:pPr>
              <w:jc w:val="center"/>
              <w:rPr>
                <w:b/>
                <w:sz w:val="16"/>
                <w:szCs w:val="16"/>
              </w:rPr>
            </w:pPr>
            <w:r w:rsidRPr="00555B06">
              <w:rPr>
                <w:b/>
                <w:sz w:val="16"/>
                <w:szCs w:val="16"/>
              </w:rPr>
              <w:t>96</w:t>
            </w:r>
          </w:p>
        </w:tc>
        <w:tc>
          <w:tcPr>
            <w:tcW w:w="622" w:type="dxa"/>
          </w:tcPr>
          <w:p w14:paraId="76BB6495" w14:textId="77777777" w:rsidR="00FF1E15" w:rsidRPr="00555B06" w:rsidRDefault="00FF1E15" w:rsidP="003A6E71">
            <w:pPr>
              <w:jc w:val="center"/>
              <w:rPr>
                <w:b/>
                <w:sz w:val="16"/>
                <w:szCs w:val="16"/>
              </w:rPr>
            </w:pPr>
            <w:r w:rsidRPr="00555B06">
              <w:rPr>
                <w:b/>
                <w:sz w:val="16"/>
                <w:szCs w:val="16"/>
              </w:rPr>
              <w:t>82</w:t>
            </w:r>
          </w:p>
        </w:tc>
        <w:tc>
          <w:tcPr>
            <w:tcW w:w="653" w:type="dxa"/>
          </w:tcPr>
          <w:p w14:paraId="0E0EAEDA"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7.4</w:t>
            </w:r>
          </w:p>
        </w:tc>
        <w:tc>
          <w:tcPr>
            <w:tcW w:w="642" w:type="dxa"/>
          </w:tcPr>
          <w:p w14:paraId="6456AB73" w14:textId="77777777" w:rsidR="00FF1E15" w:rsidRPr="00555B06" w:rsidRDefault="00FF1E15" w:rsidP="003A6E71">
            <w:pPr>
              <w:jc w:val="center"/>
              <w:rPr>
                <w:b/>
                <w:sz w:val="16"/>
                <w:szCs w:val="16"/>
              </w:rPr>
            </w:pPr>
            <w:r w:rsidRPr="00555B06">
              <w:rPr>
                <w:b/>
                <w:sz w:val="16"/>
                <w:szCs w:val="16"/>
              </w:rPr>
              <w:t>529</w:t>
            </w:r>
          </w:p>
        </w:tc>
        <w:tc>
          <w:tcPr>
            <w:tcW w:w="633" w:type="dxa"/>
          </w:tcPr>
          <w:p w14:paraId="6BFC34D7" w14:textId="77777777" w:rsidR="00FF1E15" w:rsidRPr="00555B06" w:rsidRDefault="00FF1E15" w:rsidP="003A6E71">
            <w:pPr>
              <w:jc w:val="center"/>
              <w:rPr>
                <w:b/>
                <w:sz w:val="16"/>
                <w:szCs w:val="16"/>
              </w:rPr>
            </w:pPr>
            <w:r w:rsidRPr="00555B06">
              <w:rPr>
                <w:b/>
                <w:sz w:val="16"/>
                <w:szCs w:val="16"/>
              </w:rPr>
              <w:t>44</w:t>
            </w:r>
          </w:p>
        </w:tc>
      </w:tr>
      <w:tr w:rsidR="00FF1E15" w:rsidRPr="00555B06" w14:paraId="580F7932" w14:textId="77777777" w:rsidTr="003A6E71">
        <w:tc>
          <w:tcPr>
            <w:tcW w:w="643" w:type="dxa"/>
          </w:tcPr>
          <w:p w14:paraId="7467C0AC" w14:textId="77777777" w:rsidR="00FF1E15" w:rsidRPr="00555B06" w:rsidRDefault="00FF1E15" w:rsidP="003A6E71">
            <w:pPr>
              <w:jc w:val="center"/>
              <w:rPr>
                <w:b/>
                <w:sz w:val="16"/>
                <w:szCs w:val="16"/>
              </w:rPr>
            </w:pPr>
            <w:r w:rsidRPr="00555B06">
              <w:rPr>
                <w:b/>
                <w:sz w:val="16"/>
                <w:szCs w:val="16"/>
              </w:rPr>
              <w:t>19</w:t>
            </w:r>
          </w:p>
        </w:tc>
        <w:tc>
          <w:tcPr>
            <w:tcW w:w="615" w:type="dxa"/>
          </w:tcPr>
          <w:p w14:paraId="4B57832A" w14:textId="77777777" w:rsidR="00FF1E15" w:rsidRPr="00555B06" w:rsidRDefault="00FF1E15" w:rsidP="003A6E71">
            <w:pPr>
              <w:jc w:val="center"/>
              <w:rPr>
                <w:b/>
                <w:sz w:val="16"/>
                <w:szCs w:val="16"/>
              </w:rPr>
            </w:pPr>
            <w:r w:rsidRPr="00555B06">
              <w:rPr>
                <w:b/>
                <w:sz w:val="16"/>
                <w:szCs w:val="16"/>
              </w:rPr>
              <w:t>1000</w:t>
            </w:r>
          </w:p>
        </w:tc>
        <w:tc>
          <w:tcPr>
            <w:tcW w:w="584" w:type="dxa"/>
          </w:tcPr>
          <w:p w14:paraId="774FC5AF" w14:textId="77777777" w:rsidR="00FF1E15" w:rsidRPr="00555B06" w:rsidRDefault="00FF1E15" w:rsidP="003A6E71">
            <w:pPr>
              <w:jc w:val="center"/>
              <w:rPr>
                <w:b/>
                <w:sz w:val="16"/>
                <w:szCs w:val="16"/>
              </w:rPr>
            </w:pPr>
            <w:r w:rsidRPr="00555B06">
              <w:rPr>
                <w:b/>
                <w:sz w:val="16"/>
                <w:szCs w:val="16"/>
              </w:rPr>
              <w:t>78</w:t>
            </w:r>
          </w:p>
        </w:tc>
        <w:tc>
          <w:tcPr>
            <w:tcW w:w="638" w:type="dxa"/>
          </w:tcPr>
          <w:p w14:paraId="4A5FCC33" w14:textId="77777777" w:rsidR="00FF1E15" w:rsidRPr="00555B06" w:rsidRDefault="00FF1E15" w:rsidP="003A6E71">
            <w:pPr>
              <w:jc w:val="center"/>
              <w:rPr>
                <w:b/>
                <w:sz w:val="16"/>
                <w:szCs w:val="16"/>
              </w:rPr>
            </w:pPr>
            <w:r w:rsidRPr="00555B06">
              <w:rPr>
                <w:b/>
                <w:sz w:val="16"/>
                <w:szCs w:val="16"/>
              </w:rPr>
              <w:t>96</w:t>
            </w:r>
          </w:p>
        </w:tc>
        <w:tc>
          <w:tcPr>
            <w:tcW w:w="622" w:type="dxa"/>
          </w:tcPr>
          <w:p w14:paraId="5829A3A8" w14:textId="77777777" w:rsidR="00FF1E15" w:rsidRPr="00555B06" w:rsidRDefault="00FF1E15" w:rsidP="003A6E71">
            <w:pPr>
              <w:jc w:val="center"/>
              <w:rPr>
                <w:b/>
                <w:sz w:val="16"/>
                <w:szCs w:val="16"/>
              </w:rPr>
            </w:pPr>
            <w:r w:rsidRPr="00555B06">
              <w:rPr>
                <w:b/>
                <w:sz w:val="16"/>
                <w:szCs w:val="16"/>
              </w:rPr>
              <w:t>82</w:t>
            </w:r>
          </w:p>
        </w:tc>
        <w:tc>
          <w:tcPr>
            <w:tcW w:w="653" w:type="dxa"/>
          </w:tcPr>
          <w:p w14:paraId="507849C8"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6.8</w:t>
            </w:r>
          </w:p>
        </w:tc>
        <w:tc>
          <w:tcPr>
            <w:tcW w:w="642" w:type="dxa"/>
          </w:tcPr>
          <w:p w14:paraId="31B3711F" w14:textId="77777777" w:rsidR="00FF1E15" w:rsidRPr="00555B06" w:rsidRDefault="00FF1E15" w:rsidP="003A6E71">
            <w:pPr>
              <w:jc w:val="center"/>
              <w:rPr>
                <w:b/>
                <w:sz w:val="16"/>
                <w:szCs w:val="16"/>
              </w:rPr>
            </w:pPr>
            <w:r w:rsidRPr="00555B06">
              <w:rPr>
                <w:b/>
                <w:sz w:val="16"/>
                <w:szCs w:val="16"/>
              </w:rPr>
              <w:t>523</w:t>
            </w:r>
          </w:p>
        </w:tc>
        <w:tc>
          <w:tcPr>
            <w:tcW w:w="633" w:type="dxa"/>
          </w:tcPr>
          <w:p w14:paraId="4C078894" w14:textId="77777777" w:rsidR="00FF1E15" w:rsidRPr="00555B06" w:rsidRDefault="00FF1E15" w:rsidP="003A6E71">
            <w:pPr>
              <w:jc w:val="center"/>
              <w:rPr>
                <w:b/>
                <w:sz w:val="16"/>
                <w:szCs w:val="16"/>
              </w:rPr>
            </w:pPr>
            <w:r w:rsidRPr="00555B06">
              <w:rPr>
                <w:b/>
                <w:sz w:val="16"/>
                <w:szCs w:val="16"/>
              </w:rPr>
              <w:t>44</w:t>
            </w:r>
          </w:p>
        </w:tc>
      </w:tr>
      <w:tr w:rsidR="00FF1E15" w:rsidRPr="00555B06" w14:paraId="48BB1849" w14:textId="77777777" w:rsidTr="003A6E71">
        <w:tc>
          <w:tcPr>
            <w:tcW w:w="643" w:type="dxa"/>
          </w:tcPr>
          <w:p w14:paraId="64A94E6D" w14:textId="77777777" w:rsidR="00FF1E15" w:rsidRPr="00555B06" w:rsidRDefault="00FF1E15" w:rsidP="003A6E71">
            <w:pPr>
              <w:jc w:val="center"/>
              <w:rPr>
                <w:b/>
                <w:sz w:val="16"/>
                <w:szCs w:val="16"/>
              </w:rPr>
            </w:pPr>
            <w:r w:rsidRPr="00555B06">
              <w:rPr>
                <w:b/>
                <w:sz w:val="16"/>
                <w:szCs w:val="16"/>
              </w:rPr>
              <w:t>22</w:t>
            </w:r>
          </w:p>
        </w:tc>
        <w:tc>
          <w:tcPr>
            <w:tcW w:w="615" w:type="dxa"/>
          </w:tcPr>
          <w:p w14:paraId="4E328E94" w14:textId="77777777" w:rsidR="00FF1E15" w:rsidRPr="00555B06" w:rsidRDefault="00FF1E15" w:rsidP="003A6E71">
            <w:pPr>
              <w:jc w:val="center"/>
              <w:rPr>
                <w:b/>
                <w:sz w:val="16"/>
                <w:szCs w:val="16"/>
              </w:rPr>
            </w:pPr>
            <w:r w:rsidRPr="00555B06">
              <w:rPr>
                <w:b/>
                <w:sz w:val="16"/>
                <w:szCs w:val="16"/>
              </w:rPr>
              <w:t>1000</w:t>
            </w:r>
          </w:p>
        </w:tc>
        <w:tc>
          <w:tcPr>
            <w:tcW w:w="584" w:type="dxa"/>
          </w:tcPr>
          <w:p w14:paraId="04949B96" w14:textId="77777777" w:rsidR="00FF1E15" w:rsidRPr="00555B06" w:rsidRDefault="00FF1E15" w:rsidP="003A6E71">
            <w:pPr>
              <w:jc w:val="center"/>
              <w:rPr>
                <w:b/>
                <w:sz w:val="16"/>
                <w:szCs w:val="16"/>
              </w:rPr>
            </w:pPr>
            <w:r w:rsidRPr="00555B06">
              <w:rPr>
                <w:b/>
                <w:sz w:val="16"/>
                <w:szCs w:val="16"/>
              </w:rPr>
              <w:t>78</w:t>
            </w:r>
          </w:p>
        </w:tc>
        <w:tc>
          <w:tcPr>
            <w:tcW w:w="638" w:type="dxa"/>
          </w:tcPr>
          <w:p w14:paraId="54217879" w14:textId="77777777" w:rsidR="00FF1E15" w:rsidRPr="00555B06" w:rsidRDefault="00FF1E15" w:rsidP="003A6E71">
            <w:pPr>
              <w:jc w:val="center"/>
              <w:rPr>
                <w:b/>
                <w:sz w:val="16"/>
                <w:szCs w:val="16"/>
              </w:rPr>
            </w:pPr>
            <w:r w:rsidRPr="00555B06">
              <w:rPr>
                <w:b/>
                <w:sz w:val="16"/>
                <w:szCs w:val="16"/>
              </w:rPr>
              <w:t>96</w:t>
            </w:r>
          </w:p>
        </w:tc>
        <w:tc>
          <w:tcPr>
            <w:tcW w:w="622" w:type="dxa"/>
          </w:tcPr>
          <w:p w14:paraId="23178F87" w14:textId="77777777" w:rsidR="00FF1E15" w:rsidRPr="00555B06" w:rsidRDefault="00FF1E15" w:rsidP="003A6E71">
            <w:pPr>
              <w:jc w:val="center"/>
              <w:rPr>
                <w:b/>
                <w:sz w:val="16"/>
                <w:szCs w:val="16"/>
              </w:rPr>
            </w:pPr>
            <w:r w:rsidRPr="00555B06">
              <w:rPr>
                <w:b/>
                <w:sz w:val="16"/>
                <w:szCs w:val="16"/>
              </w:rPr>
              <w:t>82</w:t>
            </w:r>
          </w:p>
        </w:tc>
        <w:tc>
          <w:tcPr>
            <w:tcW w:w="653" w:type="dxa"/>
          </w:tcPr>
          <w:p w14:paraId="59E9F227"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6.1</w:t>
            </w:r>
          </w:p>
        </w:tc>
        <w:tc>
          <w:tcPr>
            <w:tcW w:w="642" w:type="dxa"/>
          </w:tcPr>
          <w:p w14:paraId="7EFBA046" w14:textId="77777777" w:rsidR="00FF1E15" w:rsidRPr="00555B06" w:rsidRDefault="00FF1E15" w:rsidP="003A6E71">
            <w:pPr>
              <w:jc w:val="center"/>
              <w:rPr>
                <w:b/>
                <w:sz w:val="16"/>
                <w:szCs w:val="16"/>
              </w:rPr>
            </w:pPr>
            <w:r w:rsidRPr="00555B06">
              <w:rPr>
                <w:b/>
                <w:sz w:val="16"/>
                <w:szCs w:val="16"/>
              </w:rPr>
              <w:t>518</w:t>
            </w:r>
          </w:p>
        </w:tc>
        <w:tc>
          <w:tcPr>
            <w:tcW w:w="633" w:type="dxa"/>
          </w:tcPr>
          <w:p w14:paraId="1640A308" w14:textId="77777777" w:rsidR="00FF1E15" w:rsidRPr="00555B06" w:rsidRDefault="00FF1E15" w:rsidP="003A6E71">
            <w:pPr>
              <w:jc w:val="center"/>
              <w:rPr>
                <w:b/>
                <w:sz w:val="16"/>
                <w:szCs w:val="16"/>
              </w:rPr>
            </w:pPr>
            <w:r w:rsidRPr="00555B06">
              <w:rPr>
                <w:b/>
                <w:sz w:val="16"/>
                <w:szCs w:val="16"/>
              </w:rPr>
              <w:t>44</w:t>
            </w:r>
          </w:p>
        </w:tc>
      </w:tr>
      <w:tr w:rsidR="00FF1E15" w:rsidRPr="00555B06" w14:paraId="63418D33" w14:textId="77777777" w:rsidTr="003A6E71">
        <w:tc>
          <w:tcPr>
            <w:tcW w:w="643" w:type="dxa"/>
          </w:tcPr>
          <w:p w14:paraId="4C9F9311" w14:textId="77777777" w:rsidR="00FF1E15" w:rsidRPr="00555B06" w:rsidRDefault="00FF1E15" w:rsidP="003A6E71">
            <w:pPr>
              <w:jc w:val="center"/>
              <w:rPr>
                <w:b/>
                <w:sz w:val="16"/>
                <w:szCs w:val="16"/>
              </w:rPr>
            </w:pPr>
            <w:r w:rsidRPr="00555B06">
              <w:rPr>
                <w:b/>
                <w:sz w:val="16"/>
                <w:szCs w:val="16"/>
              </w:rPr>
              <w:t>25</w:t>
            </w:r>
          </w:p>
        </w:tc>
        <w:tc>
          <w:tcPr>
            <w:tcW w:w="615" w:type="dxa"/>
          </w:tcPr>
          <w:p w14:paraId="20D9D842" w14:textId="77777777" w:rsidR="00FF1E15" w:rsidRPr="00555B06" w:rsidRDefault="00FF1E15" w:rsidP="003A6E71">
            <w:pPr>
              <w:jc w:val="center"/>
              <w:rPr>
                <w:b/>
                <w:sz w:val="16"/>
                <w:szCs w:val="16"/>
              </w:rPr>
            </w:pPr>
            <w:r w:rsidRPr="00555B06">
              <w:rPr>
                <w:b/>
                <w:sz w:val="16"/>
                <w:szCs w:val="16"/>
              </w:rPr>
              <w:t>1000</w:t>
            </w:r>
          </w:p>
        </w:tc>
        <w:tc>
          <w:tcPr>
            <w:tcW w:w="584" w:type="dxa"/>
          </w:tcPr>
          <w:p w14:paraId="604A10B9" w14:textId="77777777" w:rsidR="00FF1E15" w:rsidRPr="00555B06" w:rsidRDefault="00FF1E15" w:rsidP="003A6E71">
            <w:pPr>
              <w:jc w:val="center"/>
              <w:rPr>
                <w:b/>
                <w:sz w:val="16"/>
                <w:szCs w:val="16"/>
              </w:rPr>
            </w:pPr>
            <w:r w:rsidRPr="00555B06">
              <w:rPr>
                <w:b/>
                <w:sz w:val="16"/>
                <w:szCs w:val="16"/>
              </w:rPr>
              <w:t>78</w:t>
            </w:r>
          </w:p>
        </w:tc>
        <w:tc>
          <w:tcPr>
            <w:tcW w:w="638" w:type="dxa"/>
          </w:tcPr>
          <w:p w14:paraId="1470849E" w14:textId="77777777" w:rsidR="00FF1E15" w:rsidRPr="00555B06" w:rsidRDefault="00FF1E15" w:rsidP="003A6E71">
            <w:pPr>
              <w:jc w:val="center"/>
              <w:rPr>
                <w:b/>
                <w:sz w:val="16"/>
                <w:szCs w:val="16"/>
              </w:rPr>
            </w:pPr>
            <w:r w:rsidRPr="00555B06">
              <w:rPr>
                <w:b/>
                <w:sz w:val="16"/>
                <w:szCs w:val="16"/>
              </w:rPr>
              <w:t>96</w:t>
            </w:r>
          </w:p>
        </w:tc>
        <w:tc>
          <w:tcPr>
            <w:tcW w:w="622" w:type="dxa"/>
          </w:tcPr>
          <w:p w14:paraId="3B9C5B18" w14:textId="77777777" w:rsidR="00FF1E15" w:rsidRPr="00555B06" w:rsidRDefault="00FF1E15" w:rsidP="003A6E71">
            <w:pPr>
              <w:jc w:val="center"/>
              <w:rPr>
                <w:b/>
                <w:sz w:val="16"/>
                <w:szCs w:val="16"/>
              </w:rPr>
            </w:pPr>
            <w:r w:rsidRPr="00555B06">
              <w:rPr>
                <w:b/>
                <w:sz w:val="16"/>
                <w:szCs w:val="16"/>
              </w:rPr>
              <w:t>82</w:t>
            </w:r>
          </w:p>
        </w:tc>
        <w:tc>
          <w:tcPr>
            <w:tcW w:w="653" w:type="dxa"/>
          </w:tcPr>
          <w:p w14:paraId="785F7C4F"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5.1</w:t>
            </w:r>
          </w:p>
        </w:tc>
        <w:tc>
          <w:tcPr>
            <w:tcW w:w="642" w:type="dxa"/>
          </w:tcPr>
          <w:p w14:paraId="0230E5AE" w14:textId="77777777" w:rsidR="00FF1E15" w:rsidRPr="00555B06" w:rsidRDefault="00FF1E15" w:rsidP="003A6E71">
            <w:pPr>
              <w:jc w:val="center"/>
              <w:rPr>
                <w:b/>
                <w:sz w:val="16"/>
                <w:szCs w:val="16"/>
              </w:rPr>
            </w:pPr>
            <w:r w:rsidRPr="00555B06">
              <w:rPr>
                <w:b/>
                <w:sz w:val="16"/>
                <w:szCs w:val="16"/>
              </w:rPr>
              <w:t>510</w:t>
            </w:r>
          </w:p>
        </w:tc>
        <w:tc>
          <w:tcPr>
            <w:tcW w:w="633" w:type="dxa"/>
          </w:tcPr>
          <w:p w14:paraId="28E7E4CE" w14:textId="77777777" w:rsidR="00FF1E15" w:rsidRPr="00555B06" w:rsidRDefault="00FF1E15" w:rsidP="003A6E71">
            <w:pPr>
              <w:jc w:val="center"/>
              <w:rPr>
                <w:b/>
                <w:sz w:val="16"/>
                <w:szCs w:val="16"/>
              </w:rPr>
            </w:pPr>
            <w:r w:rsidRPr="00555B06">
              <w:rPr>
                <w:b/>
                <w:sz w:val="16"/>
                <w:szCs w:val="16"/>
              </w:rPr>
              <w:t>44</w:t>
            </w:r>
          </w:p>
        </w:tc>
      </w:tr>
      <w:tr w:rsidR="00FF1E15" w:rsidRPr="00555B06" w14:paraId="553FE87C" w14:textId="77777777" w:rsidTr="003A6E71">
        <w:tc>
          <w:tcPr>
            <w:tcW w:w="643" w:type="dxa"/>
          </w:tcPr>
          <w:p w14:paraId="64D2D09E" w14:textId="77777777" w:rsidR="00FF1E15" w:rsidRPr="00555B06" w:rsidRDefault="00FF1E15" w:rsidP="003A6E71">
            <w:pPr>
              <w:jc w:val="center"/>
              <w:rPr>
                <w:b/>
                <w:sz w:val="16"/>
                <w:szCs w:val="16"/>
              </w:rPr>
            </w:pPr>
            <w:r w:rsidRPr="00555B06">
              <w:rPr>
                <w:b/>
                <w:sz w:val="16"/>
                <w:szCs w:val="16"/>
              </w:rPr>
              <w:t>28</w:t>
            </w:r>
          </w:p>
        </w:tc>
        <w:tc>
          <w:tcPr>
            <w:tcW w:w="615" w:type="dxa"/>
          </w:tcPr>
          <w:p w14:paraId="069A173E" w14:textId="77777777" w:rsidR="00FF1E15" w:rsidRPr="00555B06" w:rsidRDefault="00FF1E15" w:rsidP="003A6E71">
            <w:pPr>
              <w:jc w:val="center"/>
              <w:rPr>
                <w:b/>
                <w:sz w:val="16"/>
                <w:szCs w:val="16"/>
              </w:rPr>
            </w:pPr>
            <w:r w:rsidRPr="00555B06">
              <w:rPr>
                <w:b/>
                <w:sz w:val="16"/>
                <w:szCs w:val="16"/>
              </w:rPr>
              <w:t>1000</w:t>
            </w:r>
          </w:p>
        </w:tc>
        <w:tc>
          <w:tcPr>
            <w:tcW w:w="584" w:type="dxa"/>
          </w:tcPr>
          <w:p w14:paraId="607A50D5" w14:textId="77777777" w:rsidR="00FF1E15" w:rsidRPr="00555B06" w:rsidRDefault="00FF1E15" w:rsidP="003A6E71">
            <w:pPr>
              <w:jc w:val="center"/>
              <w:rPr>
                <w:b/>
                <w:sz w:val="16"/>
                <w:szCs w:val="16"/>
              </w:rPr>
            </w:pPr>
            <w:r w:rsidRPr="00555B06">
              <w:rPr>
                <w:b/>
                <w:sz w:val="16"/>
                <w:szCs w:val="16"/>
              </w:rPr>
              <w:t>78</w:t>
            </w:r>
          </w:p>
        </w:tc>
        <w:tc>
          <w:tcPr>
            <w:tcW w:w="638" w:type="dxa"/>
          </w:tcPr>
          <w:p w14:paraId="4F7BD4C5" w14:textId="77777777" w:rsidR="00FF1E15" w:rsidRPr="00555B06" w:rsidRDefault="00FF1E15" w:rsidP="003A6E71">
            <w:pPr>
              <w:jc w:val="center"/>
              <w:rPr>
                <w:b/>
                <w:sz w:val="16"/>
                <w:szCs w:val="16"/>
              </w:rPr>
            </w:pPr>
            <w:r w:rsidRPr="00555B06">
              <w:rPr>
                <w:b/>
                <w:sz w:val="16"/>
                <w:szCs w:val="16"/>
              </w:rPr>
              <w:t>96</w:t>
            </w:r>
          </w:p>
        </w:tc>
        <w:tc>
          <w:tcPr>
            <w:tcW w:w="622" w:type="dxa"/>
          </w:tcPr>
          <w:p w14:paraId="5C9E57CA" w14:textId="77777777" w:rsidR="00FF1E15" w:rsidRPr="00555B06" w:rsidRDefault="00FF1E15" w:rsidP="003A6E71">
            <w:pPr>
              <w:jc w:val="center"/>
              <w:rPr>
                <w:b/>
                <w:sz w:val="16"/>
                <w:szCs w:val="16"/>
              </w:rPr>
            </w:pPr>
            <w:r w:rsidRPr="00555B06">
              <w:rPr>
                <w:b/>
                <w:sz w:val="16"/>
                <w:szCs w:val="16"/>
              </w:rPr>
              <w:t>82</w:t>
            </w:r>
          </w:p>
        </w:tc>
        <w:tc>
          <w:tcPr>
            <w:tcW w:w="653" w:type="dxa"/>
          </w:tcPr>
          <w:p w14:paraId="419AD280"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4.8</w:t>
            </w:r>
          </w:p>
        </w:tc>
        <w:tc>
          <w:tcPr>
            <w:tcW w:w="642" w:type="dxa"/>
          </w:tcPr>
          <w:p w14:paraId="6B8A447A" w14:textId="77777777" w:rsidR="00FF1E15" w:rsidRPr="00555B06" w:rsidRDefault="00FF1E15" w:rsidP="003A6E71">
            <w:pPr>
              <w:jc w:val="center"/>
              <w:rPr>
                <w:b/>
                <w:sz w:val="16"/>
                <w:szCs w:val="16"/>
              </w:rPr>
            </w:pPr>
            <w:r w:rsidRPr="00555B06">
              <w:rPr>
                <w:b/>
                <w:sz w:val="16"/>
                <w:szCs w:val="16"/>
              </w:rPr>
              <w:t>505</w:t>
            </w:r>
          </w:p>
        </w:tc>
        <w:tc>
          <w:tcPr>
            <w:tcW w:w="633" w:type="dxa"/>
          </w:tcPr>
          <w:p w14:paraId="3271DD34" w14:textId="77777777" w:rsidR="00FF1E15" w:rsidRPr="00555B06" w:rsidRDefault="00FF1E15" w:rsidP="003A6E71">
            <w:pPr>
              <w:jc w:val="center"/>
              <w:rPr>
                <w:b/>
                <w:sz w:val="16"/>
                <w:szCs w:val="16"/>
              </w:rPr>
            </w:pPr>
            <w:r w:rsidRPr="00555B06">
              <w:rPr>
                <w:b/>
                <w:sz w:val="16"/>
                <w:szCs w:val="16"/>
              </w:rPr>
              <w:t>44</w:t>
            </w:r>
          </w:p>
        </w:tc>
      </w:tr>
      <w:tr w:rsidR="00FF1E15" w:rsidRPr="00555B06" w14:paraId="1DD36EE1" w14:textId="77777777" w:rsidTr="003A6E71">
        <w:tc>
          <w:tcPr>
            <w:tcW w:w="643" w:type="dxa"/>
          </w:tcPr>
          <w:p w14:paraId="0FC6B9A9" w14:textId="77777777" w:rsidR="00FF1E15" w:rsidRPr="00555B06" w:rsidRDefault="00FF1E15" w:rsidP="003A6E71">
            <w:pPr>
              <w:jc w:val="center"/>
              <w:rPr>
                <w:b/>
                <w:sz w:val="16"/>
                <w:szCs w:val="16"/>
              </w:rPr>
            </w:pPr>
            <w:r w:rsidRPr="00555B06">
              <w:rPr>
                <w:b/>
                <w:sz w:val="16"/>
                <w:szCs w:val="16"/>
              </w:rPr>
              <w:t>31</w:t>
            </w:r>
          </w:p>
        </w:tc>
        <w:tc>
          <w:tcPr>
            <w:tcW w:w="615" w:type="dxa"/>
          </w:tcPr>
          <w:p w14:paraId="55CD4F5A" w14:textId="77777777" w:rsidR="00FF1E15" w:rsidRPr="00555B06" w:rsidRDefault="00FF1E15" w:rsidP="003A6E71">
            <w:pPr>
              <w:jc w:val="center"/>
              <w:rPr>
                <w:b/>
                <w:sz w:val="16"/>
                <w:szCs w:val="16"/>
              </w:rPr>
            </w:pPr>
            <w:r w:rsidRPr="00555B06">
              <w:rPr>
                <w:b/>
                <w:sz w:val="16"/>
                <w:szCs w:val="16"/>
              </w:rPr>
              <w:t>1000</w:t>
            </w:r>
          </w:p>
        </w:tc>
        <w:tc>
          <w:tcPr>
            <w:tcW w:w="584" w:type="dxa"/>
          </w:tcPr>
          <w:p w14:paraId="406A0A0F" w14:textId="77777777" w:rsidR="00FF1E15" w:rsidRPr="00555B06" w:rsidRDefault="00FF1E15" w:rsidP="003A6E71">
            <w:pPr>
              <w:jc w:val="center"/>
              <w:rPr>
                <w:b/>
                <w:sz w:val="16"/>
                <w:szCs w:val="16"/>
              </w:rPr>
            </w:pPr>
            <w:r w:rsidRPr="00555B06">
              <w:rPr>
                <w:b/>
                <w:sz w:val="16"/>
                <w:szCs w:val="16"/>
              </w:rPr>
              <w:t>78</w:t>
            </w:r>
          </w:p>
        </w:tc>
        <w:tc>
          <w:tcPr>
            <w:tcW w:w="638" w:type="dxa"/>
          </w:tcPr>
          <w:p w14:paraId="3F10BD89" w14:textId="77777777" w:rsidR="00FF1E15" w:rsidRPr="00555B06" w:rsidRDefault="00FF1E15" w:rsidP="003A6E71">
            <w:pPr>
              <w:jc w:val="center"/>
              <w:rPr>
                <w:b/>
                <w:sz w:val="16"/>
                <w:szCs w:val="16"/>
              </w:rPr>
            </w:pPr>
            <w:r w:rsidRPr="00555B06">
              <w:rPr>
                <w:b/>
                <w:sz w:val="16"/>
                <w:szCs w:val="16"/>
              </w:rPr>
              <w:t>96</w:t>
            </w:r>
          </w:p>
        </w:tc>
        <w:tc>
          <w:tcPr>
            <w:tcW w:w="622" w:type="dxa"/>
          </w:tcPr>
          <w:p w14:paraId="004413AE" w14:textId="77777777" w:rsidR="00FF1E15" w:rsidRPr="00555B06" w:rsidRDefault="00FF1E15" w:rsidP="003A6E71">
            <w:pPr>
              <w:jc w:val="center"/>
              <w:rPr>
                <w:b/>
                <w:sz w:val="16"/>
                <w:szCs w:val="16"/>
              </w:rPr>
            </w:pPr>
            <w:r w:rsidRPr="00555B06">
              <w:rPr>
                <w:b/>
                <w:sz w:val="16"/>
                <w:szCs w:val="16"/>
              </w:rPr>
              <w:t>82</w:t>
            </w:r>
          </w:p>
        </w:tc>
        <w:tc>
          <w:tcPr>
            <w:tcW w:w="653" w:type="dxa"/>
          </w:tcPr>
          <w:p w14:paraId="4EB3A4B2"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4.2</w:t>
            </w:r>
          </w:p>
        </w:tc>
        <w:tc>
          <w:tcPr>
            <w:tcW w:w="642" w:type="dxa"/>
          </w:tcPr>
          <w:p w14:paraId="5CC21A21" w14:textId="77777777" w:rsidR="00FF1E15" w:rsidRPr="00555B06" w:rsidRDefault="00FF1E15" w:rsidP="003A6E71">
            <w:pPr>
              <w:jc w:val="center"/>
              <w:rPr>
                <w:b/>
                <w:sz w:val="16"/>
                <w:szCs w:val="16"/>
              </w:rPr>
            </w:pPr>
            <w:r w:rsidRPr="00555B06">
              <w:rPr>
                <w:b/>
                <w:sz w:val="16"/>
                <w:szCs w:val="16"/>
              </w:rPr>
              <w:t>502</w:t>
            </w:r>
          </w:p>
        </w:tc>
        <w:tc>
          <w:tcPr>
            <w:tcW w:w="633" w:type="dxa"/>
          </w:tcPr>
          <w:p w14:paraId="1D714792" w14:textId="77777777" w:rsidR="00FF1E15" w:rsidRPr="00555B06" w:rsidRDefault="00FF1E15" w:rsidP="003A6E71">
            <w:pPr>
              <w:jc w:val="center"/>
              <w:rPr>
                <w:b/>
                <w:sz w:val="16"/>
                <w:szCs w:val="16"/>
              </w:rPr>
            </w:pPr>
            <w:r w:rsidRPr="00555B06">
              <w:rPr>
                <w:b/>
                <w:sz w:val="16"/>
                <w:szCs w:val="16"/>
              </w:rPr>
              <w:t>44</w:t>
            </w:r>
          </w:p>
        </w:tc>
      </w:tr>
      <w:tr w:rsidR="00FF1E15" w:rsidRPr="00555B06" w14:paraId="601F587E" w14:textId="77777777" w:rsidTr="003A6E71">
        <w:tc>
          <w:tcPr>
            <w:tcW w:w="643" w:type="dxa"/>
          </w:tcPr>
          <w:p w14:paraId="5351621D" w14:textId="77777777" w:rsidR="00FF1E15" w:rsidRPr="00555B06" w:rsidRDefault="00FF1E15" w:rsidP="003A6E71">
            <w:pPr>
              <w:jc w:val="center"/>
              <w:rPr>
                <w:b/>
                <w:sz w:val="16"/>
                <w:szCs w:val="16"/>
              </w:rPr>
            </w:pPr>
            <w:r w:rsidRPr="00555B06">
              <w:rPr>
                <w:b/>
                <w:sz w:val="16"/>
                <w:szCs w:val="16"/>
              </w:rPr>
              <w:t>32</w:t>
            </w:r>
          </w:p>
        </w:tc>
        <w:tc>
          <w:tcPr>
            <w:tcW w:w="615" w:type="dxa"/>
          </w:tcPr>
          <w:p w14:paraId="742DCB19" w14:textId="77777777" w:rsidR="00FF1E15" w:rsidRPr="00555B06" w:rsidRDefault="00FF1E15" w:rsidP="003A6E71">
            <w:pPr>
              <w:jc w:val="center"/>
              <w:rPr>
                <w:b/>
                <w:sz w:val="16"/>
                <w:szCs w:val="16"/>
              </w:rPr>
            </w:pPr>
            <w:r w:rsidRPr="00555B06">
              <w:rPr>
                <w:b/>
                <w:sz w:val="16"/>
                <w:szCs w:val="16"/>
              </w:rPr>
              <w:t>1000</w:t>
            </w:r>
          </w:p>
        </w:tc>
        <w:tc>
          <w:tcPr>
            <w:tcW w:w="584" w:type="dxa"/>
          </w:tcPr>
          <w:p w14:paraId="1BD572BF" w14:textId="77777777" w:rsidR="00FF1E15" w:rsidRPr="00555B06" w:rsidRDefault="00FF1E15" w:rsidP="003A6E71">
            <w:pPr>
              <w:jc w:val="center"/>
              <w:rPr>
                <w:b/>
                <w:sz w:val="16"/>
                <w:szCs w:val="16"/>
              </w:rPr>
            </w:pPr>
            <w:r w:rsidRPr="00555B06">
              <w:rPr>
                <w:b/>
                <w:sz w:val="16"/>
                <w:szCs w:val="16"/>
              </w:rPr>
              <w:t>78</w:t>
            </w:r>
          </w:p>
        </w:tc>
        <w:tc>
          <w:tcPr>
            <w:tcW w:w="638" w:type="dxa"/>
          </w:tcPr>
          <w:p w14:paraId="669FDC2E" w14:textId="77777777" w:rsidR="00FF1E15" w:rsidRPr="00555B06" w:rsidRDefault="00FF1E15" w:rsidP="003A6E71">
            <w:pPr>
              <w:jc w:val="center"/>
              <w:rPr>
                <w:b/>
                <w:sz w:val="16"/>
                <w:szCs w:val="16"/>
              </w:rPr>
            </w:pPr>
            <w:r w:rsidRPr="00555B06">
              <w:rPr>
                <w:b/>
                <w:sz w:val="16"/>
                <w:szCs w:val="16"/>
              </w:rPr>
              <w:t>96</w:t>
            </w:r>
          </w:p>
        </w:tc>
        <w:tc>
          <w:tcPr>
            <w:tcW w:w="622" w:type="dxa"/>
          </w:tcPr>
          <w:p w14:paraId="1DCEC5E7" w14:textId="77777777" w:rsidR="00FF1E15" w:rsidRPr="00555B06" w:rsidRDefault="00FF1E15" w:rsidP="003A6E71">
            <w:pPr>
              <w:jc w:val="center"/>
              <w:rPr>
                <w:b/>
                <w:sz w:val="16"/>
                <w:szCs w:val="16"/>
              </w:rPr>
            </w:pPr>
            <w:r w:rsidRPr="00555B06">
              <w:rPr>
                <w:b/>
                <w:sz w:val="16"/>
                <w:szCs w:val="16"/>
              </w:rPr>
              <w:t>82</w:t>
            </w:r>
          </w:p>
        </w:tc>
        <w:tc>
          <w:tcPr>
            <w:tcW w:w="653" w:type="dxa"/>
          </w:tcPr>
          <w:p w14:paraId="208AE5B1" w14:textId="77777777" w:rsidR="00FF1E15" w:rsidRPr="00A01884" w:rsidRDefault="00FF1E15" w:rsidP="003A6E71">
            <w:pPr>
              <w:jc w:val="center"/>
              <w:rPr>
                <w:b/>
                <w:color w:val="70AD47" w:themeColor="accent6"/>
                <w:sz w:val="16"/>
                <w:szCs w:val="16"/>
              </w:rPr>
            </w:pPr>
            <w:r w:rsidRPr="00A01884">
              <w:rPr>
                <w:b/>
                <w:color w:val="70AD47" w:themeColor="accent6"/>
                <w:sz w:val="16"/>
                <w:szCs w:val="16"/>
              </w:rPr>
              <w:t>4.2</w:t>
            </w:r>
          </w:p>
        </w:tc>
        <w:tc>
          <w:tcPr>
            <w:tcW w:w="642" w:type="dxa"/>
          </w:tcPr>
          <w:p w14:paraId="0B9A88AD" w14:textId="77777777" w:rsidR="00FF1E15" w:rsidRPr="00555B06" w:rsidRDefault="00FF1E15" w:rsidP="003A6E71">
            <w:pPr>
              <w:jc w:val="center"/>
              <w:rPr>
                <w:b/>
                <w:sz w:val="16"/>
                <w:szCs w:val="16"/>
              </w:rPr>
            </w:pPr>
            <w:r w:rsidRPr="00555B06">
              <w:rPr>
                <w:b/>
                <w:sz w:val="16"/>
                <w:szCs w:val="16"/>
              </w:rPr>
              <w:t>501</w:t>
            </w:r>
          </w:p>
        </w:tc>
        <w:tc>
          <w:tcPr>
            <w:tcW w:w="633" w:type="dxa"/>
          </w:tcPr>
          <w:p w14:paraId="427A125D" w14:textId="77777777" w:rsidR="00FF1E15" w:rsidRPr="00555B06" w:rsidRDefault="00FF1E15" w:rsidP="003A6E71">
            <w:pPr>
              <w:jc w:val="center"/>
              <w:rPr>
                <w:b/>
                <w:sz w:val="16"/>
                <w:szCs w:val="16"/>
              </w:rPr>
            </w:pPr>
            <w:r w:rsidRPr="00555B06">
              <w:rPr>
                <w:b/>
                <w:sz w:val="16"/>
                <w:szCs w:val="16"/>
              </w:rPr>
              <w:t>44</w:t>
            </w:r>
          </w:p>
        </w:tc>
      </w:tr>
    </w:tbl>
    <w:p w14:paraId="2D92CA64" w14:textId="77777777" w:rsidR="00571D51" w:rsidRPr="004F44DE" w:rsidRDefault="00571D51" w:rsidP="003E110F">
      <w:pPr>
        <w:sectPr w:rsidR="00571D51" w:rsidRPr="004F44DE" w:rsidSect="003A6E71">
          <w:type w:val="continuous"/>
          <w:pgSz w:w="12240" w:h="15840"/>
          <w:pgMar w:top="720" w:right="720" w:bottom="720" w:left="720" w:header="720" w:footer="720" w:gutter="0"/>
          <w:cols w:num="2" w:space="720"/>
          <w:docGrid w:linePitch="299"/>
        </w:sectPr>
      </w:pPr>
    </w:p>
    <w:p w14:paraId="736B3864" w14:textId="77777777" w:rsidR="00571D51" w:rsidRDefault="00571D51" w:rsidP="003E110F">
      <w:pPr>
        <w:rPr>
          <w:b/>
          <w:color w:val="70AD47" w:themeColor="accent6"/>
          <w:sz w:val="24"/>
          <w:szCs w:val="24"/>
        </w:rPr>
        <w:sectPr w:rsidR="00571D51" w:rsidSect="003A6E71">
          <w:type w:val="continuous"/>
          <w:pgSz w:w="12240" w:h="15840"/>
          <w:pgMar w:top="720" w:right="720" w:bottom="720" w:left="720" w:header="720" w:footer="720" w:gutter="0"/>
          <w:cols w:num="2" w:space="720"/>
          <w:docGrid w:linePitch="299"/>
        </w:sectPr>
      </w:pPr>
    </w:p>
    <w:p w14:paraId="735F3AE7" w14:textId="77777777" w:rsidR="00210541" w:rsidRDefault="004F44DE">
      <w:pPr>
        <w:rPr>
          <w:b/>
          <w:color w:val="70AD47" w:themeColor="accent6"/>
        </w:rPr>
      </w:pPr>
      <w:r>
        <w:rPr>
          <w:b/>
          <w:color w:val="70AD47" w:themeColor="accent6"/>
        </w:rPr>
        <w:t>Table 1</w:t>
      </w:r>
      <w:r w:rsidR="00A10800">
        <w:rPr>
          <w:b/>
          <w:color w:val="70AD47" w:themeColor="accent6"/>
        </w:rPr>
        <w:t xml:space="preserve">: </w:t>
      </w:r>
      <w:r w:rsidR="00555B06">
        <w:rPr>
          <w:b/>
          <w:color w:val="70AD47" w:themeColor="accent6"/>
        </w:rPr>
        <w:t>Trane</w:t>
      </w:r>
      <w:r w:rsidR="00555B06">
        <w:rPr>
          <w:b/>
          <w:color w:val="70AD47" w:themeColor="accent6"/>
          <w:vertAlign w:val="superscript"/>
        </w:rPr>
        <w:t>19</w:t>
      </w:r>
      <w:r w:rsidR="00555B06">
        <w:rPr>
          <w:b/>
          <w:color w:val="70AD47" w:themeColor="accent6"/>
        </w:rPr>
        <w:t xml:space="preserve"> Chiller selection data</w:t>
      </w:r>
    </w:p>
    <w:p w14:paraId="2763A362" w14:textId="77777777" w:rsidR="00FF1E15" w:rsidRDefault="00CA5D84">
      <w:r>
        <w:rPr>
          <w:b/>
          <w:color w:val="70AD47" w:themeColor="accent6"/>
        </w:rPr>
        <w:t xml:space="preserve">Table 1 </w:t>
      </w:r>
      <w:r w:rsidRPr="00CA5D84">
        <w:t>is data provided by Trane</w:t>
      </w:r>
      <w:r>
        <w:rPr>
          <w:vertAlign w:val="superscript"/>
        </w:rPr>
        <w:t>19</w:t>
      </w:r>
      <w:r w:rsidRPr="00CA5D84">
        <w:t xml:space="preserve"> showing the decrease in the evaporator plus condenser refrigerant approach temperatures results is less chiller kW required to produce 44F supply water</w:t>
      </w:r>
      <w:r w:rsidRPr="00A01884">
        <w:t>.</w:t>
      </w:r>
      <w:r w:rsidRPr="00A01884">
        <w:rPr>
          <w:b/>
        </w:rPr>
        <w:t xml:space="preserve"> </w:t>
      </w:r>
      <w:r w:rsidR="00A01884" w:rsidRPr="00A01884">
        <w:t>The reason is the drop in chiller lift as the refrigerant approach temperatures decrease</w:t>
      </w:r>
      <w:r w:rsidR="00A01884">
        <w:t>s</w:t>
      </w:r>
      <w:r w:rsidR="00A01884" w:rsidRPr="00A01884">
        <w:t xml:space="preserve">. </w:t>
      </w:r>
      <w:r w:rsidR="00A01884">
        <w:t>Chiller lift is defined</w:t>
      </w:r>
      <w:r w:rsidR="00A01884">
        <w:rPr>
          <w:vertAlign w:val="superscript"/>
        </w:rPr>
        <w:t>5</w:t>
      </w:r>
      <w:r w:rsidR="00A01884">
        <w:t xml:space="preserve"> as the difference in the condenser refrigerant temperature minus the evaporator refrigerant temperature. Chiller lift is address by chapters below. Chapter 5 will show that t</w:t>
      </w:r>
      <w:r w:rsidRPr="00A01884">
        <w:t>he (SE</w:t>
      </w:r>
      <w:r w:rsidR="00A01884">
        <w:t xml:space="preserve">E) Plant Model </w:t>
      </w:r>
      <w:r w:rsidR="00A01884" w:rsidRPr="00A01884">
        <w:t>duplicate</w:t>
      </w:r>
      <w:r w:rsidR="00A01884">
        <w:t>s</w:t>
      </w:r>
      <w:r w:rsidR="00A01884" w:rsidRPr="00A01884">
        <w:t xml:space="preserve"> th</w:t>
      </w:r>
      <w:r w:rsidR="00A01884">
        <w:t xml:space="preserve">is </w:t>
      </w:r>
      <w:r w:rsidR="00A01884" w:rsidRPr="00A01884">
        <w:rPr>
          <w:b/>
          <w:color w:val="70AD47" w:themeColor="accent6"/>
        </w:rPr>
        <w:t>Table 1</w:t>
      </w:r>
      <w:r w:rsidR="00A01884">
        <w:t xml:space="preserve"> data within less than 1%. </w:t>
      </w:r>
    </w:p>
    <w:p w14:paraId="347FBCFF" w14:textId="77777777" w:rsidR="00A01884" w:rsidRDefault="00A01884">
      <w:r>
        <w:t xml:space="preserve">The first eight chapters of this document show that the (SEE) Plant Model </w:t>
      </w:r>
      <w:r w:rsidR="008D383E">
        <w:t>duplicates</w:t>
      </w:r>
      <w:r>
        <w:t xml:space="preserve"> the Schwedler</w:t>
      </w:r>
      <w:r w:rsidR="008D383E">
        <w:rPr>
          <w:vertAlign w:val="superscript"/>
        </w:rPr>
        <w:t>1</w:t>
      </w:r>
      <w:r>
        <w:t xml:space="preserve"> chiller and tower data, duplicates the Marley</w:t>
      </w:r>
      <w:r w:rsidR="008D383E">
        <w:rPr>
          <w:vertAlign w:val="superscript"/>
        </w:rPr>
        <w:t>2</w:t>
      </w:r>
      <w:r>
        <w:t xml:space="preserve"> data and duplicates the Trane</w:t>
      </w:r>
      <w:r w:rsidR="008D383E">
        <w:rPr>
          <w:vertAlign w:val="superscript"/>
        </w:rPr>
        <w:t>19</w:t>
      </w:r>
      <w:r>
        <w:t xml:space="preserve"> data all </w:t>
      </w:r>
      <w:r w:rsidR="008D383E">
        <w:t>within</w:t>
      </w:r>
      <w:r>
        <w:t xml:space="preserve"> 3% and most data within 2% to 1%, </w:t>
      </w:r>
      <w:r w:rsidR="008D383E">
        <w:t xml:space="preserve">clearly establishing the validity of the (SEE) Plant Model. </w:t>
      </w:r>
    </w:p>
    <w:p w14:paraId="238246AC" w14:textId="77777777" w:rsidR="008D383E" w:rsidRPr="008D383E" w:rsidRDefault="008D383E">
      <w:pPr>
        <w:rPr>
          <w:b/>
          <w:color w:val="70AD47" w:themeColor="accent6"/>
          <w:sz w:val="28"/>
          <w:szCs w:val="28"/>
        </w:rPr>
      </w:pPr>
      <w:r w:rsidRPr="008D383E">
        <w:rPr>
          <w:b/>
          <w:color w:val="70AD47" w:themeColor="accent6"/>
          <w:sz w:val="28"/>
          <w:szCs w:val="28"/>
        </w:rPr>
        <w:t>Building Benchmarking</w:t>
      </w:r>
    </w:p>
    <w:p w14:paraId="57DE0BA0" w14:textId="7642CBE8" w:rsidR="00081515" w:rsidRDefault="008C3C7E" w:rsidP="00081515">
      <w:pPr>
        <w:pStyle w:val="NormalWeb"/>
        <w:spacing w:before="0" w:beforeAutospacing="0" w:after="0" w:afterAutospacing="0"/>
        <w:rPr>
          <w:rFonts w:ascii="Calibri" w:hAnsi="Calibri"/>
          <w:sz w:val="22"/>
          <w:szCs w:val="22"/>
        </w:rPr>
      </w:pPr>
      <w:r>
        <w:rPr>
          <w:rFonts w:asciiTheme="minorHAnsi" w:eastAsiaTheme="minorHAnsi" w:hAnsiTheme="minorHAnsi" w:cstheme="minorBidi"/>
          <w:sz w:val="22"/>
          <w:szCs w:val="22"/>
        </w:rPr>
        <w:t xml:space="preserve">The ability to define the </w:t>
      </w:r>
      <w:r w:rsidR="004266A2">
        <w:rPr>
          <w:rFonts w:asciiTheme="minorHAnsi" w:eastAsiaTheme="minorHAnsi" w:hAnsiTheme="minorHAnsi" w:cstheme="minorBidi"/>
          <w:sz w:val="22"/>
          <w:szCs w:val="22"/>
        </w:rPr>
        <w:t>24-hour</w:t>
      </w:r>
      <w:r>
        <w:rPr>
          <w:rFonts w:asciiTheme="minorHAnsi" w:eastAsiaTheme="minorHAnsi" w:hAnsiTheme="minorHAnsi" w:cstheme="minorBidi"/>
          <w:sz w:val="22"/>
          <w:szCs w:val="22"/>
        </w:rPr>
        <w:t xml:space="preserve"> energy consumption of a well-designed building and the chiller plant that serves the building offers the opportunity to benchmark a building syste</w:t>
      </w:r>
      <w:r w:rsidR="00EC1139">
        <w:rPr>
          <w:rFonts w:asciiTheme="minorHAnsi" w:eastAsiaTheme="minorHAnsi" w:hAnsiTheme="minorHAnsi" w:cstheme="minorBidi"/>
          <w:sz w:val="22"/>
          <w:szCs w:val="22"/>
        </w:rPr>
        <w:t xml:space="preserve">m on any day the </w:t>
      </w:r>
      <w:r w:rsidR="007C23B8">
        <w:rPr>
          <w:rFonts w:asciiTheme="minorHAnsi" w:eastAsiaTheme="minorHAnsi" w:hAnsiTheme="minorHAnsi" w:cstheme="minorBidi"/>
          <w:sz w:val="22"/>
          <w:szCs w:val="22"/>
        </w:rPr>
        <w:t>24-hour</w:t>
      </w:r>
      <w:r w:rsidR="00EC1139">
        <w:rPr>
          <w:rFonts w:asciiTheme="minorHAnsi" w:eastAsiaTheme="minorHAnsi" w:hAnsiTheme="minorHAnsi" w:cstheme="minorBidi"/>
          <w:sz w:val="22"/>
          <w:szCs w:val="22"/>
        </w:rPr>
        <w:t xml:space="preserve"> energy </w:t>
      </w:r>
      <w:r>
        <w:rPr>
          <w:rFonts w:asciiTheme="minorHAnsi" w:eastAsiaTheme="minorHAnsi" w:hAnsiTheme="minorHAnsi" w:cstheme="minorBidi"/>
          <w:sz w:val="22"/>
          <w:szCs w:val="22"/>
        </w:rPr>
        <w:t xml:space="preserve">consumption data of the real building is taken. The ability to define the well-designed building energy consumption during a winter day or a hot summer day offers the opportunity to benchmark a real building under any conditions of weather and control.  </w:t>
      </w:r>
      <w:r w:rsidR="00081515" w:rsidRPr="00980011">
        <w:rPr>
          <w:rFonts w:ascii="Calibri" w:hAnsi="Calibri"/>
          <w:sz w:val="22"/>
          <w:szCs w:val="22"/>
        </w:rPr>
        <w:t xml:space="preserve">The building of this study is defined by the Pacific Northwest National Laboratory </w:t>
      </w:r>
      <w:r>
        <w:rPr>
          <w:rFonts w:ascii="Calibri" w:hAnsi="Calibri"/>
          <w:sz w:val="22"/>
          <w:szCs w:val="22"/>
        </w:rPr>
        <w:t xml:space="preserve">(PNNL) study of ASHRAE Standard </w:t>
      </w:r>
      <w:r w:rsidR="00081515" w:rsidRPr="00980011">
        <w:rPr>
          <w:rFonts w:ascii="Calibri" w:hAnsi="Calibri"/>
          <w:sz w:val="22"/>
          <w:szCs w:val="22"/>
        </w:rPr>
        <w:t>90.1-2010, (Liu 2011)</w:t>
      </w:r>
      <w:r w:rsidR="00081515">
        <w:rPr>
          <w:rFonts w:ascii="Calibri" w:hAnsi="Calibri"/>
          <w:sz w:val="22"/>
          <w:szCs w:val="22"/>
          <w:vertAlign w:val="superscript"/>
        </w:rPr>
        <w:t>8</w:t>
      </w:r>
      <w:r w:rsidR="00081515" w:rsidRPr="00980011">
        <w:rPr>
          <w:rFonts w:ascii="Calibri" w:hAnsi="Calibri"/>
          <w:sz w:val="22"/>
          <w:szCs w:val="22"/>
        </w:rPr>
        <w:t>, a large 13 story office building</w:t>
      </w:r>
      <w:r>
        <w:rPr>
          <w:rFonts w:ascii="Calibri" w:hAnsi="Calibri"/>
          <w:color w:val="538135"/>
          <w:sz w:val="22"/>
          <w:szCs w:val="22"/>
        </w:rPr>
        <w:t xml:space="preserve"> </w:t>
      </w:r>
      <w:r>
        <w:rPr>
          <w:rFonts w:ascii="Calibri" w:hAnsi="Calibri"/>
          <w:sz w:val="22"/>
          <w:szCs w:val="22"/>
        </w:rPr>
        <w:t>with 498,6</w:t>
      </w:r>
      <w:r w:rsidR="00081515" w:rsidRPr="00980011">
        <w:rPr>
          <w:rFonts w:ascii="Calibri" w:hAnsi="Calibri"/>
          <w:sz w:val="22"/>
          <w:szCs w:val="22"/>
        </w:rPr>
        <w:t xml:space="preserve">00 square feet of </w:t>
      </w:r>
      <w:r w:rsidR="004266A2" w:rsidRPr="00980011">
        <w:rPr>
          <w:rFonts w:ascii="Calibri" w:hAnsi="Calibri"/>
          <w:sz w:val="22"/>
          <w:szCs w:val="22"/>
        </w:rPr>
        <w:t>air-conditioned</w:t>
      </w:r>
      <w:r w:rsidR="00081515" w:rsidRPr="00980011">
        <w:rPr>
          <w:rFonts w:ascii="Calibri" w:hAnsi="Calibri"/>
          <w:sz w:val="22"/>
          <w:szCs w:val="22"/>
        </w:rPr>
        <w:t xml:space="preserve"> space. A link to the (PNNL) study is given under references</w:t>
      </w:r>
      <w:r w:rsidR="00081515">
        <w:rPr>
          <w:rFonts w:ascii="Calibri" w:hAnsi="Calibri"/>
          <w:sz w:val="22"/>
          <w:szCs w:val="22"/>
          <w:vertAlign w:val="superscript"/>
        </w:rPr>
        <w:t>8</w:t>
      </w:r>
      <w:r w:rsidR="00081515" w:rsidRPr="00980011">
        <w:rPr>
          <w:rFonts w:ascii="Calibri" w:hAnsi="Calibri"/>
          <w:sz w:val="22"/>
          <w:szCs w:val="22"/>
        </w:rPr>
        <w:t xml:space="preserve">. The building schedules and other details of the building, as defined by the (PNNL) study, are </w:t>
      </w:r>
      <w:r w:rsidR="00245910">
        <w:rPr>
          <w:rFonts w:ascii="Calibri" w:hAnsi="Calibri"/>
          <w:sz w:val="22"/>
          <w:szCs w:val="22"/>
        </w:rPr>
        <w:t>in the building model</w:t>
      </w:r>
      <w:r w:rsidR="00081515" w:rsidRPr="00980011">
        <w:rPr>
          <w:rFonts w:ascii="Calibri" w:hAnsi="Calibri"/>
          <w:sz w:val="22"/>
          <w:szCs w:val="22"/>
        </w:rPr>
        <w:t>.</w:t>
      </w:r>
      <w:r w:rsidR="0013663D">
        <w:rPr>
          <w:rFonts w:ascii="Calibri" w:hAnsi="Calibri"/>
          <w:sz w:val="22"/>
          <w:szCs w:val="22"/>
        </w:rPr>
        <w:t xml:space="preserve"> The (SEE) Building Model is developed to the same standards as the (SEE) Plant Model. Nelson</w:t>
      </w:r>
      <w:r w:rsidR="0013663D">
        <w:rPr>
          <w:rFonts w:ascii="Calibri" w:hAnsi="Calibri"/>
          <w:sz w:val="22"/>
          <w:szCs w:val="22"/>
          <w:vertAlign w:val="superscript"/>
        </w:rPr>
        <w:t>14</w:t>
      </w:r>
      <w:r w:rsidR="0013663D">
        <w:rPr>
          <w:rFonts w:ascii="Calibri" w:hAnsi="Calibri"/>
          <w:sz w:val="22"/>
          <w:szCs w:val="22"/>
        </w:rPr>
        <w:t xml:space="preserve"> provides building energy benchmarking</w:t>
      </w:r>
      <w:r w:rsidR="003B6EA7">
        <w:rPr>
          <w:rFonts w:ascii="Calibri" w:hAnsi="Calibri"/>
          <w:sz w:val="22"/>
          <w:szCs w:val="22"/>
        </w:rPr>
        <w:t xml:space="preserve"> data in kW/sq ft and btu/sq ft </w:t>
      </w:r>
      <w:r w:rsidR="0013663D">
        <w:rPr>
          <w:rFonts w:ascii="Calibri" w:hAnsi="Calibri"/>
          <w:sz w:val="22"/>
          <w:szCs w:val="22"/>
        </w:rPr>
        <w:t>for several cities on particular days of weather.</w:t>
      </w:r>
      <w:r w:rsidR="00081515" w:rsidRPr="00980011">
        <w:rPr>
          <w:rFonts w:ascii="Calibri" w:hAnsi="Calibri"/>
          <w:sz w:val="22"/>
          <w:szCs w:val="22"/>
        </w:rPr>
        <w:t xml:space="preserve"> </w:t>
      </w:r>
    </w:p>
    <w:p w14:paraId="7C70DC7A" w14:textId="77777777" w:rsidR="006E39B4" w:rsidRDefault="0013663D" w:rsidP="00081515">
      <w:pPr>
        <w:pStyle w:val="NormalWeb"/>
        <w:spacing w:before="0" w:beforeAutospacing="0" w:after="0" w:afterAutospacing="0"/>
        <w:rPr>
          <w:rFonts w:ascii="Calibri" w:hAnsi="Calibri"/>
          <w:sz w:val="22"/>
          <w:szCs w:val="22"/>
        </w:rPr>
      </w:pPr>
      <w:r>
        <w:rPr>
          <w:rFonts w:ascii="Calibri" w:hAnsi="Calibri"/>
          <w:sz w:val="22"/>
          <w:szCs w:val="22"/>
        </w:rPr>
        <w:t>This introduction has given a brief discussion of the data the (SEE) Building and Plant model used to verify the v</w:t>
      </w:r>
      <w:r w:rsidR="00D71ED1">
        <w:rPr>
          <w:rFonts w:ascii="Calibri" w:hAnsi="Calibri"/>
          <w:sz w:val="22"/>
          <w:szCs w:val="22"/>
        </w:rPr>
        <w:t xml:space="preserve">alidity of the Model. The following pages of this paper show and discuss the many control and design parameters that determine the energy use characteristics of a building system. A building &amp; chiller plant is a very complex system and that is the primary objective of this (SEE) Model study; bring understanding of a very complex system. One very important tool used to accomplish this understanding is the development of Schematics of the building and the plant that serves the building. </w:t>
      </w:r>
      <w:r w:rsidR="00D71ED1" w:rsidRPr="00D71ED1">
        <w:rPr>
          <w:rFonts w:ascii="Calibri" w:hAnsi="Calibri"/>
          <w:b/>
          <w:color w:val="70AD47" w:themeColor="accent6"/>
          <w:sz w:val="22"/>
          <w:szCs w:val="22"/>
        </w:rPr>
        <w:t>Schematic 1</w:t>
      </w:r>
      <w:r w:rsidR="00D71ED1">
        <w:rPr>
          <w:rFonts w:ascii="Calibri" w:hAnsi="Calibri"/>
          <w:sz w:val="22"/>
          <w:szCs w:val="22"/>
        </w:rPr>
        <w:t xml:space="preserve"> below illustrates and the nomenclature defines most of the parameters in the (SEE) Model.</w:t>
      </w:r>
    </w:p>
    <w:p w14:paraId="10C72EFB" w14:textId="77777777" w:rsidR="006E39B4" w:rsidRDefault="006E39B4" w:rsidP="00081515">
      <w:pPr>
        <w:pStyle w:val="NormalWeb"/>
        <w:spacing w:before="0" w:beforeAutospacing="0" w:after="0" w:afterAutospacing="0"/>
        <w:rPr>
          <w:rFonts w:ascii="Calibri" w:hAnsi="Calibri"/>
          <w:sz w:val="22"/>
          <w:szCs w:val="22"/>
        </w:rPr>
      </w:pPr>
    </w:p>
    <w:p w14:paraId="446213FF" w14:textId="77777777" w:rsidR="006E39B4" w:rsidRDefault="006E39B4" w:rsidP="00081515">
      <w:pPr>
        <w:pStyle w:val="NormalWeb"/>
        <w:spacing w:before="0" w:beforeAutospacing="0" w:after="0" w:afterAutospacing="0"/>
        <w:rPr>
          <w:rFonts w:ascii="Calibri" w:hAnsi="Calibri"/>
          <w:sz w:val="22"/>
          <w:szCs w:val="22"/>
        </w:rPr>
      </w:pPr>
    </w:p>
    <w:p w14:paraId="01A5FC0D" w14:textId="77777777" w:rsidR="006E39B4" w:rsidRDefault="006E39B4" w:rsidP="00081515">
      <w:pPr>
        <w:pStyle w:val="NormalWeb"/>
        <w:spacing w:before="0" w:beforeAutospacing="0" w:after="0" w:afterAutospacing="0"/>
        <w:rPr>
          <w:rFonts w:ascii="Calibri" w:hAnsi="Calibri"/>
          <w:sz w:val="22"/>
          <w:szCs w:val="22"/>
        </w:rPr>
      </w:pPr>
    </w:p>
    <w:p w14:paraId="57C32D1A" w14:textId="77777777" w:rsidR="006E39B4" w:rsidRDefault="006E39B4" w:rsidP="00081515">
      <w:pPr>
        <w:pStyle w:val="NormalWeb"/>
        <w:spacing w:before="0" w:beforeAutospacing="0" w:after="0" w:afterAutospacing="0"/>
        <w:rPr>
          <w:rFonts w:ascii="Calibri" w:hAnsi="Calibri"/>
          <w:sz w:val="22"/>
          <w:szCs w:val="22"/>
        </w:rPr>
      </w:pPr>
    </w:p>
    <w:p w14:paraId="75A628FE" w14:textId="77777777" w:rsidR="006E39B4" w:rsidRDefault="006E39B4" w:rsidP="00081515">
      <w:pPr>
        <w:pStyle w:val="NormalWeb"/>
        <w:spacing w:before="0" w:beforeAutospacing="0" w:after="0" w:afterAutospacing="0"/>
        <w:rPr>
          <w:rFonts w:ascii="Calibri" w:hAnsi="Calibri"/>
          <w:sz w:val="22"/>
          <w:szCs w:val="22"/>
        </w:rPr>
        <w:sectPr w:rsidR="006E39B4" w:rsidSect="003A6E71">
          <w:type w:val="continuous"/>
          <w:pgSz w:w="12240" w:h="15840"/>
          <w:pgMar w:top="720" w:right="720" w:bottom="720" w:left="720" w:header="720" w:footer="720" w:gutter="0"/>
          <w:cols w:num="2" w:space="720"/>
          <w:docGrid w:linePitch="299"/>
        </w:sectPr>
      </w:pPr>
    </w:p>
    <w:p w14:paraId="027F88D2" w14:textId="77777777" w:rsidR="006E39B4" w:rsidRDefault="006E39B4" w:rsidP="00081515">
      <w:pPr>
        <w:pStyle w:val="NormalWeb"/>
        <w:spacing w:before="0" w:beforeAutospacing="0" w:after="0" w:afterAutospacing="0"/>
        <w:rPr>
          <w:rFonts w:ascii="Calibri" w:hAnsi="Calibri"/>
          <w:sz w:val="22"/>
          <w:szCs w:val="22"/>
        </w:rPr>
      </w:pPr>
      <w:r w:rsidRPr="000E59E3">
        <w:rPr>
          <w:noProof/>
        </w:rPr>
        <w:lastRenderedPageBreak/>
        <w:drawing>
          <wp:inline distT="0" distB="0" distL="0" distR="0" wp14:anchorId="68BACD87" wp14:editId="616B9EE4">
            <wp:extent cx="6858000" cy="774496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0" cy="7744968"/>
                    </a:xfrm>
                    <a:prstGeom prst="rect">
                      <a:avLst/>
                    </a:prstGeom>
                    <a:noFill/>
                    <a:ln>
                      <a:noFill/>
                    </a:ln>
                  </pic:spPr>
                </pic:pic>
              </a:graphicData>
            </a:graphic>
          </wp:inline>
        </w:drawing>
      </w:r>
    </w:p>
    <w:p w14:paraId="71B08D2B" w14:textId="77777777" w:rsidR="006E39B4" w:rsidRDefault="006E39B4" w:rsidP="00081515">
      <w:pPr>
        <w:pStyle w:val="NormalWeb"/>
        <w:spacing w:before="0" w:beforeAutospacing="0" w:after="0" w:afterAutospacing="0"/>
        <w:rPr>
          <w:rFonts w:ascii="Calibri" w:hAnsi="Calibri"/>
          <w:sz w:val="22"/>
          <w:szCs w:val="22"/>
        </w:rPr>
      </w:pPr>
    </w:p>
    <w:p w14:paraId="1D24A343" w14:textId="77777777" w:rsidR="006E39B4" w:rsidRPr="006E39B4" w:rsidRDefault="006E39B4" w:rsidP="00081515">
      <w:pPr>
        <w:pStyle w:val="NormalWeb"/>
        <w:spacing w:before="0" w:beforeAutospacing="0" w:after="0" w:afterAutospacing="0"/>
        <w:rPr>
          <w:rFonts w:ascii="Calibri" w:hAnsi="Calibri"/>
          <w:b/>
          <w:color w:val="70AD47" w:themeColor="accent6"/>
          <w:sz w:val="28"/>
          <w:szCs w:val="28"/>
        </w:rPr>
        <w:sectPr w:rsidR="006E39B4" w:rsidRPr="006E39B4" w:rsidSect="006E39B4">
          <w:type w:val="continuous"/>
          <w:pgSz w:w="12240" w:h="15840"/>
          <w:pgMar w:top="720" w:right="720" w:bottom="720" w:left="720" w:header="720" w:footer="720" w:gutter="0"/>
          <w:cols w:space="720"/>
          <w:docGrid w:linePitch="299"/>
        </w:sectPr>
      </w:pPr>
      <w:r w:rsidRPr="006E39B4">
        <w:rPr>
          <w:rFonts w:ascii="Calibri" w:hAnsi="Calibri"/>
          <w:b/>
          <w:color w:val="70AD47" w:themeColor="accent6"/>
          <w:sz w:val="28"/>
          <w:szCs w:val="28"/>
        </w:rPr>
        <w:t>SCHEMATIC</w:t>
      </w:r>
      <w:r>
        <w:rPr>
          <w:rFonts w:ascii="Calibri" w:hAnsi="Calibri"/>
          <w:b/>
          <w:color w:val="70AD47" w:themeColor="accent6"/>
          <w:sz w:val="28"/>
          <w:szCs w:val="28"/>
        </w:rPr>
        <w:t xml:space="preserve"> 1: Full System Schematic</w:t>
      </w:r>
    </w:p>
    <w:p w14:paraId="26EF5943" w14:textId="77777777" w:rsidR="007E0F95" w:rsidRPr="00455594" w:rsidRDefault="007E0F95" w:rsidP="007E0F95">
      <w:pPr>
        <w:rPr>
          <w:b/>
          <w:color w:val="70AD47" w:themeColor="accent6"/>
          <w:sz w:val="28"/>
          <w:szCs w:val="28"/>
        </w:rPr>
      </w:pPr>
      <w:r w:rsidRPr="001132B3">
        <w:rPr>
          <w:sz w:val="28"/>
          <w:szCs w:val="28"/>
        </w:rPr>
        <w:lastRenderedPageBreak/>
        <w:t>References:</w:t>
      </w:r>
    </w:p>
    <w:p w14:paraId="47402014" w14:textId="77777777" w:rsidR="007E0F95" w:rsidRPr="00FA6D2D" w:rsidRDefault="007E0F95" w:rsidP="007E0F95">
      <w:pPr>
        <w:pStyle w:val="ListParagraph"/>
        <w:numPr>
          <w:ilvl w:val="0"/>
          <w:numId w:val="21"/>
        </w:numPr>
        <w:spacing w:after="0"/>
        <w:rPr>
          <w:rFonts w:ascii="Calibri" w:eastAsia="Calibri" w:hAnsi="Calibri"/>
        </w:rPr>
      </w:pPr>
      <w:r w:rsidRPr="00FA6D2D">
        <w:rPr>
          <w:rFonts w:ascii="Calibri" w:eastAsia="Calibri" w:hAnsi="Calibri"/>
        </w:rPr>
        <w:t>Schwedler, Mick. July 1998 “Take It to The Limit…Or Just Halfway?” ASHRAE Journal.</w:t>
      </w:r>
    </w:p>
    <w:p w14:paraId="021B76B6" w14:textId="77777777" w:rsidR="007E0F95" w:rsidRPr="00BD0CD7" w:rsidRDefault="007E0F95" w:rsidP="007E0F95">
      <w:pPr>
        <w:pStyle w:val="ListParagraph"/>
        <w:numPr>
          <w:ilvl w:val="0"/>
          <w:numId w:val="21"/>
        </w:numPr>
        <w:rPr>
          <w:rStyle w:val="A4"/>
          <w:rFonts w:ascii="Calibri" w:eastAsia="Calibri" w:hAnsi="Calibri"/>
          <w:b/>
          <w:color w:val="0000FF"/>
          <w:sz w:val="22"/>
          <w:szCs w:val="22"/>
          <w:u w:val="single"/>
        </w:rPr>
      </w:pPr>
      <w:r w:rsidRPr="002A5075">
        <w:rPr>
          <w:rStyle w:val="A4"/>
          <w:sz w:val="22"/>
          <w:szCs w:val="22"/>
        </w:rPr>
        <w:t>SPX Cooling Technologies (Marley). UPDATE Version 5.4.2</w:t>
      </w:r>
    </w:p>
    <w:p w14:paraId="72A5D69E" w14:textId="77777777" w:rsidR="007E0F95" w:rsidRPr="00280625" w:rsidRDefault="007E0F95" w:rsidP="007E0F95">
      <w:pPr>
        <w:pStyle w:val="ListParagraph"/>
        <w:numPr>
          <w:ilvl w:val="0"/>
          <w:numId w:val="21"/>
        </w:numPr>
        <w:rPr>
          <w:rStyle w:val="A4"/>
          <w:rFonts w:ascii="Calibri" w:eastAsia="Calibri" w:hAnsi="Calibri"/>
          <w:b/>
          <w:color w:val="0000FF"/>
          <w:sz w:val="22"/>
          <w:szCs w:val="22"/>
          <w:u w:val="single"/>
        </w:rPr>
      </w:pPr>
      <w:r>
        <w:rPr>
          <w:rStyle w:val="A4"/>
          <w:sz w:val="22"/>
          <w:szCs w:val="22"/>
        </w:rPr>
        <w:t>Introduction to Thermodynamics and Heat Transfer. 1956 Prentice-Hall, Inc. by David A. Mooney, page 325.</w:t>
      </w:r>
    </w:p>
    <w:p w14:paraId="5F275593" w14:textId="77777777" w:rsidR="007E0F95" w:rsidRPr="00A91774" w:rsidRDefault="007E0F95" w:rsidP="007E0F95">
      <w:pPr>
        <w:pStyle w:val="ListParagraph"/>
        <w:numPr>
          <w:ilvl w:val="0"/>
          <w:numId w:val="21"/>
        </w:numPr>
        <w:rPr>
          <w:rStyle w:val="A4"/>
          <w:rFonts w:ascii="Calibri" w:eastAsia="Calibri" w:hAnsi="Calibri"/>
          <w:b/>
          <w:color w:val="0000FF"/>
          <w:sz w:val="22"/>
          <w:szCs w:val="22"/>
          <w:u w:val="single"/>
        </w:rPr>
      </w:pPr>
      <w:r>
        <w:rPr>
          <w:rStyle w:val="A4"/>
          <w:sz w:val="22"/>
          <w:szCs w:val="22"/>
        </w:rPr>
        <w:t>Thermal Environmental Engineering third edition. 1998 Prentice-Hall Inc. by Thomas H. Kuehn, chapter 3.</w:t>
      </w:r>
    </w:p>
    <w:p w14:paraId="030AC1A5" w14:textId="77777777" w:rsidR="007E0F95" w:rsidRDefault="007E0F95" w:rsidP="007E0F95">
      <w:pPr>
        <w:pStyle w:val="ListParagraph"/>
        <w:numPr>
          <w:ilvl w:val="0"/>
          <w:numId w:val="21"/>
        </w:numPr>
        <w:spacing w:after="0"/>
        <w:rPr>
          <w:rFonts w:ascii="Calibri" w:eastAsia="Calibri" w:hAnsi="Calibri"/>
        </w:rPr>
      </w:pPr>
      <w:r>
        <w:rPr>
          <w:rFonts w:ascii="Calibri" w:eastAsia="Calibri" w:hAnsi="Calibri"/>
        </w:rPr>
        <w:t>2012 ASHRAE HANDBOOK, HVAC Systems and Equipment, page 43.10 Figure 11 Temperature Relations in a Typical Centrifugal Liquid Chiller.</w:t>
      </w:r>
    </w:p>
    <w:p w14:paraId="4EB3973B" w14:textId="77777777" w:rsidR="007E0F95" w:rsidRPr="0021434A" w:rsidRDefault="007E0F95" w:rsidP="007E0F95">
      <w:pPr>
        <w:pStyle w:val="ListParagraph"/>
        <w:numPr>
          <w:ilvl w:val="0"/>
          <w:numId w:val="21"/>
        </w:numPr>
        <w:rPr>
          <w:rFonts w:ascii="Calibri" w:eastAsia="Calibri" w:hAnsi="Calibri" w:cs="Akzidenz Grotesk BE Cn"/>
          <w:b/>
          <w:color w:val="0000FF"/>
          <w:u w:val="single"/>
        </w:rPr>
      </w:pPr>
      <w:r w:rsidRPr="00E876FA">
        <w:t>ASHRAE. 2010. ASHRAE GreenGuide: The Design, Construction, and Operation of Sustainable Buildings, 3</w:t>
      </w:r>
      <w:r w:rsidRPr="0021434A">
        <w:rPr>
          <w:vertAlign w:val="superscript"/>
        </w:rPr>
        <w:t>rd</w:t>
      </w:r>
      <w:r w:rsidRPr="00E876FA">
        <w:t xml:space="preserve"> ed. Atlanta: ASHRAE.</w:t>
      </w:r>
    </w:p>
    <w:p w14:paraId="5ABD866E" w14:textId="77777777" w:rsidR="007E0F95" w:rsidRDefault="007E0F95" w:rsidP="007E0F95">
      <w:pPr>
        <w:pStyle w:val="ListParagraph"/>
        <w:numPr>
          <w:ilvl w:val="0"/>
          <w:numId w:val="21"/>
        </w:numPr>
        <w:spacing w:after="0" w:line="240" w:lineRule="auto"/>
      </w:pPr>
      <w:r>
        <w:t>Taylor, S. 2011. “Optimizing design &amp; control of chiller plants.” ASHRAE Journal (12).</w:t>
      </w:r>
    </w:p>
    <w:p w14:paraId="33DB0C31" w14:textId="77777777" w:rsidR="007E0F95" w:rsidRPr="00BC1F8B" w:rsidRDefault="007E0F95" w:rsidP="007E0F95">
      <w:pPr>
        <w:pStyle w:val="ListParagraph"/>
        <w:numPr>
          <w:ilvl w:val="0"/>
          <w:numId w:val="21"/>
        </w:numPr>
        <w:spacing w:after="0" w:line="240" w:lineRule="auto"/>
      </w:pPr>
      <w:r w:rsidRPr="00E876FA">
        <w:rPr>
          <w:rFonts w:ascii="Calibri" w:eastAsia="Calibri" w:hAnsi="Calibri" w:cs="Arial"/>
          <w:bCs/>
          <w:sz w:val="24"/>
          <w:szCs w:val="24"/>
        </w:rPr>
        <w:t>Liu, B. May 2011. “Achieving the 30% Goal:</w:t>
      </w:r>
      <w:r w:rsidRPr="00E876FA">
        <w:rPr>
          <w:rFonts w:ascii="Calibri" w:eastAsia="Calibri" w:hAnsi="Calibri"/>
          <w:sz w:val="24"/>
          <w:szCs w:val="24"/>
        </w:rPr>
        <w:t xml:space="preserve"> </w:t>
      </w:r>
      <w:r w:rsidRPr="00E876FA">
        <w:rPr>
          <w:rFonts w:ascii="Calibri" w:eastAsia="Calibri" w:hAnsi="Calibri" w:cs="Arial"/>
          <w:bCs/>
          <w:sz w:val="24"/>
          <w:szCs w:val="24"/>
        </w:rPr>
        <w:t>Energy and Cost Savings Analysis of ASHRAE Standard 90.1-</w:t>
      </w:r>
      <w:r w:rsidRPr="00BC1F8B">
        <w:rPr>
          <w:rFonts w:ascii="Calibri" w:eastAsia="Calibri" w:hAnsi="Calibri" w:cs="Arial"/>
          <w:bCs/>
          <w:sz w:val="24"/>
          <w:szCs w:val="24"/>
        </w:rPr>
        <w:t>2010</w:t>
      </w:r>
      <w:r w:rsidRPr="00BC1F8B">
        <w:rPr>
          <w:rFonts w:ascii="Calibri" w:eastAsia="Calibri" w:hAnsi="Calibri" w:cs="Arial"/>
          <w:bCs/>
        </w:rPr>
        <w:t xml:space="preserve">” </w:t>
      </w:r>
      <w:r w:rsidRPr="00BC1F8B">
        <w:rPr>
          <w:rFonts w:ascii="Calibri" w:eastAsia="Calibri" w:hAnsi="Calibri" w:cs="Arial"/>
          <w:bCs/>
          <w:sz w:val="24"/>
          <w:szCs w:val="24"/>
        </w:rPr>
        <w:t xml:space="preserve">Pacific Northwest National Laboratory. </w:t>
      </w:r>
      <w:r w:rsidRPr="00BC1F8B">
        <w:rPr>
          <w:rFonts w:ascii="Calibri" w:eastAsia="Calibri" w:hAnsi="Calibri"/>
          <w:b/>
          <w:color w:val="0000FF"/>
          <w:sz w:val="24"/>
          <w:szCs w:val="24"/>
          <w:u w:val="single"/>
        </w:rPr>
        <w:t xml:space="preserve">http://www.energycodes.gov/achieving-30-goal-energy-and-cost-savings-analysis-ashrae-standard-90.1-2010 </w:t>
      </w:r>
    </w:p>
    <w:p w14:paraId="756F92A8" w14:textId="77777777" w:rsidR="007E0F95" w:rsidRPr="00E47A91" w:rsidRDefault="007E0F95" w:rsidP="007E0F95">
      <w:pPr>
        <w:pStyle w:val="ListParagraph"/>
        <w:numPr>
          <w:ilvl w:val="0"/>
          <w:numId w:val="21"/>
        </w:numPr>
        <w:rPr>
          <w:rFonts w:ascii="Calibri" w:eastAsia="Calibri" w:hAnsi="Calibri"/>
          <w:b/>
          <w:color w:val="0000FF"/>
          <w:sz w:val="24"/>
          <w:szCs w:val="24"/>
          <w:u w:val="single"/>
        </w:rPr>
      </w:pPr>
      <w:r>
        <w:t>Schwedler, M. 2017. “Using Low-Load Chillers to Improve System Efficiency.” ASHRAE Journal.</w:t>
      </w:r>
    </w:p>
    <w:p w14:paraId="545A3596" w14:textId="77777777" w:rsidR="007E0F95" w:rsidRPr="00AC17E5" w:rsidRDefault="007E0F95" w:rsidP="007E0F95">
      <w:pPr>
        <w:pStyle w:val="ListParagraph"/>
        <w:numPr>
          <w:ilvl w:val="0"/>
          <w:numId w:val="21"/>
        </w:numPr>
        <w:rPr>
          <w:rFonts w:ascii="Calibri" w:eastAsia="Calibri" w:hAnsi="Calibri"/>
          <w:b/>
          <w:color w:val="0000FF"/>
          <w:sz w:val="24"/>
          <w:szCs w:val="24"/>
          <w:u w:val="single"/>
        </w:rPr>
      </w:pPr>
      <w:r>
        <w:rPr>
          <w:sz w:val="24"/>
          <w:szCs w:val="24"/>
        </w:rPr>
        <w:t>July 2014 ASHRAE Journal, page 70. The article (Improving Infiltration in Energy Modeling) makes the obvious but not stated point; 40 years after the oil embargo and an air side model is still not in the ASHRAE models.</w:t>
      </w:r>
    </w:p>
    <w:p w14:paraId="23C68D64" w14:textId="77777777" w:rsidR="007E0F95" w:rsidRPr="00AC17E5" w:rsidRDefault="007E0F95" w:rsidP="007E0F95">
      <w:pPr>
        <w:pStyle w:val="ListParagraph"/>
        <w:numPr>
          <w:ilvl w:val="0"/>
          <w:numId w:val="21"/>
        </w:numPr>
        <w:rPr>
          <w:rFonts w:ascii="Calibri" w:eastAsia="Calibri" w:hAnsi="Calibri"/>
          <w:b/>
          <w:color w:val="0000FF"/>
          <w:sz w:val="24"/>
          <w:szCs w:val="24"/>
          <w:u w:val="single"/>
        </w:rPr>
      </w:pPr>
      <w:r>
        <w:rPr>
          <w:sz w:val="24"/>
          <w:szCs w:val="24"/>
        </w:rPr>
        <w:t>ASHRAE Journal September 2014. Letters, “Energy Modeling”, by Kirby Nelson</w:t>
      </w:r>
    </w:p>
    <w:p w14:paraId="132AFD43" w14:textId="77777777" w:rsidR="007E0F95" w:rsidRPr="003953BC" w:rsidRDefault="007E0F95" w:rsidP="007E0F95">
      <w:pPr>
        <w:pStyle w:val="ListParagraph"/>
        <w:numPr>
          <w:ilvl w:val="0"/>
          <w:numId w:val="21"/>
        </w:numPr>
        <w:rPr>
          <w:rFonts w:ascii="Calibri" w:eastAsia="Calibri" w:hAnsi="Calibri"/>
          <w:b/>
          <w:color w:val="0000FF"/>
          <w:sz w:val="24"/>
          <w:szCs w:val="24"/>
          <w:u w:val="single"/>
        </w:rPr>
      </w:pPr>
      <w:r>
        <w:rPr>
          <w:sz w:val="24"/>
          <w:szCs w:val="24"/>
        </w:rPr>
        <w:t xml:space="preserve">ASHRAE Journal </w:t>
      </w:r>
      <w:r w:rsidRPr="00980011">
        <w:rPr>
          <w:rFonts w:ascii="Calibri" w:hAnsi="Calibri" w:cs="Verdana,Bold"/>
          <w:bCs/>
        </w:rPr>
        <w:t>May 2016</w:t>
      </w:r>
      <w:r>
        <w:rPr>
          <w:rFonts w:ascii="Calibri" w:hAnsi="Calibri" w:cs="Verdana,Bold"/>
          <w:bCs/>
        </w:rPr>
        <w:t>. “</w:t>
      </w:r>
      <w:r w:rsidRPr="00980011">
        <w:rPr>
          <w:rFonts w:ascii="Calibri" w:hAnsi="Calibri" w:cs="Verdana,Bold"/>
          <w:bCs/>
        </w:rPr>
        <w:t>Modeled Perfo</w:t>
      </w:r>
      <w:r>
        <w:rPr>
          <w:rFonts w:ascii="Calibri" w:hAnsi="Calibri" w:cs="Verdana,Bold"/>
          <w:bCs/>
        </w:rPr>
        <w:t>rmance Isn’t Actual Performance”</w:t>
      </w:r>
    </w:p>
    <w:p w14:paraId="7342B533" w14:textId="77777777" w:rsidR="007E0F95" w:rsidRPr="00F93E4F" w:rsidRDefault="007E0F95" w:rsidP="007E0F95">
      <w:pPr>
        <w:pStyle w:val="ListParagraph"/>
        <w:numPr>
          <w:ilvl w:val="0"/>
          <w:numId w:val="21"/>
        </w:numPr>
        <w:rPr>
          <w:rFonts w:ascii="Calibri" w:eastAsia="Calibri" w:hAnsi="Calibri"/>
          <w:b/>
          <w:color w:val="0000FF"/>
          <w:sz w:val="24"/>
          <w:szCs w:val="24"/>
          <w:u w:val="single"/>
        </w:rPr>
      </w:pPr>
      <w:r>
        <w:t>Nelson, K. “Simulation Modeling of a Central Chiller Plant” CH-12-002. ASHRAE 2012 Chicago Winter Transactions.</w:t>
      </w:r>
    </w:p>
    <w:p w14:paraId="612E58C4" w14:textId="77777777" w:rsidR="007E0F95" w:rsidRPr="00964D61" w:rsidRDefault="007E0F95" w:rsidP="007E0F95">
      <w:pPr>
        <w:pStyle w:val="ListParagraph"/>
        <w:numPr>
          <w:ilvl w:val="0"/>
          <w:numId w:val="21"/>
        </w:numPr>
        <w:spacing w:line="240" w:lineRule="auto"/>
        <w:rPr>
          <w:rFonts w:ascii="Calibri" w:eastAsia="Calibri" w:hAnsi="Calibri"/>
        </w:rPr>
      </w:pPr>
      <w:r>
        <w:t xml:space="preserve">Nelson, K. System Energy Equilibrium (SEE) Building Energy Model. </w:t>
      </w:r>
      <w:hyperlink r:id="rId20" w:tooltip="http://kirbynelsonpe.com/" w:history="1">
        <w:r w:rsidRPr="00AA077D">
          <w:rPr>
            <w:rFonts w:eastAsia="Times New Roman" w:cs="Arial"/>
            <w:color w:val="0000FF"/>
            <w:sz w:val="24"/>
            <w:szCs w:val="24"/>
            <w:u w:val="single"/>
          </w:rPr>
          <w:t>http://kirbynelsonpe.com/</w:t>
        </w:r>
      </w:hyperlink>
      <w:r>
        <w:t xml:space="preserve"> </w:t>
      </w:r>
    </w:p>
    <w:p w14:paraId="4A103F21" w14:textId="77777777" w:rsidR="007E0F95" w:rsidRPr="006663CB" w:rsidRDefault="007E0F95" w:rsidP="007E0F95">
      <w:pPr>
        <w:pStyle w:val="ListParagraph"/>
        <w:numPr>
          <w:ilvl w:val="0"/>
          <w:numId w:val="21"/>
        </w:numPr>
        <w:rPr>
          <w:rFonts w:ascii="Calibri" w:eastAsia="Calibri" w:hAnsi="Calibri"/>
          <w:b/>
          <w:color w:val="0000FF"/>
          <w:sz w:val="24"/>
          <w:szCs w:val="24"/>
          <w:u w:val="single"/>
        </w:rPr>
      </w:pPr>
      <w:r>
        <w:t>Tredinnick, Steve. 2015. “District Energy Enters The 21st Century”. ASHRAE Journal.</w:t>
      </w:r>
    </w:p>
    <w:p w14:paraId="6C52AC5A" w14:textId="77777777" w:rsidR="007E0F95" w:rsidRPr="006663CB" w:rsidRDefault="007E0F95" w:rsidP="007E0F95">
      <w:pPr>
        <w:pStyle w:val="ListParagraph"/>
        <w:numPr>
          <w:ilvl w:val="0"/>
          <w:numId w:val="21"/>
        </w:numPr>
        <w:rPr>
          <w:rFonts w:ascii="Calibri" w:eastAsia="Calibri" w:hAnsi="Calibri"/>
          <w:b/>
          <w:color w:val="0000FF"/>
          <w:sz w:val="24"/>
          <w:szCs w:val="24"/>
          <w:u w:val="single"/>
        </w:rPr>
      </w:pPr>
      <w:r w:rsidRPr="006663CB">
        <w:rPr>
          <w:rFonts w:ascii="Calibri" w:eastAsia="Calibri" w:hAnsi="Calibri"/>
        </w:rPr>
        <w:t xml:space="preserve">Morrison, Frank. 2014. “Saving energy with cooling towers.” ASHRAE Journal </w:t>
      </w:r>
    </w:p>
    <w:p w14:paraId="3AAAF0F5" w14:textId="77777777" w:rsidR="007E0F95" w:rsidRPr="006663CB" w:rsidRDefault="007E0F95" w:rsidP="007E0F95">
      <w:pPr>
        <w:pStyle w:val="ListParagraph"/>
        <w:numPr>
          <w:ilvl w:val="0"/>
          <w:numId w:val="21"/>
        </w:numPr>
        <w:rPr>
          <w:rFonts w:ascii="Calibri" w:eastAsia="Calibri" w:hAnsi="Calibri"/>
          <w:b/>
          <w:color w:val="0000FF"/>
          <w:sz w:val="24"/>
          <w:szCs w:val="24"/>
          <w:u w:val="single"/>
        </w:rPr>
      </w:pPr>
      <w:r w:rsidRPr="006663CB">
        <w:rPr>
          <w:rFonts w:ascii="Calibri" w:eastAsia="Calibri" w:hAnsi="Calibri"/>
        </w:rPr>
        <w:t>Kavanaugh, Steve. June 2000 “Fan Demand and Energy” ASHRAE Journal</w:t>
      </w:r>
    </w:p>
    <w:p w14:paraId="4AEAAF02" w14:textId="77777777" w:rsidR="007E0F95" w:rsidRPr="006663CB" w:rsidRDefault="007E0F95" w:rsidP="007E0F95">
      <w:pPr>
        <w:pStyle w:val="ListParagraph"/>
        <w:numPr>
          <w:ilvl w:val="0"/>
          <w:numId w:val="21"/>
        </w:numPr>
        <w:rPr>
          <w:rFonts w:ascii="Calibri" w:eastAsia="Calibri" w:hAnsi="Calibri"/>
          <w:b/>
          <w:color w:val="0000FF"/>
          <w:sz w:val="24"/>
          <w:szCs w:val="24"/>
          <w:u w:val="single"/>
        </w:rPr>
      </w:pPr>
      <w:r w:rsidRPr="006663CB">
        <w:rPr>
          <w:rFonts w:ascii="Calibri" w:eastAsia="Calibri" w:hAnsi="Calibri"/>
        </w:rPr>
        <w:t xml:space="preserve">Nelson, Kirby. July 2010 “Central-Chiller-Plant Modeling” HPAC Engineering </w:t>
      </w:r>
    </w:p>
    <w:p w14:paraId="2848CEEC" w14:textId="77777777" w:rsidR="007E0F95" w:rsidRPr="006417DF" w:rsidRDefault="007E0F95" w:rsidP="007E0F95">
      <w:pPr>
        <w:pStyle w:val="ListParagraph"/>
        <w:numPr>
          <w:ilvl w:val="0"/>
          <w:numId w:val="21"/>
        </w:numPr>
        <w:rPr>
          <w:rFonts w:ascii="Calibri" w:eastAsia="Calibri" w:hAnsi="Calibri"/>
          <w:b/>
          <w:color w:val="0000FF"/>
          <w:sz w:val="24"/>
          <w:szCs w:val="24"/>
          <w:u w:val="single"/>
        </w:rPr>
      </w:pPr>
      <w:r w:rsidRPr="006663CB">
        <w:rPr>
          <w:rFonts w:ascii="Calibri" w:eastAsia="Calibri" w:hAnsi="Calibri"/>
        </w:rPr>
        <w:t xml:space="preserve">Trane chiller selection data received by Kirby Nelson from Springfield Missouri </w:t>
      </w:r>
      <w:r>
        <w:rPr>
          <w:rFonts w:ascii="Calibri" w:eastAsia="Calibri" w:hAnsi="Calibri"/>
        </w:rPr>
        <w:t xml:space="preserve">Trane </w:t>
      </w:r>
      <w:r w:rsidRPr="006663CB">
        <w:rPr>
          <w:rFonts w:ascii="Calibri" w:eastAsia="Calibri" w:hAnsi="Calibri"/>
        </w:rPr>
        <w:t>office 1/30/01.</w:t>
      </w:r>
    </w:p>
    <w:p w14:paraId="0C36FC7E" w14:textId="77777777" w:rsidR="007E0F95" w:rsidRPr="006417DF" w:rsidRDefault="007E0F95" w:rsidP="007E0F95">
      <w:pPr>
        <w:pStyle w:val="ListParagraph"/>
        <w:numPr>
          <w:ilvl w:val="0"/>
          <w:numId w:val="21"/>
        </w:numPr>
        <w:rPr>
          <w:rFonts w:ascii="Calibri" w:eastAsia="Calibri" w:hAnsi="Calibri"/>
          <w:b/>
          <w:color w:val="0000FF"/>
          <w:sz w:val="24"/>
          <w:szCs w:val="24"/>
          <w:u w:val="single"/>
        </w:rPr>
      </w:pPr>
      <w:r>
        <w:rPr>
          <w:rFonts w:ascii="Calibri" w:eastAsia="Calibri" w:hAnsi="Calibri"/>
        </w:rPr>
        <w:t xml:space="preserve">Real weather data </w:t>
      </w:r>
      <w:hyperlink r:id="rId21" w:history="1">
        <w:r w:rsidRPr="00857527">
          <w:rPr>
            <w:rStyle w:val="Hyperlink"/>
            <w:rFonts w:ascii="Calibri" w:eastAsia="Calibri" w:hAnsi="Calibri"/>
          </w:rPr>
          <w:t>www.wunderground.com/</w:t>
        </w:r>
      </w:hyperlink>
      <w:r>
        <w:rPr>
          <w:rFonts w:ascii="Calibri" w:eastAsia="Calibri" w:hAnsi="Calibri"/>
        </w:rPr>
        <w:t xml:space="preserve"> </w:t>
      </w:r>
    </w:p>
    <w:p w14:paraId="34812F90" w14:textId="77777777" w:rsidR="007E0F95" w:rsidRPr="004F25AE" w:rsidRDefault="007E0F95" w:rsidP="007E0F95">
      <w:pPr>
        <w:spacing w:after="0" w:line="240" w:lineRule="auto"/>
        <w:rPr>
          <w:rFonts w:ascii="Calibri" w:eastAsia="Calibri" w:hAnsi="Calibri"/>
          <w:b/>
        </w:rPr>
      </w:pPr>
      <w:r>
        <w:rPr>
          <w:rFonts w:ascii="Calibri" w:eastAsia="Calibri" w:hAnsi="Calibri"/>
          <w:b/>
        </w:rPr>
        <w:t xml:space="preserve">NOMENCLATURE </w:t>
      </w:r>
      <w:r w:rsidRPr="00107897">
        <w:rPr>
          <w:rFonts w:ascii="Calibri" w:hAnsi="Calibri"/>
          <w:b/>
          <w:kern w:val="24"/>
        </w:rPr>
        <w:t xml:space="preserve"> </w:t>
      </w:r>
    </w:p>
    <w:p w14:paraId="5B0A6D38" w14:textId="77777777" w:rsidR="007E0F95" w:rsidRPr="00107897" w:rsidRDefault="007E0F95" w:rsidP="007E0F95">
      <w:pPr>
        <w:spacing w:after="0" w:line="240" w:lineRule="auto"/>
        <w:rPr>
          <w:rFonts w:ascii="Calibri" w:hAnsi="Calibri"/>
          <w:kern w:val="24"/>
        </w:rPr>
      </w:pPr>
      <w:r>
        <w:rPr>
          <w:rFonts w:ascii="Calibri" w:hAnsi="Calibri"/>
          <w:kern w:val="24"/>
        </w:rPr>
        <w:t>Each of the more than 2</w:t>
      </w:r>
      <w:r w:rsidRPr="00107897">
        <w:rPr>
          <w:rFonts w:ascii="Calibri" w:hAnsi="Calibri"/>
          <w:kern w:val="24"/>
        </w:rPr>
        <w:t xml:space="preserve">00 </w:t>
      </w:r>
      <w:r>
        <w:rPr>
          <w:rFonts w:ascii="Calibri" w:hAnsi="Calibri"/>
          <w:kern w:val="24"/>
        </w:rPr>
        <w:t xml:space="preserve">variables </w:t>
      </w:r>
      <w:r w:rsidRPr="00107897">
        <w:rPr>
          <w:rFonts w:ascii="Calibri" w:hAnsi="Calibri"/>
          <w:kern w:val="24"/>
        </w:rPr>
        <w:t>will be defined.</w:t>
      </w:r>
    </w:p>
    <w:p w14:paraId="3A0CE93E" w14:textId="77777777" w:rsidR="007E0F95" w:rsidRPr="00107897" w:rsidRDefault="007E0F95" w:rsidP="007E0F95">
      <w:pPr>
        <w:spacing w:after="0" w:line="240" w:lineRule="auto"/>
        <w:rPr>
          <w:rFonts w:ascii="Calibri" w:eastAsia="Calibri" w:hAnsi="Calibri"/>
          <w:b/>
        </w:rPr>
      </w:pPr>
      <w:r w:rsidRPr="00107897">
        <w:rPr>
          <w:rFonts w:ascii="Calibri" w:eastAsia="Calibri" w:hAnsi="Calibri"/>
          <w:b/>
        </w:rPr>
        <w:t>Building structure;</w:t>
      </w:r>
    </w:p>
    <w:p w14:paraId="1C5CB895"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BLD ft</w:t>
      </w:r>
      <w:r w:rsidRPr="00D83ABE">
        <w:rPr>
          <w:rFonts w:ascii="Calibri" w:eastAsia="Calibri" w:hAnsi="Calibri"/>
          <w:vertAlign w:val="superscript"/>
        </w:rPr>
        <w:t>2</w:t>
      </w:r>
      <w:r w:rsidRPr="00D83ABE">
        <w:rPr>
          <w:rFonts w:ascii="Calibri" w:eastAsia="Calibri" w:hAnsi="Calibri"/>
        </w:rPr>
        <w:t xml:space="preserve"> = </w:t>
      </w:r>
      <w:proofErr w:type="gramStart"/>
      <w:r w:rsidRPr="00D83ABE">
        <w:rPr>
          <w:rFonts w:ascii="Calibri" w:eastAsia="Calibri" w:hAnsi="Calibri"/>
        </w:rPr>
        <w:t>air conditioned</w:t>
      </w:r>
      <w:proofErr w:type="gramEnd"/>
      <w:r w:rsidRPr="00D83ABE">
        <w:rPr>
          <w:rFonts w:ascii="Calibri" w:eastAsia="Calibri" w:hAnsi="Calibri"/>
        </w:rPr>
        <w:t xml:space="preserve"> space</w:t>
      </w:r>
    </w:p>
    <w:p w14:paraId="2C21E36D"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 Floors = number of building floors</w:t>
      </w:r>
    </w:p>
    <w:p w14:paraId="2B1EA863"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Roof ft</w:t>
      </w:r>
      <w:r w:rsidRPr="00D83ABE">
        <w:rPr>
          <w:rFonts w:ascii="Calibri" w:eastAsia="Calibri" w:hAnsi="Calibri"/>
          <w:vertAlign w:val="superscript"/>
        </w:rPr>
        <w:t>2</w:t>
      </w:r>
      <w:r w:rsidRPr="00D83ABE">
        <w:rPr>
          <w:rFonts w:ascii="Calibri" w:eastAsia="Calibri" w:hAnsi="Calibri"/>
        </w:rPr>
        <w:t xml:space="preserve"> = roof square feet</w:t>
      </w:r>
    </w:p>
    <w:p w14:paraId="522EA4FF"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N/S wall ft</w:t>
      </w:r>
      <w:r w:rsidRPr="00D83ABE">
        <w:rPr>
          <w:rFonts w:ascii="Calibri" w:eastAsia="Calibri" w:hAnsi="Calibri"/>
          <w:vertAlign w:val="superscript"/>
        </w:rPr>
        <w:t xml:space="preserve">2 </w:t>
      </w:r>
      <w:r w:rsidRPr="00D83ABE">
        <w:rPr>
          <w:rFonts w:ascii="Calibri" w:eastAsia="Calibri" w:hAnsi="Calibri"/>
        </w:rPr>
        <w:t>=north/south wall square feet</w:t>
      </w:r>
    </w:p>
    <w:p w14:paraId="627CABF7"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E/W wall ft</w:t>
      </w:r>
      <w:r w:rsidRPr="00D83ABE">
        <w:rPr>
          <w:rFonts w:ascii="Calibri" w:eastAsia="Calibri" w:hAnsi="Calibri"/>
          <w:vertAlign w:val="superscript"/>
        </w:rPr>
        <w:t xml:space="preserve">2 </w:t>
      </w:r>
      <w:r w:rsidRPr="00D83ABE">
        <w:rPr>
          <w:rFonts w:ascii="Calibri" w:eastAsia="Calibri" w:hAnsi="Calibri"/>
        </w:rPr>
        <w:t>=east/west wall square feet</w:t>
      </w:r>
    </w:p>
    <w:p w14:paraId="63DE210F"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Wall % glass = percent of each wall that is glass</w:t>
      </w:r>
    </w:p>
    <w:p w14:paraId="5BA71FBA"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Glass U = glass heat transfer coefficient</w:t>
      </w:r>
    </w:p>
    <w:p w14:paraId="35791643"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Wall U = wall heat transfer coefficient</w:t>
      </w:r>
    </w:p>
    <w:p w14:paraId="0157CD34" w14:textId="77777777" w:rsidR="007E0F95" w:rsidRPr="00D83ABE" w:rsidRDefault="007E0F95" w:rsidP="007E0F95">
      <w:pPr>
        <w:spacing w:after="0" w:line="240" w:lineRule="auto"/>
        <w:rPr>
          <w:rFonts w:ascii="Calibri" w:eastAsia="Calibri" w:hAnsi="Calibri"/>
        </w:rPr>
      </w:pPr>
      <w:r w:rsidRPr="00D83ABE">
        <w:rPr>
          <w:rFonts w:ascii="Calibri" w:eastAsia="Calibri" w:hAnsi="Calibri"/>
        </w:rPr>
        <w:t>Glass SHGC = glass solar heat gain coefficient</w:t>
      </w:r>
    </w:p>
    <w:p w14:paraId="2067F499" w14:textId="77777777" w:rsidR="007E0F95" w:rsidRPr="00107897" w:rsidRDefault="007E0F95" w:rsidP="007E0F95">
      <w:pPr>
        <w:spacing w:after="0" w:line="240" w:lineRule="auto"/>
        <w:rPr>
          <w:rFonts w:ascii="Calibri" w:eastAsia="Calibri" w:hAnsi="Calibri"/>
        </w:rPr>
      </w:pPr>
      <w:r w:rsidRPr="00D83ABE">
        <w:rPr>
          <w:rFonts w:ascii="Calibri" w:eastAsia="Calibri" w:hAnsi="Calibri"/>
        </w:rPr>
        <w:t>Wall emit = wall solar index</w:t>
      </w:r>
    </w:p>
    <w:p w14:paraId="4F1F479B" w14:textId="77777777" w:rsidR="007E0F95" w:rsidRPr="00266CF4" w:rsidRDefault="007E0F95" w:rsidP="007E0F95">
      <w:pPr>
        <w:spacing w:after="0" w:line="240" w:lineRule="auto"/>
        <w:rPr>
          <w:rFonts w:ascii="Calibri" w:eastAsia="Calibri" w:hAnsi="Calibri"/>
          <w:b/>
        </w:rPr>
      </w:pPr>
      <w:r w:rsidRPr="00266CF4">
        <w:rPr>
          <w:rFonts w:ascii="Calibri" w:eastAsia="Calibri" w:hAnsi="Calibri"/>
          <w:b/>
        </w:rPr>
        <w:t>Building interior space;</w:t>
      </w:r>
    </w:p>
    <w:p w14:paraId="7E0AE939"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Roof</w:t>
      </w:r>
      <w:r w:rsidRPr="00266CF4">
        <w:rPr>
          <w:rFonts w:ascii="Calibri" w:eastAsia="Calibri" w:hAnsi="Calibri"/>
          <w:vertAlign w:val="subscript"/>
        </w:rPr>
        <w:t xml:space="preserve">trans-ton </w:t>
      </w:r>
      <w:r w:rsidRPr="00266CF4">
        <w:rPr>
          <w:rFonts w:ascii="Calibri" w:eastAsia="Calibri" w:hAnsi="Calibri"/>
        </w:rPr>
        <w:t>=transmission through roof (ton)</w:t>
      </w:r>
    </w:p>
    <w:p w14:paraId="03A2250C"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Roof</w:t>
      </w:r>
      <w:r w:rsidRPr="00266CF4">
        <w:rPr>
          <w:rFonts w:ascii="Calibri" w:eastAsia="Calibri" w:hAnsi="Calibri"/>
          <w:vertAlign w:val="subscript"/>
        </w:rPr>
        <w:t xml:space="preserve">sky-lite-ton </w:t>
      </w:r>
      <w:r w:rsidRPr="00266CF4">
        <w:rPr>
          <w:rFonts w:ascii="Calibri" w:eastAsia="Calibri" w:hAnsi="Calibri"/>
        </w:rPr>
        <w:t>=sky lite load (ton)</w:t>
      </w:r>
    </w:p>
    <w:p w14:paraId="7E740237"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People</w:t>
      </w:r>
      <w:r w:rsidRPr="00266CF4">
        <w:rPr>
          <w:rFonts w:ascii="Calibri" w:eastAsia="Calibri" w:hAnsi="Calibri"/>
          <w:vertAlign w:val="subscript"/>
        </w:rPr>
        <w:t xml:space="preserve">ton sen&amp;lat </w:t>
      </w:r>
      <w:r w:rsidRPr="00266CF4">
        <w:rPr>
          <w:rFonts w:ascii="Calibri" w:eastAsia="Calibri" w:hAnsi="Calibri"/>
        </w:rPr>
        <w:t>= sensible &amp; latent cooling load due to people (ton)</w:t>
      </w:r>
    </w:p>
    <w:p w14:paraId="4385F569" w14:textId="77777777" w:rsidR="007E0F95" w:rsidRPr="00266CF4" w:rsidRDefault="007E0F95" w:rsidP="007E0F95">
      <w:pPr>
        <w:spacing w:after="0" w:line="240" w:lineRule="auto"/>
        <w:rPr>
          <w:rFonts w:ascii="Calibri" w:eastAsia="Calibri" w:hAnsi="Calibri"/>
          <w:vertAlign w:val="subscript"/>
        </w:rPr>
      </w:pPr>
      <w:r w:rsidRPr="00266CF4">
        <w:rPr>
          <w:rFonts w:ascii="Calibri" w:eastAsia="Calibri" w:hAnsi="Calibri"/>
        </w:rPr>
        <w:t>Plug</w:t>
      </w:r>
      <w:r w:rsidRPr="00266CF4">
        <w:rPr>
          <w:rFonts w:ascii="Calibri" w:eastAsia="Calibri" w:hAnsi="Calibri"/>
          <w:vertAlign w:val="subscript"/>
        </w:rPr>
        <w:t xml:space="preserve">ton&amp;kW </w:t>
      </w:r>
      <w:r w:rsidRPr="00266CF4">
        <w:rPr>
          <w:rFonts w:ascii="Calibri" w:eastAsia="Calibri" w:hAnsi="Calibri"/>
        </w:rPr>
        <w:t>= cooling load &amp; kW due to plug loads</w:t>
      </w:r>
    </w:p>
    <w:p w14:paraId="052499AF"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Light</w:t>
      </w:r>
      <w:r w:rsidRPr="00266CF4">
        <w:rPr>
          <w:rFonts w:ascii="Calibri" w:eastAsia="Calibri" w:hAnsi="Calibri"/>
          <w:vertAlign w:val="subscript"/>
        </w:rPr>
        <w:t xml:space="preserve">ton&amp;kW </w:t>
      </w:r>
      <w:r w:rsidRPr="00266CF4">
        <w:rPr>
          <w:rFonts w:ascii="Calibri" w:eastAsia="Calibri" w:hAnsi="Calibri"/>
        </w:rPr>
        <w:t>= cooling load &amp; kW due to lights</w:t>
      </w:r>
    </w:p>
    <w:p w14:paraId="68288E90"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Total Bld</w:t>
      </w:r>
      <w:r w:rsidRPr="00266CF4">
        <w:rPr>
          <w:rFonts w:ascii="Calibri" w:eastAsia="Calibri" w:hAnsi="Calibri"/>
          <w:vertAlign w:val="subscript"/>
        </w:rPr>
        <w:t xml:space="preserve">int-ton </w:t>
      </w:r>
      <w:r w:rsidRPr="00266CF4">
        <w:rPr>
          <w:rFonts w:ascii="Calibri" w:eastAsia="Calibri" w:hAnsi="Calibri"/>
        </w:rPr>
        <w:t>= total building interior load (ton)</w:t>
      </w:r>
    </w:p>
    <w:p w14:paraId="76F208CB"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(int-cfm)</w:t>
      </w:r>
      <w:r w:rsidRPr="00266CF4">
        <w:rPr>
          <w:rFonts w:ascii="Calibri" w:eastAsia="Calibri" w:hAnsi="Calibri"/>
          <w:vertAlign w:val="subscript"/>
        </w:rPr>
        <w:t xml:space="preserve"> to-per-return </w:t>
      </w:r>
      <w:r w:rsidRPr="00266CF4">
        <w:rPr>
          <w:rFonts w:ascii="Calibri" w:eastAsia="Calibri" w:hAnsi="Calibri"/>
        </w:rPr>
        <w:t>= CFM of interior supply air that returns to perimeter of building</w:t>
      </w:r>
    </w:p>
    <w:p w14:paraId="3E4855D2"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stat-int </w:t>
      </w:r>
      <w:r w:rsidRPr="00266CF4">
        <w:rPr>
          <w:rFonts w:ascii="Calibri" w:eastAsia="Calibri" w:hAnsi="Calibri"/>
        </w:rPr>
        <w:t>= interior stat set temperature (F)</w:t>
      </w:r>
    </w:p>
    <w:p w14:paraId="78113FB7"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Bld</w:t>
      </w:r>
      <w:r w:rsidRPr="00266CF4">
        <w:rPr>
          <w:rFonts w:ascii="Calibri" w:eastAsia="Calibri" w:hAnsi="Calibri"/>
          <w:vertAlign w:val="subscript"/>
        </w:rPr>
        <w:t xml:space="preserve">int-air-ton </w:t>
      </w:r>
      <w:r w:rsidRPr="00266CF4">
        <w:rPr>
          <w:rFonts w:ascii="Calibri" w:eastAsia="Calibri" w:hAnsi="Calibri"/>
        </w:rPr>
        <w:t>= supply air ton to offset interior load</w:t>
      </w:r>
    </w:p>
    <w:p w14:paraId="48C634EF"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BLD kW = total building kW demand</w:t>
      </w:r>
    </w:p>
    <w:p w14:paraId="76E98C90"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lastRenderedPageBreak/>
        <w:t>FAN kW = total fan kW</w:t>
      </w:r>
    </w:p>
    <w:p w14:paraId="78C2650C"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HEAT kW = total kW due to heat</w:t>
      </w:r>
    </w:p>
    <w:p w14:paraId="54AB7D90"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SITE kW = total site kW=Bld+ Fan+Heat</w:t>
      </w:r>
    </w:p>
    <w:p w14:paraId="51FCCF0F" w14:textId="77777777" w:rsidR="007E0F95" w:rsidRPr="00266CF4" w:rsidRDefault="007E0F95" w:rsidP="007E0F95">
      <w:pPr>
        <w:spacing w:after="0" w:line="240" w:lineRule="auto"/>
        <w:rPr>
          <w:rFonts w:ascii="Calibri" w:eastAsia="Calibri" w:hAnsi="Calibri"/>
          <w:b/>
        </w:rPr>
      </w:pPr>
      <w:r w:rsidRPr="00266CF4">
        <w:rPr>
          <w:rFonts w:ascii="Calibri" w:eastAsia="Calibri" w:hAnsi="Calibri"/>
          <w:b/>
        </w:rPr>
        <w:t>Building perimeter space;</w:t>
      </w:r>
    </w:p>
    <w:p w14:paraId="6AA052CE"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w:t>
      </w:r>
      <w:r w:rsidRPr="00266CF4">
        <w:rPr>
          <w:rFonts w:ascii="Calibri" w:eastAsia="Calibri" w:hAnsi="Calibri"/>
          <w:vertAlign w:val="subscript"/>
        </w:rPr>
        <w:t xml:space="preserve">clear sky </w:t>
      </w:r>
      <w:r w:rsidRPr="00266CF4">
        <w:rPr>
          <w:rFonts w:ascii="Calibri" w:eastAsia="Calibri" w:hAnsi="Calibri"/>
        </w:rPr>
        <w:t>= percent clear sky</w:t>
      </w:r>
    </w:p>
    <w:p w14:paraId="2395994E"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dry bulb </w:t>
      </w:r>
      <w:r w:rsidRPr="00266CF4">
        <w:rPr>
          <w:rFonts w:ascii="Calibri" w:eastAsia="Calibri" w:hAnsi="Calibri"/>
        </w:rPr>
        <w:t>= outside dry bulb temperature (F)</w:t>
      </w:r>
    </w:p>
    <w:p w14:paraId="3D271177"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wet bulb </w:t>
      </w:r>
      <w:r w:rsidRPr="00266CF4">
        <w:rPr>
          <w:rFonts w:ascii="Calibri" w:eastAsia="Calibri" w:hAnsi="Calibri"/>
        </w:rPr>
        <w:t>= outside wet bulb temperature (F)</w:t>
      </w:r>
    </w:p>
    <w:p w14:paraId="1ED5CAB0"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Ex/Infil</w:t>
      </w:r>
      <w:r w:rsidRPr="00266CF4">
        <w:rPr>
          <w:rFonts w:ascii="Calibri" w:eastAsia="Calibri" w:hAnsi="Calibri"/>
          <w:vertAlign w:val="subscript"/>
        </w:rPr>
        <w:t xml:space="preserve">lat-ton </w:t>
      </w:r>
      <w:r>
        <w:rPr>
          <w:rFonts w:ascii="Calibri" w:eastAsia="Calibri" w:hAnsi="Calibri"/>
        </w:rPr>
        <w:t>= latent</w:t>
      </w:r>
      <w:r w:rsidRPr="00266CF4">
        <w:rPr>
          <w:rFonts w:ascii="Calibri" w:eastAsia="Calibri" w:hAnsi="Calibri"/>
        </w:rPr>
        <w:t xml:space="preserve"> air infiltration or exfiltration (ton)</w:t>
      </w:r>
    </w:p>
    <w:p w14:paraId="0ACD8E38"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Ex/Infil</w:t>
      </w:r>
      <w:r w:rsidRPr="00266CF4">
        <w:rPr>
          <w:rFonts w:ascii="Calibri" w:eastAsia="Calibri" w:hAnsi="Calibri"/>
          <w:vertAlign w:val="subscript"/>
        </w:rPr>
        <w:t xml:space="preserve">CFM </w:t>
      </w:r>
      <w:r w:rsidRPr="00266CF4">
        <w:rPr>
          <w:rFonts w:ascii="Calibri" w:eastAsia="Calibri" w:hAnsi="Calibri"/>
        </w:rPr>
        <w:t>= air infiltration or exfiltration CFM</w:t>
      </w:r>
    </w:p>
    <w:p w14:paraId="0AD5AA60"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Exfil</w:t>
      </w:r>
      <w:r w:rsidRPr="00266CF4">
        <w:rPr>
          <w:rFonts w:ascii="Calibri" w:eastAsia="Calibri" w:hAnsi="Calibri"/>
          <w:vertAlign w:val="subscript"/>
        </w:rPr>
        <w:t xml:space="preserve">sen-ton </w:t>
      </w:r>
      <w:r>
        <w:rPr>
          <w:rFonts w:ascii="Calibri" w:eastAsia="Calibri" w:hAnsi="Calibri"/>
        </w:rPr>
        <w:t xml:space="preserve">=sensible </w:t>
      </w:r>
      <w:r w:rsidRPr="00266CF4">
        <w:rPr>
          <w:rFonts w:ascii="Calibri" w:eastAsia="Calibri" w:hAnsi="Calibri"/>
        </w:rPr>
        <w:t>air exfiltration or infiltration (ton)</w:t>
      </w:r>
    </w:p>
    <w:p w14:paraId="41F5E8E9"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n trans ton </w:t>
      </w:r>
      <w:r w:rsidRPr="00266CF4">
        <w:rPr>
          <w:rFonts w:ascii="Calibri" w:eastAsia="Calibri" w:hAnsi="Calibri"/>
        </w:rPr>
        <w:t>= north wall transmission (ton)</w:t>
      </w:r>
    </w:p>
    <w:p w14:paraId="11F509CA"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s trans ton </w:t>
      </w:r>
      <w:r w:rsidRPr="00266CF4">
        <w:rPr>
          <w:rFonts w:ascii="Calibri" w:eastAsia="Calibri" w:hAnsi="Calibri"/>
        </w:rPr>
        <w:t>= south wall transmission (ton)</w:t>
      </w:r>
    </w:p>
    <w:p w14:paraId="00854761"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E trans </w:t>
      </w:r>
      <w:proofErr w:type="gramStart"/>
      <w:r w:rsidRPr="00266CF4">
        <w:rPr>
          <w:rFonts w:ascii="Calibri" w:eastAsia="Calibri" w:hAnsi="Calibri"/>
          <w:vertAlign w:val="subscript"/>
        </w:rPr>
        <w:t xml:space="preserve">ton </w:t>
      </w:r>
      <w:r w:rsidRPr="00266CF4">
        <w:rPr>
          <w:rFonts w:ascii="Calibri" w:eastAsia="Calibri" w:hAnsi="Calibri"/>
        </w:rPr>
        <w:t xml:space="preserve"> =</w:t>
      </w:r>
      <w:proofErr w:type="gramEnd"/>
      <w:r w:rsidRPr="00266CF4">
        <w:rPr>
          <w:rFonts w:ascii="Calibri" w:eastAsia="Calibri" w:hAnsi="Calibri"/>
        </w:rPr>
        <w:t xml:space="preserve"> east wall transmission (ton)</w:t>
      </w:r>
    </w:p>
    <w:p w14:paraId="1410022C"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w trans ton </w:t>
      </w:r>
      <w:r w:rsidRPr="00266CF4">
        <w:rPr>
          <w:rFonts w:ascii="Calibri" w:eastAsia="Calibri" w:hAnsi="Calibri"/>
        </w:rPr>
        <w:t>= west wall transmission (ton)</w:t>
      </w:r>
    </w:p>
    <w:p w14:paraId="453012B9"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tot-trans-ton </w:t>
      </w:r>
      <w:r w:rsidRPr="00266CF4">
        <w:rPr>
          <w:rFonts w:ascii="Calibri" w:eastAsia="Calibri" w:hAnsi="Calibri"/>
        </w:rPr>
        <w:t>= total wall transmission (ton)</w:t>
      </w:r>
    </w:p>
    <w:p w14:paraId="604B2626"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N-trans-ton </w:t>
      </w:r>
      <w:r w:rsidRPr="00266CF4">
        <w:rPr>
          <w:rFonts w:ascii="Calibri" w:eastAsia="Calibri" w:hAnsi="Calibri"/>
        </w:rPr>
        <w:t>= north wall glass transmission (ton)</w:t>
      </w:r>
    </w:p>
    <w:p w14:paraId="3E03675B"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S-trans-ton </w:t>
      </w:r>
      <w:r w:rsidRPr="00266CF4">
        <w:rPr>
          <w:rFonts w:ascii="Calibri" w:eastAsia="Calibri" w:hAnsi="Calibri"/>
        </w:rPr>
        <w:t>= south wall glass transmission (ton)</w:t>
      </w:r>
    </w:p>
    <w:p w14:paraId="23A0E8F3"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E-trans-ton </w:t>
      </w:r>
      <w:r w:rsidRPr="00266CF4">
        <w:rPr>
          <w:rFonts w:ascii="Calibri" w:eastAsia="Calibri" w:hAnsi="Calibri"/>
        </w:rPr>
        <w:t>= east wall glass transmission (ton)</w:t>
      </w:r>
    </w:p>
    <w:p w14:paraId="6F15726A"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W trans-ton </w:t>
      </w:r>
      <w:r w:rsidRPr="00266CF4">
        <w:rPr>
          <w:rFonts w:ascii="Calibri" w:eastAsia="Calibri" w:hAnsi="Calibri"/>
        </w:rPr>
        <w:t>= west wall glass transmission (ton)</w:t>
      </w:r>
    </w:p>
    <w:p w14:paraId="24D338EE"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tot-trans-ton </w:t>
      </w:r>
      <w:r w:rsidRPr="00266CF4">
        <w:rPr>
          <w:rFonts w:ascii="Calibri" w:eastAsia="Calibri" w:hAnsi="Calibri"/>
        </w:rPr>
        <w:t>= total transmission thru glass (ton)</w:t>
      </w:r>
    </w:p>
    <w:p w14:paraId="563BD601"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vertAlign w:val="subscript"/>
        </w:rPr>
        <w:t xml:space="preserve"> </w:t>
      </w:r>
      <w:r w:rsidRPr="00266CF4">
        <w:rPr>
          <w:rFonts w:ascii="Calibri" w:eastAsia="Calibri" w:hAnsi="Calibri"/>
        </w:rPr>
        <w:t>Glass</w:t>
      </w:r>
      <w:r w:rsidRPr="00266CF4">
        <w:rPr>
          <w:rFonts w:ascii="Calibri" w:eastAsia="Calibri" w:hAnsi="Calibri"/>
          <w:vertAlign w:val="subscript"/>
        </w:rPr>
        <w:t xml:space="preserve">N-solar-ton </w:t>
      </w:r>
      <w:r w:rsidRPr="00266CF4">
        <w:rPr>
          <w:rFonts w:ascii="Calibri" w:eastAsia="Calibri" w:hAnsi="Calibri"/>
        </w:rPr>
        <w:t>= north glass solar load (ton)</w:t>
      </w:r>
    </w:p>
    <w:p w14:paraId="508DD282"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S-solar-ton </w:t>
      </w:r>
      <w:r w:rsidRPr="00266CF4">
        <w:rPr>
          <w:rFonts w:ascii="Calibri" w:eastAsia="Calibri" w:hAnsi="Calibri"/>
        </w:rPr>
        <w:t>= south glass solar load (ton)</w:t>
      </w:r>
    </w:p>
    <w:p w14:paraId="6BD19F83"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E-solar-ton </w:t>
      </w:r>
      <w:r w:rsidRPr="00266CF4">
        <w:rPr>
          <w:rFonts w:ascii="Calibri" w:eastAsia="Calibri" w:hAnsi="Calibri"/>
        </w:rPr>
        <w:t>= east glass solar load (ton)</w:t>
      </w:r>
    </w:p>
    <w:p w14:paraId="63E16012"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W-solar-ton </w:t>
      </w:r>
      <w:r w:rsidRPr="00266CF4">
        <w:rPr>
          <w:rFonts w:ascii="Calibri" w:eastAsia="Calibri" w:hAnsi="Calibri"/>
        </w:rPr>
        <w:t>= west glass solar load (ton)</w:t>
      </w:r>
    </w:p>
    <w:p w14:paraId="582F7990"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tot-solar-ton </w:t>
      </w:r>
      <w:r w:rsidRPr="00266CF4">
        <w:rPr>
          <w:rFonts w:ascii="Calibri" w:eastAsia="Calibri" w:hAnsi="Calibri"/>
        </w:rPr>
        <w:t>= total glass solar load (ton)</w:t>
      </w:r>
    </w:p>
    <w:p w14:paraId="30578026"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 xml:space="preserve">(int </w:t>
      </w:r>
      <w:proofErr w:type="gramStart"/>
      <w:r w:rsidRPr="00266CF4">
        <w:rPr>
          <w:rFonts w:ascii="Calibri" w:eastAsia="Calibri" w:hAnsi="Calibri"/>
        </w:rPr>
        <w:t>cfm)</w:t>
      </w:r>
      <w:r w:rsidRPr="00266CF4">
        <w:rPr>
          <w:rFonts w:ascii="Calibri" w:eastAsia="Calibri" w:hAnsi="Calibri"/>
          <w:vertAlign w:val="subscript"/>
        </w:rPr>
        <w:t>per</w:t>
      </w:r>
      <w:proofErr w:type="gramEnd"/>
      <w:r w:rsidRPr="00266CF4">
        <w:rPr>
          <w:rFonts w:ascii="Calibri" w:eastAsia="Calibri" w:hAnsi="Calibri"/>
          <w:vertAlign w:val="subscript"/>
        </w:rPr>
        <w:t xml:space="preserve">-ton </w:t>
      </w:r>
      <w:r w:rsidRPr="00266CF4">
        <w:rPr>
          <w:rFonts w:ascii="Calibri" w:eastAsia="Calibri" w:hAnsi="Calibri"/>
        </w:rPr>
        <w:t>= effect of interior CFM to wall (ton)</w:t>
      </w:r>
    </w:p>
    <w:p w14:paraId="27DC0ECB"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Total Bld</w:t>
      </w:r>
      <w:r w:rsidRPr="00266CF4">
        <w:rPr>
          <w:rFonts w:ascii="Calibri" w:eastAsia="Calibri" w:hAnsi="Calibri"/>
          <w:vertAlign w:val="subscript"/>
        </w:rPr>
        <w:t xml:space="preserve">per-sen-ton </w:t>
      </w:r>
      <w:r w:rsidRPr="00266CF4">
        <w:rPr>
          <w:rFonts w:ascii="Calibri" w:eastAsia="Calibri" w:hAnsi="Calibri"/>
        </w:rPr>
        <w:t>total perimeter sensible load (ton)</w:t>
      </w:r>
    </w:p>
    <w:p w14:paraId="4030452F"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stat-per </w:t>
      </w:r>
      <w:r w:rsidRPr="00266CF4">
        <w:rPr>
          <w:rFonts w:ascii="Calibri" w:eastAsia="Calibri" w:hAnsi="Calibri"/>
        </w:rPr>
        <w:t>= perimeter stat set temperature (F)</w:t>
      </w:r>
    </w:p>
    <w:p w14:paraId="16DAE1D6"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Bld</w:t>
      </w:r>
      <w:r w:rsidRPr="00266CF4">
        <w:rPr>
          <w:rFonts w:ascii="Calibri" w:eastAsia="Calibri" w:hAnsi="Calibri"/>
          <w:vertAlign w:val="subscript"/>
        </w:rPr>
        <w:t xml:space="preserve">per-air-ton </w:t>
      </w:r>
      <w:r w:rsidRPr="00266CF4">
        <w:rPr>
          <w:rFonts w:ascii="Calibri" w:eastAsia="Calibri" w:hAnsi="Calibri"/>
        </w:rPr>
        <w:t>= supply air ton to offset perimeter load</w:t>
      </w:r>
      <w:r w:rsidRPr="00266CF4">
        <w:rPr>
          <w:rFonts w:ascii="Calibri" w:eastAsia="Calibri" w:hAnsi="Calibri"/>
          <w:b/>
          <w:color w:val="F79646"/>
        </w:rPr>
        <w:t xml:space="preserve"> </w:t>
      </w:r>
    </w:p>
    <w:p w14:paraId="66168656" w14:textId="77777777" w:rsidR="007E0F95" w:rsidRPr="00266CF4" w:rsidRDefault="007E0F95" w:rsidP="007E0F95">
      <w:pPr>
        <w:spacing w:after="0" w:line="240" w:lineRule="auto"/>
        <w:rPr>
          <w:rFonts w:ascii="Calibri" w:eastAsia="Calibri" w:hAnsi="Calibri"/>
          <w:b/>
        </w:rPr>
      </w:pPr>
      <w:r>
        <w:rPr>
          <w:rFonts w:ascii="Calibri" w:eastAsia="Calibri" w:hAnsi="Calibri"/>
          <w:b/>
        </w:rPr>
        <w:t>Air handler duct system-</w:t>
      </w:r>
      <w:r w:rsidRPr="00266CF4">
        <w:rPr>
          <w:rFonts w:ascii="Calibri" w:eastAsia="Calibri" w:hAnsi="Calibri"/>
          <w:b/>
        </w:rPr>
        <w:t xml:space="preserve">Interior duct </w:t>
      </w:r>
    </w:p>
    <w:p w14:paraId="092C88E8"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air supply int </w:t>
      </w:r>
      <w:r w:rsidRPr="00266CF4">
        <w:rPr>
          <w:rFonts w:ascii="Calibri" w:eastAsia="Calibri" w:hAnsi="Calibri"/>
        </w:rPr>
        <w:t>= temp air supply to building interior (F)</w:t>
      </w:r>
    </w:p>
    <w:p w14:paraId="0C8CE2D5" w14:textId="77777777" w:rsidR="007E0F95" w:rsidRPr="00266CF4" w:rsidRDefault="007E0F95" w:rsidP="007E0F95">
      <w:pPr>
        <w:spacing w:after="0" w:line="240" w:lineRule="auto"/>
        <w:rPr>
          <w:rFonts w:ascii="Calibri" w:eastAsia="Calibri" w:hAnsi="Calibri"/>
        </w:rPr>
      </w:pPr>
      <w:r w:rsidRPr="00266CF4">
        <w:rPr>
          <w:rFonts w:ascii="Calibri" w:eastAsia="Calibri" w:hAnsi="Calibri"/>
        </w:rPr>
        <w:t>(fan)</w:t>
      </w:r>
      <w:r w:rsidRPr="00266CF4">
        <w:rPr>
          <w:rFonts w:ascii="Calibri" w:eastAsia="Calibri" w:hAnsi="Calibri"/>
          <w:vertAlign w:val="subscript"/>
        </w:rPr>
        <w:t xml:space="preserve">int ter ton&amp;kW </w:t>
      </w:r>
      <w:r w:rsidRPr="00266CF4">
        <w:rPr>
          <w:rFonts w:ascii="Calibri" w:eastAsia="Calibri" w:hAnsi="Calibri"/>
        </w:rPr>
        <w:t xml:space="preserve">= interior ton &amp; kW due to terminal fans </w:t>
      </w:r>
    </w:p>
    <w:p w14:paraId="13E6C1D9" w14:textId="77777777" w:rsidR="007E0F95" w:rsidRPr="00B3610E" w:rsidRDefault="007E0F95" w:rsidP="007E0F95">
      <w:pPr>
        <w:spacing w:after="0" w:line="240" w:lineRule="auto"/>
        <w:rPr>
          <w:rFonts w:ascii="Calibri" w:eastAsia="Calibri" w:hAnsi="Calibri"/>
        </w:rPr>
      </w:pPr>
      <w:r w:rsidRPr="00266CF4">
        <w:rPr>
          <w:rFonts w:ascii="Calibri" w:eastAsia="Calibri" w:hAnsi="Calibri"/>
        </w:rPr>
        <w:t>(D)</w:t>
      </w:r>
      <w:r w:rsidRPr="00266CF4">
        <w:rPr>
          <w:rFonts w:ascii="Calibri" w:eastAsia="Calibri" w:hAnsi="Calibri"/>
          <w:vertAlign w:val="subscript"/>
        </w:rPr>
        <w:t xml:space="preserve">int-air-ton </w:t>
      </w:r>
      <w:r w:rsidRPr="00266CF4">
        <w:rPr>
          <w:rFonts w:ascii="Calibri" w:eastAsia="Calibri" w:hAnsi="Calibri"/>
        </w:rPr>
        <w:t>= cooling (ton) to building interior</w:t>
      </w:r>
      <w:r w:rsidRPr="00B3610E">
        <w:rPr>
          <w:rFonts w:ascii="Calibri" w:eastAsia="Calibri" w:hAnsi="Calibri"/>
        </w:rPr>
        <w:t xml:space="preserve"> duct</w:t>
      </w:r>
    </w:p>
    <w:p w14:paraId="16A76BB7"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air coils </w:t>
      </w:r>
      <w:r w:rsidRPr="00B3610E">
        <w:rPr>
          <w:rFonts w:ascii="Calibri" w:eastAsia="Calibri" w:hAnsi="Calibri"/>
        </w:rPr>
        <w:t>= supply air temperature off coils to duct (F)</w:t>
      </w:r>
    </w:p>
    <w:p w14:paraId="2FDC02B4"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int-CFM </w:t>
      </w:r>
      <w:r w:rsidRPr="00B3610E">
        <w:rPr>
          <w:rFonts w:ascii="Calibri" w:eastAsia="Calibri" w:hAnsi="Calibri"/>
        </w:rPr>
        <w:t>= supply air CFM to building interior duct</w:t>
      </w:r>
    </w:p>
    <w:p w14:paraId="26608836" w14:textId="77777777" w:rsidR="007E0F95" w:rsidRPr="00B3610E" w:rsidRDefault="007E0F95" w:rsidP="007E0F95">
      <w:pPr>
        <w:spacing w:after="0" w:line="240" w:lineRule="auto"/>
        <w:rPr>
          <w:rFonts w:ascii="Calibri" w:eastAsia="Calibri" w:hAnsi="Calibri"/>
          <w:b/>
        </w:rPr>
      </w:pPr>
      <w:r w:rsidRPr="00B3610E">
        <w:rPr>
          <w:rFonts w:ascii="Calibri" w:eastAsia="Calibri" w:hAnsi="Calibri"/>
          <w:b/>
        </w:rPr>
        <w:t>Perimeter duct</w:t>
      </w:r>
    </w:p>
    <w:p w14:paraId="60564AC5"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air supply per </w:t>
      </w:r>
      <w:r w:rsidRPr="00B3610E">
        <w:rPr>
          <w:rFonts w:ascii="Calibri" w:eastAsia="Calibri" w:hAnsi="Calibri"/>
        </w:rPr>
        <w:t xml:space="preserve">=temp (F) air supply to building perimeter </w:t>
      </w:r>
    </w:p>
    <w:p w14:paraId="697F4885"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(fan)</w:t>
      </w:r>
      <w:r w:rsidRPr="00B3610E">
        <w:rPr>
          <w:rFonts w:ascii="Calibri" w:eastAsia="Calibri" w:hAnsi="Calibri"/>
          <w:vertAlign w:val="subscript"/>
        </w:rPr>
        <w:t xml:space="preserve">per ter ton&amp;kW </w:t>
      </w:r>
      <w:r w:rsidRPr="00B3610E">
        <w:rPr>
          <w:rFonts w:ascii="Calibri" w:eastAsia="Calibri" w:hAnsi="Calibri"/>
        </w:rPr>
        <w:t>= perimeter ton &amp; kW of terminal fans</w:t>
      </w:r>
    </w:p>
    <w:p w14:paraId="530E182B"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heat-air </w:t>
      </w:r>
      <w:r w:rsidRPr="00B3610E">
        <w:rPr>
          <w:rFonts w:ascii="Calibri" w:eastAsia="Calibri" w:hAnsi="Calibri"/>
        </w:rPr>
        <w:t>= temp supply air before terminal fan heat (F)</w:t>
      </w:r>
    </w:p>
    <w:p w14:paraId="5EC1FB24"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heat-ton&amp;kW </w:t>
      </w:r>
      <w:r w:rsidRPr="00B3610E">
        <w:rPr>
          <w:rFonts w:ascii="Calibri" w:eastAsia="Calibri" w:hAnsi="Calibri"/>
        </w:rPr>
        <w:t>= heat to perimeter supply air ton &amp; kW</w:t>
      </w:r>
    </w:p>
    <w:p w14:paraId="52CC85E5"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reheat air </w:t>
      </w:r>
      <w:r w:rsidRPr="00B3610E">
        <w:rPr>
          <w:rFonts w:ascii="Calibri" w:eastAsia="Calibri" w:hAnsi="Calibri"/>
        </w:rPr>
        <w:t xml:space="preserve">= temp perimeter supply air after reheat (F)  </w:t>
      </w:r>
    </w:p>
    <w:p w14:paraId="0B3978AA"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reheat ton&amp;kW </w:t>
      </w:r>
      <w:r w:rsidRPr="00B3610E">
        <w:rPr>
          <w:rFonts w:ascii="Calibri" w:eastAsia="Calibri" w:hAnsi="Calibri"/>
        </w:rPr>
        <w:t>= reheat of perimeter supply air ton &amp; kW</w:t>
      </w:r>
    </w:p>
    <w:p w14:paraId="36D6B666"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per-air-ton </w:t>
      </w:r>
      <w:r w:rsidRPr="00B3610E">
        <w:rPr>
          <w:rFonts w:ascii="Calibri" w:eastAsia="Calibri" w:hAnsi="Calibri"/>
        </w:rPr>
        <w:t xml:space="preserve">= cooling (ton) to perimeter duct </w:t>
      </w:r>
    </w:p>
    <w:p w14:paraId="66203A13"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air coils </w:t>
      </w:r>
      <w:r w:rsidRPr="00B3610E">
        <w:rPr>
          <w:rFonts w:ascii="Calibri" w:eastAsia="Calibri" w:hAnsi="Calibri"/>
        </w:rPr>
        <w:t>= supply air temperature off coils to duct (F)</w:t>
      </w:r>
    </w:p>
    <w:p w14:paraId="7D60CEA1"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per-CFM </w:t>
      </w:r>
      <w:r w:rsidRPr="00B3610E">
        <w:rPr>
          <w:rFonts w:ascii="Calibri" w:eastAsia="Calibri" w:hAnsi="Calibri"/>
        </w:rPr>
        <w:t>= supply air CFM to perimeter duct</w:t>
      </w:r>
    </w:p>
    <w:p w14:paraId="05E3EDA1" w14:textId="77777777" w:rsidR="007E0F95" w:rsidRPr="00B3610E" w:rsidRDefault="007E0F95" w:rsidP="007E0F95">
      <w:pPr>
        <w:spacing w:after="0" w:line="240" w:lineRule="auto"/>
        <w:rPr>
          <w:rFonts w:ascii="Calibri" w:eastAsia="Calibri" w:hAnsi="Calibri"/>
          <w:b/>
        </w:rPr>
      </w:pPr>
      <w:r w:rsidRPr="00B3610E">
        <w:rPr>
          <w:rFonts w:ascii="Calibri" w:eastAsia="Calibri" w:hAnsi="Calibri"/>
          <w:b/>
        </w:rPr>
        <w:t>Coil</w:t>
      </w:r>
    </w:p>
    <w:p w14:paraId="141FE5C6"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(Coil)</w:t>
      </w:r>
      <w:r w:rsidRPr="00B3610E">
        <w:rPr>
          <w:rFonts w:ascii="Calibri" w:eastAsia="Calibri" w:hAnsi="Calibri"/>
          <w:vertAlign w:val="subscript"/>
        </w:rPr>
        <w:t xml:space="preserve">sen-ton </w:t>
      </w:r>
      <w:r w:rsidRPr="00B3610E">
        <w:rPr>
          <w:rFonts w:ascii="Calibri" w:eastAsia="Calibri" w:hAnsi="Calibri"/>
        </w:rPr>
        <w:t>= sensible load on all coils (ton)</w:t>
      </w:r>
    </w:p>
    <w:p w14:paraId="26BE9DD2"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(Coil)</w:t>
      </w:r>
      <w:r w:rsidRPr="00B3610E">
        <w:rPr>
          <w:rFonts w:ascii="Calibri" w:eastAsia="Calibri" w:hAnsi="Calibri"/>
          <w:vertAlign w:val="subscript"/>
        </w:rPr>
        <w:t xml:space="preserve">cap-ton </w:t>
      </w:r>
      <w:r w:rsidRPr="00B3610E">
        <w:rPr>
          <w:rFonts w:ascii="Calibri" w:eastAsia="Calibri" w:hAnsi="Calibri"/>
        </w:rPr>
        <w:t>= LMTD * UA = capacity (ton) one coil</w:t>
      </w:r>
    </w:p>
    <w:p w14:paraId="79B9404D"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LMTD = Coil log mean temperature difference (F)</w:t>
      </w:r>
    </w:p>
    <w:p w14:paraId="52E4C0F5"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(Coil)</w:t>
      </w:r>
      <w:r w:rsidRPr="00B3610E">
        <w:rPr>
          <w:rFonts w:ascii="Calibri" w:eastAsia="Calibri" w:hAnsi="Calibri"/>
          <w:vertAlign w:val="subscript"/>
        </w:rPr>
        <w:t xml:space="preserve">L+s-ton </w:t>
      </w:r>
      <w:r w:rsidRPr="00B3610E">
        <w:rPr>
          <w:rFonts w:ascii="Calibri" w:eastAsia="Calibri" w:hAnsi="Calibri"/>
        </w:rPr>
        <w:t>= latent + sensible load on all coils (ton) transferred to Plant</w:t>
      </w:r>
    </w:p>
    <w:p w14:paraId="2CCB61EE"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UA = coil heat transfer coefficient * coil area. UA varies as a function water velocity</w:t>
      </w:r>
      <w:proofErr w:type="gramStart"/>
      <w:r w:rsidRPr="00B3610E">
        <w:rPr>
          <w:rFonts w:ascii="Calibri" w:eastAsia="Calibri" w:hAnsi="Calibri"/>
        </w:rPr>
        <w:t xml:space="preserve">   (</w:t>
      </w:r>
      <w:proofErr w:type="gramEnd"/>
      <w:r w:rsidRPr="00B3610E">
        <w:rPr>
          <w:rFonts w:ascii="Calibri" w:eastAsia="Calibri" w:hAnsi="Calibri"/>
        </w:rPr>
        <w:t>coil)</w:t>
      </w:r>
      <w:r w:rsidRPr="00B3610E">
        <w:rPr>
          <w:rFonts w:ascii="Calibri" w:eastAsia="Calibri" w:hAnsi="Calibri"/>
          <w:vertAlign w:val="subscript"/>
        </w:rPr>
        <w:t xml:space="preserve">gpm </w:t>
      </w:r>
      <w:r w:rsidRPr="00B3610E">
        <w:rPr>
          <w:rFonts w:ascii="Calibri" w:eastAsia="Calibri" w:hAnsi="Calibri"/>
        </w:rPr>
        <w:t>thru the coil, as the (coil)</w:t>
      </w:r>
      <w:r w:rsidRPr="00B3610E">
        <w:rPr>
          <w:rFonts w:ascii="Calibri" w:eastAsia="Calibri" w:hAnsi="Calibri"/>
          <w:vertAlign w:val="subscript"/>
        </w:rPr>
        <w:t xml:space="preserve">gpm </w:t>
      </w:r>
      <w:r w:rsidRPr="00B3610E">
        <w:rPr>
          <w:rFonts w:ascii="Calibri" w:eastAsia="Calibri" w:hAnsi="Calibri"/>
        </w:rPr>
        <w:t>decreases the coil capacity decreases.</w:t>
      </w:r>
    </w:p>
    <w:p w14:paraId="1178A2A8"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 xml:space="preserve">(one </w:t>
      </w:r>
      <w:proofErr w:type="gramStart"/>
      <w:r w:rsidRPr="00B3610E">
        <w:rPr>
          <w:rFonts w:ascii="Calibri" w:eastAsia="Calibri" w:hAnsi="Calibri"/>
        </w:rPr>
        <w:t>Coil)</w:t>
      </w:r>
      <w:r w:rsidRPr="00B3610E">
        <w:rPr>
          <w:rFonts w:ascii="Calibri" w:eastAsia="Calibri" w:hAnsi="Calibri"/>
          <w:vertAlign w:val="subscript"/>
        </w:rPr>
        <w:t>ton</w:t>
      </w:r>
      <w:proofErr w:type="gramEnd"/>
      <w:r w:rsidRPr="00B3610E">
        <w:rPr>
          <w:rFonts w:ascii="Calibri" w:eastAsia="Calibri" w:hAnsi="Calibri"/>
          <w:vertAlign w:val="subscript"/>
        </w:rPr>
        <w:t xml:space="preserve"> </w:t>
      </w:r>
      <w:r w:rsidRPr="00B3610E">
        <w:rPr>
          <w:rFonts w:ascii="Calibri" w:eastAsia="Calibri" w:hAnsi="Calibri"/>
        </w:rPr>
        <w:t>= load (ton) on one coil</w:t>
      </w:r>
    </w:p>
    <w:p w14:paraId="5C04CD8A" w14:textId="77777777" w:rsidR="007E0F95" w:rsidRPr="00107897" w:rsidRDefault="007E0F95" w:rsidP="007E0F95">
      <w:pPr>
        <w:spacing w:after="0" w:line="240" w:lineRule="auto"/>
        <w:rPr>
          <w:rFonts w:ascii="Calibri" w:eastAsia="Calibri" w:hAnsi="Calibri"/>
        </w:rPr>
      </w:pPr>
      <w:r w:rsidRPr="00B3610E">
        <w:rPr>
          <w:rFonts w:ascii="Calibri" w:eastAsia="Calibri" w:hAnsi="Calibri"/>
          <w:b/>
        </w:rPr>
        <w:t>VAV Fan system</w:t>
      </w:r>
    </w:p>
    <w:p w14:paraId="3F4DFE0D" w14:textId="77777777" w:rsidR="007E0F95" w:rsidRPr="0021740A" w:rsidRDefault="007E0F95" w:rsidP="007E0F95">
      <w:pPr>
        <w:spacing w:after="0" w:line="240" w:lineRule="auto"/>
        <w:rPr>
          <w:rFonts w:ascii="Calibri" w:eastAsia="Calibri" w:hAnsi="Calibri"/>
          <w:b/>
        </w:rPr>
      </w:pPr>
      <w:r w:rsidRPr="0021740A">
        <w:rPr>
          <w:rFonts w:ascii="Calibri" w:eastAsia="Calibri" w:hAnsi="Calibri"/>
          <w:b/>
        </w:rPr>
        <w:t>Fresh air</w:t>
      </w:r>
    </w:p>
    <w:p w14:paraId="2E18072D"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stat</w:t>
      </w:r>
      <w:r w:rsidRPr="00B3610E">
        <w:rPr>
          <w:rFonts w:ascii="Calibri" w:eastAsia="Calibri" w:hAnsi="Calibri"/>
          <w:vertAlign w:val="subscript"/>
        </w:rPr>
        <w:t xml:space="preserve">FA </w:t>
      </w:r>
      <w:r w:rsidRPr="00B3610E">
        <w:rPr>
          <w:rFonts w:ascii="Calibri" w:eastAsia="Calibri" w:hAnsi="Calibri"/>
        </w:rPr>
        <w:t>= fresh air freeze stat set temperature (F)</w:t>
      </w:r>
    </w:p>
    <w:p w14:paraId="6AD803A4"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FA to VAV </w:t>
      </w:r>
      <w:r w:rsidRPr="00B3610E">
        <w:rPr>
          <w:rFonts w:ascii="Calibri" w:eastAsia="Calibri" w:hAnsi="Calibri"/>
        </w:rPr>
        <w:t>= temperature of fresh air to VAV fan</w:t>
      </w:r>
    </w:p>
    <w:p w14:paraId="7C10908D"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sen-ton </w:t>
      </w:r>
      <w:r w:rsidRPr="00B3610E">
        <w:rPr>
          <w:rFonts w:ascii="Calibri" w:eastAsia="Calibri" w:hAnsi="Calibri"/>
        </w:rPr>
        <w:t>= fresh air sensible load (ton)</w:t>
      </w:r>
    </w:p>
    <w:p w14:paraId="228679AB"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CFM </w:t>
      </w:r>
      <w:r w:rsidRPr="00B3610E">
        <w:rPr>
          <w:rFonts w:ascii="Calibri" w:eastAsia="Calibri" w:hAnsi="Calibri"/>
        </w:rPr>
        <w:t>= CFM fresh air to VAV fan inlet</w:t>
      </w:r>
    </w:p>
    <w:p w14:paraId="1BF6661F" w14:textId="77777777" w:rsidR="007E0F95" w:rsidRPr="00B3610E" w:rsidRDefault="007E0F95" w:rsidP="007E0F95">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Lat-ton </w:t>
      </w:r>
      <w:r w:rsidRPr="00B3610E">
        <w:rPr>
          <w:rFonts w:ascii="Calibri" w:eastAsia="Calibri" w:hAnsi="Calibri"/>
        </w:rPr>
        <w:t>= fresh air latent load (ton)</w:t>
      </w:r>
    </w:p>
    <w:p w14:paraId="56B8744C" w14:textId="77777777" w:rsidR="007E0F95" w:rsidRPr="00107897" w:rsidRDefault="007E0F95" w:rsidP="007E0F95">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kW </w:t>
      </w:r>
      <w:r w:rsidRPr="00B3610E">
        <w:rPr>
          <w:rFonts w:ascii="Calibri" w:eastAsia="Calibri" w:hAnsi="Calibri"/>
        </w:rPr>
        <w:t>= heat kW to stat</w:t>
      </w:r>
      <w:r w:rsidRPr="00B3610E">
        <w:rPr>
          <w:rFonts w:ascii="Calibri" w:eastAsia="Calibri" w:hAnsi="Calibri"/>
          <w:vertAlign w:val="subscript"/>
        </w:rPr>
        <w:t xml:space="preserve">FA </w:t>
      </w:r>
      <w:r w:rsidRPr="00B3610E">
        <w:rPr>
          <w:rFonts w:ascii="Calibri" w:eastAsia="Calibri" w:hAnsi="Calibri"/>
        </w:rPr>
        <w:t>set temperature</w:t>
      </w:r>
    </w:p>
    <w:p w14:paraId="7D527AEC" w14:textId="77777777" w:rsidR="007E0F95" w:rsidRPr="0021740A" w:rsidRDefault="007E0F95" w:rsidP="007E0F95">
      <w:pPr>
        <w:spacing w:after="0" w:line="240" w:lineRule="auto"/>
        <w:rPr>
          <w:rFonts w:ascii="Calibri" w:eastAsia="Calibri" w:hAnsi="Calibri"/>
          <w:b/>
        </w:rPr>
      </w:pPr>
      <w:r w:rsidRPr="0021740A">
        <w:rPr>
          <w:rFonts w:ascii="Calibri" w:eastAsia="Calibri" w:hAnsi="Calibri"/>
          <w:b/>
        </w:rPr>
        <w:t xml:space="preserve">Air return </w:t>
      </w:r>
    </w:p>
    <w:p w14:paraId="60429E7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BLD-AR </w:t>
      </w:r>
      <w:r w:rsidRPr="00107897">
        <w:rPr>
          <w:rFonts w:ascii="Calibri" w:eastAsia="Calibri" w:hAnsi="Calibri"/>
        </w:rPr>
        <w:t>= return air temp (F) before return fans</w:t>
      </w:r>
    </w:p>
    <w:p w14:paraId="76C69A2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(Air)</w:t>
      </w:r>
      <w:r w:rsidRPr="00107897">
        <w:rPr>
          <w:rFonts w:ascii="Calibri" w:eastAsia="Calibri" w:hAnsi="Calibri"/>
          <w:vertAlign w:val="subscript"/>
        </w:rPr>
        <w:t xml:space="preserve">ret-CFM </w:t>
      </w:r>
      <w:r w:rsidRPr="00107897">
        <w:rPr>
          <w:rFonts w:ascii="Calibri" w:eastAsia="Calibri" w:hAnsi="Calibri"/>
        </w:rPr>
        <w:t>= CFM air return from building</w:t>
      </w:r>
    </w:p>
    <w:p w14:paraId="3C143F8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ret-kW </w:t>
      </w:r>
      <w:r w:rsidRPr="00107897">
        <w:rPr>
          <w:rFonts w:ascii="Calibri" w:eastAsia="Calibri" w:hAnsi="Calibri"/>
        </w:rPr>
        <w:t>= return fans total kW</w:t>
      </w:r>
    </w:p>
    <w:p w14:paraId="6FD5FFF9" w14:textId="77777777" w:rsidR="007E0F95" w:rsidRPr="00107897" w:rsidRDefault="007E0F95" w:rsidP="007E0F95">
      <w:pPr>
        <w:spacing w:after="0" w:line="240" w:lineRule="auto"/>
        <w:rPr>
          <w:rFonts w:ascii="Calibri" w:eastAsia="Calibri" w:hAnsi="Calibri"/>
          <w:vertAlign w:val="subscript"/>
        </w:rPr>
      </w:pPr>
      <w:r w:rsidRPr="00107897">
        <w:rPr>
          <w:rFonts w:ascii="Calibri" w:eastAsia="Calibri" w:hAnsi="Calibri"/>
        </w:rPr>
        <w:t>(FAN)</w:t>
      </w:r>
      <w:r w:rsidRPr="00107897">
        <w:rPr>
          <w:rFonts w:ascii="Calibri" w:eastAsia="Calibri" w:hAnsi="Calibri"/>
          <w:vertAlign w:val="subscript"/>
        </w:rPr>
        <w:t xml:space="preserve">ret-ton </w:t>
      </w:r>
      <w:r w:rsidRPr="00107897">
        <w:rPr>
          <w:rFonts w:ascii="Calibri" w:eastAsia="Calibri" w:hAnsi="Calibri"/>
        </w:rPr>
        <w:t>= cooling load (ton) due to (FAN)</w:t>
      </w:r>
      <w:r w:rsidRPr="00107897">
        <w:rPr>
          <w:rFonts w:ascii="Calibri" w:eastAsia="Calibri" w:hAnsi="Calibri"/>
          <w:vertAlign w:val="subscript"/>
        </w:rPr>
        <w:t xml:space="preserve">ret-kW </w:t>
      </w:r>
    </w:p>
    <w:p w14:paraId="7FC9DCCD"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(Air)</w:t>
      </w:r>
      <w:r w:rsidRPr="00107897">
        <w:rPr>
          <w:rFonts w:ascii="Calibri" w:eastAsia="Calibri" w:hAnsi="Calibri"/>
          <w:vertAlign w:val="subscript"/>
        </w:rPr>
        <w:t xml:space="preserve">ret-ton </w:t>
      </w:r>
      <w:r w:rsidRPr="00107897">
        <w:rPr>
          <w:rFonts w:ascii="Calibri" w:eastAsia="Calibri" w:hAnsi="Calibri"/>
        </w:rPr>
        <w:t>= return air (ton) before return fans</w:t>
      </w:r>
    </w:p>
    <w:p w14:paraId="7E28B3A8"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AR to VAV </w:t>
      </w:r>
      <w:r w:rsidRPr="00107897">
        <w:rPr>
          <w:rFonts w:ascii="Calibri" w:eastAsia="Calibri" w:hAnsi="Calibri"/>
        </w:rPr>
        <w:t>= T</w:t>
      </w:r>
      <w:r w:rsidRPr="00107897">
        <w:rPr>
          <w:rFonts w:ascii="Calibri" w:eastAsia="Calibri" w:hAnsi="Calibri"/>
          <w:vertAlign w:val="subscript"/>
        </w:rPr>
        <w:t xml:space="preserve">BLD-AR </w:t>
      </w:r>
      <w:r w:rsidRPr="00107897">
        <w:rPr>
          <w:rFonts w:ascii="Calibri" w:eastAsia="Calibri" w:hAnsi="Calibri"/>
        </w:rPr>
        <w:t>+ delta T due to return fans kW</w:t>
      </w:r>
    </w:p>
    <w:p w14:paraId="7A8138B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ret-sen ton </w:t>
      </w:r>
      <w:r w:rsidRPr="00107897">
        <w:rPr>
          <w:rFonts w:ascii="Calibri" w:eastAsia="Calibri" w:hAnsi="Calibri"/>
        </w:rPr>
        <w:t>= return sensible (ton) to VAV fans inlet</w:t>
      </w:r>
    </w:p>
    <w:p w14:paraId="4A6A2BC9"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ret-lat ton </w:t>
      </w:r>
      <w:r w:rsidRPr="00107897">
        <w:rPr>
          <w:rFonts w:ascii="Calibri" w:eastAsia="Calibri" w:hAnsi="Calibri"/>
        </w:rPr>
        <w:t>= return latent (ton) to VAV fans inlet</w:t>
      </w:r>
    </w:p>
    <w:p w14:paraId="661E8D5E"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ret-CFM </w:t>
      </w:r>
      <w:r w:rsidRPr="00107897">
        <w:rPr>
          <w:rFonts w:ascii="Calibri" w:eastAsia="Calibri" w:hAnsi="Calibri"/>
        </w:rPr>
        <w:t>= return CFM to VAV fans inlet</w:t>
      </w:r>
    </w:p>
    <w:p w14:paraId="3D2236B3" w14:textId="77777777" w:rsidR="007E0F95" w:rsidRPr="00107897" w:rsidRDefault="007E0F95" w:rsidP="007E0F95">
      <w:pPr>
        <w:spacing w:after="0" w:line="240" w:lineRule="auto"/>
        <w:rPr>
          <w:rFonts w:ascii="Calibri" w:eastAsia="Calibri" w:hAnsi="Calibri"/>
          <w:b/>
        </w:rPr>
      </w:pPr>
      <w:r w:rsidRPr="00107897">
        <w:rPr>
          <w:rFonts w:ascii="Calibri" w:eastAsia="Calibri" w:hAnsi="Calibri"/>
          <w:b/>
        </w:rPr>
        <w:t xml:space="preserve">Exhaust air </w:t>
      </w:r>
    </w:p>
    <w:p w14:paraId="64994BE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Ex</w:t>
      </w:r>
      <w:r w:rsidRPr="00107897">
        <w:rPr>
          <w:rFonts w:ascii="Calibri" w:eastAsia="Calibri" w:hAnsi="Calibri"/>
          <w:vertAlign w:val="subscript"/>
        </w:rPr>
        <w:t xml:space="preserve">Lat-ton </w:t>
      </w:r>
      <w:r w:rsidRPr="00107897">
        <w:rPr>
          <w:rFonts w:ascii="Calibri" w:eastAsia="Calibri" w:hAnsi="Calibri"/>
        </w:rPr>
        <w:t>= latent load (ton) exhausted</w:t>
      </w:r>
    </w:p>
    <w:p w14:paraId="68023682"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Ex</w:t>
      </w:r>
      <w:r w:rsidRPr="00107897">
        <w:rPr>
          <w:rFonts w:ascii="Calibri" w:eastAsia="Calibri" w:hAnsi="Calibri"/>
          <w:vertAlign w:val="subscript"/>
        </w:rPr>
        <w:t xml:space="preserve">CFM </w:t>
      </w:r>
      <w:r w:rsidRPr="00107897">
        <w:rPr>
          <w:rFonts w:ascii="Calibri" w:eastAsia="Calibri" w:hAnsi="Calibri"/>
        </w:rPr>
        <w:t>= CFM of exhaust air</w:t>
      </w:r>
    </w:p>
    <w:p w14:paraId="37F205A6"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Ex </w:t>
      </w:r>
      <w:r w:rsidRPr="00107897">
        <w:rPr>
          <w:rFonts w:ascii="Calibri" w:eastAsia="Calibri" w:hAnsi="Calibri"/>
        </w:rPr>
        <w:t xml:space="preserve">= temperature of exhaust air </w:t>
      </w:r>
    </w:p>
    <w:p w14:paraId="5ACF84C6"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Ex</w:t>
      </w:r>
      <w:r w:rsidRPr="00107897">
        <w:rPr>
          <w:rFonts w:ascii="Calibri" w:eastAsia="Calibri" w:hAnsi="Calibri"/>
          <w:vertAlign w:val="subscript"/>
        </w:rPr>
        <w:t xml:space="preserve">sen-ton </w:t>
      </w:r>
      <w:r w:rsidRPr="00107897">
        <w:rPr>
          <w:rFonts w:ascii="Calibri" w:eastAsia="Calibri" w:hAnsi="Calibri"/>
        </w:rPr>
        <w:t>= sensible load (ton) exhausted</w:t>
      </w:r>
    </w:p>
    <w:p w14:paraId="6625871B" w14:textId="77777777" w:rsidR="007E0F95" w:rsidRPr="00107897" w:rsidRDefault="007E0F95" w:rsidP="007E0F95">
      <w:pPr>
        <w:spacing w:after="0" w:line="240" w:lineRule="auto"/>
        <w:rPr>
          <w:rFonts w:ascii="Calibri" w:eastAsia="Calibri" w:hAnsi="Calibri"/>
          <w:b/>
        </w:rPr>
      </w:pPr>
      <w:r w:rsidRPr="00107897">
        <w:rPr>
          <w:rFonts w:ascii="Calibri" w:eastAsia="Calibri" w:hAnsi="Calibri"/>
          <w:b/>
        </w:rPr>
        <w:t xml:space="preserve">VAV Fans </w:t>
      </w:r>
    </w:p>
    <w:p w14:paraId="48BCF538"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ret+FA </w:t>
      </w:r>
      <w:r w:rsidRPr="00107897">
        <w:rPr>
          <w:rFonts w:ascii="Calibri" w:eastAsia="Calibri" w:hAnsi="Calibri"/>
        </w:rPr>
        <w:t>= return and fresh air mix temperature (F)</w:t>
      </w:r>
    </w:p>
    <w:p w14:paraId="14183A1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(dh) = VAV air static pressure (in)</w:t>
      </w:r>
    </w:p>
    <w:p w14:paraId="0079488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w:t>
      </w:r>
      <w:r w:rsidRPr="00107897">
        <w:rPr>
          <w:rFonts w:ascii="Calibri" w:eastAsia="Calibri" w:hAnsi="Calibri"/>
          <w:vertAlign w:val="subscript"/>
        </w:rPr>
        <w:t xml:space="preserve">fan-VSD </w:t>
      </w:r>
      <w:r w:rsidRPr="00107897">
        <w:rPr>
          <w:rFonts w:ascii="Calibri" w:eastAsia="Calibri" w:hAnsi="Calibri"/>
        </w:rPr>
        <w:t>= VAV fans efficiency</w:t>
      </w:r>
    </w:p>
    <w:p w14:paraId="47E0BB36"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inlet-sen-ton </w:t>
      </w:r>
      <w:r w:rsidRPr="00107897">
        <w:rPr>
          <w:rFonts w:ascii="Calibri" w:eastAsia="Calibri" w:hAnsi="Calibri"/>
        </w:rPr>
        <w:t>= sensible load (ton) inlet to VAV fans</w:t>
      </w:r>
    </w:p>
    <w:p w14:paraId="137AE1BC"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inlet-lat-ton </w:t>
      </w:r>
      <w:r w:rsidRPr="00107897">
        <w:rPr>
          <w:rFonts w:ascii="Calibri" w:eastAsia="Calibri" w:hAnsi="Calibri"/>
        </w:rPr>
        <w:t>= latent load (ton) inlet to VAV fans</w:t>
      </w:r>
    </w:p>
    <w:p w14:paraId="6C32A37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air-VAV </w:t>
      </w:r>
      <w:r w:rsidRPr="00107897">
        <w:rPr>
          <w:rFonts w:ascii="Calibri" w:eastAsia="Calibri" w:hAnsi="Calibri"/>
        </w:rPr>
        <w:t>= temp air to coils after VAV fan heat</w:t>
      </w:r>
    </w:p>
    <w:p w14:paraId="6DB4FE1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VAV-CFM </w:t>
      </w:r>
      <w:r w:rsidRPr="00107897">
        <w:rPr>
          <w:rFonts w:ascii="Calibri" w:eastAsia="Calibri" w:hAnsi="Calibri"/>
        </w:rPr>
        <w:t>= CFM air thru coils</w:t>
      </w:r>
    </w:p>
    <w:p w14:paraId="5384A2AE"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ton-VAV </w:t>
      </w:r>
      <w:r w:rsidRPr="00107897">
        <w:rPr>
          <w:rFonts w:ascii="Calibri" w:eastAsia="Calibri" w:hAnsi="Calibri"/>
        </w:rPr>
        <w:t>= load (ton) due to VAV fan kW</w:t>
      </w:r>
    </w:p>
    <w:p w14:paraId="2261BD76"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kW-VAV </w:t>
      </w:r>
      <w:r w:rsidRPr="00107897">
        <w:rPr>
          <w:rFonts w:ascii="Calibri" w:eastAsia="Calibri" w:hAnsi="Calibri"/>
        </w:rPr>
        <w:t>= total VAV fan kW demand</w:t>
      </w:r>
    </w:p>
    <w:p w14:paraId="1AAE1FF3" w14:textId="77777777" w:rsidR="007E0F95" w:rsidRPr="00107897" w:rsidRDefault="007E0F95" w:rsidP="007E0F95">
      <w:pPr>
        <w:spacing w:after="0" w:line="240" w:lineRule="auto"/>
        <w:rPr>
          <w:rFonts w:ascii="Calibri" w:eastAsia="Calibri" w:hAnsi="Calibri"/>
          <w:b/>
        </w:rPr>
      </w:pPr>
      <w:r w:rsidRPr="00107897">
        <w:rPr>
          <w:rFonts w:ascii="Calibri" w:eastAsia="Calibri" w:hAnsi="Calibri"/>
          <w:b/>
        </w:rPr>
        <w:t>AIR SIDE SYSTEM PLUS BUILDING</w:t>
      </w:r>
    </w:p>
    <w:p w14:paraId="250C7D1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FAN kW = total air handlers kW</w:t>
      </w:r>
    </w:p>
    <w:p w14:paraId="6B272CE6" w14:textId="77777777" w:rsidR="007E0F95" w:rsidRPr="00107897" w:rsidRDefault="007E0F95" w:rsidP="007E0F95">
      <w:pPr>
        <w:spacing w:after="0" w:line="240" w:lineRule="auto"/>
        <w:rPr>
          <w:rFonts w:ascii="Calibri" w:eastAsia="Calibri" w:hAnsi="Calibri"/>
          <w:b/>
          <w:color w:val="F79646"/>
        </w:rPr>
      </w:pPr>
      <w:r w:rsidRPr="00107897">
        <w:rPr>
          <w:rFonts w:ascii="Calibri" w:eastAsia="Calibri" w:hAnsi="Calibri"/>
        </w:rPr>
        <w:t>SITE kW = total site or air side kW</w:t>
      </w:r>
    </w:p>
    <w:p w14:paraId="58F25C1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ton </w:t>
      </w:r>
      <w:r w:rsidRPr="00107897">
        <w:rPr>
          <w:rFonts w:ascii="Calibri" w:eastAsia="Calibri" w:hAnsi="Calibri"/>
        </w:rPr>
        <w:t>= (COIL)</w:t>
      </w:r>
      <w:r w:rsidRPr="00107897">
        <w:rPr>
          <w:rFonts w:ascii="Calibri" w:eastAsia="Calibri" w:hAnsi="Calibri"/>
          <w:vertAlign w:val="subscript"/>
        </w:rPr>
        <w:t xml:space="preserve">L+s ton </w:t>
      </w:r>
      <w:r w:rsidRPr="00107897">
        <w:rPr>
          <w:rFonts w:ascii="Calibri" w:eastAsia="Calibri" w:hAnsi="Calibri"/>
        </w:rPr>
        <w:t>load (ton) to plant</w:t>
      </w:r>
    </w:p>
    <w:p w14:paraId="64C35417" w14:textId="77777777" w:rsidR="007E0F95" w:rsidRDefault="007E0F95" w:rsidP="007E0F95">
      <w:pPr>
        <w:spacing w:after="0" w:line="240" w:lineRule="auto"/>
        <w:rPr>
          <w:rFonts w:ascii="Calibri" w:eastAsia="Calibri" w:hAnsi="Calibri"/>
          <w:b/>
        </w:rPr>
      </w:pPr>
      <w:r>
        <w:rPr>
          <w:rFonts w:ascii="Calibri" w:eastAsia="Calibri" w:hAnsi="Calibri"/>
          <w:b/>
        </w:rPr>
        <w:t>CENTRAL PLANT</w:t>
      </w:r>
    </w:p>
    <w:p w14:paraId="347DD49E" w14:textId="77777777" w:rsidR="007E0F95" w:rsidRDefault="007E0F95" w:rsidP="007E0F95">
      <w:pPr>
        <w:spacing w:after="0" w:line="240" w:lineRule="auto"/>
        <w:rPr>
          <w:rFonts w:ascii="Calibri" w:eastAsia="Calibri" w:hAnsi="Calibri"/>
        </w:rPr>
      </w:pPr>
      <w:r w:rsidRPr="00B3610E">
        <w:rPr>
          <w:rFonts w:ascii="Calibri" w:eastAsia="Calibri" w:hAnsi="Calibri"/>
        </w:rPr>
        <w:t># Buildings = number of buildings served by plant</w:t>
      </w:r>
    </w:p>
    <w:p w14:paraId="5A527834" w14:textId="77777777" w:rsidR="007E0F95" w:rsidRPr="00B3610E" w:rsidRDefault="007E0F95" w:rsidP="007E0F95">
      <w:pPr>
        <w:spacing w:after="0" w:line="240" w:lineRule="auto"/>
        <w:rPr>
          <w:rFonts w:ascii="Calibri" w:eastAsia="Calibri" w:hAnsi="Calibri"/>
        </w:rPr>
      </w:pPr>
      <w:r>
        <w:rPr>
          <w:rFonts w:ascii="Calibri" w:eastAsia="Calibri" w:hAnsi="Calibri"/>
        </w:rPr>
        <w:t>Plant ton = total load (ton) to plant</w:t>
      </w:r>
      <w:r w:rsidRPr="00B3610E">
        <w:rPr>
          <w:rFonts w:ascii="Calibri" w:eastAsia="Calibri" w:hAnsi="Calibri"/>
        </w:rPr>
        <w:t xml:space="preserve"> </w:t>
      </w:r>
    </w:p>
    <w:p w14:paraId="28DA55AF" w14:textId="77777777" w:rsidR="007E0F95" w:rsidRPr="00B3610E" w:rsidRDefault="007E0F95" w:rsidP="007E0F95">
      <w:pPr>
        <w:spacing w:after="0" w:line="240" w:lineRule="auto"/>
        <w:rPr>
          <w:rFonts w:ascii="Calibri" w:eastAsia="Calibri" w:hAnsi="Calibri"/>
          <w:b/>
        </w:rPr>
      </w:pPr>
      <w:r w:rsidRPr="00B3610E">
        <w:rPr>
          <w:rFonts w:ascii="Calibri" w:eastAsia="Calibri" w:hAnsi="Calibri"/>
          <w:b/>
        </w:rPr>
        <w:t>Primary/secondary pumping nomenclature</w:t>
      </w:r>
    </w:p>
    <w:p w14:paraId="5B15D88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lastRenderedPageBreak/>
        <w:t>gpm</w:t>
      </w:r>
      <w:r w:rsidRPr="00107897">
        <w:rPr>
          <w:rFonts w:ascii="Calibri" w:eastAsia="Calibri" w:hAnsi="Calibri"/>
          <w:vertAlign w:val="subscript"/>
        </w:rPr>
        <w:t xml:space="preserve">evap </w:t>
      </w:r>
      <w:r w:rsidRPr="00107897">
        <w:rPr>
          <w:rFonts w:ascii="Calibri" w:eastAsia="Calibri" w:hAnsi="Calibri"/>
        </w:rPr>
        <w:t xml:space="preserve">= total gpm flow thru </w:t>
      </w:r>
      <w:r>
        <w:rPr>
          <w:rFonts w:ascii="Calibri" w:eastAsia="Calibri" w:hAnsi="Calibri"/>
        </w:rPr>
        <w:t xml:space="preserve">one </w:t>
      </w:r>
      <w:proofErr w:type="gramStart"/>
      <w:r w:rsidRPr="00107897">
        <w:rPr>
          <w:rFonts w:ascii="Calibri" w:eastAsia="Calibri" w:hAnsi="Calibri"/>
        </w:rPr>
        <w:t>evaporators</w:t>
      </w:r>
      <w:proofErr w:type="gramEnd"/>
    </w:p>
    <w:p w14:paraId="70210849"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pri-total </w:t>
      </w:r>
      <w:r w:rsidRPr="00107897">
        <w:rPr>
          <w:rFonts w:ascii="Calibri" w:eastAsia="Calibri" w:hAnsi="Calibri"/>
        </w:rPr>
        <w:t>= total primary pump head (ft) = (H)</w:t>
      </w:r>
      <w:r w:rsidRPr="00107897">
        <w:rPr>
          <w:rFonts w:ascii="Calibri" w:eastAsia="Calibri" w:hAnsi="Calibri"/>
          <w:vertAlign w:val="subscript"/>
        </w:rPr>
        <w:t xml:space="preserve">pri-pipe </w:t>
      </w:r>
      <w:r w:rsidRPr="00107897">
        <w:rPr>
          <w:rFonts w:ascii="Calibri" w:eastAsia="Calibri" w:hAnsi="Calibri"/>
        </w:rPr>
        <w:t>+ (H)</w:t>
      </w:r>
      <w:r w:rsidRPr="00107897">
        <w:rPr>
          <w:rFonts w:ascii="Calibri" w:eastAsia="Calibri" w:hAnsi="Calibri"/>
          <w:vertAlign w:val="subscript"/>
        </w:rPr>
        <w:t xml:space="preserve">pri-fittings </w:t>
      </w:r>
      <w:r w:rsidRPr="00107897">
        <w:rPr>
          <w:rFonts w:ascii="Calibri" w:eastAsia="Calibri" w:hAnsi="Calibri"/>
        </w:rPr>
        <w:t>+ (H)</w:t>
      </w:r>
      <w:r w:rsidRPr="00107897">
        <w:rPr>
          <w:rFonts w:ascii="Calibri" w:eastAsia="Calibri" w:hAnsi="Calibri"/>
          <w:vertAlign w:val="subscript"/>
        </w:rPr>
        <w:t xml:space="preserve">pri-bp </w:t>
      </w:r>
      <w:r w:rsidRPr="00107897">
        <w:rPr>
          <w:rFonts w:ascii="Calibri" w:eastAsia="Calibri" w:hAnsi="Calibri"/>
        </w:rPr>
        <w:t>+ (H)</w:t>
      </w:r>
      <w:r w:rsidRPr="00107897">
        <w:rPr>
          <w:rFonts w:ascii="Calibri" w:eastAsia="Calibri" w:hAnsi="Calibri"/>
          <w:vertAlign w:val="subscript"/>
        </w:rPr>
        <w:t xml:space="preserve">evap </w:t>
      </w:r>
    </w:p>
    <w:p w14:paraId="3E47D6C6"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pri-pipe </w:t>
      </w:r>
      <w:r w:rsidRPr="00107897">
        <w:rPr>
          <w:rFonts w:ascii="Calibri" w:eastAsia="Calibri" w:hAnsi="Calibri"/>
        </w:rPr>
        <w:t>= primary pump head due to piping (ft)</w:t>
      </w:r>
    </w:p>
    <w:p w14:paraId="6507465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pri-fittings </w:t>
      </w:r>
      <w:r w:rsidRPr="00107897">
        <w:rPr>
          <w:rFonts w:ascii="Calibri" w:eastAsia="Calibri" w:hAnsi="Calibri"/>
        </w:rPr>
        <w:t>= primary head due to pump &amp; fitting (ft)</w:t>
      </w:r>
    </w:p>
    <w:p w14:paraId="632169D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(Ef)</w:t>
      </w:r>
      <w:r w:rsidRPr="00107897">
        <w:rPr>
          <w:rFonts w:ascii="Calibri" w:eastAsia="Calibri" w:hAnsi="Calibri"/>
          <w:vertAlign w:val="subscript"/>
        </w:rPr>
        <w:t xml:space="preserve">c-pump </w:t>
      </w:r>
      <w:r w:rsidRPr="00107897">
        <w:rPr>
          <w:rFonts w:ascii="Calibri" w:eastAsia="Calibri" w:hAnsi="Calibri"/>
        </w:rPr>
        <w:t>= efficiency of chiller pump</w:t>
      </w:r>
    </w:p>
    <w:p w14:paraId="13E643D6"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c-heat-ton </w:t>
      </w:r>
      <w:r w:rsidRPr="00107897">
        <w:rPr>
          <w:rFonts w:ascii="Calibri" w:eastAsia="Calibri" w:hAnsi="Calibri"/>
        </w:rPr>
        <w:t>= chiller pump heat to atmosphere (ton)</w:t>
      </w:r>
    </w:p>
    <w:p w14:paraId="03C51D59"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c-kW </w:t>
      </w:r>
      <w:r w:rsidRPr="00107897">
        <w:rPr>
          <w:rFonts w:ascii="Calibri" w:eastAsia="Calibri" w:hAnsi="Calibri"/>
        </w:rPr>
        <w:t>= one chiller pump kW demand (kW)</w:t>
      </w:r>
    </w:p>
    <w:p w14:paraId="3C03801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chiller-# </w:t>
      </w:r>
      <w:r w:rsidRPr="00107897">
        <w:rPr>
          <w:rFonts w:ascii="Calibri" w:eastAsia="Calibri" w:hAnsi="Calibri"/>
        </w:rPr>
        <w:t>= number chiller pumps operating</w:t>
      </w:r>
    </w:p>
    <w:p w14:paraId="6D554133"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(lwt)</w:t>
      </w:r>
      <w:r w:rsidRPr="00107897">
        <w:rPr>
          <w:rFonts w:ascii="Calibri" w:eastAsia="Calibri" w:hAnsi="Calibri"/>
          <w:vertAlign w:val="subscript"/>
        </w:rPr>
        <w:t xml:space="preserve">evap </w:t>
      </w:r>
      <w:r w:rsidRPr="00107897">
        <w:rPr>
          <w:rFonts w:ascii="Calibri" w:eastAsia="Calibri" w:hAnsi="Calibri"/>
        </w:rPr>
        <w:t>= temperature water leaving evaporator (F)</w:t>
      </w:r>
    </w:p>
    <w:p w14:paraId="7AB33BB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bp </w:t>
      </w:r>
      <w:r w:rsidRPr="00107897">
        <w:rPr>
          <w:rFonts w:ascii="Calibri" w:eastAsia="Calibri" w:hAnsi="Calibri"/>
        </w:rPr>
        <w:t>= temperature of water in bypass (F)</w:t>
      </w:r>
    </w:p>
    <w:p w14:paraId="49077F07" w14:textId="77777777" w:rsidR="007E0F95" w:rsidRPr="00107897" w:rsidRDefault="007E0F95" w:rsidP="007E0F95">
      <w:pPr>
        <w:spacing w:after="0" w:line="240" w:lineRule="auto"/>
        <w:rPr>
          <w:rFonts w:ascii="Calibri" w:eastAsia="Calibri" w:hAnsi="Calibri"/>
        </w:rPr>
      </w:pPr>
      <w:r>
        <w:rPr>
          <w:rFonts w:ascii="Calibri" w:eastAsia="Calibri" w:hAnsi="Calibri"/>
        </w:rPr>
        <w:t>gpm</w:t>
      </w:r>
      <w:r w:rsidRPr="00107897">
        <w:rPr>
          <w:rFonts w:ascii="Calibri" w:eastAsia="Calibri" w:hAnsi="Calibri"/>
          <w:vertAlign w:val="subscript"/>
        </w:rPr>
        <w:t xml:space="preserve">bp </w:t>
      </w:r>
      <w:r w:rsidRPr="00107897">
        <w:rPr>
          <w:rFonts w:ascii="Calibri" w:eastAsia="Calibri" w:hAnsi="Calibri"/>
        </w:rPr>
        <w:t>= gpm water flow in bypass</w:t>
      </w:r>
    </w:p>
    <w:p w14:paraId="3FA1006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pri-bp </w:t>
      </w:r>
      <w:r w:rsidRPr="00107897">
        <w:rPr>
          <w:rFonts w:ascii="Calibri" w:eastAsia="Calibri" w:hAnsi="Calibri"/>
        </w:rPr>
        <w:t>= head if chiller pump flow in bypass (ft)</w:t>
      </w:r>
    </w:p>
    <w:p w14:paraId="1E98D5C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(ewt)</w:t>
      </w:r>
      <w:r w:rsidRPr="00107897">
        <w:rPr>
          <w:rFonts w:ascii="Calibri" w:eastAsia="Calibri" w:hAnsi="Calibri"/>
          <w:vertAlign w:val="subscript"/>
        </w:rPr>
        <w:t xml:space="preserve">evap </w:t>
      </w:r>
      <w:r w:rsidRPr="00107897">
        <w:rPr>
          <w:rFonts w:ascii="Calibri" w:eastAsia="Calibri" w:hAnsi="Calibri"/>
        </w:rPr>
        <w:t>= temp water entering evaporator (F)</w:t>
      </w:r>
    </w:p>
    <w:p w14:paraId="684EA1F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sec-heat-ton </w:t>
      </w:r>
      <w:r w:rsidRPr="00107897">
        <w:rPr>
          <w:rFonts w:ascii="Calibri" w:eastAsia="Calibri" w:hAnsi="Calibri"/>
        </w:rPr>
        <w:t>= secondary pump heat to atmosphere (ton)</w:t>
      </w:r>
    </w:p>
    <w:p w14:paraId="2BA7622F"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sec-kW </w:t>
      </w:r>
      <w:r w:rsidRPr="00107897">
        <w:rPr>
          <w:rFonts w:ascii="Calibri" w:eastAsia="Calibri" w:hAnsi="Calibri"/>
        </w:rPr>
        <w:t>= kW demand of secondary pumps</w:t>
      </w:r>
    </w:p>
    <w:p w14:paraId="4F6E716D"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Ef</w:t>
      </w:r>
      <w:r w:rsidRPr="00107897">
        <w:rPr>
          <w:rFonts w:ascii="Calibri" w:eastAsia="Calibri" w:hAnsi="Calibri"/>
          <w:vertAlign w:val="subscript"/>
        </w:rPr>
        <w:t xml:space="preserve">des-sec-p </w:t>
      </w:r>
      <w:r w:rsidRPr="00107897">
        <w:rPr>
          <w:rFonts w:ascii="Calibri" w:eastAsia="Calibri" w:hAnsi="Calibri"/>
        </w:rPr>
        <w:t>= design efficiency of secondary pumping</w:t>
      </w:r>
    </w:p>
    <w:p w14:paraId="5B023FF5"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Ef</w:t>
      </w:r>
      <w:r w:rsidRPr="00107897">
        <w:rPr>
          <w:rFonts w:ascii="Calibri" w:eastAsia="Calibri" w:hAnsi="Calibri"/>
          <w:vertAlign w:val="subscript"/>
        </w:rPr>
        <w:t xml:space="preserve">sec-pump </w:t>
      </w:r>
      <w:r w:rsidRPr="00107897">
        <w:rPr>
          <w:rFonts w:ascii="Calibri" w:eastAsia="Calibri" w:hAnsi="Calibri"/>
        </w:rPr>
        <w:t>= efficiency of secondary pumping</w:t>
      </w:r>
    </w:p>
    <w:p w14:paraId="005C8049"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sec </w:t>
      </w:r>
      <w:r w:rsidRPr="00107897">
        <w:rPr>
          <w:rFonts w:ascii="Calibri" w:eastAsia="Calibri" w:hAnsi="Calibri"/>
        </w:rPr>
        <w:t>= secondary pump head (ft) = (H)</w:t>
      </w:r>
      <w:r w:rsidRPr="00107897">
        <w:rPr>
          <w:rFonts w:ascii="Calibri" w:eastAsia="Calibri" w:hAnsi="Calibri"/>
          <w:vertAlign w:val="subscript"/>
        </w:rPr>
        <w:t xml:space="preserve">sec-pipe </w:t>
      </w:r>
      <w:r w:rsidRPr="00107897">
        <w:rPr>
          <w:rFonts w:ascii="Calibri" w:eastAsia="Calibri" w:hAnsi="Calibri"/>
        </w:rPr>
        <w:t>+ (H)</w:t>
      </w:r>
      <w:r w:rsidRPr="00107897">
        <w:rPr>
          <w:rFonts w:ascii="Calibri" w:eastAsia="Calibri" w:hAnsi="Calibri"/>
          <w:vertAlign w:val="subscript"/>
        </w:rPr>
        <w:t xml:space="preserve">sec-bp </w:t>
      </w:r>
      <w:r w:rsidRPr="00107897">
        <w:rPr>
          <w:rFonts w:ascii="Calibri" w:eastAsia="Calibri" w:hAnsi="Calibri"/>
        </w:rPr>
        <w:t>+ (H)</w:t>
      </w:r>
      <w:r w:rsidRPr="00107897">
        <w:rPr>
          <w:rFonts w:ascii="Calibri" w:eastAsia="Calibri" w:hAnsi="Calibri"/>
          <w:vertAlign w:val="subscript"/>
        </w:rPr>
        <w:t xml:space="preserve">coil </w:t>
      </w:r>
      <w:r w:rsidRPr="00107897">
        <w:rPr>
          <w:rFonts w:ascii="Calibri" w:eastAsia="Calibri" w:hAnsi="Calibri"/>
        </w:rPr>
        <w:t>+ (H)</w:t>
      </w:r>
      <w:r w:rsidRPr="00107897">
        <w:rPr>
          <w:rFonts w:ascii="Calibri" w:eastAsia="Calibri" w:hAnsi="Calibri"/>
          <w:vertAlign w:val="subscript"/>
        </w:rPr>
        <w:t xml:space="preserve">valve </w:t>
      </w:r>
    </w:p>
    <w:p w14:paraId="77B221A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sec-pipe </w:t>
      </w:r>
      <w:r w:rsidRPr="00107897">
        <w:rPr>
          <w:rFonts w:ascii="Calibri" w:eastAsia="Calibri" w:hAnsi="Calibri"/>
        </w:rPr>
        <w:t>= secondary pump head due to pipe (ft)</w:t>
      </w:r>
    </w:p>
    <w:p w14:paraId="07C2A353"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sec-bp </w:t>
      </w:r>
      <w:r w:rsidRPr="00107897">
        <w:rPr>
          <w:rFonts w:ascii="Calibri" w:eastAsia="Calibri" w:hAnsi="Calibri"/>
        </w:rPr>
        <w:t>= head in bypass if gpm</w:t>
      </w:r>
      <w:r w:rsidRPr="00107897">
        <w:rPr>
          <w:rFonts w:ascii="Calibri" w:eastAsia="Calibri" w:hAnsi="Calibri"/>
          <w:vertAlign w:val="subscript"/>
        </w:rPr>
        <w:t xml:space="preserve">sec </w:t>
      </w:r>
      <w:r w:rsidRPr="00107897">
        <w:rPr>
          <w:rFonts w:ascii="Calibri" w:eastAsia="Calibri" w:hAnsi="Calibri"/>
        </w:rPr>
        <w:t>&gt; gpm</w:t>
      </w:r>
      <w:r w:rsidRPr="00107897">
        <w:rPr>
          <w:rFonts w:ascii="Calibri" w:eastAsia="Calibri" w:hAnsi="Calibri"/>
          <w:vertAlign w:val="subscript"/>
        </w:rPr>
        <w:t xml:space="preserve">evap </w:t>
      </w:r>
    </w:p>
    <w:p w14:paraId="51004EF0" w14:textId="77777777" w:rsidR="007E0F95" w:rsidRPr="00107897" w:rsidRDefault="007E0F95" w:rsidP="007E0F95">
      <w:pPr>
        <w:spacing w:after="0" w:line="240" w:lineRule="auto"/>
        <w:rPr>
          <w:rFonts w:ascii="Calibri" w:eastAsia="Calibri" w:hAnsi="Calibri"/>
        </w:rPr>
      </w:pPr>
      <w:r>
        <w:rPr>
          <w:rFonts w:ascii="Calibri" w:eastAsia="Calibri" w:hAnsi="Calibri"/>
        </w:rPr>
        <w:t>GPM</w:t>
      </w:r>
      <w:r w:rsidRPr="00107897">
        <w:rPr>
          <w:rFonts w:ascii="Calibri" w:eastAsia="Calibri" w:hAnsi="Calibri"/>
          <w:vertAlign w:val="subscript"/>
        </w:rPr>
        <w:t xml:space="preserve">sec </w:t>
      </w:r>
      <w:r w:rsidRPr="00107897">
        <w:rPr>
          <w:rFonts w:ascii="Calibri" w:eastAsia="Calibri" w:hAnsi="Calibri"/>
        </w:rPr>
        <w:t>= water gpm flow in secondary loop</w:t>
      </w:r>
    </w:p>
    <w:p w14:paraId="13E1385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(ewt)</w:t>
      </w:r>
      <w:r w:rsidRPr="00107897">
        <w:rPr>
          <w:rFonts w:ascii="Calibri" w:eastAsia="Calibri" w:hAnsi="Calibri"/>
          <w:vertAlign w:val="subscript"/>
        </w:rPr>
        <w:t xml:space="preserve">coil </w:t>
      </w:r>
      <w:r w:rsidRPr="00107897">
        <w:rPr>
          <w:rFonts w:ascii="Calibri" w:eastAsia="Calibri" w:hAnsi="Calibri"/>
        </w:rPr>
        <w:t>= wate</w:t>
      </w:r>
      <w:r>
        <w:rPr>
          <w:rFonts w:ascii="Calibri" w:eastAsia="Calibri" w:hAnsi="Calibri"/>
        </w:rPr>
        <w:t>r temperature entering coil (F)</w:t>
      </w:r>
    </w:p>
    <w:p w14:paraId="423B0B5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Pipe</w:t>
      </w:r>
      <w:r w:rsidRPr="00107897">
        <w:rPr>
          <w:rFonts w:ascii="Calibri" w:eastAsia="Calibri" w:hAnsi="Calibri"/>
          <w:vertAlign w:val="subscript"/>
        </w:rPr>
        <w:t xml:space="preserve">size-in </w:t>
      </w:r>
      <w:r w:rsidRPr="00107897">
        <w:rPr>
          <w:rFonts w:ascii="Calibri" w:eastAsia="Calibri" w:hAnsi="Calibri"/>
        </w:rPr>
        <w:t>= secondary pipe size (inches)</w:t>
      </w:r>
    </w:p>
    <w:p w14:paraId="6E2EE91C"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(lwt)</w:t>
      </w:r>
      <w:r w:rsidRPr="00107897">
        <w:rPr>
          <w:rFonts w:ascii="Calibri" w:eastAsia="Calibri" w:hAnsi="Calibri"/>
          <w:vertAlign w:val="subscript"/>
        </w:rPr>
        <w:t xml:space="preserve">coil </w:t>
      </w:r>
      <w:r w:rsidRPr="00107897">
        <w:rPr>
          <w:rFonts w:ascii="Calibri" w:eastAsia="Calibri" w:hAnsi="Calibri"/>
        </w:rPr>
        <w:t>= temperature of water leaving coil (F)</w:t>
      </w:r>
    </w:p>
    <w:p w14:paraId="18B1D594" w14:textId="77777777" w:rsidR="007E0F95" w:rsidRPr="001822DF" w:rsidRDefault="007E0F95" w:rsidP="007E0F95">
      <w:pPr>
        <w:spacing w:after="0" w:line="240" w:lineRule="auto"/>
        <w:rPr>
          <w:rFonts w:ascii="Calibri" w:eastAsia="Calibri" w:hAnsi="Calibri"/>
          <w:b/>
        </w:rPr>
      </w:pPr>
      <w:r w:rsidRPr="001822DF">
        <w:rPr>
          <w:rFonts w:ascii="Calibri" w:eastAsia="Calibri" w:hAnsi="Calibri"/>
          <w:b/>
        </w:rPr>
        <w:t>Evaporator</w:t>
      </w:r>
    </w:p>
    <w:p w14:paraId="795B52B9"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(evap)</w:t>
      </w:r>
      <w:r w:rsidRPr="00107897">
        <w:rPr>
          <w:rFonts w:ascii="Calibri" w:eastAsia="Calibri" w:hAnsi="Calibri"/>
          <w:vertAlign w:val="subscript"/>
        </w:rPr>
        <w:t xml:space="preserve">ton </w:t>
      </w:r>
      <w:r w:rsidRPr="00107897">
        <w:rPr>
          <w:rFonts w:ascii="Calibri" w:eastAsia="Calibri" w:hAnsi="Calibri"/>
        </w:rPr>
        <w:t>= load (ton) on one evaporator</w:t>
      </w:r>
    </w:p>
    <w:p w14:paraId="3F8179BE"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ER </w:t>
      </w:r>
      <w:r w:rsidRPr="00107897">
        <w:rPr>
          <w:rFonts w:ascii="Calibri" w:eastAsia="Calibri" w:hAnsi="Calibri"/>
        </w:rPr>
        <w:t>= evaporator refrigerant temp (F)</w:t>
      </w:r>
    </w:p>
    <w:p w14:paraId="652855A6"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ER-app </w:t>
      </w:r>
      <w:r w:rsidRPr="00107897">
        <w:rPr>
          <w:rFonts w:ascii="Calibri" w:eastAsia="Calibri" w:hAnsi="Calibri"/>
        </w:rPr>
        <w:t>= evaporator refrigerant approach (F)</w:t>
      </w:r>
    </w:p>
    <w:p w14:paraId="576AA329"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EVAP</w:t>
      </w:r>
      <w:r w:rsidRPr="00107897">
        <w:rPr>
          <w:rFonts w:ascii="Calibri" w:eastAsia="Calibri" w:hAnsi="Calibri"/>
          <w:vertAlign w:val="subscript"/>
        </w:rPr>
        <w:t xml:space="preserve">ton </w:t>
      </w:r>
      <w:r w:rsidRPr="00107897">
        <w:rPr>
          <w:rFonts w:ascii="Calibri" w:eastAsia="Calibri" w:hAnsi="Calibri"/>
        </w:rPr>
        <w:t>= total evaporator loads (ton)</w:t>
      </w:r>
    </w:p>
    <w:p w14:paraId="31023E4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evap </w:t>
      </w:r>
      <w:r w:rsidRPr="00107897">
        <w:rPr>
          <w:rFonts w:ascii="Calibri" w:eastAsia="Calibri" w:hAnsi="Calibri"/>
        </w:rPr>
        <w:t>= pump head thru evaporator (ft)</w:t>
      </w:r>
    </w:p>
    <w:p w14:paraId="3E1BF03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(evap)</w:t>
      </w:r>
      <w:r w:rsidRPr="00107897">
        <w:rPr>
          <w:rFonts w:ascii="Calibri" w:eastAsia="Calibri" w:hAnsi="Calibri"/>
          <w:vertAlign w:val="subscript"/>
        </w:rPr>
        <w:t xml:space="preserve">ft/sec </w:t>
      </w:r>
      <w:r w:rsidRPr="00107897">
        <w:rPr>
          <w:rFonts w:ascii="Calibri" w:eastAsia="Calibri" w:hAnsi="Calibri"/>
        </w:rPr>
        <w:t>= velocity water flow thru evaporator</w:t>
      </w:r>
    </w:p>
    <w:p w14:paraId="50DBB105"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(evap)</w:t>
      </w:r>
      <w:r w:rsidRPr="00107897">
        <w:rPr>
          <w:rFonts w:ascii="Calibri" w:eastAsia="Calibri" w:hAnsi="Calibri"/>
          <w:vertAlign w:val="subscript"/>
        </w:rPr>
        <w:t xml:space="preserve">des-ft/sec </w:t>
      </w:r>
      <w:r w:rsidRPr="00107897">
        <w:rPr>
          <w:rFonts w:ascii="Calibri" w:eastAsia="Calibri" w:hAnsi="Calibri"/>
        </w:rPr>
        <w:t>= evaporator design flow velocity</w:t>
      </w:r>
    </w:p>
    <w:p w14:paraId="1722DF64" w14:textId="77777777" w:rsidR="007E0F95" w:rsidRPr="001822DF" w:rsidRDefault="007E0F95" w:rsidP="007E0F95">
      <w:pPr>
        <w:spacing w:after="0" w:line="240" w:lineRule="auto"/>
        <w:rPr>
          <w:rFonts w:ascii="Calibri" w:eastAsia="Calibri" w:hAnsi="Calibri"/>
          <w:b/>
        </w:rPr>
      </w:pPr>
      <w:r w:rsidRPr="001822DF">
        <w:rPr>
          <w:rFonts w:ascii="Calibri" w:eastAsia="Calibri" w:hAnsi="Calibri"/>
          <w:b/>
        </w:rPr>
        <w:t>Compressor:</w:t>
      </w:r>
    </w:p>
    <w:p w14:paraId="2FE0B94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kW </w:t>
      </w:r>
      <w:r w:rsidRPr="00107897">
        <w:rPr>
          <w:rFonts w:ascii="Calibri" w:eastAsia="Calibri" w:hAnsi="Calibri"/>
        </w:rPr>
        <w:t>= each chiller kW demand</w:t>
      </w:r>
    </w:p>
    <w:p w14:paraId="5B2F8F62"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lift </w:t>
      </w:r>
      <w:r w:rsidRPr="00107897">
        <w:rPr>
          <w:rFonts w:ascii="Calibri" w:eastAsia="Calibri" w:hAnsi="Calibri"/>
        </w:rPr>
        <w:t>= (T</w:t>
      </w:r>
      <w:r w:rsidRPr="00107897">
        <w:rPr>
          <w:rFonts w:ascii="Calibri" w:eastAsia="Calibri" w:hAnsi="Calibri"/>
          <w:vertAlign w:val="subscript"/>
        </w:rPr>
        <w:t xml:space="preserve">CR </w:t>
      </w:r>
      <w:r w:rsidRPr="00107897">
        <w:rPr>
          <w:rFonts w:ascii="Calibri" w:eastAsia="Calibri" w:hAnsi="Calibri"/>
        </w:rPr>
        <w:t>– T</w:t>
      </w:r>
      <w:r w:rsidRPr="00107897">
        <w:rPr>
          <w:rFonts w:ascii="Calibri" w:eastAsia="Calibri" w:hAnsi="Calibri"/>
          <w:vertAlign w:val="subscript"/>
        </w:rPr>
        <w:t>ER</w:t>
      </w:r>
      <w:r w:rsidRPr="00107897">
        <w:rPr>
          <w:rFonts w:ascii="Calibri" w:eastAsia="Calibri" w:hAnsi="Calibri"/>
        </w:rPr>
        <w:t>) = chiller lift (F)</w:t>
      </w:r>
    </w:p>
    <w:p w14:paraId="4A9C9936"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 </w:t>
      </w:r>
      <w:r w:rsidRPr="00107897">
        <w:rPr>
          <w:rFonts w:ascii="Calibri" w:eastAsia="Calibri" w:hAnsi="Calibri"/>
        </w:rPr>
        <w:t>= percent chiller motor is loaded</w:t>
      </w:r>
    </w:p>
    <w:p w14:paraId="74AE9B0F"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 </w:t>
      </w:r>
      <w:r w:rsidRPr="00107897">
        <w:rPr>
          <w:rFonts w:ascii="Calibri" w:eastAsia="Calibri" w:hAnsi="Calibri"/>
        </w:rPr>
        <w:t>= number chillers operating</w:t>
      </w:r>
    </w:p>
    <w:p w14:paraId="697F849C"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kW </w:t>
      </w:r>
      <w:r w:rsidRPr="00107897">
        <w:rPr>
          <w:rFonts w:ascii="Calibri" w:eastAsia="Calibri" w:hAnsi="Calibri"/>
        </w:rPr>
        <w:t>= total plant chiller kW</w:t>
      </w:r>
    </w:p>
    <w:p w14:paraId="5C0F3FBE"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kW/ton </w:t>
      </w:r>
      <w:r w:rsidRPr="00107897">
        <w:rPr>
          <w:rFonts w:ascii="Calibri" w:eastAsia="Calibri" w:hAnsi="Calibri"/>
        </w:rPr>
        <w:t>= chiller kW per evaporator ton</w:t>
      </w:r>
    </w:p>
    <w:p w14:paraId="500D4B84" w14:textId="77777777" w:rsidR="007E0F95" w:rsidRDefault="007E0F95" w:rsidP="007E0F95">
      <w:pPr>
        <w:spacing w:after="0" w:line="240" w:lineRule="auto"/>
        <w:rPr>
          <w:rFonts w:ascii="Calibri" w:eastAsia="Calibri" w:hAnsi="Calibri"/>
        </w:rPr>
      </w:pPr>
      <w:r w:rsidRPr="00107897">
        <w:rPr>
          <w:rFonts w:ascii="Calibri" w:eastAsia="Calibri" w:hAnsi="Calibri"/>
        </w:rPr>
        <w:t>Plant kW = total kW demand of plant</w:t>
      </w:r>
    </w:p>
    <w:p w14:paraId="2916EB95" w14:textId="77777777" w:rsidR="007E0F95" w:rsidRPr="001822DF" w:rsidRDefault="007E0F95" w:rsidP="007E0F95">
      <w:pPr>
        <w:spacing w:after="0" w:line="240" w:lineRule="auto"/>
        <w:rPr>
          <w:rFonts w:ascii="Calibri" w:eastAsia="Calibri" w:hAnsi="Calibri"/>
        </w:rPr>
      </w:pPr>
      <w:r>
        <w:rPr>
          <w:rFonts w:ascii="Calibri" w:eastAsia="Calibri" w:hAnsi="Calibri"/>
        </w:rPr>
        <w:t>(Plant)</w:t>
      </w:r>
      <w:r>
        <w:rPr>
          <w:rFonts w:ascii="Calibri" w:eastAsia="Calibri" w:hAnsi="Calibri"/>
          <w:vertAlign w:val="subscript"/>
        </w:rPr>
        <w:t xml:space="preserve">kW/site ton </w:t>
      </w:r>
      <w:r>
        <w:rPr>
          <w:rFonts w:ascii="Calibri" w:eastAsia="Calibri" w:hAnsi="Calibri"/>
        </w:rPr>
        <w:t>= Plant kW per site ton</w:t>
      </w:r>
    </w:p>
    <w:p w14:paraId="6F588ACB" w14:textId="77777777" w:rsidR="007E0F95" w:rsidRPr="001822DF" w:rsidRDefault="007E0F95" w:rsidP="007E0F95">
      <w:pPr>
        <w:spacing w:after="0" w:line="240" w:lineRule="auto"/>
        <w:rPr>
          <w:rFonts w:ascii="Calibri" w:eastAsia="Calibri" w:hAnsi="Calibri"/>
          <w:b/>
        </w:rPr>
      </w:pPr>
      <w:r w:rsidRPr="001822DF">
        <w:rPr>
          <w:rFonts w:ascii="Calibri" w:eastAsia="Calibri" w:hAnsi="Calibri"/>
          <w:b/>
        </w:rPr>
        <w:t>Condenser nomenclature:</w:t>
      </w:r>
    </w:p>
    <w:p w14:paraId="32D17B8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(cond)</w:t>
      </w:r>
      <w:r w:rsidRPr="00107897">
        <w:rPr>
          <w:rFonts w:ascii="Calibri" w:eastAsia="Calibri" w:hAnsi="Calibri"/>
          <w:vertAlign w:val="subscript"/>
        </w:rPr>
        <w:t xml:space="preserve">ton </w:t>
      </w:r>
      <w:r w:rsidRPr="00107897">
        <w:rPr>
          <w:rFonts w:ascii="Calibri" w:eastAsia="Calibri" w:hAnsi="Calibri"/>
        </w:rPr>
        <w:t>= load (ton) on one condenser</w:t>
      </w:r>
    </w:p>
    <w:p w14:paraId="297C54D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CR </w:t>
      </w:r>
      <w:r w:rsidRPr="00107897">
        <w:rPr>
          <w:rFonts w:ascii="Calibri" w:eastAsia="Calibri" w:hAnsi="Calibri"/>
        </w:rPr>
        <w:t>= temperature of condenser refrigerant (F)</w:t>
      </w:r>
    </w:p>
    <w:p w14:paraId="21CF867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CR-app </w:t>
      </w:r>
      <w:r w:rsidRPr="00107897">
        <w:rPr>
          <w:rFonts w:ascii="Calibri" w:eastAsia="Calibri" w:hAnsi="Calibri"/>
        </w:rPr>
        <w:t>= refrigerant approach temperature (F)</w:t>
      </w:r>
    </w:p>
    <w:p w14:paraId="3165315C"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(COND)</w:t>
      </w:r>
      <w:r w:rsidRPr="00107897">
        <w:rPr>
          <w:rFonts w:ascii="Calibri" w:eastAsia="Calibri" w:hAnsi="Calibri"/>
          <w:vertAlign w:val="subscript"/>
        </w:rPr>
        <w:t xml:space="preserve">ton </w:t>
      </w:r>
      <w:r w:rsidRPr="00107897">
        <w:rPr>
          <w:rFonts w:ascii="Calibri" w:eastAsia="Calibri" w:hAnsi="Calibri"/>
        </w:rPr>
        <w:t>= total load (ton) on all condensers</w:t>
      </w:r>
    </w:p>
    <w:p w14:paraId="1223528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cond </w:t>
      </w:r>
      <w:r w:rsidRPr="00107897">
        <w:rPr>
          <w:rFonts w:ascii="Calibri" w:eastAsia="Calibri" w:hAnsi="Calibri"/>
        </w:rPr>
        <w:t>= tower pump head thru condenser (ft)</w:t>
      </w:r>
    </w:p>
    <w:p w14:paraId="70215F5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(cond)</w:t>
      </w:r>
      <w:r w:rsidRPr="00107897">
        <w:rPr>
          <w:rFonts w:ascii="Calibri" w:eastAsia="Calibri" w:hAnsi="Calibri"/>
          <w:vertAlign w:val="subscript"/>
        </w:rPr>
        <w:t xml:space="preserve">ft/sec </w:t>
      </w:r>
      <w:r w:rsidRPr="00107897">
        <w:rPr>
          <w:rFonts w:ascii="Calibri" w:eastAsia="Calibri" w:hAnsi="Calibri"/>
        </w:rPr>
        <w:t>= tower water flow thru condenser</w:t>
      </w:r>
    </w:p>
    <w:p w14:paraId="4B53F1E3" w14:textId="77777777" w:rsidR="007E0F95" w:rsidRPr="001822DF" w:rsidRDefault="007E0F95" w:rsidP="007E0F95">
      <w:pPr>
        <w:spacing w:after="0" w:line="240" w:lineRule="auto"/>
        <w:rPr>
          <w:rFonts w:ascii="Calibri" w:eastAsia="Calibri" w:hAnsi="Calibri"/>
          <w:b/>
        </w:rPr>
      </w:pPr>
      <w:r w:rsidRPr="001822DF">
        <w:rPr>
          <w:rFonts w:ascii="Calibri" w:eastAsia="Calibri" w:hAnsi="Calibri"/>
          <w:b/>
        </w:rPr>
        <w:t>Tower piping nomenclature</w:t>
      </w:r>
    </w:p>
    <w:p w14:paraId="6E736468"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Pipe</w:t>
      </w:r>
      <w:r w:rsidRPr="00107897">
        <w:rPr>
          <w:rFonts w:ascii="Calibri" w:eastAsia="Calibri" w:hAnsi="Calibri"/>
          <w:vertAlign w:val="subscript"/>
        </w:rPr>
        <w:t xml:space="preserve">size-in </w:t>
      </w:r>
      <w:r w:rsidRPr="00107897">
        <w:rPr>
          <w:rFonts w:ascii="Calibri" w:eastAsia="Calibri" w:hAnsi="Calibri"/>
        </w:rPr>
        <w:t>= tower pipe size (inches)</w:t>
      </w:r>
    </w:p>
    <w:p w14:paraId="5BDFECE8" w14:textId="77777777" w:rsidR="007E0F95" w:rsidRDefault="007E0F95" w:rsidP="007E0F95">
      <w:pPr>
        <w:spacing w:after="0" w:line="240" w:lineRule="auto"/>
        <w:rPr>
          <w:rFonts w:ascii="Calibri" w:eastAsia="Calibri" w:hAnsi="Calibri"/>
        </w:rPr>
      </w:pPr>
      <w:r w:rsidRPr="00107897">
        <w:rPr>
          <w:rFonts w:ascii="Calibri" w:eastAsia="Calibri" w:hAnsi="Calibri"/>
        </w:rPr>
        <w:t>gpm</w:t>
      </w:r>
      <w:r w:rsidRPr="00107897">
        <w:rPr>
          <w:rFonts w:ascii="Calibri" w:eastAsia="Calibri" w:hAnsi="Calibri"/>
          <w:vertAlign w:val="subscript"/>
        </w:rPr>
        <w:t xml:space="preserve">T </w:t>
      </w:r>
      <w:r w:rsidRPr="00107897">
        <w:rPr>
          <w:rFonts w:ascii="Calibri" w:eastAsia="Calibri" w:hAnsi="Calibri"/>
        </w:rPr>
        <w:t>= each tower water flow (gpm)</w:t>
      </w:r>
    </w:p>
    <w:p w14:paraId="38905553" w14:textId="77777777" w:rsidR="007E0F95" w:rsidRDefault="007E0F95" w:rsidP="007E0F95">
      <w:pPr>
        <w:spacing w:after="0" w:line="240" w:lineRule="auto"/>
        <w:rPr>
          <w:rFonts w:ascii="Calibri" w:eastAsia="Calibri" w:hAnsi="Calibri"/>
        </w:rPr>
      </w:pPr>
      <w:r>
        <w:rPr>
          <w:rFonts w:ascii="Calibri" w:eastAsia="Calibri" w:hAnsi="Calibri"/>
        </w:rPr>
        <w:t>GPM</w:t>
      </w:r>
      <w:r w:rsidRPr="00107897">
        <w:rPr>
          <w:rFonts w:ascii="Calibri" w:eastAsia="Calibri" w:hAnsi="Calibri"/>
          <w:vertAlign w:val="subscript"/>
        </w:rPr>
        <w:t xml:space="preserve">T </w:t>
      </w:r>
      <w:r>
        <w:rPr>
          <w:rFonts w:ascii="Calibri" w:eastAsia="Calibri" w:hAnsi="Calibri"/>
        </w:rPr>
        <w:t>= total</w:t>
      </w:r>
      <w:r w:rsidRPr="00107897">
        <w:rPr>
          <w:rFonts w:ascii="Calibri" w:eastAsia="Calibri" w:hAnsi="Calibri"/>
        </w:rPr>
        <w:t xml:space="preserve"> tower water flow (gpm)</w:t>
      </w:r>
    </w:p>
    <w:p w14:paraId="1426313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T-total </w:t>
      </w:r>
      <w:r w:rsidRPr="00107897">
        <w:rPr>
          <w:rFonts w:ascii="Calibri" w:eastAsia="Calibri" w:hAnsi="Calibri"/>
        </w:rPr>
        <w:t>= total tower pump head (ft)</w:t>
      </w:r>
    </w:p>
    <w:p w14:paraId="183AB93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T-heat </w:t>
      </w:r>
      <w:r w:rsidRPr="00107897">
        <w:rPr>
          <w:rFonts w:ascii="Calibri" w:eastAsia="Calibri" w:hAnsi="Calibri"/>
        </w:rPr>
        <w:t>= pump heat to atmosphere (ton)</w:t>
      </w:r>
    </w:p>
    <w:p w14:paraId="1FE0293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T-kW </w:t>
      </w:r>
      <w:r w:rsidRPr="00107897">
        <w:rPr>
          <w:rFonts w:ascii="Calibri" w:eastAsia="Calibri" w:hAnsi="Calibri"/>
        </w:rPr>
        <w:t>= each tower pump kW demand</w:t>
      </w:r>
    </w:p>
    <w:p w14:paraId="759A8363"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Ef</w:t>
      </w:r>
      <w:r w:rsidRPr="00107897">
        <w:rPr>
          <w:rFonts w:ascii="Calibri" w:eastAsia="Calibri" w:hAnsi="Calibri"/>
          <w:vertAlign w:val="subscript"/>
        </w:rPr>
        <w:t xml:space="preserve">T-pump </w:t>
      </w:r>
      <w:r w:rsidRPr="00107897">
        <w:rPr>
          <w:rFonts w:ascii="Calibri" w:eastAsia="Calibri" w:hAnsi="Calibri"/>
        </w:rPr>
        <w:t>= tower pump efficiency</w:t>
      </w:r>
    </w:p>
    <w:p w14:paraId="43AF6DB1"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tower #</w:t>
      </w:r>
      <w:r w:rsidRPr="00107897">
        <w:rPr>
          <w:rFonts w:ascii="Calibri" w:eastAsia="Calibri" w:hAnsi="Calibri"/>
        </w:rPr>
        <w:t xml:space="preserve"> = number of tower pumps</w:t>
      </w:r>
    </w:p>
    <w:p w14:paraId="3C0FFB8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T-pipe </w:t>
      </w:r>
      <w:r w:rsidRPr="00107897">
        <w:rPr>
          <w:rFonts w:ascii="Calibri" w:eastAsia="Calibri" w:hAnsi="Calibri"/>
        </w:rPr>
        <w:t>= total tower pump head (ft)</w:t>
      </w:r>
    </w:p>
    <w:p w14:paraId="4C31A79C"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(ewt)</w:t>
      </w:r>
      <w:r w:rsidRPr="00107897">
        <w:rPr>
          <w:rFonts w:ascii="Calibri" w:eastAsia="Calibri" w:hAnsi="Calibri"/>
          <w:vertAlign w:val="subscript"/>
        </w:rPr>
        <w:t xml:space="preserve">T </w:t>
      </w:r>
      <w:r w:rsidRPr="00107897">
        <w:rPr>
          <w:rFonts w:ascii="Calibri" w:eastAsia="Calibri" w:hAnsi="Calibri"/>
        </w:rPr>
        <w:t>= tower entering water temperature (F)</w:t>
      </w:r>
    </w:p>
    <w:p w14:paraId="27F7FAA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T-static </w:t>
      </w:r>
      <w:r w:rsidRPr="00107897">
        <w:rPr>
          <w:rFonts w:ascii="Calibri" w:eastAsia="Calibri" w:hAnsi="Calibri"/>
        </w:rPr>
        <w:t>= tower height static head (ft)</w:t>
      </w:r>
    </w:p>
    <w:p w14:paraId="6F573FC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range </w:t>
      </w:r>
      <w:r w:rsidRPr="00107897">
        <w:rPr>
          <w:rFonts w:ascii="Calibri" w:eastAsia="Calibri" w:hAnsi="Calibri"/>
        </w:rPr>
        <w:t>= tower range (F)= (ewt)</w:t>
      </w:r>
      <w:r w:rsidRPr="00107897">
        <w:rPr>
          <w:rFonts w:ascii="Calibri" w:eastAsia="Calibri" w:hAnsi="Calibri"/>
          <w:vertAlign w:val="subscript"/>
        </w:rPr>
        <w:t xml:space="preserve">T </w:t>
      </w:r>
      <w:r w:rsidRPr="00107897">
        <w:rPr>
          <w:rFonts w:ascii="Calibri" w:eastAsia="Calibri" w:hAnsi="Calibri"/>
        </w:rPr>
        <w:t>– (lwt)</w:t>
      </w:r>
      <w:r w:rsidRPr="00107897">
        <w:rPr>
          <w:rFonts w:ascii="Calibri" w:eastAsia="Calibri" w:hAnsi="Calibri"/>
          <w:vertAlign w:val="subscript"/>
        </w:rPr>
        <w:t xml:space="preserve">T </w:t>
      </w:r>
    </w:p>
    <w:p w14:paraId="01371CE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(lwt)</w:t>
      </w:r>
      <w:r w:rsidRPr="00107897">
        <w:rPr>
          <w:rFonts w:ascii="Calibri" w:eastAsia="Calibri" w:hAnsi="Calibri"/>
          <w:vertAlign w:val="subscript"/>
        </w:rPr>
        <w:t xml:space="preserve">T </w:t>
      </w:r>
      <w:r w:rsidRPr="00107897">
        <w:rPr>
          <w:rFonts w:ascii="Calibri" w:eastAsia="Calibri" w:hAnsi="Calibri"/>
        </w:rPr>
        <w:t>= tower leaving water temperature (F)</w:t>
      </w:r>
    </w:p>
    <w:p w14:paraId="3A5C686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approach </w:t>
      </w:r>
      <w:proofErr w:type="gramStart"/>
      <w:r w:rsidRPr="00107897">
        <w:rPr>
          <w:rFonts w:ascii="Calibri" w:eastAsia="Calibri" w:hAnsi="Calibri"/>
        </w:rPr>
        <w:t>=  (</w:t>
      </w:r>
      <w:proofErr w:type="gramEnd"/>
      <w:r w:rsidRPr="00107897">
        <w:rPr>
          <w:rFonts w:ascii="Calibri" w:eastAsia="Calibri" w:hAnsi="Calibri"/>
        </w:rPr>
        <w:t>lwt)</w:t>
      </w:r>
      <w:r w:rsidRPr="00107897">
        <w:rPr>
          <w:rFonts w:ascii="Calibri" w:eastAsia="Calibri" w:hAnsi="Calibri"/>
          <w:vertAlign w:val="subscript"/>
        </w:rPr>
        <w:t xml:space="preserve">T </w:t>
      </w:r>
      <w:r w:rsidRPr="00107897">
        <w:rPr>
          <w:rFonts w:ascii="Calibri" w:eastAsia="Calibri" w:hAnsi="Calibri"/>
        </w:rPr>
        <w:t>– (T</w:t>
      </w:r>
      <w:r w:rsidRPr="00107897">
        <w:rPr>
          <w:rFonts w:ascii="Calibri" w:eastAsia="Calibri" w:hAnsi="Calibri"/>
          <w:vertAlign w:val="subscript"/>
        </w:rPr>
        <w:t>wet-bulb</w:t>
      </w:r>
      <w:r w:rsidRPr="00107897">
        <w:rPr>
          <w:rFonts w:ascii="Calibri" w:eastAsia="Calibri" w:hAnsi="Calibri"/>
        </w:rPr>
        <w:t>)</w:t>
      </w:r>
    </w:p>
    <w:p w14:paraId="061E8194" w14:textId="77777777" w:rsidR="007E0F95" w:rsidRPr="001822DF" w:rsidRDefault="007E0F95" w:rsidP="007E0F95">
      <w:pPr>
        <w:spacing w:after="0" w:line="240" w:lineRule="auto"/>
        <w:rPr>
          <w:rFonts w:ascii="Calibri" w:eastAsia="Calibri" w:hAnsi="Calibri"/>
          <w:b/>
          <w:vertAlign w:val="subscript"/>
        </w:rPr>
      </w:pPr>
      <w:r w:rsidRPr="001822DF">
        <w:rPr>
          <w:rFonts w:ascii="Calibri" w:eastAsia="Calibri" w:hAnsi="Calibri"/>
          <w:b/>
        </w:rPr>
        <w:t>Tower nomenclature</w:t>
      </w:r>
      <w:r w:rsidRPr="001822DF">
        <w:rPr>
          <w:rFonts w:ascii="Calibri" w:eastAsia="Calibri" w:hAnsi="Calibri"/>
          <w:b/>
          <w:vertAlign w:val="subscript"/>
        </w:rPr>
        <w:t xml:space="preserve"> </w:t>
      </w:r>
    </w:p>
    <w:p w14:paraId="5B5DCC4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fan-kW </w:t>
      </w:r>
      <w:r w:rsidRPr="00107897">
        <w:rPr>
          <w:rFonts w:ascii="Calibri" w:eastAsia="Calibri" w:hAnsi="Calibri"/>
        </w:rPr>
        <w:t>= kW demand of one tower fan</w:t>
      </w:r>
    </w:p>
    <w:p w14:paraId="3871AA03" w14:textId="77777777" w:rsidR="007E0F95" w:rsidRPr="00107897" w:rsidRDefault="007E0F95" w:rsidP="007E0F95">
      <w:pPr>
        <w:spacing w:after="0" w:line="240" w:lineRule="auto"/>
        <w:rPr>
          <w:rFonts w:ascii="Calibri" w:eastAsia="Calibri" w:hAnsi="Calibri"/>
          <w:vertAlign w:val="subscript"/>
        </w:rPr>
      </w:pPr>
      <w:r w:rsidRPr="00107897">
        <w:rPr>
          <w:rFonts w:ascii="Calibri" w:eastAsia="Calibri" w:hAnsi="Calibri"/>
        </w:rPr>
        <w:t>T</w:t>
      </w:r>
      <w:r w:rsidRPr="00107897">
        <w:rPr>
          <w:rFonts w:ascii="Calibri" w:eastAsia="Calibri" w:hAnsi="Calibri"/>
          <w:vertAlign w:val="subscript"/>
        </w:rPr>
        <w:t xml:space="preserve">fan-kW </w:t>
      </w:r>
      <w:r w:rsidRPr="00107897">
        <w:rPr>
          <w:rFonts w:ascii="Calibri" w:eastAsia="Calibri" w:hAnsi="Calibri"/>
        </w:rPr>
        <w:t>= tower fan kW of fans on</w:t>
      </w:r>
    </w:p>
    <w:p w14:paraId="7B940B1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fan-</w:t>
      </w:r>
      <w:proofErr w:type="gramStart"/>
      <w:r w:rsidRPr="00107897">
        <w:rPr>
          <w:rFonts w:ascii="Calibri" w:eastAsia="Calibri" w:hAnsi="Calibri"/>
          <w:vertAlign w:val="subscript"/>
        </w:rPr>
        <w:t xml:space="preserve">% </w:t>
      </w:r>
      <w:r w:rsidRPr="00107897">
        <w:rPr>
          <w:rFonts w:ascii="Calibri" w:eastAsia="Calibri" w:hAnsi="Calibri"/>
        </w:rPr>
        <w:t xml:space="preserve"> =</w:t>
      </w:r>
      <w:proofErr w:type="gramEnd"/>
      <w:r w:rsidRPr="00107897">
        <w:rPr>
          <w:rFonts w:ascii="Calibri" w:eastAsia="Calibri" w:hAnsi="Calibri"/>
        </w:rPr>
        <w:t xml:space="preserve"> percent tower fan speed</w:t>
      </w:r>
    </w:p>
    <w:p w14:paraId="797AF8BA" w14:textId="77777777" w:rsidR="007E0F95" w:rsidRPr="00107897" w:rsidRDefault="007E0F95" w:rsidP="007E0F95">
      <w:pPr>
        <w:spacing w:after="0" w:line="240" w:lineRule="auto"/>
        <w:rPr>
          <w:rFonts w:ascii="Calibri" w:eastAsia="Calibri" w:hAnsi="Calibri"/>
          <w:vertAlign w:val="subscript"/>
        </w:rPr>
      </w:pPr>
      <w:r w:rsidRPr="00107897">
        <w:rPr>
          <w:rFonts w:ascii="Calibri" w:eastAsia="Calibri" w:hAnsi="Calibri"/>
        </w:rPr>
        <w:t>t</w:t>
      </w:r>
      <w:r w:rsidRPr="00107897">
        <w:rPr>
          <w:rFonts w:ascii="Calibri" w:eastAsia="Calibri" w:hAnsi="Calibri"/>
          <w:vertAlign w:val="subscript"/>
        </w:rPr>
        <w:t xml:space="preserve">ton-ex </w:t>
      </w:r>
      <w:r w:rsidRPr="00107897">
        <w:rPr>
          <w:rFonts w:ascii="Calibri" w:eastAsia="Calibri" w:hAnsi="Calibri"/>
        </w:rPr>
        <w:t>= ton exhaust by one tower</w:t>
      </w:r>
      <w:r w:rsidRPr="00107897">
        <w:rPr>
          <w:rFonts w:ascii="Calibri" w:eastAsia="Calibri" w:hAnsi="Calibri"/>
          <w:vertAlign w:val="subscript"/>
        </w:rPr>
        <w:t xml:space="preserve"> </w:t>
      </w:r>
    </w:p>
    <w:p w14:paraId="7DA4E36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 </w:t>
      </w:r>
      <w:r w:rsidRPr="00107897">
        <w:rPr>
          <w:rFonts w:ascii="Calibri" w:eastAsia="Calibri" w:hAnsi="Calibri"/>
        </w:rPr>
        <w:t>= number of towers on</w:t>
      </w:r>
    </w:p>
    <w:p w14:paraId="39B45BD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ton-ex </w:t>
      </w:r>
      <w:r w:rsidRPr="00107897">
        <w:rPr>
          <w:rFonts w:ascii="Calibri" w:eastAsia="Calibri" w:hAnsi="Calibri"/>
        </w:rPr>
        <w:t>= ton exhaust by all towers on</w:t>
      </w:r>
    </w:p>
    <w:p w14:paraId="5734A305" w14:textId="77777777" w:rsidR="007E0F95" w:rsidRDefault="007E0F95" w:rsidP="007E0F95">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rg+app </w:t>
      </w:r>
      <w:r w:rsidRPr="00107897">
        <w:rPr>
          <w:rFonts w:ascii="Calibri" w:eastAsia="Calibri" w:hAnsi="Calibri"/>
        </w:rPr>
        <w:t>= tower range + approach (F)</w:t>
      </w:r>
    </w:p>
    <w:p w14:paraId="195ED514" w14:textId="77777777" w:rsidR="007E0F95" w:rsidRPr="001822DF" w:rsidRDefault="007E0F95" w:rsidP="007E0F95">
      <w:pPr>
        <w:spacing w:after="0" w:line="240" w:lineRule="auto"/>
        <w:rPr>
          <w:rFonts w:ascii="Calibri" w:eastAsia="Calibri" w:hAnsi="Calibri"/>
          <w:b/>
        </w:rPr>
      </w:pPr>
      <w:proofErr w:type="gramStart"/>
      <w:r w:rsidRPr="001822DF">
        <w:rPr>
          <w:rFonts w:ascii="Calibri" w:eastAsia="Calibri" w:hAnsi="Calibri"/>
          <w:b/>
        </w:rPr>
        <w:t>One hour</w:t>
      </w:r>
      <w:proofErr w:type="gramEnd"/>
      <w:r w:rsidRPr="001822DF">
        <w:rPr>
          <w:rFonts w:ascii="Calibri" w:eastAsia="Calibri" w:hAnsi="Calibri"/>
          <w:b/>
        </w:rPr>
        <w:t xml:space="preserve"> performance indices</w:t>
      </w:r>
    </w:p>
    <w:p w14:paraId="66212712"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BLD</w:t>
      </w:r>
      <w:r w:rsidRPr="00107897">
        <w:rPr>
          <w:rFonts w:ascii="Calibri" w:eastAsia="Calibri" w:hAnsi="Calibri"/>
          <w:vertAlign w:val="subscript"/>
        </w:rPr>
        <w:t xml:space="preserve">kW </w:t>
      </w:r>
      <w:r w:rsidRPr="00107897">
        <w:rPr>
          <w:rFonts w:ascii="Calibri" w:eastAsia="Calibri" w:hAnsi="Calibri"/>
        </w:rPr>
        <w:t>= kW demand of building lights &amp; plug loads</w:t>
      </w:r>
    </w:p>
    <w:p w14:paraId="20E4D055"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kW </w:t>
      </w:r>
      <w:r w:rsidRPr="00107897">
        <w:rPr>
          <w:rFonts w:ascii="Calibri" w:eastAsia="Calibri" w:hAnsi="Calibri"/>
        </w:rPr>
        <w:t>= air side fans kW, VAV, return terminals</w:t>
      </w:r>
    </w:p>
    <w:p w14:paraId="05190AD9"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Duct</w:t>
      </w:r>
      <w:r w:rsidRPr="00107897">
        <w:rPr>
          <w:rFonts w:ascii="Calibri" w:eastAsia="Calibri" w:hAnsi="Calibri"/>
          <w:vertAlign w:val="subscript"/>
        </w:rPr>
        <w:t xml:space="preserve">heat </w:t>
      </w:r>
      <w:r w:rsidRPr="00107897">
        <w:rPr>
          <w:rFonts w:ascii="Calibri" w:eastAsia="Calibri" w:hAnsi="Calibri"/>
        </w:rPr>
        <w:t>= perimeter heat to air supply</w:t>
      </w:r>
    </w:p>
    <w:p w14:paraId="2CC1E2A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FA</w:t>
      </w:r>
      <w:r w:rsidRPr="00107897">
        <w:rPr>
          <w:rFonts w:ascii="Calibri" w:eastAsia="Calibri" w:hAnsi="Calibri"/>
          <w:vertAlign w:val="subscript"/>
        </w:rPr>
        <w:t xml:space="preserve">heat </w:t>
      </w:r>
      <w:r w:rsidRPr="00107897">
        <w:rPr>
          <w:rFonts w:ascii="Calibri" w:eastAsia="Calibri" w:hAnsi="Calibri"/>
        </w:rPr>
        <w:t>= heat added to fresh air</w:t>
      </w:r>
    </w:p>
    <w:p w14:paraId="251FEC05"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Heat</w:t>
      </w:r>
      <w:r w:rsidRPr="00107897">
        <w:rPr>
          <w:rFonts w:ascii="Calibri" w:eastAsia="Calibri" w:hAnsi="Calibri"/>
          <w:vertAlign w:val="subscript"/>
        </w:rPr>
        <w:t xml:space="preserve">total </w:t>
      </w:r>
      <w:r w:rsidRPr="00107897">
        <w:rPr>
          <w:rFonts w:ascii="Calibri" w:eastAsia="Calibri" w:hAnsi="Calibri"/>
        </w:rPr>
        <w:t>= total heat added to air</w:t>
      </w:r>
    </w:p>
    <w:p w14:paraId="54AE31C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kW </w:t>
      </w:r>
      <w:r w:rsidRPr="00107897">
        <w:rPr>
          <w:rFonts w:ascii="Calibri" w:eastAsia="Calibri" w:hAnsi="Calibri"/>
        </w:rPr>
        <w:t>= total plant kW</w:t>
      </w:r>
    </w:p>
    <w:p w14:paraId="39B7FDA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Syst</w:t>
      </w:r>
      <w:r w:rsidRPr="00107897">
        <w:rPr>
          <w:rFonts w:ascii="Calibri" w:eastAsia="Calibri" w:hAnsi="Calibri"/>
          <w:vertAlign w:val="subscript"/>
        </w:rPr>
        <w:t xml:space="preserve">kW </w:t>
      </w:r>
      <w:r w:rsidRPr="00107897">
        <w:rPr>
          <w:rFonts w:ascii="Calibri" w:eastAsia="Calibri" w:hAnsi="Calibri"/>
        </w:rPr>
        <w:t>= total system kW</w:t>
      </w:r>
    </w:p>
    <w:p w14:paraId="628AB42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CCWS</w:t>
      </w:r>
      <w:r w:rsidRPr="00107897">
        <w:rPr>
          <w:rFonts w:ascii="Calibri" w:eastAsia="Calibri" w:hAnsi="Calibri"/>
          <w:vertAlign w:val="subscript"/>
        </w:rPr>
        <w:t xml:space="preserve">kW </w:t>
      </w:r>
      <w:r w:rsidRPr="00107897">
        <w:rPr>
          <w:rFonts w:ascii="Calibri" w:eastAsia="Calibri" w:hAnsi="Calibri"/>
        </w:rPr>
        <w:t>= air side</w:t>
      </w:r>
      <w:r>
        <w:rPr>
          <w:rFonts w:ascii="Calibri" w:eastAsia="Calibri" w:hAnsi="Calibri"/>
        </w:rPr>
        <w:t xml:space="preserve"> system</w:t>
      </w:r>
      <w:r w:rsidRPr="00107897">
        <w:rPr>
          <w:rFonts w:ascii="Calibri" w:eastAsia="Calibri" w:hAnsi="Calibri"/>
        </w:rPr>
        <w:t xml:space="preserve"> + plant kW</w:t>
      </w:r>
    </w:p>
    <w:p w14:paraId="7E2E16C1"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kW/evap ton </w:t>
      </w:r>
      <w:r w:rsidRPr="00107897">
        <w:rPr>
          <w:rFonts w:ascii="Calibri" w:eastAsia="Calibri" w:hAnsi="Calibri"/>
        </w:rPr>
        <w:t>= chiller kW/evaporator ton performance</w:t>
      </w:r>
    </w:p>
    <w:p w14:paraId="492BDB1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kW/site ton </w:t>
      </w:r>
      <w:r w:rsidRPr="00107897">
        <w:rPr>
          <w:rFonts w:ascii="Calibri" w:eastAsia="Calibri" w:hAnsi="Calibri"/>
        </w:rPr>
        <w:t>= plant kW per site or air side ton</w:t>
      </w:r>
    </w:p>
    <w:p w14:paraId="3281715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CCWS</w:t>
      </w:r>
      <w:r w:rsidRPr="00107897">
        <w:rPr>
          <w:rFonts w:ascii="Calibri" w:eastAsia="Calibri" w:hAnsi="Calibri"/>
          <w:vertAlign w:val="subscript"/>
        </w:rPr>
        <w:t xml:space="preserve">kW/site ton </w:t>
      </w:r>
      <w:r w:rsidRPr="00107897">
        <w:rPr>
          <w:rFonts w:ascii="Calibri" w:eastAsia="Calibri" w:hAnsi="Calibri"/>
        </w:rPr>
        <w:t>= CCWS kW per load to plant</w:t>
      </w:r>
    </w:p>
    <w:p w14:paraId="2AE65BA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Weather</w:t>
      </w:r>
      <w:r w:rsidRPr="00107897">
        <w:rPr>
          <w:rFonts w:ascii="Calibri" w:eastAsia="Calibri" w:hAnsi="Calibri"/>
          <w:vertAlign w:val="subscript"/>
        </w:rPr>
        <w:t xml:space="preserve">Ein-ton </w:t>
      </w:r>
      <w:r w:rsidRPr="00107897">
        <w:rPr>
          <w:rFonts w:ascii="Calibri" w:eastAsia="Calibri" w:hAnsi="Calibri"/>
        </w:rPr>
        <w:t>= weather energy into the system</w:t>
      </w:r>
    </w:p>
    <w:p w14:paraId="62577E05"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Site</w:t>
      </w:r>
      <w:r w:rsidRPr="00107897">
        <w:rPr>
          <w:rFonts w:ascii="Calibri" w:eastAsia="Calibri" w:hAnsi="Calibri"/>
          <w:vertAlign w:val="subscript"/>
        </w:rPr>
        <w:t xml:space="preserve">kW-Ein-ton </w:t>
      </w:r>
      <w:r w:rsidRPr="00107897">
        <w:rPr>
          <w:rFonts w:ascii="Calibri" w:eastAsia="Calibri" w:hAnsi="Calibri"/>
        </w:rPr>
        <w:t>= load (ton) due to site kW</w:t>
      </w:r>
    </w:p>
    <w:p w14:paraId="518A69E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kW-Ein-ton </w:t>
      </w:r>
      <w:r w:rsidRPr="00107897">
        <w:rPr>
          <w:rFonts w:ascii="Calibri" w:eastAsia="Calibri" w:hAnsi="Calibri"/>
        </w:rPr>
        <w:t>= load (ton) due to plant kW</w:t>
      </w:r>
    </w:p>
    <w:p w14:paraId="460E4FFC"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Total</w:t>
      </w:r>
      <w:r w:rsidRPr="00107897">
        <w:rPr>
          <w:rFonts w:ascii="Calibri" w:eastAsia="Calibri" w:hAnsi="Calibri"/>
          <w:vertAlign w:val="subscript"/>
        </w:rPr>
        <w:t xml:space="preserve">Ein-ton </w:t>
      </w:r>
      <w:r w:rsidRPr="00107897">
        <w:rPr>
          <w:rFonts w:ascii="Calibri" w:eastAsia="Calibri" w:hAnsi="Calibri"/>
        </w:rPr>
        <w:t>= total energy in to system (ton</w:t>
      </w:r>
    </w:p>
    <w:p w14:paraId="2E1F5ACD"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Pump</w:t>
      </w:r>
      <w:r w:rsidRPr="00107897">
        <w:rPr>
          <w:rFonts w:ascii="Calibri" w:eastAsia="Calibri" w:hAnsi="Calibri"/>
          <w:vertAlign w:val="subscript"/>
        </w:rPr>
        <w:t xml:space="preserve">tot-heat-ton </w:t>
      </w:r>
      <w:r w:rsidRPr="00107897">
        <w:rPr>
          <w:rFonts w:ascii="Calibri" w:eastAsia="Calibri" w:hAnsi="Calibri"/>
        </w:rPr>
        <w:t>= total pump heat out (ton)</w:t>
      </w:r>
    </w:p>
    <w:p w14:paraId="03EB45A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lat ton </w:t>
      </w:r>
      <w:r w:rsidRPr="00107897">
        <w:rPr>
          <w:rFonts w:ascii="Calibri" w:eastAsia="Calibri" w:hAnsi="Calibri"/>
        </w:rPr>
        <w:t>= air exhausted latent ton</w:t>
      </w:r>
    </w:p>
    <w:p w14:paraId="73DC406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sen ton </w:t>
      </w:r>
      <w:r w:rsidRPr="00107897">
        <w:rPr>
          <w:rFonts w:ascii="Calibri" w:eastAsia="Calibri" w:hAnsi="Calibri"/>
        </w:rPr>
        <w:t>= air exhausted sensible ton</w:t>
      </w:r>
    </w:p>
    <w:p w14:paraId="639FB1B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Tower T</w:t>
      </w:r>
      <w:r w:rsidRPr="00107897">
        <w:rPr>
          <w:rFonts w:ascii="Calibri" w:eastAsia="Calibri" w:hAnsi="Calibri"/>
          <w:vertAlign w:val="subscript"/>
        </w:rPr>
        <w:t xml:space="preserve">ton Ex </w:t>
      </w:r>
      <w:r w:rsidRPr="00107897">
        <w:rPr>
          <w:rFonts w:ascii="Calibri" w:eastAsia="Calibri" w:hAnsi="Calibri"/>
        </w:rPr>
        <w:t>= energy exhausted by tower (ton)</w:t>
      </w:r>
    </w:p>
    <w:p w14:paraId="0071B4E4" w14:textId="77777777" w:rsidR="007E0F95" w:rsidRDefault="007E0F95" w:rsidP="007E0F95">
      <w:pPr>
        <w:spacing w:after="0" w:line="240" w:lineRule="auto"/>
        <w:rPr>
          <w:rFonts w:ascii="Calibri" w:eastAsia="Calibri" w:hAnsi="Calibri"/>
        </w:rPr>
      </w:pPr>
      <w:r w:rsidRPr="00107897">
        <w:rPr>
          <w:rFonts w:ascii="Calibri" w:eastAsia="Calibri" w:hAnsi="Calibri"/>
        </w:rPr>
        <w:t>Total E</w:t>
      </w:r>
      <w:r w:rsidRPr="00107897">
        <w:rPr>
          <w:rFonts w:ascii="Calibri" w:eastAsia="Calibri" w:hAnsi="Calibri"/>
          <w:vertAlign w:val="subscript"/>
        </w:rPr>
        <w:t xml:space="preserve">out ton </w:t>
      </w:r>
      <w:r w:rsidRPr="00107897">
        <w:rPr>
          <w:rFonts w:ascii="Calibri" w:eastAsia="Calibri" w:hAnsi="Calibri"/>
        </w:rPr>
        <w:t>= total energy out of system (ton)</w:t>
      </w:r>
    </w:p>
    <w:p w14:paraId="25354886" w14:textId="77777777" w:rsidR="007E0F95" w:rsidRPr="00F84777" w:rsidRDefault="007E0F95" w:rsidP="007E0F95">
      <w:pPr>
        <w:spacing w:after="0" w:line="240" w:lineRule="auto"/>
        <w:rPr>
          <w:rFonts w:ascii="Calibri" w:eastAsia="Calibri" w:hAnsi="Calibri"/>
          <w:b/>
        </w:rPr>
      </w:pPr>
      <w:proofErr w:type="gramStart"/>
      <w:r w:rsidRPr="00F84777">
        <w:rPr>
          <w:rFonts w:ascii="Calibri" w:eastAsia="Calibri" w:hAnsi="Calibri"/>
          <w:b/>
        </w:rPr>
        <w:t>24 hour</w:t>
      </w:r>
      <w:proofErr w:type="gramEnd"/>
      <w:r w:rsidRPr="00F84777">
        <w:rPr>
          <w:rFonts w:ascii="Calibri" w:eastAsia="Calibri" w:hAnsi="Calibri"/>
          <w:b/>
        </w:rPr>
        <w:t xml:space="preserve"> performance indices</w:t>
      </w:r>
    </w:p>
    <w:p w14:paraId="082C114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BLD</w:t>
      </w:r>
      <w:r w:rsidRPr="00107897">
        <w:rPr>
          <w:rFonts w:ascii="Calibri" w:eastAsia="Calibri" w:hAnsi="Calibri"/>
          <w:vertAlign w:val="subscript"/>
        </w:rPr>
        <w:t xml:space="preserve">24hr-kW </w:t>
      </w:r>
      <w:r w:rsidRPr="00107897">
        <w:rPr>
          <w:rFonts w:ascii="Calibri" w:eastAsia="Calibri" w:hAnsi="Calibri"/>
        </w:rPr>
        <w:t xml:space="preserve">= building </w:t>
      </w:r>
      <w:proofErr w:type="gramStart"/>
      <w:r w:rsidRPr="00107897">
        <w:rPr>
          <w:rFonts w:ascii="Calibri" w:eastAsia="Calibri" w:hAnsi="Calibri"/>
        </w:rPr>
        <w:t>24 hour</w:t>
      </w:r>
      <w:proofErr w:type="gramEnd"/>
      <w:r w:rsidRPr="00107897">
        <w:rPr>
          <w:rFonts w:ascii="Calibri" w:eastAsia="Calibri" w:hAnsi="Calibri"/>
        </w:rPr>
        <w:t xml:space="preserve"> kW usage</w:t>
      </w:r>
    </w:p>
    <w:p w14:paraId="1D9F928C"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lastRenderedPageBreak/>
        <w:t>Fan</w:t>
      </w:r>
      <w:r w:rsidRPr="00107897">
        <w:rPr>
          <w:rFonts w:ascii="Calibri" w:eastAsia="Calibri" w:hAnsi="Calibri"/>
          <w:vertAlign w:val="subscript"/>
        </w:rPr>
        <w:t xml:space="preserve">24hr-kW </w:t>
      </w:r>
      <w:r w:rsidRPr="00107897">
        <w:rPr>
          <w:rFonts w:ascii="Calibri" w:eastAsia="Calibri" w:hAnsi="Calibri"/>
        </w:rPr>
        <w:t xml:space="preserve">= fan system </w:t>
      </w:r>
      <w:proofErr w:type="gramStart"/>
      <w:r w:rsidRPr="00107897">
        <w:rPr>
          <w:rFonts w:ascii="Calibri" w:eastAsia="Calibri" w:hAnsi="Calibri"/>
        </w:rPr>
        <w:t>24 hour</w:t>
      </w:r>
      <w:proofErr w:type="gramEnd"/>
      <w:r w:rsidRPr="00107897">
        <w:rPr>
          <w:rFonts w:ascii="Calibri" w:eastAsia="Calibri" w:hAnsi="Calibri"/>
        </w:rPr>
        <w:t xml:space="preserve"> kW usage</w:t>
      </w:r>
    </w:p>
    <w:p w14:paraId="0DC5B41B"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Duct</w:t>
      </w:r>
      <w:r w:rsidRPr="00107897">
        <w:rPr>
          <w:rFonts w:ascii="Calibri" w:eastAsia="Calibri" w:hAnsi="Calibri"/>
          <w:vertAlign w:val="subscript"/>
        </w:rPr>
        <w:t xml:space="preserve">24hr-heat kW or therm </w:t>
      </w:r>
      <w:r w:rsidRPr="00107897">
        <w:rPr>
          <w:rFonts w:ascii="Calibri" w:eastAsia="Calibri" w:hAnsi="Calibri"/>
        </w:rPr>
        <w:t>= duct heat</w:t>
      </w:r>
    </w:p>
    <w:p w14:paraId="749B2438"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FA</w:t>
      </w:r>
      <w:r w:rsidRPr="00107897">
        <w:rPr>
          <w:rFonts w:ascii="Calibri" w:eastAsia="Calibri" w:hAnsi="Calibri"/>
          <w:vertAlign w:val="subscript"/>
        </w:rPr>
        <w:t xml:space="preserve">24hr heat kW or therm </w:t>
      </w:r>
      <w:r w:rsidRPr="00107897">
        <w:rPr>
          <w:rFonts w:ascii="Calibri" w:eastAsia="Calibri" w:hAnsi="Calibri"/>
        </w:rPr>
        <w:t>= fresh air heat</w:t>
      </w:r>
    </w:p>
    <w:p w14:paraId="7EC96792"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Heat</w:t>
      </w:r>
      <w:r w:rsidRPr="00107897">
        <w:rPr>
          <w:rFonts w:ascii="Calibri" w:eastAsia="Calibri" w:hAnsi="Calibri"/>
          <w:vertAlign w:val="subscript"/>
        </w:rPr>
        <w:t xml:space="preserve">24hr total kW or therm </w:t>
      </w:r>
      <w:r>
        <w:rPr>
          <w:rFonts w:ascii="Calibri" w:eastAsia="Calibri" w:hAnsi="Calibri"/>
        </w:rPr>
        <w:t>= total heat into system</w:t>
      </w:r>
    </w:p>
    <w:p w14:paraId="0F9751F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24hr kW </w:t>
      </w:r>
      <w:r w:rsidRPr="00107897">
        <w:rPr>
          <w:rFonts w:ascii="Calibri" w:eastAsia="Calibri" w:hAnsi="Calibri"/>
        </w:rPr>
        <w:t xml:space="preserve">= plant </w:t>
      </w:r>
      <w:proofErr w:type="gramStart"/>
      <w:r w:rsidRPr="00107897">
        <w:rPr>
          <w:rFonts w:ascii="Calibri" w:eastAsia="Calibri" w:hAnsi="Calibri"/>
        </w:rPr>
        <w:t>24 hour</w:t>
      </w:r>
      <w:proofErr w:type="gramEnd"/>
      <w:r w:rsidRPr="00107897">
        <w:rPr>
          <w:rFonts w:ascii="Calibri" w:eastAsia="Calibri" w:hAnsi="Calibri"/>
        </w:rPr>
        <w:t xml:space="preserve"> kW usage</w:t>
      </w:r>
    </w:p>
    <w:p w14:paraId="3B2F2E71" w14:textId="77777777" w:rsidR="007E0F95" w:rsidRDefault="007E0F95" w:rsidP="007E0F95">
      <w:pPr>
        <w:spacing w:after="0" w:line="240" w:lineRule="auto"/>
        <w:rPr>
          <w:rFonts w:ascii="Calibri" w:eastAsia="Calibri" w:hAnsi="Calibri"/>
        </w:rPr>
      </w:pPr>
      <w:r w:rsidRPr="00107897">
        <w:rPr>
          <w:rFonts w:ascii="Calibri" w:eastAsia="Calibri" w:hAnsi="Calibri"/>
        </w:rPr>
        <w:t>Syst</w:t>
      </w:r>
      <w:r w:rsidRPr="00107897">
        <w:rPr>
          <w:rFonts w:ascii="Calibri" w:eastAsia="Calibri" w:hAnsi="Calibri"/>
          <w:vertAlign w:val="subscript"/>
        </w:rPr>
        <w:t xml:space="preserve">24hr kW &amp; therm </w:t>
      </w:r>
      <w:r w:rsidRPr="00107897">
        <w:rPr>
          <w:rFonts w:ascii="Calibri" w:eastAsia="Calibri" w:hAnsi="Calibri"/>
        </w:rPr>
        <w:t>= t</w:t>
      </w:r>
      <w:r>
        <w:rPr>
          <w:rFonts w:ascii="Calibri" w:eastAsia="Calibri" w:hAnsi="Calibri"/>
        </w:rPr>
        <w:t xml:space="preserve">otal system </w:t>
      </w:r>
      <w:proofErr w:type="gramStart"/>
      <w:r>
        <w:rPr>
          <w:rFonts w:ascii="Calibri" w:eastAsia="Calibri" w:hAnsi="Calibri"/>
        </w:rPr>
        <w:t>24 hour</w:t>
      </w:r>
      <w:proofErr w:type="gramEnd"/>
      <w:r>
        <w:rPr>
          <w:rFonts w:ascii="Calibri" w:eastAsia="Calibri" w:hAnsi="Calibri"/>
        </w:rPr>
        <w:t xml:space="preserve"> energy usage</w:t>
      </w:r>
    </w:p>
    <w:p w14:paraId="1C157F1E" w14:textId="77777777" w:rsidR="007E0F95" w:rsidRPr="000A4892" w:rsidRDefault="007E0F95" w:rsidP="007E0F95">
      <w:pPr>
        <w:spacing w:after="0" w:line="240" w:lineRule="auto"/>
        <w:rPr>
          <w:rFonts w:ascii="Calibri" w:eastAsia="Calibri" w:hAnsi="Calibri"/>
        </w:rPr>
      </w:pPr>
      <w:r>
        <w:rPr>
          <w:rFonts w:ascii="Calibri" w:eastAsia="Calibri" w:hAnsi="Calibri"/>
        </w:rPr>
        <w:t>People</w:t>
      </w:r>
      <w:r>
        <w:rPr>
          <w:rFonts w:ascii="Calibri" w:eastAsia="Calibri" w:hAnsi="Calibri"/>
          <w:vertAlign w:val="subscript"/>
        </w:rPr>
        <w:t xml:space="preserve">sen+lat ton </w:t>
      </w:r>
      <w:r>
        <w:rPr>
          <w:rFonts w:ascii="Calibri" w:eastAsia="Calibri" w:hAnsi="Calibri"/>
        </w:rPr>
        <w:t>=total load (ton) due to people</w:t>
      </w:r>
    </w:p>
    <w:p w14:paraId="7FBA621C" w14:textId="77777777" w:rsidR="007E0F95" w:rsidRPr="000A4892" w:rsidRDefault="007E0F95" w:rsidP="007E0F95">
      <w:pPr>
        <w:spacing w:after="0" w:line="240" w:lineRule="auto"/>
        <w:rPr>
          <w:rFonts w:ascii="Calibri" w:eastAsia="Calibri" w:hAnsi="Calibri"/>
        </w:rPr>
      </w:pPr>
      <w:r>
        <w:rPr>
          <w:rFonts w:ascii="Calibri" w:eastAsia="Calibri" w:hAnsi="Calibri"/>
        </w:rPr>
        <w:t>Enfil</w:t>
      </w:r>
      <w:r>
        <w:rPr>
          <w:rFonts w:ascii="Calibri" w:eastAsia="Calibri" w:hAnsi="Calibri"/>
          <w:vertAlign w:val="subscript"/>
        </w:rPr>
        <w:t xml:space="preserve">24hr cfm energy </w:t>
      </w:r>
      <w:r>
        <w:rPr>
          <w:rFonts w:ascii="Calibri" w:eastAsia="Calibri" w:hAnsi="Calibri"/>
        </w:rPr>
        <w:t>= change in internal energy</w:t>
      </w:r>
    </w:p>
    <w:p w14:paraId="2C52BF90"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Weather</w:t>
      </w:r>
      <w:r w:rsidRPr="00107897">
        <w:rPr>
          <w:rFonts w:ascii="Calibri" w:eastAsia="Calibri" w:hAnsi="Calibri"/>
          <w:vertAlign w:val="subscript"/>
        </w:rPr>
        <w:t xml:space="preserve">24hr-Ein-ton </w:t>
      </w:r>
      <w:r w:rsidRPr="00107897">
        <w:rPr>
          <w:rFonts w:ascii="Calibri" w:eastAsia="Calibri" w:hAnsi="Calibri"/>
        </w:rPr>
        <w:t xml:space="preserve">= </w:t>
      </w:r>
      <w:proofErr w:type="gramStart"/>
      <w:r w:rsidRPr="00107897">
        <w:rPr>
          <w:rFonts w:ascii="Calibri" w:eastAsia="Calibri" w:hAnsi="Calibri"/>
        </w:rPr>
        <w:t>24 hour</w:t>
      </w:r>
      <w:proofErr w:type="gramEnd"/>
      <w:r w:rsidRPr="00107897">
        <w:rPr>
          <w:rFonts w:ascii="Calibri" w:eastAsia="Calibri" w:hAnsi="Calibri"/>
        </w:rPr>
        <w:t xml:space="preserve"> weather energy into system</w:t>
      </w:r>
    </w:p>
    <w:p w14:paraId="7D8BC6A8"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SITE</w:t>
      </w:r>
      <w:r w:rsidRPr="00107897">
        <w:rPr>
          <w:rFonts w:ascii="Calibri" w:eastAsia="Calibri" w:hAnsi="Calibri"/>
          <w:vertAlign w:val="subscript"/>
        </w:rPr>
        <w:t xml:space="preserve">24hr-kW-Ein-ton </w:t>
      </w:r>
      <w:r>
        <w:rPr>
          <w:rFonts w:ascii="Calibri" w:eastAsia="Calibri" w:hAnsi="Calibri"/>
        </w:rPr>
        <w:t xml:space="preserve">= </w:t>
      </w:r>
      <w:proofErr w:type="gramStart"/>
      <w:r>
        <w:rPr>
          <w:rFonts w:ascii="Calibri" w:eastAsia="Calibri" w:hAnsi="Calibri"/>
        </w:rPr>
        <w:t>24 hour</w:t>
      </w:r>
      <w:proofErr w:type="gramEnd"/>
      <w:r>
        <w:rPr>
          <w:rFonts w:ascii="Calibri" w:eastAsia="Calibri" w:hAnsi="Calibri"/>
        </w:rPr>
        <w:t xml:space="preserve"> energy into site</w:t>
      </w:r>
    </w:p>
    <w:p w14:paraId="765128F1"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24hr-kW-Ein-ton </w:t>
      </w:r>
      <w:r w:rsidRPr="00107897">
        <w:rPr>
          <w:rFonts w:ascii="Calibri" w:eastAsia="Calibri" w:hAnsi="Calibri"/>
        </w:rPr>
        <w:t xml:space="preserve">= </w:t>
      </w:r>
      <w:proofErr w:type="gramStart"/>
      <w:r w:rsidRPr="00107897">
        <w:rPr>
          <w:rFonts w:ascii="Calibri" w:eastAsia="Calibri" w:hAnsi="Calibri"/>
        </w:rPr>
        <w:t>24 hour</w:t>
      </w:r>
      <w:proofErr w:type="gramEnd"/>
      <w:r w:rsidRPr="00107897">
        <w:rPr>
          <w:rFonts w:ascii="Calibri" w:eastAsia="Calibri" w:hAnsi="Calibri"/>
        </w:rPr>
        <w:t xml:space="preserve"> kW energy into plant</w:t>
      </w:r>
    </w:p>
    <w:p w14:paraId="229CA6F4"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Total</w:t>
      </w:r>
      <w:r w:rsidRPr="00107897">
        <w:rPr>
          <w:rFonts w:ascii="Calibri" w:eastAsia="Calibri" w:hAnsi="Calibri"/>
          <w:vertAlign w:val="subscript"/>
        </w:rPr>
        <w:t xml:space="preserve">24hr-Ein-ton </w:t>
      </w:r>
      <w:r w:rsidRPr="00107897">
        <w:rPr>
          <w:rFonts w:ascii="Calibri" w:eastAsia="Calibri" w:hAnsi="Calibri"/>
        </w:rPr>
        <w:t xml:space="preserve">= total </w:t>
      </w:r>
      <w:proofErr w:type="gramStart"/>
      <w:r w:rsidRPr="00107897">
        <w:rPr>
          <w:rFonts w:ascii="Calibri" w:eastAsia="Calibri" w:hAnsi="Calibri"/>
        </w:rPr>
        <w:t>24 hour</w:t>
      </w:r>
      <w:proofErr w:type="gramEnd"/>
      <w:r w:rsidRPr="00107897">
        <w:rPr>
          <w:rFonts w:ascii="Calibri" w:eastAsia="Calibri" w:hAnsi="Calibri"/>
        </w:rPr>
        <w:t xml:space="preserve"> energy into system</w:t>
      </w:r>
    </w:p>
    <w:p w14:paraId="6EBDACCA"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Pump</w:t>
      </w:r>
      <w:r w:rsidRPr="00107897">
        <w:rPr>
          <w:rFonts w:ascii="Calibri" w:eastAsia="Calibri" w:hAnsi="Calibri"/>
          <w:vertAlign w:val="subscript"/>
        </w:rPr>
        <w:t xml:space="preserve">24hr Heat out-ton </w:t>
      </w:r>
      <w:r w:rsidRPr="00107897">
        <w:rPr>
          <w:rFonts w:ascii="Calibri" w:eastAsia="Calibri" w:hAnsi="Calibri"/>
        </w:rPr>
        <w:t>= pump heat to atmosphere (ton)</w:t>
      </w:r>
    </w:p>
    <w:p w14:paraId="7D9AAC87" w14:textId="77777777" w:rsidR="007E0F95" w:rsidRPr="00107897" w:rsidRDefault="007E0F95" w:rsidP="007E0F95">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24hr Lat ton </w:t>
      </w:r>
      <w:r w:rsidRPr="00107897">
        <w:rPr>
          <w:rFonts w:ascii="Calibri" w:eastAsia="Calibri" w:hAnsi="Calibri"/>
        </w:rPr>
        <w:t>= exhausted latent load from building</w:t>
      </w:r>
    </w:p>
    <w:p w14:paraId="31D9ADA8" w14:textId="77777777" w:rsidR="007E0F95" w:rsidRDefault="007E0F95" w:rsidP="007E0F95">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24hr-sen-ton </w:t>
      </w:r>
      <w:r w:rsidRPr="00107897">
        <w:rPr>
          <w:rFonts w:ascii="Calibri" w:eastAsia="Calibri" w:hAnsi="Calibri"/>
        </w:rPr>
        <w:t>= exhaus</w:t>
      </w:r>
      <w:r>
        <w:rPr>
          <w:rFonts w:ascii="Calibri" w:eastAsia="Calibri" w:hAnsi="Calibri"/>
        </w:rPr>
        <w:t>ted sensible load from bld.</w:t>
      </w:r>
    </w:p>
    <w:p w14:paraId="233975CA" w14:textId="77777777" w:rsidR="007E0F95" w:rsidRDefault="007E0F95" w:rsidP="0056206E">
      <w:pPr>
        <w:rPr>
          <w:b/>
          <w:color w:val="70AD47" w:themeColor="accent6"/>
          <w:sz w:val="28"/>
          <w:szCs w:val="28"/>
        </w:rPr>
      </w:pPr>
    </w:p>
    <w:p w14:paraId="3E534254" w14:textId="77777777" w:rsidR="007E0F95" w:rsidRDefault="007E0F95" w:rsidP="0056206E">
      <w:pPr>
        <w:rPr>
          <w:b/>
          <w:color w:val="70AD47" w:themeColor="accent6"/>
          <w:sz w:val="28"/>
          <w:szCs w:val="28"/>
        </w:rPr>
      </w:pPr>
    </w:p>
    <w:p w14:paraId="2197F677" w14:textId="6E689CC6" w:rsidR="00223797" w:rsidRPr="0056206E" w:rsidRDefault="005D2534" w:rsidP="0056206E">
      <w:r>
        <w:rPr>
          <w:b/>
          <w:color w:val="70AD47" w:themeColor="accent6"/>
          <w:sz w:val="28"/>
          <w:szCs w:val="28"/>
        </w:rPr>
        <w:t>CHAPTER 1</w:t>
      </w:r>
      <w:r w:rsidR="008637E4">
        <w:rPr>
          <w:b/>
          <w:color w:val="70AD47" w:themeColor="accent6"/>
          <w:sz w:val="28"/>
          <w:szCs w:val="28"/>
        </w:rPr>
        <w:t>: Kansas City</w:t>
      </w:r>
      <w:r w:rsidR="00223797" w:rsidRPr="00174105">
        <w:rPr>
          <w:b/>
          <w:color w:val="70AD47" w:themeColor="accent6"/>
          <w:sz w:val="28"/>
          <w:szCs w:val="28"/>
        </w:rPr>
        <w:t xml:space="preserve"> </w:t>
      </w:r>
      <w:r>
        <w:rPr>
          <w:b/>
          <w:color w:val="70AD47" w:themeColor="accent6"/>
          <w:sz w:val="28"/>
          <w:szCs w:val="28"/>
        </w:rPr>
        <w:t>Model verification</w:t>
      </w:r>
      <w:r w:rsidR="00F45AE8">
        <w:rPr>
          <w:b/>
          <w:color w:val="70AD47" w:themeColor="accent6"/>
          <w:sz w:val="28"/>
          <w:szCs w:val="28"/>
        </w:rPr>
        <w:t xml:space="preserve"> against Schwedler</w:t>
      </w:r>
      <w:r w:rsidR="00F45AE8">
        <w:rPr>
          <w:b/>
          <w:color w:val="70AD47" w:themeColor="accent6"/>
          <w:sz w:val="28"/>
          <w:szCs w:val="28"/>
          <w:vertAlign w:val="superscript"/>
        </w:rPr>
        <w:t>1</w:t>
      </w:r>
      <w:r>
        <w:rPr>
          <w:b/>
          <w:color w:val="70AD47" w:themeColor="accent6"/>
          <w:sz w:val="28"/>
          <w:szCs w:val="28"/>
        </w:rPr>
        <w:t xml:space="preserve"> </w:t>
      </w:r>
      <w:r w:rsidR="001D141A" w:rsidRPr="00174105">
        <w:rPr>
          <w:b/>
          <w:color w:val="70AD47" w:themeColor="accent6"/>
          <w:sz w:val="28"/>
          <w:szCs w:val="28"/>
        </w:rPr>
        <w:t xml:space="preserve">at 100% </w:t>
      </w:r>
      <w:r w:rsidR="003657D7">
        <w:rPr>
          <w:b/>
          <w:color w:val="70AD47" w:themeColor="accent6"/>
          <w:sz w:val="28"/>
          <w:szCs w:val="28"/>
        </w:rPr>
        <w:t xml:space="preserve">&amp; 50% </w:t>
      </w:r>
      <w:r w:rsidR="001D141A" w:rsidRPr="00174105">
        <w:rPr>
          <w:b/>
          <w:color w:val="70AD47" w:themeColor="accent6"/>
          <w:sz w:val="28"/>
          <w:szCs w:val="28"/>
        </w:rPr>
        <w:t>tower fan speed.</w:t>
      </w:r>
    </w:p>
    <w:p w14:paraId="5DD704C0" w14:textId="77777777" w:rsidR="00D45293" w:rsidRDefault="00D45293" w:rsidP="00223797">
      <w:pPr>
        <w:spacing w:after="0"/>
        <w:rPr>
          <w:b/>
          <w:color w:val="70AD47" w:themeColor="accent6"/>
        </w:rPr>
      </w:pPr>
      <w:r>
        <w:rPr>
          <w:b/>
          <w:color w:val="70AD47" w:themeColor="accent6"/>
        </w:rPr>
        <w:t>Model verification</w:t>
      </w:r>
    </w:p>
    <w:p w14:paraId="1CDE2B92" w14:textId="59AE09B2" w:rsidR="00090F19" w:rsidRPr="004F290C" w:rsidRDefault="00090F19" w:rsidP="00223797">
      <w:pPr>
        <w:spacing w:after="0"/>
      </w:pPr>
      <w:r>
        <w:t xml:space="preserve">As a designer of military </w:t>
      </w:r>
      <w:r w:rsidR="007C23B8">
        <w:t>products,</w:t>
      </w:r>
      <w:r>
        <w:t xml:space="preserve"> the author was trained that a system model must duplicate the performance of the real system within reasonable accuracy</w:t>
      </w:r>
      <w:r w:rsidR="002C54FA">
        <w:t>, 2% to 5</w:t>
      </w:r>
      <w:r w:rsidR="008E0837">
        <w:t>%,</w:t>
      </w:r>
      <w:r>
        <w:t xml:space="preserve"> if the model is to be used in the design and evaluation of t</w:t>
      </w:r>
      <w:r w:rsidR="00040F94">
        <w:t>he system</w:t>
      </w:r>
      <w:r w:rsidR="000C7BB3">
        <w:t>’s performance</w:t>
      </w:r>
      <w:r w:rsidR="00040F94">
        <w:t>. Verification of system models</w:t>
      </w:r>
      <w:r w:rsidR="00DA29A0">
        <w:t xml:space="preserve"> was accomplished in </w:t>
      </w:r>
      <w:r w:rsidR="00603C20">
        <w:t>corporate</w:t>
      </w:r>
      <w:r>
        <w:t xml:space="preserve"> laboratories and field tests at the Naval Ordnance Test Station (NOTS) in China Lake CA. A verified model gave the ability to evaluate the systems performance at any conditions and therefore define redesigns to improve the system’s performance.</w:t>
      </w:r>
    </w:p>
    <w:p w14:paraId="123A3025" w14:textId="77777777" w:rsidR="00A91D55" w:rsidRDefault="00A91D55">
      <w:r>
        <w:t xml:space="preserve">The verification </w:t>
      </w:r>
      <w:r w:rsidR="00FA0FB2">
        <w:t xml:space="preserve">approach </w:t>
      </w:r>
      <w:r w:rsidR="00E37077">
        <w:t xml:space="preserve">here will be to show </w:t>
      </w:r>
      <w:r w:rsidR="00031243">
        <w:t>that this</w:t>
      </w:r>
      <w:r w:rsidR="00FA0FB2">
        <w:t xml:space="preserve"> (SEE) </w:t>
      </w:r>
      <w:r w:rsidR="006761FA">
        <w:t xml:space="preserve">plant </w:t>
      </w:r>
      <w:r w:rsidR="00FA0FB2">
        <w:t>model duplicates and/or closely</w:t>
      </w:r>
      <w:r w:rsidR="00044192">
        <w:t xml:space="preserve"> follows </w:t>
      </w:r>
      <w:r w:rsidR="00885F75">
        <w:t xml:space="preserve">a </w:t>
      </w:r>
      <w:r w:rsidR="00E37077">
        <w:t xml:space="preserve">published </w:t>
      </w:r>
      <w:r w:rsidR="00FF0FC2">
        <w:t xml:space="preserve">1998 </w:t>
      </w:r>
      <w:r w:rsidR="00E37077">
        <w:t>ASHRAE Jo</w:t>
      </w:r>
      <w:r w:rsidR="006A793A">
        <w:t>urn</w:t>
      </w:r>
      <w:r w:rsidR="00885F75">
        <w:t>al article by Schwedler</w:t>
      </w:r>
      <w:r w:rsidR="00885F75">
        <w:rPr>
          <w:vertAlign w:val="superscript"/>
        </w:rPr>
        <w:t>1</w:t>
      </w:r>
      <w:r w:rsidR="00044192">
        <w:t xml:space="preserve">. </w:t>
      </w:r>
      <w:r w:rsidR="00BA7AC0">
        <w:rPr>
          <w:b/>
          <w:color w:val="70AD47" w:themeColor="accent6"/>
        </w:rPr>
        <w:t>Table</w:t>
      </w:r>
      <w:r w:rsidR="00D45293">
        <w:rPr>
          <w:b/>
          <w:color w:val="70AD47" w:themeColor="accent6"/>
        </w:rPr>
        <w:t xml:space="preserve"> </w:t>
      </w:r>
      <w:r w:rsidR="00461F1A">
        <w:rPr>
          <w:b/>
          <w:color w:val="70AD47" w:themeColor="accent6"/>
        </w:rPr>
        <w:t>1-</w:t>
      </w:r>
      <w:r w:rsidR="00F45AE8">
        <w:rPr>
          <w:b/>
          <w:color w:val="70AD47" w:themeColor="accent6"/>
        </w:rPr>
        <w:t>1</w:t>
      </w:r>
      <w:r w:rsidR="00F45AE8">
        <w:rPr>
          <w:color w:val="70AD47" w:themeColor="accent6"/>
        </w:rPr>
        <w:t xml:space="preserve"> </w:t>
      </w:r>
      <w:r w:rsidR="00F45AE8" w:rsidRPr="00F45AE8">
        <w:t>illustrates</w:t>
      </w:r>
      <w:r w:rsidR="00E13911">
        <w:t xml:space="preserve"> the data give</w:t>
      </w:r>
      <w:r w:rsidR="00B23204">
        <w:t>n</w:t>
      </w:r>
      <w:r w:rsidR="00E13911">
        <w:t xml:space="preserve"> by </w:t>
      </w:r>
      <w:r w:rsidR="00E13911" w:rsidRPr="007D1CCE">
        <w:rPr>
          <w:color w:val="70AD47" w:themeColor="accent6"/>
        </w:rPr>
        <w:t>Schwedler</w:t>
      </w:r>
      <w:r w:rsidR="00D45293" w:rsidRPr="007D1CCE">
        <w:rPr>
          <w:color w:val="70AD47" w:themeColor="accent6"/>
          <w:vertAlign w:val="superscript"/>
        </w:rPr>
        <w:t>1</w:t>
      </w:r>
      <w:r w:rsidR="00E817C3">
        <w:t xml:space="preserve"> </w:t>
      </w:r>
      <w:r w:rsidR="00380865">
        <w:t>for</w:t>
      </w:r>
      <w:r w:rsidR="002C54FA">
        <w:t xml:space="preserve"> a Kansas City Missouri</w:t>
      </w:r>
      <w:r w:rsidR="00B23204">
        <w:t xml:space="preserve"> plant at</w:t>
      </w:r>
      <w:r w:rsidR="00380865">
        <w:t xml:space="preserve"> 100% </w:t>
      </w:r>
      <w:r w:rsidR="00BA7AC0">
        <w:t xml:space="preserve">tower fan speed. </w:t>
      </w:r>
      <w:r w:rsidR="001D141A" w:rsidRPr="001D141A">
        <w:t>The table illustrates</w:t>
      </w:r>
      <w:r w:rsidR="00662B46">
        <w:t xml:space="preserve"> that t</w:t>
      </w:r>
      <w:r w:rsidR="006B2D86">
        <w:t>he evaporator load is decreased</w:t>
      </w:r>
      <w:r w:rsidR="00662B46">
        <w:t xml:space="preserve"> from 1</w:t>
      </w:r>
      <w:r w:rsidR="005D2534">
        <w:t>,</w:t>
      </w:r>
      <w:r w:rsidR="00662B46">
        <w:t>000 ton down to 300 ton a</w:t>
      </w:r>
      <w:r w:rsidR="002C54FA">
        <w:t>s the wet bulb decreases from 78F down to 64</w:t>
      </w:r>
      <w:r w:rsidR="00BA7AC0">
        <w:t xml:space="preserve">F. </w:t>
      </w:r>
      <w:r w:rsidR="00BA7AC0">
        <w:rPr>
          <w:b/>
          <w:color w:val="70AD47" w:themeColor="accent6"/>
        </w:rPr>
        <w:t>Table</w:t>
      </w:r>
      <w:r w:rsidR="00D45293">
        <w:rPr>
          <w:b/>
          <w:color w:val="70AD47" w:themeColor="accent6"/>
        </w:rPr>
        <w:t xml:space="preserve"> </w:t>
      </w:r>
      <w:r w:rsidR="00461F1A">
        <w:rPr>
          <w:b/>
          <w:color w:val="70AD47" w:themeColor="accent6"/>
        </w:rPr>
        <w:t>1-</w:t>
      </w:r>
      <w:r w:rsidR="00D45293">
        <w:rPr>
          <w:b/>
          <w:color w:val="70AD47" w:themeColor="accent6"/>
        </w:rPr>
        <w:t>1</w:t>
      </w:r>
      <w:r w:rsidR="00662B46" w:rsidRPr="00662B46">
        <w:rPr>
          <w:color w:val="70AD47" w:themeColor="accent6"/>
        </w:rPr>
        <w:t xml:space="preserve"> </w:t>
      </w:r>
      <w:r w:rsidR="00662B46">
        <w:t xml:space="preserve">shows that the cold water </w:t>
      </w:r>
      <w:r w:rsidR="002C54FA">
        <w:t>from the tower decreases from 82F down to 66</w:t>
      </w:r>
      <w:r w:rsidR="00E270EC">
        <w:t>F as the wet bulb and evaporator</w:t>
      </w:r>
      <w:r w:rsidR="00662B46">
        <w:t xml:space="preserve"> loa</w:t>
      </w:r>
      <w:r w:rsidR="00825C29">
        <w:t xml:space="preserve">d </w:t>
      </w:r>
      <w:r w:rsidR="00825C29">
        <w:t>decrease</w:t>
      </w:r>
      <w:r w:rsidR="00F45AE8">
        <w:t>d</w:t>
      </w:r>
      <w:r w:rsidR="00825C29">
        <w:t xml:space="preserve">. </w:t>
      </w:r>
      <w:r w:rsidR="00662B46">
        <w:t xml:space="preserve">The </w:t>
      </w:r>
      <w:r w:rsidR="002C54FA">
        <w:t>chiller kW demand drops from 566 kW down to 153</w:t>
      </w:r>
      <w:r w:rsidR="00662B46">
        <w:t xml:space="preserve"> kW. </w:t>
      </w:r>
      <w:r w:rsidR="006B2D86">
        <w:t xml:space="preserve"> </w:t>
      </w:r>
      <w:r w:rsidR="00090F19">
        <w:rPr>
          <w:b/>
          <w:color w:val="70AD47" w:themeColor="accent6"/>
        </w:rPr>
        <w:t>Table</w:t>
      </w:r>
      <w:r w:rsidR="00D45293">
        <w:rPr>
          <w:b/>
          <w:color w:val="70AD47" w:themeColor="accent6"/>
        </w:rPr>
        <w:t xml:space="preserve"> </w:t>
      </w:r>
      <w:r w:rsidR="00461F1A">
        <w:rPr>
          <w:b/>
          <w:color w:val="70AD47" w:themeColor="accent6"/>
        </w:rPr>
        <w:t>1-</w:t>
      </w:r>
      <w:r w:rsidR="00D45293">
        <w:rPr>
          <w:b/>
          <w:color w:val="70AD47" w:themeColor="accent6"/>
        </w:rPr>
        <w:t>1</w:t>
      </w:r>
      <w:r w:rsidR="006B2D86" w:rsidRPr="006B2D86">
        <w:rPr>
          <w:color w:val="70AD47" w:themeColor="accent6"/>
        </w:rPr>
        <w:t xml:space="preserve"> </w:t>
      </w:r>
      <w:r w:rsidR="006B2D86">
        <w:t xml:space="preserve">illustrates the challenge for a chiller/tower plant </w:t>
      </w:r>
      <w:r w:rsidR="002D5F81">
        <w:t xml:space="preserve">model; </w:t>
      </w:r>
      <w:proofErr w:type="gramStart"/>
      <w:r w:rsidR="002D5F81">
        <w:t>however</w:t>
      </w:r>
      <w:proofErr w:type="gramEnd"/>
      <w:r w:rsidR="002D5F81">
        <w:t xml:space="preserve"> if one incorporates</w:t>
      </w:r>
      <w:r w:rsidR="006B2D86">
        <w:t xml:space="preserve"> the basics of thermodynamics a</w:t>
      </w:r>
      <w:r w:rsidR="00825C29">
        <w:t xml:space="preserve">n </w:t>
      </w:r>
      <w:r w:rsidR="00997534">
        <w:t>accurate</w:t>
      </w:r>
      <w:r w:rsidR="006B2D86">
        <w:t xml:space="preserve"> model can </w:t>
      </w:r>
      <w:r w:rsidR="007E38AC">
        <w:t>be defined as will be shown</w:t>
      </w:r>
      <w:r w:rsidR="00BA7AC0">
        <w:t xml:space="preserve"> here</w:t>
      </w:r>
      <w:r w:rsidR="005D2534">
        <w:t xml:space="preserve"> not only for 100% tower fan speed but also f</w:t>
      </w:r>
      <w:r w:rsidR="00750946">
        <w:t>or 50% tower fan speed</w:t>
      </w:r>
      <w:r w:rsidR="007D1CCE">
        <w:t xml:space="preserve"> as given by </w:t>
      </w:r>
      <w:r w:rsidR="007D1CCE" w:rsidRPr="008E0837">
        <w:rPr>
          <w:b/>
          <w:color w:val="70AD47" w:themeColor="accent6"/>
        </w:rPr>
        <w:t>Schwedler</w:t>
      </w:r>
      <w:r w:rsidR="007D1CCE" w:rsidRPr="007D1CCE">
        <w:rPr>
          <w:color w:val="70AD47" w:themeColor="accent6"/>
          <w:vertAlign w:val="superscript"/>
        </w:rPr>
        <w:t>1</w:t>
      </w:r>
      <w:r w:rsidR="00304D69">
        <w:t>.</w:t>
      </w:r>
    </w:p>
    <w:p w14:paraId="5D55C671" w14:textId="77777777" w:rsidR="00A91D55" w:rsidRPr="00A91D55" w:rsidRDefault="00355E2B">
      <w:pPr>
        <w:rPr>
          <w:b/>
          <w:color w:val="70AD47" w:themeColor="accent6"/>
        </w:rPr>
      </w:pPr>
      <w:r w:rsidRPr="00355E2B">
        <w:rPr>
          <w:noProof/>
        </w:rPr>
        <w:drawing>
          <wp:inline distT="0" distB="0" distL="0" distR="0" wp14:anchorId="78BB6B6A" wp14:editId="4914B280">
            <wp:extent cx="3200400" cy="2857467"/>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00400" cy="2857467"/>
                    </a:xfrm>
                    <a:prstGeom prst="rect">
                      <a:avLst/>
                    </a:prstGeom>
                    <a:noFill/>
                    <a:ln>
                      <a:noFill/>
                    </a:ln>
                  </pic:spPr>
                </pic:pic>
              </a:graphicData>
            </a:graphic>
          </wp:inline>
        </w:drawing>
      </w:r>
      <w:r w:rsidR="00A91D55" w:rsidRPr="00A91D55">
        <w:rPr>
          <w:b/>
          <w:color w:val="70AD47" w:themeColor="accent6"/>
        </w:rPr>
        <w:t xml:space="preserve">Table </w:t>
      </w:r>
      <w:r w:rsidR="00461F1A">
        <w:rPr>
          <w:b/>
          <w:color w:val="70AD47" w:themeColor="accent6"/>
        </w:rPr>
        <w:t>1-</w:t>
      </w:r>
      <w:r w:rsidR="00A91D55" w:rsidRPr="00A91D55">
        <w:rPr>
          <w:b/>
          <w:color w:val="70AD47" w:themeColor="accent6"/>
        </w:rPr>
        <w:t>1: Data from Schwedler</w:t>
      </w:r>
      <w:r w:rsidR="00A91D55" w:rsidRPr="00A91D55">
        <w:rPr>
          <w:b/>
          <w:color w:val="70AD47" w:themeColor="accent6"/>
          <w:vertAlign w:val="superscript"/>
        </w:rPr>
        <w:t>1</w:t>
      </w:r>
    </w:p>
    <w:p w14:paraId="3EAAD66F" w14:textId="77777777" w:rsidR="00DA2B4E" w:rsidRDefault="00750946">
      <w:r>
        <w:t xml:space="preserve">This </w:t>
      </w:r>
      <w:r w:rsidRPr="007D1CCE">
        <w:rPr>
          <w:b/>
          <w:color w:val="70AD47" w:themeColor="accent6"/>
        </w:rPr>
        <w:t>C</w:t>
      </w:r>
      <w:r w:rsidR="0023252D" w:rsidRPr="007D1CCE">
        <w:rPr>
          <w:b/>
          <w:color w:val="70AD47" w:themeColor="accent6"/>
        </w:rPr>
        <w:t>h</w:t>
      </w:r>
      <w:r w:rsidR="00DF627F" w:rsidRPr="007D1CCE">
        <w:rPr>
          <w:b/>
          <w:color w:val="70AD47" w:themeColor="accent6"/>
        </w:rPr>
        <w:t>apter</w:t>
      </w:r>
      <w:r w:rsidRPr="007D1CCE">
        <w:rPr>
          <w:b/>
          <w:color w:val="70AD47" w:themeColor="accent6"/>
        </w:rPr>
        <w:t xml:space="preserve"> 1</w:t>
      </w:r>
      <w:r w:rsidR="00DF627F">
        <w:t xml:space="preserve"> will demonstrate the (SEE)</w:t>
      </w:r>
      <w:r w:rsidR="0023252D">
        <w:t xml:space="preserve"> Models ability to duplicate the </w:t>
      </w:r>
      <w:r w:rsidR="0023252D" w:rsidRPr="0023252D">
        <w:t>Schwedler</w:t>
      </w:r>
      <w:r w:rsidR="0023252D">
        <w:rPr>
          <w:vertAlign w:val="superscript"/>
        </w:rPr>
        <w:t>1</w:t>
      </w:r>
      <w:r w:rsidR="0023252D">
        <w:t>data with tower fan speed</w:t>
      </w:r>
      <w:r>
        <w:t>s</w:t>
      </w:r>
      <w:r w:rsidR="0023252D">
        <w:t xml:space="preserve"> of 100% and</w:t>
      </w:r>
      <w:r>
        <w:t xml:space="preserve"> 50%.</w:t>
      </w:r>
      <w:r w:rsidR="0023252D">
        <w:t xml:space="preserve"> Only two changes are made to the model going from 100% tower fan speed to 50% fan speed; the tower fan speed is reduced </w:t>
      </w:r>
      <w:r w:rsidR="001D141A">
        <w:t>to 50% and the chiller kW power</w:t>
      </w:r>
      <w:r w:rsidR="0023252D">
        <w:t xml:space="preserve"> is increa</w:t>
      </w:r>
      <w:r w:rsidR="005D2534">
        <w:t>sed to provide 44F supply water</w:t>
      </w:r>
      <w:r w:rsidR="00603C20">
        <w:t xml:space="preserve"> to the building</w:t>
      </w:r>
      <w:r w:rsidR="005D2534">
        <w:t xml:space="preserve">; </w:t>
      </w:r>
      <w:r w:rsidR="00DA29A0">
        <w:t xml:space="preserve">probably </w:t>
      </w:r>
      <w:r>
        <w:t xml:space="preserve">the </w:t>
      </w:r>
      <w:r w:rsidR="005D2534">
        <w:t xml:space="preserve">same procedure as </w:t>
      </w:r>
      <w:r>
        <w:t xml:space="preserve">would occur in </w:t>
      </w:r>
      <w:r w:rsidR="005D2534">
        <w:t>a real system</w:t>
      </w:r>
      <w:r w:rsidR="007D1CCE">
        <w:t xml:space="preserve"> and that is the point of a (SEE) Model, duplication of the real system</w:t>
      </w:r>
      <w:r w:rsidR="00DA29A0">
        <w:t>’s</w:t>
      </w:r>
      <w:r w:rsidR="007D1CCE">
        <w:t xml:space="preserve"> performance</w:t>
      </w:r>
      <w:r w:rsidR="005D2534">
        <w:t>.</w:t>
      </w:r>
      <w:r w:rsidR="0023252D">
        <w:t xml:space="preserve"> </w:t>
      </w:r>
    </w:p>
    <w:p w14:paraId="3AF1440E" w14:textId="77777777" w:rsidR="00CB42F8" w:rsidRPr="00461F1A" w:rsidRDefault="00CB42F8">
      <w:pPr>
        <w:rPr>
          <w:b/>
          <w:color w:val="70AD47" w:themeColor="accent6"/>
          <w:sz w:val="24"/>
          <w:szCs w:val="24"/>
        </w:rPr>
      </w:pPr>
      <w:r w:rsidRPr="00461F1A">
        <w:rPr>
          <w:b/>
          <w:color w:val="70AD47" w:themeColor="accent6"/>
          <w:sz w:val="24"/>
          <w:szCs w:val="24"/>
        </w:rPr>
        <w:t>Chiller manufacture’s selection data</w:t>
      </w:r>
    </w:p>
    <w:p w14:paraId="54CC9DDC" w14:textId="77777777" w:rsidR="00DA29A0" w:rsidRDefault="00572762">
      <w:r>
        <w:rPr>
          <w:b/>
          <w:color w:val="70AD47" w:themeColor="accent6"/>
        </w:rPr>
        <w:t xml:space="preserve">Table </w:t>
      </w:r>
      <w:r w:rsidR="00461F1A">
        <w:rPr>
          <w:b/>
          <w:color w:val="70AD47" w:themeColor="accent6"/>
        </w:rPr>
        <w:t>1-</w:t>
      </w:r>
      <w:r>
        <w:rPr>
          <w:b/>
          <w:color w:val="70AD47" w:themeColor="accent6"/>
        </w:rPr>
        <w:t xml:space="preserve">2 </w:t>
      </w:r>
      <w:r w:rsidRPr="00572762">
        <w:t>gives the manufacture’s chiller selection data</w:t>
      </w:r>
      <w:r w:rsidR="009B3E03">
        <w:t xml:space="preserve"> for the chiller as defined by Schwedler</w:t>
      </w:r>
      <w:r w:rsidR="009B3E03">
        <w:rPr>
          <w:vertAlign w:val="superscript"/>
        </w:rPr>
        <w:t>1</w:t>
      </w:r>
      <w:r w:rsidRPr="00572762">
        <w:t>.</w:t>
      </w:r>
      <w:r w:rsidR="009B3E03">
        <w:t xml:space="preserve"> The</w:t>
      </w:r>
      <w:r w:rsidR="002D5F81">
        <w:t xml:space="preserve"> chiller</w:t>
      </w:r>
      <w:r w:rsidR="009B3E03">
        <w:t xml:space="preserve"> manufacture also provide</w:t>
      </w:r>
      <w:r w:rsidR="002D5F81">
        <w:t>d invaluable data</w:t>
      </w:r>
      <w:r w:rsidR="00603C20">
        <w:rPr>
          <w:vertAlign w:val="superscript"/>
        </w:rPr>
        <w:t>19</w:t>
      </w:r>
      <w:r w:rsidR="002D5F81">
        <w:t xml:space="preserve"> for the development of the (SEE) Model</w:t>
      </w:r>
      <w:r w:rsidR="00CF0730">
        <w:t xml:space="preserve"> giving</w:t>
      </w:r>
      <w:r w:rsidR="009B3E03">
        <w:t xml:space="preserve"> chiller data down to an evaporator refrigerant approach of 2.60F and a condenser refrigerant approach of 1.60F. Decreasing the condenser and evaporator refrigerant </w:t>
      </w:r>
      <w:r w:rsidR="009B3E03">
        <w:lastRenderedPageBreak/>
        <w:t>approach temperatures decreases chiller kW and</w:t>
      </w:r>
      <w:r w:rsidR="00CF0730">
        <w:t xml:space="preserve"> necessarily increases</w:t>
      </w:r>
      <w:r w:rsidR="009B3E03">
        <w:t xml:space="preserve"> the cost of the chiller. </w:t>
      </w:r>
      <w:r w:rsidR="00173D17">
        <w:rPr>
          <w:b/>
          <w:color w:val="70AD47" w:themeColor="accent6"/>
        </w:rPr>
        <w:t>Chapter 5</w:t>
      </w:r>
      <w:r w:rsidR="009B3E03" w:rsidRPr="0036649A">
        <w:rPr>
          <w:color w:val="70AD47" w:themeColor="accent6"/>
        </w:rPr>
        <w:t xml:space="preserve"> </w:t>
      </w:r>
      <w:r w:rsidR="00461F1A">
        <w:t>will discuss the</w:t>
      </w:r>
      <w:r w:rsidR="00CF0730">
        <w:t xml:space="preserve"> chiller manufacture’s provided data</w:t>
      </w:r>
      <w:r w:rsidR="00F45AE8">
        <w:rPr>
          <w:vertAlign w:val="superscript"/>
        </w:rPr>
        <w:t>19</w:t>
      </w:r>
      <w:r w:rsidR="009B3E03">
        <w:t xml:space="preserve"> in detail.</w:t>
      </w:r>
      <w:r w:rsidR="001C1997">
        <w:t xml:space="preserve"> </w:t>
      </w:r>
      <w:r w:rsidR="00CF0730">
        <w:t xml:space="preserve">The author is indebted to the chiller manufacture for providing the data of </w:t>
      </w:r>
      <w:r w:rsidR="00173D17">
        <w:rPr>
          <w:b/>
          <w:color w:val="70AD47" w:themeColor="accent6"/>
        </w:rPr>
        <w:t>Chapter 5</w:t>
      </w:r>
      <w:r w:rsidR="00CF0730">
        <w:t>.</w:t>
      </w:r>
    </w:p>
    <w:p w14:paraId="48D0D36B" w14:textId="77777777" w:rsidR="00484E72" w:rsidRDefault="00484E72"/>
    <w:p w14:paraId="0E4B8930" w14:textId="77777777" w:rsidR="00484E72" w:rsidRPr="009B3E03" w:rsidRDefault="00484E72"/>
    <w:tbl>
      <w:tblPr>
        <w:tblStyle w:val="TableGrid"/>
        <w:tblW w:w="0" w:type="auto"/>
        <w:tblLook w:val="04A0" w:firstRow="1" w:lastRow="0" w:firstColumn="1" w:lastColumn="0" w:noHBand="0" w:noVBand="1"/>
      </w:tblPr>
      <w:tblGrid>
        <w:gridCol w:w="3235"/>
        <w:gridCol w:w="1795"/>
      </w:tblGrid>
      <w:tr w:rsidR="00CB42F8" w14:paraId="1328EABE" w14:textId="77777777" w:rsidTr="00BE17AA">
        <w:tc>
          <w:tcPr>
            <w:tcW w:w="3235" w:type="dxa"/>
          </w:tcPr>
          <w:p w14:paraId="02DABDB3" w14:textId="77777777" w:rsidR="00CB42F8" w:rsidRDefault="00CB42F8">
            <w:pPr>
              <w:rPr>
                <w:b/>
                <w:color w:val="70AD47" w:themeColor="accent6"/>
              </w:rPr>
            </w:pPr>
            <w:r>
              <w:rPr>
                <w:b/>
                <w:color w:val="70AD47" w:themeColor="accent6"/>
              </w:rPr>
              <w:t>Design Tons</w:t>
            </w:r>
          </w:p>
        </w:tc>
        <w:tc>
          <w:tcPr>
            <w:tcW w:w="1795" w:type="dxa"/>
          </w:tcPr>
          <w:p w14:paraId="1CAC258A" w14:textId="77777777" w:rsidR="00CB42F8" w:rsidRDefault="00CB42F8">
            <w:pPr>
              <w:rPr>
                <w:b/>
                <w:color w:val="70AD47" w:themeColor="accent6"/>
              </w:rPr>
            </w:pPr>
            <w:r>
              <w:rPr>
                <w:b/>
                <w:color w:val="70AD47" w:themeColor="accent6"/>
              </w:rPr>
              <w:t>1000.</w:t>
            </w:r>
            <w:r w:rsidR="00BE17AA">
              <w:rPr>
                <w:b/>
                <w:color w:val="70AD47" w:themeColor="accent6"/>
              </w:rPr>
              <w:t>0</w:t>
            </w:r>
          </w:p>
        </w:tc>
      </w:tr>
      <w:tr w:rsidR="00CB42F8" w14:paraId="6585165F" w14:textId="77777777" w:rsidTr="00BE17AA">
        <w:tc>
          <w:tcPr>
            <w:tcW w:w="3235" w:type="dxa"/>
          </w:tcPr>
          <w:p w14:paraId="23C229B5" w14:textId="77777777" w:rsidR="00CB42F8" w:rsidRDefault="00CB42F8">
            <w:pPr>
              <w:rPr>
                <w:b/>
                <w:color w:val="70AD47" w:themeColor="accent6"/>
              </w:rPr>
            </w:pPr>
            <w:r>
              <w:rPr>
                <w:b/>
                <w:color w:val="70AD47" w:themeColor="accent6"/>
              </w:rPr>
              <w:t>Chiller kW</w:t>
            </w:r>
          </w:p>
        </w:tc>
        <w:tc>
          <w:tcPr>
            <w:tcW w:w="1795" w:type="dxa"/>
          </w:tcPr>
          <w:p w14:paraId="6AC6BE72" w14:textId="77777777" w:rsidR="00CB42F8" w:rsidRDefault="00CB42F8">
            <w:pPr>
              <w:rPr>
                <w:b/>
                <w:color w:val="70AD47" w:themeColor="accent6"/>
              </w:rPr>
            </w:pPr>
            <w:r>
              <w:rPr>
                <w:b/>
                <w:color w:val="70AD47" w:themeColor="accent6"/>
              </w:rPr>
              <w:t>566</w:t>
            </w:r>
            <w:r w:rsidR="00BE17AA">
              <w:rPr>
                <w:b/>
                <w:color w:val="70AD47" w:themeColor="accent6"/>
              </w:rPr>
              <w:t>.0</w:t>
            </w:r>
          </w:p>
        </w:tc>
      </w:tr>
      <w:tr w:rsidR="00CB42F8" w14:paraId="01FCB163" w14:textId="77777777" w:rsidTr="00BE17AA">
        <w:tc>
          <w:tcPr>
            <w:tcW w:w="3235" w:type="dxa"/>
          </w:tcPr>
          <w:p w14:paraId="3DB81733" w14:textId="77777777" w:rsidR="00CB42F8" w:rsidRDefault="00CB42F8">
            <w:pPr>
              <w:rPr>
                <w:b/>
                <w:color w:val="70AD47" w:themeColor="accent6"/>
              </w:rPr>
            </w:pPr>
            <w:r>
              <w:rPr>
                <w:b/>
                <w:color w:val="70AD47" w:themeColor="accent6"/>
              </w:rPr>
              <w:t>Chiller kW/ton</w:t>
            </w:r>
          </w:p>
        </w:tc>
        <w:tc>
          <w:tcPr>
            <w:tcW w:w="1795" w:type="dxa"/>
          </w:tcPr>
          <w:p w14:paraId="5A5ECD74" w14:textId="77777777" w:rsidR="00CB42F8" w:rsidRDefault="00CB42F8">
            <w:pPr>
              <w:rPr>
                <w:b/>
                <w:color w:val="70AD47" w:themeColor="accent6"/>
              </w:rPr>
            </w:pPr>
            <w:r>
              <w:rPr>
                <w:b/>
                <w:color w:val="70AD47" w:themeColor="accent6"/>
              </w:rPr>
              <w:t>.566</w:t>
            </w:r>
          </w:p>
        </w:tc>
      </w:tr>
      <w:tr w:rsidR="00CB42F8" w14:paraId="1E12E9C6" w14:textId="77777777" w:rsidTr="00BE17AA">
        <w:tc>
          <w:tcPr>
            <w:tcW w:w="3235" w:type="dxa"/>
          </w:tcPr>
          <w:p w14:paraId="562DD910" w14:textId="77777777" w:rsidR="00CB42F8" w:rsidRPr="001C1997" w:rsidRDefault="00BE17AA">
            <w:pPr>
              <w:rPr>
                <w:b/>
                <w:color w:val="0070C0"/>
              </w:rPr>
            </w:pPr>
            <w:r w:rsidRPr="001C1997">
              <w:rPr>
                <w:b/>
                <w:color w:val="0070C0"/>
              </w:rPr>
              <w:t>Evap water flow rate (gpm)</w:t>
            </w:r>
          </w:p>
        </w:tc>
        <w:tc>
          <w:tcPr>
            <w:tcW w:w="1795" w:type="dxa"/>
          </w:tcPr>
          <w:p w14:paraId="37ED1A33" w14:textId="77777777" w:rsidR="00CB42F8" w:rsidRPr="001C1997" w:rsidRDefault="00BE17AA">
            <w:pPr>
              <w:rPr>
                <w:b/>
                <w:color w:val="0070C0"/>
              </w:rPr>
            </w:pPr>
            <w:r w:rsidRPr="001C1997">
              <w:rPr>
                <w:b/>
                <w:color w:val="0070C0"/>
              </w:rPr>
              <w:t>2400.0</w:t>
            </w:r>
          </w:p>
        </w:tc>
      </w:tr>
      <w:tr w:rsidR="00CB42F8" w14:paraId="1B93CB98" w14:textId="77777777" w:rsidTr="00BE17AA">
        <w:tc>
          <w:tcPr>
            <w:tcW w:w="3235" w:type="dxa"/>
          </w:tcPr>
          <w:p w14:paraId="569F2333" w14:textId="77777777" w:rsidR="00CB42F8" w:rsidRPr="001C1997" w:rsidRDefault="00BE17AA">
            <w:pPr>
              <w:rPr>
                <w:b/>
                <w:color w:val="0070C0"/>
              </w:rPr>
            </w:pPr>
            <w:r w:rsidRPr="001C1997">
              <w:rPr>
                <w:b/>
                <w:color w:val="0070C0"/>
              </w:rPr>
              <w:t>Evap entering water temp (F)</w:t>
            </w:r>
          </w:p>
        </w:tc>
        <w:tc>
          <w:tcPr>
            <w:tcW w:w="1795" w:type="dxa"/>
          </w:tcPr>
          <w:p w14:paraId="3216464D" w14:textId="77777777" w:rsidR="00CB42F8" w:rsidRPr="001C1997" w:rsidRDefault="00BE17AA">
            <w:pPr>
              <w:rPr>
                <w:b/>
                <w:color w:val="0070C0"/>
              </w:rPr>
            </w:pPr>
            <w:r w:rsidRPr="001C1997">
              <w:rPr>
                <w:b/>
                <w:color w:val="0070C0"/>
              </w:rPr>
              <w:t>54.0</w:t>
            </w:r>
          </w:p>
        </w:tc>
      </w:tr>
      <w:tr w:rsidR="00CB42F8" w14:paraId="78ACD3D4" w14:textId="77777777" w:rsidTr="00BE17AA">
        <w:tc>
          <w:tcPr>
            <w:tcW w:w="3235" w:type="dxa"/>
          </w:tcPr>
          <w:p w14:paraId="0FF654F9" w14:textId="77777777" w:rsidR="00CB42F8" w:rsidRPr="001C1997" w:rsidRDefault="00BE17AA">
            <w:pPr>
              <w:rPr>
                <w:b/>
                <w:color w:val="0070C0"/>
              </w:rPr>
            </w:pPr>
            <w:r w:rsidRPr="001C1997">
              <w:rPr>
                <w:b/>
                <w:color w:val="0070C0"/>
              </w:rPr>
              <w:t>Evap leaving water temp (F)</w:t>
            </w:r>
          </w:p>
        </w:tc>
        <w:tc>
          <w:tcPr>
            <w:tcW w:w="1795" w:type="dxa"/>
          </w:tcPr>
          <w:p w14:paraId="78268442" w14:textId="77777777" w:rsidR="00CB42F8" w:rsidRPr="001C1997" w:rsidRDefault="00BE17AA">
            <w:pPr>
              <w:rPr>
                <w:b/>
                <w:color w:val="0070C0"/>
              </w:rPr>
            </w:pPr>
            <w:r w:rsidRPr="001C1997">
              <w:rPr>
                <w:b/>
                <w:color w:val="0070C0"/>
              </w:rPr>
              <w:t>44.0</w:t>
            </w:r>
          </w:p>
        </w:tc>
      </w:tr>
      <w:tr w:rsidR="00CB42F8" w14:paraId="3F5A8280" w14:textId="77777777" w:rsidTr="00BE17AA">
        <w:tc>
          <w:tcPr>
            <w:tcW w:w="3235" w:type="dxa"/>
          </w:tcPr>
          <w:p w14:paraId="194775F6" w14:textId="77777777" w:rsidR="00CB42F8" w:rsidRPr="001C1997" w:rsidRDefault="00BE17AA">
            <w:pPr>
              <w:rPr>
                <w:b/>
                <w:color w:val="0070C0"/>
              </w:rPr>
            </w:pPr>
            <w:r w:rsidRPr="001C1997">
              <w:rPr>
                <w:b/>
                <w:color w:val="0070C0"/>
              </w:rPr>
              <w:t>Evap refrigerant temp (F)</w:t>
            </w:r>
          </w:p>
        </w:tc>
        <w:tc>
          <w:tcPr>
            <w:tcW w:w="1795" w:type="dxa"/>
          </w:tcPr>
          <w:p w14:paraId="65852147" w14:textId="77777777" w:rsidR="00CB42F8" w:rsidRPr="001C1997" w:rsidRDefault="00BE17AA">
            <w:pPr>
              <w:rPr>
                <w:b/>
                <w:color w:val="0070C0"/>
              </w:rPr>
            </w:pPr>
            <w:r w:rsidRPr="001C1997">
              <w:rPr>
                <w:b/>
                <w:color w:val="0070C0"/>
              </w:rPr>
              <w:t>38.8</w:t>
            </w:r>
          </w:p>
        </w:tc>
      </w:tr>
      <w:tr w:rsidR="00CB42F8" w14:paraId="4893160E" w14:textId="77777777" w:rsidTr="00BE17AA">
        <w:tc>
          <w:tcPr>
            <w:tcW w:w="3235" w:type="dxa"/>
          </w:tcPr>
          <w:p w14:paraId="0E4D3CF3" w14:textId="77777777" w:rsidR="00CB42F8" w:rsidRPr="001C1997" w:rsidRDefault="00BE17AA">
            <w:pPr>
              <w:rPr>
                <w:b/>
                <w:color w:val="0070C0"/>
              </w:rPr>
            </w:pPr>
            <w:r w:rsidRPr="001C1997">
              <w:rPr>
                <w:b/>
                <w:color w:val="0070C0"/>
              </w:rPr>
              <w:t>Evap refrigerant approach (F)</w:t>
            </w:r>
          </w:p>
        </w:tc>
        <w:tc>
          <w:tcPr>
            <w:tcW w:w="1795" w:type="dxa"/>
          </w:tcPr>
          <w:p w14:paraId="4427DE97" w14:textId="77777777" w:rsidR="00CB42F8" w:rsidRPr="001C1997" w:rsidRDefault="00BE17AA">
            <w:pPr>
              <w:rPr>
                <w:b/>
                <w:color w:val="0070C0"/>
              </w:rPr>
            </w:pPr>
            <w:r w:rsidRPr="001C1997">
              <w:rPr>
                <w:b/>
                <w:color w:val="0070C0"/>
              </w:rPr>
              <w:t>5.2</w:t>
            </w:r>
          </w:p>
        </w:tc>
      </w:tr>
      <w:tr w:rsidR="00CB42F8" w14:paraId="28F97249" w14:textId="77777777" w:rsidTr="00BE17AA">
        <w:tc>
          <w:tcPr>
            <w:tcW w:w="3235" w:type="dxa"/>
          </w:tcPr>
          <w:p w14:paraId="4DC1F0B3" w14:textId="77777777" w:rsidR="00CB42F8" w:rsidRPr="001C1997" w:rsidRDefault="00BE17AA">
            <w:pPr>
              <w:rPr>
                <w:b/>
                <w:color w:val="0070C0"/>
              </w:rPr>
            </w:pPr>
            <w:r w:rsidRPr="001C1997">
              <w:rPr>
                <w:b/>
                <w:color w:val="0070C0"/>
              </w:rPr>
              <w:t>Evap pressure drop (ft. water)</w:t>
            </w:r>
          </w:p>
        </w:tc>
        <w:tc>
          <w:tcPr>
            <w:tcW w:w="1795" w:type="dxa"/>
          </w:tcPr>
          <w:p w14:paraId="243BE629" w14:textId="77777777" w:rsidR="00CB42F8" w:rsidRPr="001C1997" w:rsidRDefault="00BE17AA">
            <w:pPr>
              <w:rPr>
                <w:b/>
                <w:color w:val="0070C0"/>
              </w:rPr>
            </w:pPr>
            <w:r w:rsidRPr="001C1997">
              <w:rPr>
                <w:b/>
                <w:color w:val="0070C0"/>
              </w:rPr>
              <w:t>27.6</w:t>
            </w:r>
          </w:p>
        </w:tc>
      </w:tr>
      <w:tr w:rsidR="00CB42F8" w14:paraId="5BB943B2" w14:textId="77777777" w:rsidTr="00BE17AA">
        <w:tc>
          <w:tcPr>
            <w:tcW w:w="3235" w:type="dxa"/>
          </w:tcPr>
          <w:p w14:paraId="04A227A0" w14:textId="77777777" w:rsidR="00CB42F8" w:rsidRPr="001C1997" w:rsidRDefault="00BE17AA">
            <w:pPr>
              <w:rPr>
                <w:b/>
                <w:color w:val="0070C0"/>
              </w:rPr>
            </w:pPr>
            <w:r w:rsidRPr="001C1997">
              <w:rPr>
                <w:b/>
                <w:color w:val="0070C0"/>
              </w:rPr>
              <w:t>Evap water velocity (ft. /sec.)</w:t>
            </w:r>
          </w:p>
        </w:tc>
        <w:tc>
          <w:tcPr>
            <w:tcW w:w="1795" w:type="dxa"/>
          </w:tcPr>
          <w:p w14:paraId="5BD6D514" w14:textId="77777777" w:rsidR="00CB42F8" w:rsidRPr="001C1997" w:rsidRDefault="00BE17AA">
            <w:pPr>
              <w:rPr>
                <w:b/>
                <w:color w:val="0070C0"/>
              </w:rPr>
            </w:pPr>
            <w:r w:rsidRPr="001C1997">
              <w:rPr>
                <w:b/>
                <w:color w:val="0070C0"/>
              </w:rPr>
              <w:t>10.06</w:t>
            </w:r>
          </w:p>
        </w:tc>
      </w:tr>
      <w:tr w:rsidR="00CB42F8" w14:paraId="24999029" w14:textId="77777777" w:rsidTr="00BE17AA">
        <w:tc>
          <w:tcPr>
            <w:tcW w:w="3235" w:type="dxa"/>
          </w:tcPr>
          <w:p w14:paraId="6D66DEED" w14:textId="77777777" w:rsidR="00CB42F8" w:rsidRPr="001C1997" w:rsidRDefault="00BE17AA">
            <w:pPr>
              <w:rPr>
                <w:b/>
                <w:color w:val="ED7D31" w:themeColor="accent2"/>
              </w:rPr>
            </w:pPr>
            <w:r w:rsidRPr="001C1997">
              <w:rPr>
                <w:b/>
                <w:color w:val="ED7D31" w:themeColor="accent2"/>
              </w:rPr>
              <w:t>Cond heat rejection (ton)</w:t>
            </w:r>
          </w:p>
        </w:tc>
        <w:tc>
          <w:tcPr>
            <w:tcW w:w="1795" w:type="dxa"/>
          </w:tcPr>
          <w:p w14:paraId="1E830D15" w14:textId="77777777" w:rsidR="00CB42F8" w:rsidRPr="001C1997" w:rsidRDefault="00BE17AA">
            <w:pPr>
              <w:rPr>
                <w:b/>
                <w:color w:val="ED7D31" w:themeColor="accent2"/>
              </w:rPr>
            </w:pPr>
            <w:r w:rsidRPr="001C1997">
              <w:rPr>
                <w:b/>
                <w:color w:val="ED7D31" w:themeColor="accent2"/>
              </w:rPr>
              <w:t>1172</w:t>
            </w:r>
          </w:p>
        </w:tc>
      </w:tr>
      <w:tr w:rsidR="00CB42F8" w14:paraId="61D308DB" w14:textId="77777777" w:rsidTr="00BE17AA">
        <w:tc>
          <w:tcPr>
            <w:tcW w:w="3235" w:type="dxa"/>
          </w:tcPr>
          <w:p w14:paraId="323C2AD8" w14:textId="77777777" w:rsidR="00CB42F8" w:rsidRPr="001C1997" w:rsidRDefault="00BE17AA">
            <w:pPr>
              <w:rPr>
                <w:b/>
                <w:color w:val="ED7D31" w:themeColor="accent2"/>
              </w:rPr>
            </w:pPr>
            <w:r w:rsidRPr="001C1997">
              <w:rPr>
                <w:b/>
                <w:color w:val="ED7D31" w:themeColor="accent2"/>
              </w:rPr>
              <w:t>Cond water flow rate (gpm)</w:t>
            </w:r>
          </w:p>
        </w:tc>
        <w:tc>
          <w:tcPr>
            <w:tcW w:w="1795" w:type="dxa"/>
          </w:tcPr>
          <w:p w14:paraId="494471EA" w14:textId="77777777" w:rsidR="00CB42F8" w:rsidRPr="001C1997" w:rsidRDefault="00BE17AA">
            <w:pPr>
              <w:rPr>
                <w:b/>
                <w:color w:val="ED7D31" w:themeColor="accent2"/>
              </w:rPr>
            </w:pPr>
            <w:r w:rsidRPr="001C1997">
              <w:rPr>
                <w:b/>
                <w:color w:val="ED7D31" w:themeColor="accent2"/>
              </w:rPr>
              <w:t>3000.0</w:t>
            </w:r>
          </w:p>
        </w:tc>
      </w:tr>
      <w:tr w:rsidR="00CB42F8" w14:paraId="7173B8DD" w14:textId="77777777" w:rsidTr="00BE17AA">
        <w:tc>
          <w:tcPr>
            <w:tcW w:w="3235" w:type="dxa"/>
          </w:tcPr>
          <w:p w14:paraId="78079425" w14:textId="77777777" w:rsidR="00CB42F8" w:rsidRPr="001C1997" w:rsidRDefault="00BE17AA">
            <w:pPr>
              <w:rPr>
                <w:b/>
                <w:color w:val="ED7D31" w:themeColor="accent2"/>
              </w:rPr>
            </w:pPr>
            <w:r w:rsidRPr="001C1997">
              <w:rPr>
                <w:b/>
                <w:color w:val="ED7D31" w:themeColor="accent2"/>
              </w:rPr>
              <w:t>Cond entering water temp (F)</w:t>
            </w:r>
          </w:p>
        </w:tc>
        <w:tc>
          <w:tcPr>
            <w:tcW w:w="1795" w:type="dxa"/>
          </w:tcPr>
          <w:p w14:paraId="55CB406F" w14:textId="77777777" w:rsidR="00CB42F8" w:rsidRPr="001C1997" w:rsidRDefault="00572762">
            <w:pPr>
              <w:rPr>
                <w:b/>
                <w:color w:val="ED7D31" w:themeColor="accent2"/>
              </w:rPr>
            </w:pPr>
            <w:r w:rsidRPr="001C1997">
              <w:rPr>
                <w:b/>
                <w:color w:val="ED7D31" w:themeColor="accent2"/>
              </w:rPr>
              <w:t>82.0</w:t>
            </w:r>
          </w:p>
        </w:tc>
      </w:tr>
      <w:tr w:rsidR="00CB42F8" w14:paraId="75F6AF50" w14:textId="77777777" w:rsidTr="00BE17AA">
        <w:tc>
          <w:tcPr>
            <w:tcW w:w="3235" w:type="dxa"/>
          </w:tcPr>
          <w:p w14:paraId="7F87EE9E" w14:textId="77777777" w:rsidR="00CB42F8" w:rsidRPr="001C1997" w:rsidRDefault="00572762">
            <w:pPr>
              <w:rPr>
                <w:b/>
                <w:color w:val="ED7D31" w:themeColor="accent2"/>
              </w:rPr>
            </w:pPr>
            <w:r w:rsidRPr="001C1997">
              <w:rPr>
                <w:b/>
                <w:color w:val="ED7D31" w:themeColor="accent2"/>
              </w:rPr>
              <w:t>Cond leaving water temp (F)</w:t>
            </w:r>
          </w:p>
        </w:tc>
        <w:tc>
          <w:tcPr>
            <w:tcW w:w="1795" w:type="dxa"/>
          </w:tcPr>
          <w:p w14:paraId="1CDA18D0" w14:textId="77777777" w:rsidR="00CB42F8" w:rsidRPr="001C1997" w:rsidRDefault="00572762">
            <w:pPr>
              <w:rPr>
                <w:b/>
                <w:color w:val="ED7D31" w:themeColor="accent2"/>
              </w:rPr>
            </w:pPr>
            <w:r w:rsidRPr="001C1997">
              <w:rPr>
                <w:b/>
                <w:color w:val="ED7D31" w:themeColor="accent2"/>
              </w:rPr>
              <w:t>91.4</w:t>
            </w:r>
          </w:p>
        </w:tc>
      </w:tr>
      <w:tr w:rsidR="00CB42F8" w14:paraId="6BD7403B" w14:textId="77777777" w:rsidTr="00BE17AA">
        <w:tc>
          <w:tcPr>
            <w:tcW w:w="3235" w:type="dxa"/>
          </w:tcPr>
          <w:p w14:paraId="13B08268" w14:textId="77777777" w:rsidR="00CB42F8" w:rsidRPr="001C1997" w:rsidRDefault="00572762">
            <w:pPr>
              <w:rPr>
                <w:b/>
                <w:color w:val="ED7D31" w:themeColor="accent2"/>
              </w:rPr>
            </w:pPr>
            <w:r w:rsidRPr="001C1997">
              <w:rPr>
                <w:b/>
                <w:color w:val="ED7D31" w:themeColor="accent2"/>
              </w:rPr>
              <w:t>Cond refrigerant temp (F)</w:t>
            </w:r>
          </w:p>
        </w:tc>
        <w:tc>
          <w:tcPr>
            <w:tcW w:w="1795" w:type="dxa"/>
          </w:tcPr>
          <w:p w14:paraId="75878A72" w14:textId="77777777" w:rsidR="00CB42F8" w:rsidRPr="001C1997" w:rsidRDefault="00572762">
            <w:pPr>
              <w:rPr>
                <w:b/>
                <w:color w:val="ED7D31" w:themeColor="accent2"/>
              </w:rPr>
            </w:pPr>
            <w:r w:rsidRPr="001C1997">
              <w:rPr>
                <w:b/>
                <w:color w:val="ED7D31" w:themeColor="accent2"/>
              </w:rPr>
              <w:t>96.3</w:t>
            </w:r>
          </w:p>
        </w:tc>
      </w:tr>
      <w:tr w:rsidR="00CB42F8" w14:paraId="2BE67CA8" w14:textId="77777777" w:rsidTr="00BE17AA">
        <w:tc>
          <w:tcPr>
            <w:tcW w:w="3235" w:type="dxa"/>
          </w:tcPr>
          <w:p w14:paraId="3BC80B59" w14:textId="77777777" w:rsidR="00CB42F8" w:rsidRPr="001C1997" w:rsidRDefault="00572762">
            <w:pPr>
              <w:rPr>
                <w:b/>
                <w:color w:val="ED7D31" w:themeColor="accent2"/>
              </w:rPr>
            </w:pPr>
            <w:r w:rsidRPr="001C1997">
              <w:rPr>
                <w:b/>
                <w:color w:val="ED7D31" w:themeColor="accent2"/>
              </w:rPr>
              <w:t>Cond refrigerant approach (F)</w:t>
            </w:r>
          </w:p>
        </w:tc>
        <w:tc>
          <w:tcPr>
            <w:tcW w:w="1795" w:type="dxa"/>
          </w:tcPr>
          <w:p w14:paraId="04682F2D" w14:textId="77777777" w:rsidR="00CB42F8" w:rsidRPr="001C1997" w:rsidRDefault="00572762">
            <w:pPr>
              <w:rPr>
                <w:b/>
                <w:color w:val="ED7D31" w:themeColor="accent2"/>
              </w:rPr>
            </w:pPr>
            <w:r w:rsidRPr="001C1997">
              <w:rPr>
                <w:b/>
                <w:color w:val="ED7D31" w:themeColor="accent2"/>
              </w:rPr>
              <w:t>4.9</w:t>
            </w:r>
          </w:p>
        </w:tc>
      </w:tr>
      <w:tr w:rsidR="00CB42F8" w14:paraId="3FDD859F" w14:textId="77777777" w:rsidTr="00BE17AA">
        <w:tc>
          <w:tcPr>
            <w:tcW w:w="3235" w:type="dxa"/>
          </w:tcPr>
          <w:p w14:paraId="4449126C" w14:textId="77777777" w:rsidR="00CB42F8" w:rsidRPr="001C1997" w:rsidRDefault="00572762">
            <w:pPr>
              <w:rPr>
                <w:b/>
                <w:color w:val="ED7D31" w:themeColor="accent2"/>
              </w:rPr>
            </w:pPr>
            <w:r w:rsidRPr="001C1997">
              <w:rPr>
                <w:b/>
                <w:color w:val="ED7D31" w:themeColor="accent2"/>
              </w:rPr>
              <w:t>Cond pressure drop (ft. water)</w:t>
            </w:r>
          </w:p>
        </w:tc>
        <w:tc>
          <w:tcPr>
            <w:tcW w:w="1795" w:type="dxa"/>
          </w:tcPr>
          <w:p w14:paraId="42548776" w14:textId="77777777" w:rsidR="00CB42F8" w:rsidRPr="001C1997" w:rsidRDefault="00572762">
            <w:pPr>
              <w:rPr>
                <w:b/>
                <w:color w:val="ED7D31" w:themeColor="accent2"/>
              </w:rPr>
            </w:pPr>
            <w:r w:rsidRPr="001C1997">
              <w:rPr>
                <w:b/>
                <w:color w:val="ED7D31" w:themeColor="accent2"/>
              </w:rPr>
              <w:t>31.2</w:t>
            </w:r>
          </w:p>
        </w:tc>
      </w:tr>
      <w:tr w:rsidR="00572762" w14:paraId="7F0AA003" w14:textId="77777777" w:rsidTr="00BE17AA">
        <w:tc>
          <w:tcPr>
            <w:tcW w:w="3235" w:type="dxa"/>
          </w:tcPr>
          <w:p w14:paraId="305BF0BE" w14:textId="77777777" w:rsidR="00572762" w:rsidRPr="001C1997" w:rsidRDefault="00572762">
            <w:pPr>
              <w:rPr>
                <w:b/>
                <w:color w:val="ED7D31" w:themeColor="accent2"/>
              </w:rPr>
            </w:pPr>
            <w:r w:rsidRPr="001C1997">
              <w:rPr>
                <w:b/>
                <w:color w:val="ED7D31" w:themeColor="accent2"/>
              </w:rPr>
              <w:t>Cond water velocity (ft. /sec)</w:t>
            </w:r>
          </w:p>
        </w:tc>
        <w:tc>
          <w:tcPr>
            <w:tcW w:w="1795" w:type="dxa"/>
          </w:tcPr>
          <w:p w14:paraId="522F638B" w14:textId="77777777" w:rsidR="00572762" w:rsidRPr="001C1997" w:rsidRDefault="00572762">
            <w:pPr>
              <w:rPr>
                <w:b/>
                <w:color w:val="ED7D31" w:themeColor="accent2"/>
              </w:rPr>
            </w:pPr>
            <w:r w:rsidRPr="001C1997">
              <w:rPr>
                <w:b/>
                <w:color w:val="ED7D31" w:themeColor="accent2"/>
              </w:rPr>
              <w:t>10.28</w:t>
            </w:r>
          </w:p>
        </w:tc>
      </w:tr>
    </w:tbl>
    <w:p w14:paraId="55A98F18" w14:textId="77777777" w:rsidR="0036649A" w:rsidRDefault="00572762">
      <w:pPr>
        <w:rPr>
          <w:b/>
          <w:color w:val="70AD47" w:themeColor="accent6"/>
        </w:rPr>
      </w:pPr>
      <w:r>
        <w:rPr>
          <w:b/>
          <w:color w:val="70AD47" w:themeColor="accent6"/>
        </w:rPr>
        <w:t xml:space="preserve">Table </w:t>
      </w:r>
      <w:r w:rsidR="00461F1A">
        <w:rPr>
          <w:b/>
          <w:color w:val="70AD47" w:themeColor="accent6"/>
        </w:rPr>
        <w:t>1-</w:t>
      </w:r>
      <w:r>
        <w:rPr>
          <w:b/>
          <w:color w:val="70AD47" w:themeColor="accent6"/>
        </w:rPr>
        <w:t>2: Manufacture’s chiller selection</w:t>
      </w:r>
      <w:r w:rsidR="00CF0730">
        <w:rPr>
          <w:b/>
          <w:color w:val="70AD47" w:themeColor="accent6"/>
        </w:rPr>
        <w:t xml:space="preserve"> data</w:t>
      </w:r>
      <w:r w:rsidR="00F45AE8">
        <w:rPr>
          <w:b/>
          <w:color w:val="70AD47" w:themeColor="accent6"/>
          <w:vertAlign w:val="superscript"/>
        </w:rPr>
        <w:t>19</w:t>
      </w:r>
      <w:r w:rsidR="00FC09BC">
        <w:rPr>
          <w:b/>
          <w:color w:val="70AD47" w:themeColor="accent6"/>
          <w:vertAlign w:val="superscript"/>
        </w:rPr>
        <w:t xml:space="preserve"> </w:t>
      </w:r>
      <w:r w:rsidR="00FC09BC">
        <w:rPr>
          <w:b/>
          <w:color w:val="70AD47" w:themeColor="accent6"/>
        </w:rPr>
        <w:t>as defined by Schwedler</w:t>
      </w:r>
      <w:r w:rsidR="00FC09BC">
        <w:rPr>
          <w:b/>
          <w:color w:val="70AD47" w:themeColor="accent6"/>
          <w:vertAlign w:val="superscript"/>
        </w:rPr>
        <w:t xml:space="preserve">1 </w:t>
      </w:r>
      <w:r w:rsidR="00FC09BC">
        <w:rPr>
          <w:b/>
          <w:color w:val="70AD47" w:themeColor="accent6"/>
        </w:rPr>
        <w:t>for Kansas City</w:t>
      </w:r>
    </w:p>
    <w:tbl>
      <w:tblPr>
        <w:tblStyle w:val="TableGrid"/>
        <w:tblW w:w="0" w:type="auto"/>
        <w:tblLook w:val="04A0" w:firstRow="1" w:lastRow="0" w:firstColumn="1" w:lastColumn="0" w:noHBand="0" w:noVBand="1"/>
      </w:tblPr>
      <w:tblGrid>
        <w:gridCol w:w="2687"/>
        <w:gridCol w:w="1684"/>
      </w:tblGrid>
      <w:tr w:rsidR="0036649A" w14:paraId="1DF5929A" w14:textId="77777777" w:rsidTr="005735C9">
        <w:tc>
          <w:tcPr>
            <w:tcW w:w="0" w:type="auto"/>
          </w:tcPr>
          <w:p w14:paraId="64E37D3C" w14:textId="77777777" w:rsidR="0036649A" w:rsidRDefault="0005313F" w:rsidP="005735C9">
            <w:pPr>
              <w:rPr>
                <w:b/>
                <w:color w:val="70AD47" w:themeColor="accent6"/>
              </w:rPr>
            </w:pPr>
            <w:r>
              <w:rPr>
                <w:b/>
                <w:color w:val="70AD47" w:themeColor="accent6"/>
              </w:rPr>
              <w:t xml:space="preserve">Tower </w:t>
            </w:r>
            <w:r w:rsidR="002C101A">
              <w:rPr>
                <w:b/>
                <w:color w:val="70AD47" w:themeColor="accent6"/>
              </w:rPr>
              <w:t>for (SEE) model</w:t>
            </w:r>
          </w:p>
        </w:tc>
        <w:tc>
          <w:tcPr>
            <w:tcW w:w="0" w:type="auto"/>
          </w:tcPr>
          <w:p w14:paraId="064847C2" w14:textId="77777777" w:rsidR="0036649A" w:rsidRPr="00757F9B" w:rsidRDefault="0036649A" w:rsidP="005735C9">
            <w:pPr>
              <w:rPr>
                <w:b/>
                <w:color w:val="70AD47" w:themeColor="accent6"/>
                <w:vertAlign w:val="superscript"/>
              </w:rPr>
            </w:pPr>
            <w:r>
              <w:rPr>
                <w:b/>
                <w:color w:val="70AD47" w:themeColor="accent6"/>
              </w:rPr>
              <w:t>Low cost tower</w:t>
            </w:r>
            <w:r>
              <w:rPr>
                <w:b/>
                <w:color w:val="70AD47" w:themeColor="accent6"/>
                <w:vertAlign w:val="superscript"/>
              </w:rPr>
              <w:t>1</w:t>
            </w:r>
          </w:p>
        </w:tc>
      </w:tr>
      <w:tr w:rsidR="0036649A" w14:paraId="76E294E6" w14:textId="77777777" w:rsidTr="005735C9">
        <w:tc>
          <w:tcPr>
            <w:tcW w:w="0" w:type="auto"/>
          </w:tcPr>
          <w:p w14:paraId="7105EF77" w14:textId="77777777" w:rsidR="0036649A" w:rsidRPr="003601C4" w:rsidRDefault="0036649A" w:rsidP="005735C9">
            <w:pPr>
              <w:rPr>
                <w:b/>
              </w:rPr>
            </w:pPr>
            <w:r>
              <w:rPr>
                <w:b/>
              </w:rPr>
              <w:t xml:space="preserve">Design </w:t>
            </w:r>
            <w:r w:rsidRPr="003601C4">
              <w:rPr>
                <w:b/>
              </w:rPr>
              <w:t>Wet bulb</w:t>
            </w:r>
          </w:p>
        </w:tc>
        <w:tc>
          <w:tcPr>
            <w:tcW w:w="0" w:type="auto"/>
          </w:tcPr>
          <w:p w14:paraId="0BC09A0D" w14:textId="77777777" w:rsidR="0036649A" w:rsidRPr="003601C4" w:rsidRDefault="0036649A" w:rsidP="005735C9">
            <w:pPr>
              <w:rPr>
                <w:b/>
              </w:rPr>
            </w:pPr>
            <w:r>
              <w:rPr>
                <w:b/>
              </w:rPr>
              <w:t>78</w:t>
            </w:r>
            <w:r w:rsidRPr="003601C4">
              <w:rPr>
                <w:b/>
              </w:rPr>
              <w:t>.0F</w:t>
            </w:r>
          </w:p>
        </w:tc>
      </w:tr>
      <w:tr w:rsidR="0036649A" w14:paraId="7473037D" w14:textId="77777777" w:rsidTr="005735C9">
        <w:tc>
          <w:tcPr>
            <w:tcW w:w="0" w:type="auto"/>
          </w:tcPr>
          <w:p w14:paraId="6D7733E3" w14:textId="77777777" w:rsidR="0036649A" w:rsidRPr="003601C4" w:rsidRDefault="0036649A" w:rsidP="005735C9">
            <w:pPr>
              <w:rPr>
                <w:b/>
              </w:rPr>
            </w:pPr>
            <w:r>
              <w:rPr>
                <w:b/>
              </w:rPr>
              <w:t xml:space="preserve">Design </w:t>
            </w:r>
            <w:r w:rsidRPr="003601C4">
              <w:rPr>
                <w:b/>
              </w:rPr>
              <w:t>Load</w:t>
            </w:r>
          </w:p>
        </w:tc>
        <w:tc>
          <w:tcPr>
            <w:tcW w:w="0" w:type="auto"/>
          </w:tcPr>
          <w:p w14:paraId="110E80E1" w14:textId="77777777" w:rsidR="0036649A" w:rsidRPr="003601C4" w:rsidRDefault="00F959ED" w:rsidP="005735C9">
            <w:pPr>
              <w:rPr>
                <w:b/>
              </w:rPr>
            </w:pPr>
            <w:r>
              <w:rPr>
                <w:b/>
              </w:rPr>
              <w:t>1155</w:t>
            </w:r>
            <w:r w:rsidR="0036649A" w:rsidRPr="003601C4">
              <w:rPr>
                <w:b/>
              </w:rPr>
              <w:t xml:space="preserve"> ton</w:t>
            </w:r>
          </w:p>
        </w:tc>
      </w:tr>
      <w:tr w:rsidR="0036649A" w14:paraId="031F0D31" w14:textId="77777777" w:rsidTr="005735C9">
        <w:tc>
          <w:tcPr>
            <w:tcW w:w="0" w:type="auto"/>
          </w:tcPr>
          <w:p w14:paraId="7B59C4BF" w14:textId="77777777" w:rsidR="0036649A" w:rsidRPr="003601C4" w:rsidRDefault="0036649A" w:rsidP="005735C9">
            <w:pPr>
              <w:rPr>
                <w:b/>
              </w:rPr>
            </w:pPr>
            <w:r w:rsidRPr="003601C4">
              <w:rPr>
                <w:b/>
              </w:rPr>
              <w:t>Tower water flow</w:t>
            </w:r>
          </w:p>
        </w:tc>
        <w:tc>
          <w:tcPr>
            <w:tcW w:w="0" w:type="auto"/>
          </w:tcPr>
          <w:p w14:paraId="3DDDDAC8" w14:textId="77777777" w:rsidR="0036649A" w:rsidRPr="003601C4" w:rsidRDefault="0036649A" w:rsidP="005735C9">
            <w:pPr>
              <w:rPr>
                <w:b/>
              </w:rPr>
            </w:pPr>
            <w:r w:rsidRPr="003601C4">
              <w:rPr>
                <w:b/>
              </w:rPr>
              <w:t>3000 gpm</w:t>
            </w:r>
          </w:p>
        </w:tc>
      </w:tr>
      <w:tr w:rsidR="0036649A" w14:paraId="488CF89B" w14:textId="77777777" w:rsidTr="005735C9">
        <w:tc>
          <w:tcPr>
            <w:tcW w:w="0" w:type="auto"/>
          </w:tcPr>
          <w:p w14:paraId="5949BECE" w14:textId="77777777" w:rsidR="0036649A" w:rsidRPr="003601C4" w:rsidRDefault="0036649A" w:rsidP="005735C9">
            <w:pPr>
              <w:rPr>
                <w:b/>
              </w:rPr>
            </w:pPr>
            <w:r w:rsidRPr="003601C4">
              <w:rPr>
                <w:b/>
              </w:rPr>
              <w:t>Approach temperature</w:t>
            </w:r>
          </w:p>
        </w:tc>
        <w:tc>
          <w:tcPr>
            <w:tcW w:w="0" w:type="auto"/>
          </w:tcPr>
          <w:p w14:paraId="7D29D2E8" w14:textId="77777777" w:rsidR="0036649A" w:rsidRPr="003601C4" w:rsidRDefault="0036649A" w:rsidP="005735C9">
            <w:pPr>
              <w:rPr>
                <w:b/>
              </w:rPr>
            </w:pPr>
            <w:r>
              <w:rPr>
                <w:b/>
              </w:rPr>
              <w:t>4</w:t>
            </w:r>
            <w:r w:rsidRPr="003601C4">
              <w:rPr>
                <w:b/>
              </w:rPr>
              <w:t>.0 F</w:t>
            </w:r>
          </w:p>
        </w:tc>
      </w:tr>
      <w:tr w:rsidR="0036649A" w14:paraId="5FAE52B4" w14:textId="77777777" w:rsidTr="005735C9">
        <w:tc>
          <w:tcPr>
            <w:tcW w:w="0" w:type="auto"/>
          </w:tcPr>
          <w:p w14:paraId="632A228E" w14:textId="77777777" w:rsidR="0036649A" w:rsidRPr="003601C4" w:rsidRDefault="0036649A" w:rsidP="005735C9">
            <w:pPr>
              <w:rPr>
                <w:b/>
              </w:rPr>
            </w:pPr>
            <w:r w:rsidRPr="003601C4">
              <w:rPr>
                <w:b/>
              </w:rPr>
              <w:t>Calculated range</w:t>
            </w:r>
          </w:p>
        </w:tc>
        <w:tc>
          <w:tcPr>
            <w:tcW w:w="0" w:type="auto"/>
          </w:tcPr>
          <w:p w14:paraId="627C9007" w14:textId="77777777" w:rsidR="0036649A" w:rsidRPr="003601C4" w:rsidRDefault="0036649A" w:rsidP="005735C9">
            <w:pPr>
              <w:rPr>
                <w:b/>
              </w:rPr>
            </w:pPr>
            <w:r>
              <w:rPr>
                <w:b/>
              </w:rPr>
              <w:t>9.27</w:t>
            </w:r>
            <w:r w:rsidRPr="003601C4">
              <w:rPr>
                <w:b/>
              </w:rPr>
              <w:t>F</w:t>
            </w:r>
          </w:p>
        </w:tc>
      </w:tr>
      <w:tr w:rsidR="0036649A" w14:paraId="1885482A" w14:textId="77777777" w:rsidTr="005735C9">
        <w:tc>
          <w:tcPr>
            <w:tcW w:w="0" w:type="auto"/>
          </w:tcPr>
          <w:p w14:paraId="3DA7AE64" w14:textId="77777777" w:rsidR="0036649A" w:rsidRPr="003601C4" w:rsidRDefault="0036649A" w:rsidP="005735C9">
            <w:pPr>
              <w:rPr>
                <w:b/>
              </w:rPr>
            </w:pPr>
            <w:r w:rsidRPr="003601C4">
              <w:rPr>
                <w:b/>
              </w:rPr>
              <w:t>Range + approach</w:t>
            </w:r>
          </w:p>
        </w:tc>
        <w:tc>
          <w:tcPr>
            <w:tcW w:w="0" w:type="auto"/>
          </w:tcPr>
          <w:p w14:paraId="64D9F47D" w14:textId="77777777" w:rsidR="0036649A" w:rsidRPr="003601C4" w:rsidRDefault="0036649A" w:rsidP="005735C9">
            <w:pPr>
              <w:rPr>
                <w:b/>
              </w:rPr>
            </w:pPr>
            <w:r>
              <w:rPr>
                <w:b/>
              </w:rPr>
              <w:t>13.27</w:t>
            </w:r>
            <w:r w:rsidRPr="003601C4">
              <w:rPr>
                <w:b/>
              </w:rPr>
              <w:t>F</w:t>
            </w:r>
          </w:p>
        </w:tc>
      </w:tr>
      <w:tr w:rsidR="0036649A" w14:paraId="2593B234" w14:textId="77777777" w:rsidTr="005735C9">
        <w:tc>
          <w:tcPr>
            <w:tcW w:w="0" w:type="auto"/>
          </w:tcPr>
          <w:p w14:paraId="4C2E2430" w14:textId="77777777" w:rsidR="0036649A" w:rsidRPr="007E38AC" w:rsidRDefault="0036649A" w:rsidP="005735C9">
            <w:pPr>
              <w:rPr>
                <w:b/>
                <w:color w:val="70AD47" w:themeColor="accent6"/>
                <w:vertAlign w:val="superscript"/>
              </w:rPr>
            </w:pPr>
            <w:r>
              <w:rPr>
                <w:b/>
              </w:rPr>
              <w:t>Three</w:t>
            </w:r>
            <w:r w:rsidRPr="003601C4">
              <w:rPr>
                <w:b/>
              </w:rPr>
              <w:t xml:space="preserve"> cells with 40HP fans</w:t>
            </w:r>
            <w:r>
              <w:rPr>
                <w:b/>
                <w:vertAlign w:val="superscript"/>
              </w:rPr>
              <w:t>1</w:t>
            </w:r>
          </w:p>
        </w:tc>
        <w:tc>
          <w:tcPr>
            <w:tcW w:w="0" w:type="auto"/>
          </w:tcPr>
          <w:p w14:paraId="212F105E" w14:textId="77777777" w:rsidR="0036649A" w:rsidRPr="007E38AC" w:rsidRDefault="0036649A" w:rsidP="005735C9">
            <w:pPr>
              <w:rPr>
                <w:b/>
                <w:color w:val="70AD47" w:themeColor="accent6"/>
                <w:vertAlign w:val="superscript"/>
              </w:rPr>
            </w:pPr>
            <w:r>
              <w:rPr>
                <w:b/>
              </w:rPr>
              <w:t>96</w:t>
            </w:r>
            <w:r w:rsidRPr="003601C4">
              <w:rPr>
                <w:b/>
              </w:rPr>
              <w:t xml:space="preserve"> kW</w:t>
            </w:r>
            <w:r>
              <w:rPr>
                <w:b/>
                <w:vertAlign w:val="superscript"/>
              </w:rPr>
              <w:t>1</w:t>
            </w:r>
          </w:p>
        </w:tc>
      </w:tr>
      <w:tr w:rsidR="0036649A" w14:paraId="3ABAFE3C" w14:textId="77777777" w:rsidTr="005735C9">
        <w:tc>
          <w:tcPr>
            <w:tcW w:w="0" w:type="auto"/>
          </w:tcPr>
          <w:p w14:paraId="2E283661" w14:textId="77777777" w:rsidR="0036649A" w:rsidRPr="00AF5C8F" w:rsidRDefault="0036649A" w:rsidP="005735C9">
            <w:pPr>
              <w:rPr>
                <w:b/>
                <w:color w:val="70AD47" w:themeColor="accent6"/>
                <w:vertAlign w:val="superscript"/>
              </w:rPr>
            </w:pPr>
            <w:r w:rsidRPr="00763635">
              <w:rPr>
                <w:b/>
                <w:color w:val="70AD47" w:themeColor="accent6"/>
              </w:rPr>
              <w:t>Selected Tower</w:t>
            </w:r>
            <w:r>
              <w:rPr>
                <w:b/>
                <w:color w:val="70AD47" w:themeColor="accent6"/>
                <w:vertAlign w:val="superscript"/>
              </w:rPr>
              <w:t>2</w:t>
            </w:r>
          </w:p>
        </w:tc>
        <w:tc>
          <w:tcPr>
            <w:tcW w:w="0" w:type="auto"/>
          </w:tcPr>
          <w:p w14:paraId="57BAF7A3" w14:textId="77777777" w:rsidR="0036649A" w:rsidRPr="00763635" w:rsidRDefault="0005313F" w:rsidP="005735C9">
            <w:pPr>
              <w:rPr>
                <w:b/>
                <w:color w:val="70AD47" w:themeColor="accent6"/>
              </w:rPr>
            </w:pPr>
            <w:r>
              <w:rPr>
                <w:b/>
                <w:color w:val="70AD47" w:themeColor="accent6"/>
              </w:rPr>
              <w:t>NC8403TLS3</w:t>
            </w:r>
          </w:p>
        </w:tc>
      </w:tr>
      <w:tr w:rsidR="0036649A" w14:paraId="46C53B88" w14:textId="77777777" w:rsidTr="005735C9">
        <w:tc>
          <w:tcPr>
            <w:tcW w:w="0" w:type="auto"/>
          </w:tcPr>
          <w:p w14:paraId="32B80B5B" w14:textId="77777777" w:rsidR="0036649A" w:rsidRPr="003601C4" w:rsidRDefault="0036649A" w:rsidP="005735C9">
            <w:pPr>
              <w:rPr>
                <w:b/>
              </w:rPr>
            </w:pPr>
            <w:r>
              <w:rPr>
                <w:b/>
              </w:rPr>
              <w:t>Cold water</w:t>
            </w:r>
          </w:p>
        </w:tc>
        <w:tc>
          <w:tcPr>
            <w:tcW w:w="0" w:type="auto"/>
          </w:tcPr>
          <w:p w14:paraId="59986771" w14:textId="77777777" w:rsidR="0036649A" w:rsidRPr="003601C4" w:rsidRDefault="0036649A" w:rsidP="005735C9">
            <w:pPr>
              <w:rPr>
                <w:b/>
              </w:rPr>
            </w:pPr>
            <w:r>
              <w:rPr>
                <w:b/>
              </w:rPr>
              <w:t>82F</w:t>
            </w:r>
          </w:p>
        </w:tc>
      </w:tr>
      <w:tr w:rsidR="0036649A" w14:paraId="0DE553BD" w14:textId="77777777" w:rsidTr="005735C9">
        <w:tc>
          <w:tcPr>
            <w:tcW w:w="0" w:type="auto"/>
          </w:tcPr>
          <w:p w14:paraId="1789B650" w14:textId="77777777" w:rsidR="0036649A" w:rsidRDefault="0036649A" w:rsidP="005735C9">
            <w:pPr>
              <w:rPr>
                <w:b/>
              </w:rPr>
            </w:pPr>
            <w:r>
              <w:rPr>
                <w:b/>
              </w:rPr>
              <w:t>Return water to tower</w:t>
            </w:r>
          </w:p>
        </w:tc>
        <w:tc>
          <w:tcPr>
            <w:tcW w:w="0" w:type="auto"/>
          </w:tcPr>
          <w:p w14:paraId="1923CFBD" w14:textId="77777777" w:rsidR="0036649A" w:rsidRDefault="0005313F" w:rsidP="005735C9">
            <w:pPr>
              <w:rPr>
                <w:b/>
              </w:rPr>
            </w:pPr>
            <w:r>
              <w:rPr>
                <w:b/>
              </w:rPr>
              <w:t>91.27</w:t>
            </w:r>
            <w:r w:rsidR="0036649A">
              <w:rPr>
                <w:b/>
              </w:rPr>
              <w:t>F</w:t>
            </w:r>
          </w:p>
        </w:tc>
      </w:tr>
      <w:tr w:rsidR="0036649A" w14:paraId="7EF6E943" w14:textId="77777777" w:rsidTr="005735C9">
        <w:tc>
          <w:tcPr>
            <w:tcW w:w="0" w:type="auto"/>
          </w:tcPr>
          <w:p w14:paraId="31CA377A" w14:textId="77777777" w:rsidR="0036649A" w:rsidRPr="003601C4" w:rsidRDefault="0036649A" w:rsidP="005735C9">
            <w:pPr>
              <w:rPr>
                <w:b/>
              </w:rPr>
            </w:pPr>
            <w:r>
              <w:rPr>
                <w:b/>
              </w:rPr>
              <w:t>Capacity</w:t>
            </w:r>
          </w:p>
        </w:tc>
        <w:tc>
          <w:tcPr>
            <w:tcW w:w="0" w:type="auto"/>
          </w:tcPr>
          <w:p w14:paraId="35BF178A" w14:textId="77777777" w:rsidR="0036649A" w:rsidRPr="003601C4" w:rsidRDefault="0036649A" w:rsidP="005735C9">
            <w:pPr>
              <w:rPr>
                <w:b/>
              </w:rPr>
            </w:pPr>
            <w:r>
              <w:rPr>
                <w:b/>
              </w:rPr>
              <w:t>102.9%</w:t>
            </w:r>
          </w:p>
        </w:tc>
      </w:tr>
      <w:tr w:rsidR="0036649A" w14:paraId="069D433E" w14:textId="77777777" w:rsidTr="005735C9">
        <w:tc>
          <w:tcPr>
            <w:tcW w:w="0" w:type="auto"/>
          </w:tcPr>
          <w:p w14:paraId="615FB144" w14:textId="77777777" w:rsidR="0036649A" w:rsidRPr="003601C4" w:rsidRDefault="0036649A" w:rsidP="005735C9">
            <w:pPr>
              <w:rPr>
                <w:b/>
              </w:rPr>
            </w:pPr>
            <w:r>
              <w:rPr>
                <w:b/>
              </w:rPr>
              <w:t>ASHRAE 90.1 performance</w:t>
            </w:r>
          </w:p>
        </w:tc>
        <w:tc>
          <w:tcPr>
            <w:tcW w:w="0" w:type="auto"/>
          </w:tcPr>
          <w:p w14:paraId="2F205658" w14:textId="77777777" w:rsidR="0036649A" w:rsidRPr="003601C4" w:rsidRDefault="0036649A" w:rsidP="005735C9">
            <w:pPr>
              <w:rPr>
                <w:b/>
              </w:rPr>
            </w:pPr>
            <w:r>
              <w:rPr>
                <w:b/>
              </w:rPr>
              <w:t>43.5 gpm/HP</w:t>
            </w:r>
          </w:p>
        </w:tc>
      </w:tr>
      <w:tr w:rsidR="0036649A" w14:paraId="71C73E46" w14:textId="77777777" w:rsidTr="005735C9">
        <w:tc>
          <w:tcPr>
            <w:tcW w:w="0" w:type="auto"/>
          </w:tcPr>
          <w:p w14:paraId="5A2949C2" w14:textId="77777777" w:rsidR="0036649A" w:rsidRPr="003601C4" w:rsidRDefault="0036649A" w:rsidP="005735C9">
            <w:pPr>
              <w:rPr>
                <w:b/>
              </w:rPr>
            </w:pPr>
            <w:r>
              <w:rPr>
                <w:b/>
              </w:rPr>
              <w:t>Static lift</w:t>
            </w:r>
          </w:p>
        </w:tc>
        <w:tc>
          <w:tcPr>
            <w:tcW w:w="0" w:type="auto"/>
          </w:tcPr>
          <w:p w14:paraId="7CFF8611" w14:textId="77777777" w:rsidR="0036649A" w:rsidRPr="003601C4" w:rsidRDefault="0036649A" w:rsidP="005735C9">
            <w:pPr>
              <w:rPr>
                <w:b/>
              </w:rPr>
            </w:pPr>
            <w:r>
              <w:rPr>
                <w:b/>
              </w:rPr>
              <w:t>12.234 ft.</w:t>
            </w:r>
          </w:p>
        </w:tc>
      </w:tr>
    </w:tbl>
    <w:p w14:paraId="03ACE644" w14:textId="77777777" w:rsidR="0036649A" w:rsidRDefault="0005313F">
      <w:pPr>
        <w:rPr>
          <w:b/>
          <w:color w:val="70AD47" w:themeColor="accent6"/>
        </w:rPr>
      </w:pPr>
      <w:r>
        <w:rPr>
          <w:b/>
          <w:color w:val="70AD47" w:themeColor="accent6"/>
        </w:rPr>
        <w:t xml:space="preserve">Table </w:t>
      </w:r>
      <w:r w:rsidR="00461F1A">
        <w:rPr>
          <w:b/>
          <w:color w:val="70AD47" w:themeColor="accent6"/>
        </w:rPr>
        <w:t>1-</w:t>
      </w:r>
      <w:r>
        <w:rPr>
          <w:b/>
          <w:color w:val="70AD47" w:themeColor="accent6"/>
        </w:rPr>
        <w:t>3: Tower selected</w:t>
      </w:r>
    </w:p>
    <w:p w14:paraId="1B0A624C" w14:textId="77777777" w:rsidR="0036649A" w:rsidRDefault="0036649A">
      <w:pPr>
        <w:rPr>
          <w:b/>
          <w:color w:val="70AD47" w:themeColor="accent6"/>
        </w:rPr>
      </w:pPr>
      <w:r>
        <w:rPr>
          <w:b/>
          <w:color w:val="70AD47" w:themeColor="accent6"/>
        </w:rPr>
        <w:t xml:space="preserve">Table </w:t>
      </w:r>
      <w:r w:rsidR="00461F1A">
        <w:rPr>
          <w:b/>
          <w:color w:val="70AD47" w:themeColor="accent6"/>
        </w:rPr>
        <w:t>1-</w:t>
      </w:r>
      <w:r>
        <w:rPr>
          <w:b/>
          <w:color w:val="70AD47" w:themeColor="accent6"/>
        </w:rPr>
        <w:t xml:space="preserve">3 </w:t>
      </w:r>
      <w:r w:rsidR="0005313F" w:rsidRPr="0005313F">
        <w:rPr>
          <w:color w:val="000000" w:themeColor="text1"/>
        </w:rPr>
        <w:t>gives the performance data of the tower selected based on Schwedler</w:t>
      </w:r>
      <w:r w:rsidR="0005313F" w:rsidRPr="0005313F">
        <w:rPr>
          <w:color w:val="000000" w:themeColor="text1"/>
          <w:vertAlign w:val="superscript"/>
        </w:rPr>
        <w:t>1</w:t>
      </w:r>
      <w:r w:rsidR="0005313F" w:rsidRPr="0005313F">
        <w:rPr>
          <w:color w:val="000000" w:themeColor="text1"/>
        </w:rPr>
        <w:t>.</w:t>
      </w:r>
      <w:r w:rsidR="0005313F" w:rsidRPr="0005313F">
        <w:rPr>
          <w:b/>
          <w:color w:val="000000" w:themeColor="text1"/>
        </w:rPr>
        <w:t xml:space="preserve"> </w:t>
      </w:r>
      <w:r w:rsidR="0005313F" w:rsidRPr="0005313F">
        <w:rPr>
          <w:color w:val="000000" w:themeColor="text1"/>
        </w:rPr>
        <w:t>The data of</w:t>
      </w:r>
      <w:r w:rsidR="0005313F">
        <w:rPr>
          <w:b/>
          <w:color w:val="000000" w:themeColor="text1"/>
        </w:rPr>
        <w:t xml:space="preserve"> </w:t>
      </w:r>
      <w:r w:rsidR="0005313F" w:rsidRPr="0005313F">
        <w:rPr>
          <w:b/>
          <w:color w:val="70AD47" w:themeColor="accent6"/>
        </w:rPr>
        <w:t xml:space="preserve">Tables </w:t>
      </w:r>
      <w:r w:rsidR="00461F1A">
        <w:rPr>
          <w:b/>
          <w:color w:val="70AD47" w:themeColor="accent6"/>
        </w:rPr>
        <w:t>1-</w:t>
      </w:r>
      <w:r w:rsidR="0005313F" w:rsidRPr="0005313F">
        <w:rPr>
          <w:b/>
          <w:color w:val="70AD47" w:themeColor="accent6"/>
        </w:rPr>
        <w:t xml:space="preserve">2 &amp; </w:t>
      </w:r>
      <w:r w:rsidR="00461F1A">
        <w:rPr>
          <w:b/>
          <w:color w:val="70AD47" w:themeColor="accent6"/>
        </w:rPr>
        <w:t>1-</w:t>
      </w:r>
      <w:r w:rsidR="0005313F" w:rsidRPr="0005313F">
        <w:rPr>
          <w:b/>
          <w:color w:val="70AD47" w:themeColor="accent6"/>
        </w:rPr>
        <w:t xml:space="preserve">3 </w:t>
      </w:r>
      <w:r w:rsidR="0005313F" w:rsidRPr="0005313F">
        <w:rPr>
          <w:color w:val="000000" w:themeColor="text1"/>
        </w:rPr>
        <w:t xml:space="preserve">will be input to the (SEE) </w:t>
      </w:r>
      <w:r w:rsidR="00BB5F4D">
        <w:rPr>
          <w:color w:val="000000" w:themeColor="text1"/>
        </w:rPr>
        <w:t xml:space="preserve">Plant </w:t>
      </w:r>
      <w:r w:rsidR="0005313F" w:rsidRPr="0005313F">
        <w:rPr>
          <w:color w:val="000000" w:themeColor="text1"/>
        </w:rPr>
        <w:t>Model.</w:t>
      </w:r>
    </w:p>
    <w:p w14:paraId="7869BBCC" w14:textId="77777777" w:rsidR="00E242F4" w:rsidRPr="0005313F" w:rsidRDefault="001D141A">
      <w:pPr>
        <w:rPr>
          <w:b/>
          <w:color w:val="70AD47" w:themeColor="accent6"/>
        </w:rPr>
      </w:pPr>
      <w:r>
        <w:rPr>
          <w:b/>
          <w:color w:val="70AD47" w:themeColor="accent6"/>
        </w:rPr>
        <w:t xml:space="preserve">(SEE) </w:t>
      </w:r>
      <w:r w:rsidR="007D1CCE">
        <w:rPr>
          <w:b/>
          <w:color w:val="70AD47" w:themeColor="accent6"/>
        </w:rPr>
        <w:t xml:space="preserve">Model </w:t>
      </w:r>
      <w:r w:rsidR="00E242F4" w:rsidRPr="00E242F4">
        <w:rPr>
          <w:b/>
          <w:color w:val="70AD47" w:themeColor="accent6"/>
        </w:rPr>
        <w:t>Plant at Peak Conditions</w:t>
      </w:r>
    </w:p>
    <w:p w14:paraId="0B56782D" w14:textId="77777777" w:rsidR="009060BB" w:rsidRDefault="009060BB" w:rsidP="009060BB">
      <w:r w:rsidRPr="005A17A8">
        <w:rPr>
          <w:b/>
          <w:color w:val="70AD47" w:themeColor="accent6"/>
        </w:rPr>
        <w:t xml:space="preserve">Schematic </w:t>
      </w:r>
      <w:r w:rsidR="00461F1A">
        <w:rPr>
          <w:b/>
          <w:color w:val="70AD47" w:themeColor="accent6"/>
        </w:rPr>
        <w:t>1-</w:t>
      </w:r>
      <w:r>
        <w:rPr>
          <w:b/>
          <w:color w:val="70AD47" w:themeColor="accent6"/>
        </w:rPr>
        <w:t>1</w:t>
      </w:r>
      <w:r w:rsidR="007D1CCE">
        <w:t xml:space="preserve"> illustrates the </w:t>
      </w:r>
      <w:r>
        <w:t xml:space="preserve">primary/secondary (P/S) pumping system not defined by </w:t>
      </w:r>
      <w:r w:rsidRPr="000C7BB3">
        <w:rPr>
          <w:b/>
          <w:color w:val="70AD47" w:themeColor="accent6"/>
        </w:rPr>
        <w:t>Schwedler</w:t>
      </w:r>
      <w:r>
        <w:rPr>
          <w:vertAlign w:val="superscript"/>
        </w:rPr>
        <w:t>1</w:t>
      </w:r>
      <w:r w:rsidR="001D141A">
        <w:t xml:space="preserve"> but necessary for the plant (SEE) Model.</w:t>
      </w:r>
      <w:r>
        <w:t xml:space="preserve"> The load from </w:t>
      </w:r>
      <w:r w:rsidR="0040423F">
        <w:t>the building to the plant is 985</w:t>
      </w:r>
      <w:r>
        <w:t xml:space="preserve"> ton increasing to 1000 ton, as given by </w:t>
      </w:r>
      <w:r w:rsidRPr="00D51A24">
        <w:rPr>
          <w:color w:val="70AD47" w:themeColor="accent6"/>
        </w:rPr>
        <w:t>Schwedler</w:t>
      </w:r>
      <w:r>
        <w:rPr>
          <w:vertAlign w:val="superscript"/>
        </w:rPr>
        <w:t>1</w:t>
      </w:r>
      <w:r>
        <w:t>, at the evaporator as a result of heat added to the system by the P/S pumpi</w:t>
      </w:r>
      <w:r w:rsidR="0040423F">
        <w:t>ng. The kW of the pumps is (46.3+18.2=64.5</w:t>
      </w:r>
      <w:r w:rsidR="00750946">
        <w:t xml:space="preserve"> kW</w:t>
      </w:r>
      <w:r>
        <w:t xml:space="preserve">) that adds </w:t>
      </w:r>
      <w:r w:rsidR="00750946">
        <w:t>(</w:t>
      </w:r>
      <w:r w:rsidR="0040423F">
        <w:t>64.5/3.513=18.4</w:t>
      </w:r>
      <w:r>
        <w:t xml:space="preserve"> ton</w:t>
      </w:r>
      <w:r w:rsidR="00750946">
        <w:t>)</w:t>
      </w:r>
      <w:r w:rsidR="001D141A">
        <w:t xml:space="preserve"> load</w:t>
      </w:r>
      <w:r>
        <w:t xml:space="preserve">. Pump heat not </w:t>
      </w:r>
      <w:r w:rsidR="00F255E0">
        <w:t xml:space="preserve">going </w:t>
      </w:r>
      <w:r>
        <w:t xml:space="preserve">into the system </w:t>
      </w:r>
      <w:r w:rsidR="008E0837">
        <w:t xml:space="preserve">but to the atmosphere </w:t>
      </w:r>
      <w:r w:rsidR="0040423F">
        <w:t>is</w:t>
      </w:r>
      <w:r w:rsidR="00CF0730">
        <w:t xml:space="preserve"> modeled as</w:t>
      </w:r>
      <w:r w:rsidR="0040423F">
        <w:t xml:space="preserve"> (2.64+.98=3.62</w:t>
      </w:r>
      <w:r>
        <w:t xml:space="preserve"> ton) for a tot</w:t>
      </w:r>
      <w:r w:rsidR="0040423F">
        <w:t>al of (18.4-3.62=14.8</w:t>
      </w:r>
      <w:r>
        <w:t xml:space="preserve"> ton added to</w:t>
      </w:r>
      <w:r w:rsidR="0040423F">
        <w:t xml:space="preserve"> the plant load of 985</w:t>
      </w:r>
      <w:r w:rsidR="008E0837">
        <w:t xml:space="preserve"> ton giving</w:t>
      </w:r>
      <w:r w:rsidR="0040423F">
        <w:t xml:space="preserve"> (985+14.8=1000</w:t>
      </w:r>
      <w:r>
        <w:t xml:space="preserve"> ton</w:t>
      </w:r>
      <w:r w:rsidR="00CF0730">
        <w:t>) to</w:t>
      </w:r>
      <w:r w:rsidR="00750946">
        <w:t xml:space="preserve"> the evaporator</w:t>
      </w:r>
      <w:r w:rsidR="008E0837">
        <w:t xml:space="preserve"> as shown by</w:t>
      </w:r>
      <w:r>
        <w:t xml:space="preserve"> </w:t>
      </w:r>
      <w:r w:rsidRPr="00D62909">
        <w:rPr>
          <w:b/>
          <w:color w:val="70AD47" w:themeColor="accent6"/>
        </w:rPr>
        <w:t>Schematic 1</w:t>
      </w:r>
      <w:r w:rsidR="00173D17">
        <w:rPr>
          <w:b/>
          <w:color w:val="70AD47" w:themeColor="accent6"/>
        </w:rPr>
        <w:t>-1</w:t>
      </w:r>
      <w:r>
        <w:t xml:space="preserve">. </w:t>
      </w:r>
    </w:p>
    <w:p w14:paraId="0F4CFB97" w14:textId="77777777" w:rsidR="009060BB" w:rsidRDefault="0000311B" w:rsidP="009060BB">
      <w:pPr>
        <w:rPr>
          <w:b/>
          <w:color w:val="70AD47" w:themeColor="accent6"/>
        </w:rPr>
      </w:pPr>
      <w:r w:rsidRPr="0000311B">
        <w:rPr>
          <w:noProof/>
        </w:rPr>
        <w:drawing>
          <wp:inline distT="0" distB="0" distL="0" distR="0" wp14:anchorId="3A10AF0B" wp14:editId="2D180AF8">
            <wp:extent cx="3200400" cy="810988"/>
            <wp:effectExtent l="0" t="0" r="0" b="825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810988"/>
                    </a:xfrm>
                    <a:prstGeom prst="rect">
                      <a:avLst/>
                    </a:prstGeom>
                    <a:noFill/>
                    <a:ln>
                      <a:noFill/>
                    </a:ln>
                  </pic:spPr>
                </pic:pic>
              </a:graphicData>
            </a:graphic>
          </wp:inline>
        </w:drawing>
      </w:r>
      <w:r w:rsidR="009060BB" w:rsidRPr="00EB1556">
        <w:rPr>
          <w:b/>
          <w:color w:val="70AD47" w:themeColor="accent6"/>
        </w:rPr>
        <w:t xml:space="preserve">Schematic </w:t>
      </w:r>
      <w:r w:rsidR="00461F1A">
        <w:rPr>
          <w:b/>
          <w:color w:val="70AD47" w:themeColor="accent6"/>
        </w:rPr>
        <w:t>1-</w:t>
      </w:r>
      <w:r w:rsidR="009060BB" w:rsidRPr="00EB1556">
        <w:rPr>
          <w:b/>
          <w:color w:val="70AD47" w:themeColor="accent6"/>
        </w:rPr>
        <w:t>1: Primary/Secondary Pumping</w:t>
      </w:r>
    </w:p>
    <w:p w14:paraId="175C8DE6" w14:textId="77777777" w:rsidR="001D141A" w:rsidRDefault="009060BB" w:rsidP="009060BB">
      <w:r>
        <w:rPr>
          <w:b/>
          <w:color w:val="70AD47" w:themeColor="accent6"/>
        </w:rPr>
        <w:t xml:space="preserve">Schematic </w:t>
      </w:r>
      <w:r w:rsidR="0000311B">
        <w:rPr>
          <w:b/>
          <w:color w:val="70AD47" w:themeColor="accent6"/>
        </w:rPr>
        <w:t>1-</w:t>
      </w:r>
      <w:r>
        <w:rPr>
          <w:b/>
          <w:color w:val="70AD47" w:themeColor="accent6"/>
        </w:rPr>
        <w:t xml:space="preserve">1 </w:t>
      </w:r>
      <w:r w:rsidRPr="007C7E0A">
        <w:t>also illustrates that the flow in t</w:t>
      </w:r>
      <w:r w:rsidR="0040423F">
        <w:t xml:space="preserve">he bypass is </w:t>
      </w:r>
      <w:r w:rsidR="00504CB0">
        <w:t>.09</w:t>
      </w:r>
      <w:r w:rsidRPr="007C7E0A">
        <w:t xml:space="preserve"> </w:t>
      </w:r>
      <w:r w:rsidR="001D141A">
        <w:t>(</w:t>
      </w:r>
      <w:r w:rsidRPr="007C7E0A">
        <w:t>gpm</w:t>
      </w:r>
      <w:r w:rsidR="001D141A">
        <w:t>)</w:t>
      </w:r>
      <w:r w:rsidRPr="007C7E0A">
        <w:t xml:space="preserve"> resulting in a temperature o</w:t>
      </w:r>
      <w:r w:rsidR="00CC0C2A">
        <w:t>f water in the bypass of 54.0</w:t>
      </w:r>
      <w:r w:rsidR="00701FEA">
        <w:t>6</w:t>
      </w:r>
      <w:r w:rsidR="00504CB0">
        <w:t>F with little</w:t>
      </w:r>
      <w:r>
        <w:t xml:space="preserve"> effect on</w:t>
      </w:r>
      <w:r w:rsidR="001D141A">
        <w:t xml:space="preserve"> the supply water temperature</w:t>
      </w:r>
      <w:r w:rsidR="00CC0C2A">
        <w:t>, 44.0548</w:t>
      </w:r>
      <w:r w:rsidR="00504CB0">
        <w:t>F of</w:t>
      </w:r>
      <w:r w:rsidR="00CF0730">
        <w:t>f</w:t>
      </w:r>
      <w:r w:rsidR="00504CB0">
        <w:t xml:space="preserve"> the evaporator and</w:t>
      </w:r>
      <w:r w:rsidR="00CC0C2A">
        <w:t xml:space="preserve"> 44.0552</w:t>
      </w:r>
      <w:r w:rsidR="00504CB0">
        <w:t>F to the building</w:t>
      </w:r>
      <w:r w:rsidR="001D141A">
        <w:t xml:space="preserve">. </w:t>
      </w:r>
      <w:r w:rsidR="000F0FC9">
        <w:t>A slight decrease in plant</w:t>
      </w:r>
      <w:r w:rsidR="00D153AE">
        <w:t xml:space="preserve"> load</w:t>
      </w:r>
      <w:r w:rsidR="00504CB0">
        <w:t xml:space="preserve"> will reverse</w:t>
      </w:r>
      <w:r w:rsidR="00D153AE">
        <w:t xml:space="preserve"> the direction of flow in the bypass. </w:t>
      </w:r>
    </w:p>
    <w:p w14:paraId="54BC7351" w14:textId="6DA4E89D" w:rsidR="009060BB" w:rsidRPr="00932D35" w:rsidRDefault="009060BB" w:rsidP="009060BB">
      <w:r>
        <w:rPr>
          <w:b/>
          <w:color w:val="70AD47" w:themeColor="accent6"/>
        </w:rPr>
        <w:t xml:space="preserve">Schematic </w:t>
      </w:r>
      <w:r w:rsidR="00CC0C2A">
        <w:rPr>
          <w:b/>
          <w:color w:val="70AD47" w:themeColor="accent6"/>
        </w:rPr>
        <w:t>1-</w:t>
      </w:r>
      <w:r>
        <w:rPr>
          <w:b/>
          <w:color w:val="70AD47" w:themeColor="accent6"/>
        </w:rPr>
        <w:t xml:space="preserve">2 </w:t>
      </w:r>
      <w:r w:rsidRPr="00733BC4">
        <w:t xml:space="preserve">illustrates the condenser, compressor, and evaporator at </w:t>
      </w:r>
      <w:r w:rsidR="00975FFE" w:rsidRPr="00733BC4">
        <w:t>1</w:t>
      </w:r>
      <w:r w:rsidR="00975FFE">
        <w:t>,</w:t>
      </w:r>
      <w:r w:rsidR="00975FFE" w:rsidRPr="00733BC4">
        <w:t>000-ton</w:t>
      </w:r>
      <w:r w:rsidRPr="00733BC4">
        <w:t xml:space="preserve"> evaporator load. </w:t>
      </w:r>
      <w:r w:rsidRPr="00FC09BC">
        <w:rPr>
          <w:b/>
          <w:color w:val="70AD47" w:themeColor="accent6"/>
        </w:rPr>
        <w:t>Schwedler</w:t>
      </w:r>
      <w:r>
        <w:rPr>
          <w:vertAlign w:val="superscript"/>
        </w:rPr>
        <w:t>1</w:t>
      </w:r>
      <w:r>
        <w:t xml:space="preserve"> did not define the condenser and evaporator</w:t>
      </w:r>
      <w:r w:rsidR="00750946">
        <w:t xml:space="preserve"> designs</w:t>
      </w:r>
      <w:r w:rsidR="00CC0C2A">
        <w:t xml:space="preserve"> however the author requested selection data as detailed in </w:t>
      </w:r>
      <w:r w:rsidR="00173D17">
        <w:rPr>
          <w:b/>
          <w:color w:val="70AD47" w:themeColor="accent6"/>
        </w:rPr>
        <w:t>Chapter 5</w:t>
      </w:r>
      <w:r w:rsidR="00BB5F4D">
        <w:rPr>
          <w:b/>
          <w:color w:val="70AD47" w:themeColor="accent6"/>
          <w:vertAlign w:val="superscript"/>
        </w:rPr>
        <w:t>19</w:t>
      </w:r>
      <w:r w:rsidR="00FC09BC">
        <w:t xml:space="preserve"> that provides the necessary data.</w:t>
      </w:r>
    </w:p>
    <w:p w14:paraId="5CA0BE32" w14:textId="77777777" w:rsidR="009060BB" w:rsidRPr="00733BC4" w:rsidRDefault="00CC0C2A" w:rsidP="009060BB">
      <w:r w:rsidRPr="00CC0C2A">
        <w:rPr>
          <w:noProof/>
        </w:rPr>
        <w:lastRenderedPageBreak/>
        <w:drawing>
          <wp:inline distT="0" distB="0" distL="0" distR="0" wp14:anchorId="0E699AFF" wp14:editId="046BE662">
            <wp:extent cx="1051560" cy="32004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51560" cy="3200400"/>
                    </a:xfrm>
                    <a:prstGeom prst="rect">
                      <a:avLst/>
                    </a:prstGeom>
                    <a:noFill/>
                    <a:ln>
                      <a:noFill/>
                    </a:ln>
                  </pic:spPr>
                </pic:pic>
              </a:graphicData>
            </a:graphic>
          </wp:inline>
        </w:drawing>
      </w:r>
      <w:r w:rsidR="009060BB">
        <w:t xml:space="preserve">                                         </w:t>
      </w:r>
      <w:r w:rsidR="005F6589">
        <w:t xml:space="preserve">               </w:t>
      </w:r>
      <w:r w:rsidR="009060BB" w:rsidRPr="00733BC4">
        <w:rPr>
          <w:b/>
          <w:color w:val="70AD47" w:themeColor="accent6"/>
        </w:rPr>
        <w:t xml:space="preserve">Schematic </w:t>
      </w:r>
      <w:r w:rsidR="0000311B">
        <w:rPr>
          <w:b/>
          <w:color w:val="70AD47" w:themeColor="accent6"/>
        </w:rPr>
        <w:t>1-</w:t>
      </w:r>
      <w:r w:rsidR="009060BB" w:rsidRPr="00733BC4">
        <w:rPr>
          <w:b/>
          <w:color w:val="70AD47" w:themeColor="accent6"/>
        </w:rPr>
        <w:t>2</w:t>
      </w:r>
      <w:r w:rsidR="009060BB">
        <w:rPr>
          <w:b/>
          <w:color w:val="70AD47" w:themeColor="accent6"/>
        </w:rPr>
        <w:t xml:space="preserve">: Condenser, Compressor, and </w:t>
      </w:r>
      <w:r w:rsidR="009060BB" w:rsidRPr="00733BC4">
        <w:rPr>
          <w:b/>
          <w:color w:val="70AD47" w:themeColor="accent6"/>
        </w:rPr>
        <w:t>Evaporator.</w:t>
      </w:r>
    </w:p>
    <w:p w14:paraId="1DAD60DA" w14:textId="77777777" w:rsidR="009060BB" w:rsidRPr="00FD542D" w:rsidRDefault="009060BB" w:rsidP="009060BB">
      <w:r>
        <w:t>Th</w:t>
      </w:r>
      <w:r w:rsidR="00504CB0">
        <w:t>e compressor motor demand is 566</w:t>
      </w:r>
      <w:r>
        <w:t xml:space="preserve"> kW to move the refrigerant</w:t>
      </w:r>
      <w:r w:rsidR="001D141A">
        <w:t xml:space="preserve"> from the evaporator</w:t>
      </w:r>
      <w:r>
        <w:t xml:space="preserve"> to the condense</w:t>
      </w:r>
      <w:r w:rsidR="00504CB0">
        <w:t>r. The condenser load is (1000 ton + 566kW/3.513 =1,161</w:t>
      </w:r>
      <w:r>
        <w:t xml:space="preserve"> ton). </w:t>
      </w:r>
      <w:r w:rsidRPr="003F4559">
        <w:rPr>
          <w:b/>
          <w:color w:val="70AD47" w:themeColor="accent6"/>
        </w:rPr>
        <w:t xml:space="preserve">Schematic </w:t>
      </w:r>
      <w:r w:rsidR="00CC0C2A">
        <w:rPr>
          <w:b/>
          <w:color w:val="70AD47" w:themeColor="accent6"/>
        </w:rPr>
        <w:t>1-</w:t>
      </w:r>
      <w:r w:rsidRPr="003F4559">
        <w:rPr>
          <w:b/>
          <w:color w:val="70AD47" w:themeColor="accent6"/>
        </w:rPr>
        <w:t>2</w:t>
      </w:r>
      <w:r>
        <w:t xml:space="preserve"> s</w:t>
      </w:r>
      <w:r w:rsidR="00504CB0">
        <w:t>hows the condenser load as 1,169</w:t>
      </w:r>
      <w:r>
        <w:t xml:space="preserve"> t</w:t>
      </w:r>
      <w:r w:rsidR="00504CB0">
        <w:t xml:space="preserve">on due to the addition of the </w:t>
      </w:r>
      <w:proofErr w:type="gramStart"/>
      <w:r w:rsidR="00504CB0">
        <w:t>8</w:t>
      </w:r>
      <w:r>
        <w:t xml:space="preserve"> ton</w:t>
      </w:r>
      <w:proofErr w:type="gramEnd"/>
      <w:r w:rsidR="00FD542D">
        <w:t xml:space="preserve"> tower pump heat to the system.</w:t>
      </w:r>
    </w:p>
    <w:p w14:paraId="1F695920" w14:textId="77777777" w:rsidR="009060BB" w:rsidRDefault="00CC0C2A" w:rsidP="009060BB">
      <w:r w:rsidRPr="00CC0C2A">
        <w:rPr>
          <w:noProof/>
        </w:rPr>
        <w:drawing>
          <wp:inline distT="0" distB="0" distL="0" distR="0" wp14:anchorId="3A71E47D" wp14:editId="3E5773AA">
            <wp:extent cx="3200400" cy="85744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857440"/>
                    </a:xfrm>
                    <a:prstGeom prst="rect">
                      <a:avLst/>
                    </a:prstGeom>
                    <a:noFill/>
                    <a:ln>
                      <a:noFill/>
                    </a:ln>
                  </pic:spPr>
                </pic:pic>
              </a:graphicData>
            </a:graphic>
          </wp:inline>
        </w:drawing>
      </w:r>
      <w:r w:rsidR="009060BB">
        <w:rPr>
          <w:b/>
          <w:color w:val="70AD47" w:themeColor="accent6"/>
        </w:rPr>
        <w:t xml:space="preserve">Schematic </w:t>
      </w:r>
      <w:r w:rsidR="0000311B">
        <w:rPr>
          <w:b/>
          <w:color w:val="70AD47" w:themeColor="accent6"/>
        </w:rPr>
        <w:t>1-</w:t>
      </w:r>
      <w:r w:rsidR="009060BB">
        <w:rPr>
          <w:b/>
          <w:color w:val="70AD47" w:themeColor="accent6"/>
        </w:rPr>
        <w:t>3: Condenser &amp; T</w:t>
      </w:r>
      <w:r w:rsidR="009060BB" w:rsidRPr="003F4559">
        <w:rPr>
          <w:b/>
          <w:color w:val="70AD47" w:themeColor="accent6"/>
        </w:rPr>
        <w:t>ower.</w:t>
      </w:r>
    </w:p>
    <w:p w14:paraId="278CD082" w14:textId="77777777" w:rsidR="009060BB" w:rsidRDefault="009060BB" w:rsidP="009060BB">
      <w:r w:rsidRPr="003F4559">
        <w:rPr>
          <w:b/>
          <w:color w:val="70AD47" w:themeColor="accent6"/>
        </w:rPr>
        <w:t xml:space="preserve">Schematic </w:t>
      </w:r>
      <w:r w:rsidR="00CC0C2A">
        <w:rPr>
          <w:b/>
          <w:color w:val="70AD47" w:themeColor="accent6"/>
        </w:rPr>
        <w:t>1-</w:t>
      </w:r>
      <w:r w:rsidRPr="003F4559">
        <w:rPr>
          <w:b/>
          <w:color w:val="70AD47" w:themeColor="accent6"/>
        </w:rPr>
        <w:t>3</w:t>
      </w:r>
      <w:r>
        <w:t xml:space="preserve"> illustrates the condenser and tower plus pumping, not defined by </w:t>
      </w:r>
      <w:r w:rsidRPr="00F255E0">
        <w:rPr>
          <w:color w:val="70AD47" w:themeColor="accent6"/>
        </w:rPr>
        <w:t>Schwedler</w:t>
      </w:r>
      <w:r>
        <w:rPr>
          <w:vertAlign w:val="superscript"/>
        </w:rPr>
        <w:t>1</w:t>
      </w:r>
      <w:r>
        <w:t>, at peak load of 1000 ton on the evaporator. Pumping heat</w:t>
      </w:r>
      <w:r w:rsidR="00CC0C2A">
        <w:t xml:space="preserve"> added to the condenser is (32.6kW/3.512=9.28ton-1.58</w:t>
      </w:r>
      <w:r>
        <w:t>ton</w:t>
      </w:r>
      <w:r w:rsidR="009440FF">
        <w:t>=7.70</w:t>
      </w:r>
      <w:r>
        <w:t xml:space="preserve"> ton</w:t>
      </w:r>
      <w:r w:rsidR="009440FF">
        <w:t xml:space="preserve"> rounded to 8 ton</w:t>
      </w:r>
      <w:r>
        <w:t>) as stated above. The tower exhausts the condenser load plus the tow</w:t>
      </w:r>
      <w:r w:rsidR="00B07716">
        <w:t>er fan heat for a total of -1196</w:t>
      </w:r>
      <w:r>
        <w:t xml:space="preserve"> ton exhausted from the system. Th</w:t>
      </w:r>
      <w:r w:rsidR="00B07716">
        <w:t>e load from the building was 985</w:t>
      </w:r>
      <w:r>
        <w:t xml:space="preserve"> ton as shown by </w:t>
      </w:r>
      <w:r w:rsidRPr="007C7E0A">
        <w:rPr>
          <w:b/>
          <w:color w:val="70AD47" w:themeColor="accent6"/>
        </w:rPr>
        <w:t xml:space="preserve">Schematic </w:t>
      </w:r>
      <w:r w:rsidR="009440FF">
        <w:rPr>
          <w:b/>
          <w:color w:val="70AD47" w:themeColor="accent6"/>
        </w:rPr>
        <w:t>1-</w:t>
      </w:r>
      <w:r w:rsidRPr="007C7E0A">
        <w:rPr>
          <w:b/>
          <w:color w:val="70AD47" w:themeColor="accent6"/>
        </w:rPr>
        <w:t>1</w:t>
      </w:r>
      <w:r w:rsidR="00FD542D">
        <w:t xml:space="preserve"> and the plant</w:t>
      </w:r>
      <w:r w:rsidR="00B07716">
        <w:t xml:space="preserve"> added (1196-985=211</w:t>
      </w:r>
      <w:r>
        <w:t xml:space="preserve"> ton) to the system to be exhausted by the tower. Clearly the more the plant adds to the building load the greater the size of </w:t>
      </w:r>
      <w:r>
        <w:t>the required tower, condenser</w:t>
      </w:r>
      <w:r w:rsidR="000F3FB0">
        <w:t>,</w:t>
      </w:r>
      <w:r>
        <w:t xml:space="preserve"> and evaporator, </w:t>
      </w:r>
      <w:r w:rsidR="00FD542D">
        <w:t xml:space="preserve">also </w:t>
      </w:r>
      <w:r>
        <w:t xml:space="preserve">increasing </w:t>
      </w:r>
      <w:r w:rsidR="009163B6">
        <w:t xml:space="preserve">the </w:t>
      </w:r>
      <w:r>
        <w:t xml:space="preserve">cost of the plant and probably decreasing plant efficiency. A later chapter will address plant design and make this point </w:t>
      </w:r>
      <w:proofErr w:type="gramStart"/>
      <w:r>
        <w:t>more clear</w:t>
      </w:r>
      <w:proofErr w:type="gramEnd"/>
      <w:r>
        <w:t>.</w:t>
      </w:r>
    </w:p>
    <w:p w14:paraId="6027C153" w14:textId="77777777" w:rsidR="009060BB" w:rsidRDefault="009060BB" w:rsidP="009060BB">
      <w:pPr>
        <w:rPr>
          <w:b/>
          <w:color w:val="70AD47" w:themeColor="accent6"/>
        </w:rPr>
      </w:pPr>
      <w:r w:rsidRPr="008A5AD7">
        <w:rPr>
          <w:b/>
          <w:color w:val="70AD47" w:themeColor="accent6"/>
        </w:rPr>
        <w:t xml:space="preserve">Plant Schematic </w:t>
      </w:r>
    </w:p>
    <w:p w14:paraId="70306C89" w14:textId="275BE7FE" w:rsidR="009060BB" w:rsidRDefault="009060BB" w:rsidP="009060BB">
      <w:r>
        <w:rPr>
          <w:b/>
          <w:color w:val="70AD47" w:themeColor="accent6"/>
        </w:rPr>
        <w:t xml:space="preserve">Schematic </w:t>
      </w:r>
      <w:r w:rsidR="009440FF">
        <w:rPr>
          <w:b/>
          <w:color w:val="70AD47" w:themeColor="accent6"/>
        </w:rPr>
        <w:t>1-</w:t>
      </w:r>
      <w:r>
        <w:rPr>
          <w:b/>
          <w:color w:val="70AD47" w:themeColor="accent6"/>
        </w:rPr>
        <w:t xml:space="preserve">4 </w:t>
      </w:r>
      <w:r w:rsidRPr="00357878">
        <w:t xml:space="preserve">illustrates </w:t>
      </w:r>
      <w:r>
        <w:t xml:space="preserve">the full plant combining </w:t>
      </w:r>
      <w:r w:rsidRPr="00E80D30">
        <w:rPr>
          <w:b/>
          <w:color w:val="70AD47" w:themeColor="accent6"/>
        </w:rPr>
        <w:t xml:space="preserve">Schematics </w:t>
      </w:r>
      <w:r w:rsidR="009440FF">
        <w:rPr>
          <w:b/>
          <w:color w:val="70AD47" w:themeColor="accent6"/>
        </w:rPr>
        <w:t>1-</w:t>
      </w:r>
      <w:r w:rsidRPr="00E80D30">
        <w:rPr>
          <w:b/>
          <w:color w:val="70AD47" w:themeColor="accent6"/>
        </w:rPr>
        <w:t xml:space="preserve">1, </w:t>
      </w:r>
      <w:r w:rsidR="009440FF">
        <w:rPr>
          <w:b/>
          <w:color w:val="70AD47" w:themeColor="accent6"/>
        </w:rPr>
        <w:t>1-</w:t>
      </w:r>
      <w:r w:rsidRPr="00E80D30">
        <w:rPr>
          <w:b/>
          <w:color w:val="70AD47" w:themeColor="accent6"/>
        </w:rPr>
        <w:t xml:space="preserve">2, &amp; </w:t>
      </w:r>
      <w:r w:rsidR="009440FF">
        <w:rPr>
          <w:b/>
          <w:color w:val="70AD47" w:themeColor="accent6"/>
        </w:rPr>
        <w:t>1-</w:t>
      </w:r>
      <w:r w:rsidRPr="00E80D30">
        <w:rPr>
          <w:b/>
          <w:color w:val="70AD47" w:themeColor="accent6"/>
        </w:rPr>
        <w:t>3</w:t>
      </w:r>
      <w:r w:rsidR="00B07716">
        <w:t>. T</w:t>
      </w:r>
      <w:r w:rsidRPr="00357878">
        <w:t>he energy in</w:t>
      </w:r>
      <w:r w:rsidR="00B07716">
        <w:t>to the system is 985ton + 758kW/3.513=1200.8 ton</w:t>
      </w:r>
      <w:r w:rsidR="00BF0D0F">
        <w:t xml:space="preserve"> minus the pump heat to atmosphere of (-2.64-.98-1.57=-5.19 ton) for a total of (1200.8-5.19=1196 ton in and out as exhausted by the tower. </w:t>
      </w:r>
      <w:r w:rsidRPr="00357878">
        <w:t xml:space="preserve"> </w:t>
      </w:r>
      <w:r>
        <w:t xml:space="preserve">The laws of thermodynamics state that the energy into a system is equal to the energy out of the system. </w:t>
      </w:r>
      <w:r w:rsidR="00177200">
        <w:t>Therefore,</w:t>
      </w:r>
      <w:r>
        <w:t xml:space="preserve"> the same must be true for a system model if the system model is to be judged</w:t>
      </w:r>
      <w:r w:rsidR="003741B8">
        <w:t xml:space="preserve"> as a true model of the system.</w:t>
      </w:r>
    </w:p>
    <w:p w14:paraId="0CC0A661" w14:textId="77777777" w:rsidR="003001BE" w:rsidRDefault="003001BE" w:rsidP="009060BB"/>
    <w:p w14:paraId="55BB8C36" w14:textId="77777777" w:rsidR="003001BE" w:rsidRPr="00BA3566" w:rsidRDefault="003001BE" w:rsidP="009060BB"/>
    <w:p w14:paraId="16FEDD92" w14:textId="1FD546B3" w:rsidR="009060BB" w:rsidRPr="00693E95" w:rsidRDefault="009440FF" w:rsidP="009060BB">
      <w:pPr>
        <w:rPr>
          <w:b/>
          <w:color w:val="70AD47" w:themeColor="accent6"/>
        </w:rPr>
      </w:pPr>
      <w:r w:rsidRPr="009440FF">
        <w:rPr>
          <w:noProof/>
        </w:rPr>
        <w:lastRenderedPageBreak/>
        <w:drawing>
          <wp:inline distT="0" distB="0" distL="0" distR="0" wp14:anchorId="3BFD1BF2" wp14:editId="7825EEEC">
            <wp:extent cx="3200400" cy="4645152"/>
            <wp:effectExtent l="0" t="0" r="0" b="3175"/>
            <wp:docPr id="68"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9060BB" w:rsidRPr="00357878">
        <w:rPr>
          <w:b/>
          <w:color w:val="70AD47" w:themeColor="accent6"/>
        </w:rPr>
        <w:t xml:space="preserve">Schematic </w:t>
      </w:r>
      <w:r w:rsidR="0000311B">
        <w:rPr>
          <w:b/>
          <w:color w:val="70AD47" w:themeColor="accent6"/>
        </w:rPr>
        <w:t>1-</w:t>
      </w:r>
      <w:r w:rsidR="009060BB" w:rsidRPr="00357878">
        <w:rPr>
          <w:b/>
          <w:color w:val="70AD47" w:themeColor="accent6"/>
        </w:rPr>
        <w:t>4:</w:t>
      </w:r>
      <w:r w:rsidR="009060BB">
        <w:rPr>
          <w:b/>
          <w:color w:val="70AD47" w:themeColor="accent6"/>
        </w:rPr>
        <w:t xml:space="preserve"> Plant at </w:t>
      </w:r>
      <w:r w:rsidR="00177200">
        <w:rPr>
          <w:b/>
          <w:color w:val="70AD47" w:themeColor="accent6"/>
        </w:rPr>
        <w:t>1000-ton</w:t>
      </w:r>
      <w:r w:rsidR="009060BB">
        <w:rPr>
          <w:b/>
          <w:color w:val="70AD47" w:themeColor="accent6"/>
        </w:rPr>
        <w:t xml:space="preserve"> evaporator l</w:t>
      </w:r>
      <w:r w:rsidR="00F02403">
        <w:rPr>
          <w:b/>
          <w:color w:val="70AD47" w:themeColor="accent6"/>
        </w:rPr>
        <w:t>oad &amp; 100% tower fan speed &amp; 566</w:t>
      </w:r>
      <w:r w:rsidR="009060BB">
        <w:rPr>
          <w:b/>
          <w:color w:val="70AD47" w:themeColor="accent6"/>
        </w:rPr>
        <w:t xml:space="preserve"> kW chiller demand-matching Schwedler</w:t>
      </w:r>
      <w:r w:rsidR="009060BB">
        <w:rPr>
          <w:b/>
          <w:color w:val="70AD47" w:themeColor="accent6"/>
          <w:vertAlign w:val="superscript"/>
        </w:rPr>
        <w:t>1</w:t>
      </w:r>
      <w:r w:rsidR="00D56137">
        <w:rPr>
          <w:b/>
          <w:color w:val="70AD47" w:themeColor="accent6"/>
        </w:rPr>
        <w:t xml:space="preserve"> data.</w:t>
      </w:r>
      <w:r w:rsidR="009060BB">
        <w:rPr>
          <w:b/>
          <w:color w:val="70AD47" w:themeColor="accent6"/>
        </w:rPr>
        <w:t xml:space="preserve">  </w:t>
      </w:r>
    </w:p>
    <w:p w14:paraId="4A86D75F" w14:textId="77777777" w:rsidR="00BE7A5E" w:rsidRDefault="001E1E6A" w:rsidP="00BE7A5E">
      <w:r w:rsidRPr="007D300D">
        <w:rPr>
          <w:b/>
          <w:color w:val="70AD47" w:themeColor="accent6"/>
        </w:rPr>
        <w:t xml:space="preserve">Schematic </w:t>
      </w:r>
      <w:r w:rsidR="009440FF">
        <w:rPr>
          <w:b/>
          <w:color w:val="70AD47" w:themeColor="accent6"/>
        </w:rPr>
        <w:t>1-</w:t>
      </w:r>
      <w:r w:rsidRPr="007D300D">
        <w:rPr>
          <w:b/>
          <w:color w:val="70AD47" w:themeColor="accent6"/>
        </w:rPr>
        <w:t>4</w:t>
      </w:r>
      <w:r w:rsidRPr="007D300D">
        <w:rPr>
          <w:color w:val="70AD47" w:themeColor="accent6"/>
        </w:rPr>
        <w:t xml:space="preserve"> </w:t>
      </w:r>
      <w:r>
        <w:t xml:space="preserve">is consistent with the data provided by </w:t>
      </w:r>
      <w:r w:rsidRPr="00595FD6">
        <w:rPr>
          <w:b/>
          <w:color w:val="70AD47" w:themeColor="accent6"/>
        </w:rPr>
        <w:t>Schwedler</w:t>
      </w:r>
      <w:r w:rsidRPr="00595FD6">
        <w:rPr>
          <w:b/>
          <w:vertAlign w:val="superscript"/>
        </w:rPr>
        <w:t>1</w:t>
      </w:r>
      <w:r w:rsidR="009440FF">
        <w:t>, 566 kW chiller demand and 81.9</w:t>
      </w:r>
      <w:r>
        <w:t xml:space="preserve">F entering condenser water </w:t>
      </w:r>
      <w:r w:rsidR="00BE7A5E">
        <w:t>(</w:t>
      </w:r>
      <w:r>
        <w:t>EC</w:t>
      </w:r>
      <w:r w:rsidR="00BF0D0F">
        <w:t xml:space="preserve">WT) temperature. </w:t>
      </w:r>
      <w:r w:rsidR="00BE7A5E" w:rsidRPr="008E0226">
        <w:rPr>
          <w:b/>
          <w:color w:val="70AD47" w:themeColor="accent6"/>
        </w:rPr>
        <w:t>Schwedler</w:t>
      </w:r>
      <w:r w:rsidR="00BE7A5E">
        <w:rPr>
          <w:vertAlign w:val="superscript"/>
        </w:rPr>
        <w:t>1</w:t>
      </w:r>
      <w:r w:rsidR="00BE7A5E">
        <w:t xml:space="preserve"> did not define the condenser and evaporator refrigerant</w:t>
      </w:r>
      <w:r w:rsidR="00FD542D">
        <w:t xml:space="preserve"> approach</w:t>
      </w:r>
      <w:r w:rsidR="00BE7A5E">
        <w:t xml:space="preserve"> temperature</w:t>
      </w:r>
      <w:r w:rsidR="00FD542D">
        <w:t>s</w:t>
      </w:r>
      <w:r w:rsidR="00BE7A5E">
        <w:t xml:space="preserve"> which must be </w:t>
      </w:r>
      <w:r w:rsidR="00BF0D0F">
        <w:t>defined for the</w:t>
      </w:r>
      <w:r w:rsidR="00595FD6">
        <w:t xml:space="preserve"> </w:t>
      </w:r>
      <w:r w:rsidR="009440FF">
        <w:t xml:space="preserve">(SEE) Model. The </w:t>
      </w:r>
      <w:r w:rsidR="00595FD6">
        <w:t>chiller manufacture</w:t>
      </w:r>
      <w:r w:rsidR="00F640E1">
        <w:t xml:space="preserve"> data</w:t>
      </w:r>
      <w:r w:rsidR="00595FD6">
        <w:t xml:space="preserve"> provided condenser &amp; evaporator approach temperatures plus other data that is addressed in </w:t>
      </w:r>
      <w:r w:rsidR="00173D17">
        <w:rPr>
          <w:b/>
          <w:color w:val="70AD47" w:themeColor="accent6"/>
        </w:rPr>
        <w:t>Chapter 5</w:t>
      </w:r>
      <w:r w:rsidR="00595FD6">
        <w:t xml:space="preserve">. </w:t>
      </w:r>
      <w:r w:rsidR="008E0226">
        <w:t xml:space="preserve"> The (SEE) plant model required a</w:t>
      </w:r>
      <w:r w:rsidR="00BF0D0F">
        <w:t>n evaporator value of 5.2</w:t>
      </w:r>
      <w:r w:rsidR="00BE7A5E">
        <w:t xml:space="preserve">0F </w:t>
      </w:r>
      <w:r w:rsidR="00FD542D">
        <w:t xml:space="preserve">refrigerant approach </w:t>
      </w:r>
      <w:r w:rsidR="00BF0D0F">
        <w:t xml:space="preserve">and 4.99F for the condenser </w:t>
      </w:r>
      <w:r w:rsidR="00BE7A5E">
        <w:t>r</w:t>
      </w:r>
      <w:r w:rsidR="00F01614">
        <w:t>es</w:t>
      </w:r>
      <w:r w:rsidR="008E0226">
        <w:t>ulting in</w:t>
      </w:r>
      <w:r w:rsidR="00F640E1">
        <w:t xml:space="preserve"> 44.05</w:t>
      </w:r>
      <w:r w:rsidR="00FD542D">
        <w:t>F supply water</w:t>
      </w:r>
      <w:r w:rsidR="00F01614">
        <w:t xml:space="preserve"> as required</w:t>
      </w:r>
      <w:r w:rsidR="00D153AE">
        <w:t>. Installing</w:t>
      </w:r>
      <w:r w:rsidR="00BE7A5E">
        <w:t xml:space="preserve"> different </w:t>
      </w:r>
      <w:r w:rsidR="00D153AE">
        <w:t xml:space="preserve">condenser &amp; evaporator refrigerant </w:t>
      </w:r>
      <w:r w:rsidR="00FD542D">
        <w:t xml:space="preserve">approach </w:t>
      </w:r>
      <w:r w:rsidR="00D153AE">
        <w:t>temperatures</w:t>
      </w:r>
      <w:r w:rsidR="00BE7A5E">
        <w:t xml:space="preserve"> into the (SEE) model results in a different chiller kW and/or different supply water temperature</w:t>
      </w:r>
      <w:r w:rsidR="00173D17">
        <w:t xml:space="preserve"> as will be demonstrated below</w:t>
      </w:r>
      <w:r w:rsidR="00BE7A5E">
        <w:t>.</w:t>
      </w:r>
      <w:r w:rsidR="00D153AE">
        <w:t xml:space="preserve"> Based on data given by </w:t>
      </w:r>
      <w:r w:rsidR="00D153AE" w:rsidRPr="00595FD6">
        <w:rPr>
          <w:b/>
          <w:color w:val="70AD47" w:themeColor="accent6"/>
        </w:rPr>
        <w:t>Schwedler</w:t>
      </w:r>
      <w:r w:rsidR="00D153AE">
        <w:rPr>
          <w:vertAlign w:val="superscript"/>
        </w:rPr>
        <w:t>1</w:t>
      </w:r>
      <w:r w:rsidR="00D153AE">
        <w:t xml:space="preserve"> </w:t>
      </w:r>
      <w:r w:rsidR="00595FD6">
        <w:t xml:space="preserve">and </w:t>
      </w:r>
      <w:r w:rsidR="00173D17">
        <w:rPr>
          <w:b/>
          <w:color w:val="70AD47" w:themeColor="accent6"/>
        </w:rPr>
        <w:t>Chapter 5</w:t>
      </w:r>
      <w:r w:rsidR="00595FD6">
        <w:t xml:space="preserve"> </w:t>
      </w:r>
      <w:r w:rsidR="00D153AE">
        <w:t>the sum of the refrigerant approac</w:t>
      </w:r>
      <w:r w:rsidR="001C492B">
        <w:t>h temperatures must be about 10.2</w:t>
      </w:r>
      <w:r w:rsidR="00D153AE">
        <w:t>F</w:t>
      </w:r>
      <w:r w:rsidR="00BB5F4D">
        <w:t xml:space="preserve"> to arrive at the data as given by Schwedler for Kansas City</w:t>
      </w:r>
      <w:r w:rsidR="00D153AE">
        <w:t>.</w:t>
      </w:r>
      <w:r w:rsidR="00AD6CAE">
        <w:t xml:space="preserve"> </w:t>
      </w:r>
      <w:r w:rsidR="00AD6CAE" w:rsidRPr="00AD6CAE">
        <w:rPr>
          <w:b/>
          <w:color w:val="70AD47" w:themeColor="accent6"/>
        </w:rPr>
        <w:t xml:space="preserve">Schematics </w:t>
      </w:r>
      <w:r w:rsidR="00F640E1">
        <w:rPr>
          <w:b/>
          <w:color w:val="70AD47" w:themeColor="accent6"/>
        </w:rPr>
        <w:t>1-</w:t>
      </w:r>
      <w:r w:rsidR="00AD6CAE" w:rsidRPr="00AD6CAE">
        <w:rPr>
          <w:b/>
          <w:color w:val="70AD47" w:themeColor="accent6"/>
        </w:rPr>
        <w:t xml:space="preserve">5 &amp; </w:t>
      </w:r>
      <w:r w:rsidR="00F640E1">
        <w:rPr>
          <w:b/>
          <w:color w:val="70AD47" w:themeColor="accent6"/>
        </w:rPr>
        <w:t>1-</w:t>
      </w:r>
      <w:r w:rsidR="00AD6CAE" w:rsidRPr="00AD6CAE">
        <w:rPr>
          <w:b/>
          <w:color w:val="70AD47" w:themeColor="accent6"/>
        </w:rPr>
        <w:t>6</w:t>
      </w:r>
      <w:r w:rsidR="00AD6CAE" w:rsidRPr="00AD6CAE">
        <w:rPr>
          <w:color w:val="70AD47" w:themeColor="accent6"/>
        </w:rPr>
        <w:t xml:space="preserve"> </w:t>
      </w:r>
      <w:r w:rsidR="00AD6CAE">
        <w:t>illustrate.</w:t>
      </w:r>
      <w:r w:rsidR="00D153AE">
        <w:t xml:space="preserve"> </w:t>
      </w:r>
    </w:p>
    <w:p w14:paraId="32012D3B" w14:textId="77777777" w:rsidR="003001BE" w:rsidRDefault="003001BE" w:rsidP="00BE7A5E"/>
    <w:p w14:paraId="7231027A" w14:textId="1FD6C700" w:rsidR="00024601" w:rsidRPr="00024601" w:rsidRDefault="00024601" w:rsidP="00BE7A5E">
      <w:pPr>
        <w:rPr>
          <w:b/>
          <w:color w:val="70AD47" w:themeColor="accent6"/>
        </w:rPr>
      </w:pPr>
      <w:r w:rsidRPr="00024601">
        <w:rPr>
          <w:b/>
          <w:color w:val="70AD47" w:themeColor="accent6"/>
        </w:rPr>
        <w:t>See Chapter 10, Schematic 10-1, for a description of the schematic</w:t>
      </w:r>
      <w:r w:rsidR="00115ABA">
        <w:rPr>
          <w:b/>
          <w:color w:val="70AD47" w:themeColor="accent6"/>
        </w:rPr>
        <w:t>s</w:t>
      </w:r>
      <w:r w:rsidRPr="00024601">
        <w:rPr>
          <w:b/>
          <w:color w:val="70AD47" w:themeColor="accent6"/>
        </w:rPr>
        <w:t xml:space="preserve"> and </w:t>
      </w:r>
      <w:r w:rsidR="00115ABA">
        <w:rPr>
          <w:b/>
          <w:color w:val="70AD47" w:themeColor="accent6"/>
        </w:rPr>
        <w:t xml:space="preserve">also see </w:t>
      </w:r>
      <w:r w:rsidRPr="00024601">
        <w:rPr>
          <w:b/>
          <w:color w:val="70AD47" w:themeColor="accent6"/>
        </w:rPr>
        <w:t>nomenclature</w:t>
      </w:r>
      <w:r w:rsidR="00975FFE">
        <w:rPr>
          <w:b/>
          <w:color w:val="70AD47" w:themeColor="accent6"/>
        </w:rPr>
        <w:t xml:space="preserve"> above</w:t>
      </w:r>
      <w:r w:rsidRPr="00024601">
        <w:rPr>
          <w:b/>
          <w:color w:val="70AD47" w:themeColor="accent6"/>
        </w:rPr>
        <w:t>.</w:t>
      </w:r>
    </w:p>
    <w:p w14:paraId="5D38FE8D" w14:textId="77777777" w:rsidR="003001BE" w:rsidRDefault="003001BE" w:rsidP="00BE7A5E"/>
    <w:p w14:paraId="6E8A475A" w14:textId="77777777" w:rsidR="003001BE" w:rsidRDefault="003001BE" w:rsidP="00BE7A5E"/>
    <w:p w14:paraId="49E0499F" w14:textId="77777777" w:rsidR="003001BE" w:rsidRDefault="003001BE" w:rsidP="00BE7A5E"/>
    <w:p w14:paraId="3C753167" w14:textId="77777777" w:rsidR="003001BE" w:rsidRDefault="003001BE" w:rsidP="00BE7A5E"/>
    <w:p w14:paraId="76F511AF" w14:textId="77777777" w:rsidR="003001BE" w:rsidRDefault="003001BE" w:rsidP="00BE7A5E"/>
    <w:p w14:paraId="32B45B8A" w14:textId="77777777" w:rsidR="003001BE" w:rsidRDefault="003001BE" w:rsidP="00BE7A5E"/>
    <w:p w14:paraId="4C288570" w14:textId="77777777" w:rsidR="003001BE" w:rsidRDefault="003001BE" w:rsidP="00BE7A5E"/>
    <w:p w14:paraId="4993FE64" w14:textId="77777777" w:rsidR="003001BE" w:rsidRDefault="003001BE" w:rsidP="00BE7A5E"/>
    <w:p w14:paraId="4D9320F6" w14:textId="77777777" w:rsidR="0061632F" w:rsidRDefault="0061632F" w:rsidP="00BE7A5E"/>
    <w:p w14:paraId="20646705" w14:textId="77777777" w:rsidR="0009585C" w:rsidRPr="0009585C" w:rsidRDefault="0009585C" w:rsidP="00BE7A5E">
      <w:pPr>
        <w:rPr>
          <w:b/>
          <w:color w:val="70AD47" w:themeColor="accent6"/>
        </w:rPr>
      </w:pPr>
      <w:r w:rsidRPr="0009585C">
        <w:rPr>
          <w:noProof/>
        </w:rPr>
        <w:lastRenderedPageBreak/>
        <w:drawing>
          <wp:inline distT="0" distB="0" distL="0" distR="0" wp14:anchorId="624BD608" wp14:editId="125EEC51">
            <wp:extent cx="3200400" cy="4581144"/>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r w:rsidRPr="0009585C">
        <w:rPr>
          <w:b/>
          <w:color w:val="70AD47" w:themeColor="accent6"/>
        </w:rPr>
        <w:t xml:space="preserve">Schematic </w:t>
      </w:r>
      <w:r w:rsidR="00F640E1">
        <w:rPr>
          <w:b/>
          <w:color w:val="70AD47" w:themeColor="accent6"/>
        </w:rPr>
        <w:t>1-</w:t>
      </w:r>
      <w:r w:rsidRPr="0009585C">
        <w:rPr>
          <w:b/>
          <w:color w:val="70AD47" w:themeColor="accent6"/>
        </w:rPr>
        <w:t>5: Evaporator &amp; condenser refrigerant approach temperatures increased one degree (F)</w:t>
      </w:r>
    </w:p>
    <w:p w14:paraId="46D0E2A3" w14:textId="5AA7A252" w:rsidR="0009585C" w:rsidRDefault="0009585C" w:rsidP="0009585C">
      <w:r>
        <w:rPr>
          <w:b/>
          <w:color w:val="70AD47" w:themeColor="accent6"/>
        </w:rPr>
        <w:t>Schematic</w:t>
      </w:r>
      <w:r w:rsidRPr="00BE7A5E">
        <w:rPr>
          <w:b/>
          <w:color w:val="70AD47" w:themeColor="accent6"/>
        </w:rPr>
        <w:t xml:space="preserve"> </w:t>
      </w:r>
      <w:r w:rsidR="00F640E1">
        <w:rPr>
          <w:b/>
          <w:color w:val="70AD47" w:themeColor="accent6"/>
        </w:rPr>
        <w:t>1-</w:t>
      </w:r>
      <w:r w:rsidRPr="00BE7A5E">
        <w:rPr>
          <w:b/>
          <w:color w:val="70AD47" w:themeColor="accent6"/>
        </w:rPr>
        <w:t xml:space="preserve">5 &amp; </w:t>
      </w:r>
      <w:r w:rsidR="00F640E1">
        <w:rPr>
          <w:b/>
          <w:color w:val="70AD47" w:themeColor="accent6"/>
        </w:rPr>
        <w:t>1-</w:t>
      </w:r>
      <w:r w:rsidRPr="00BE7A5E">
        <w:rPr>
          <w:b/>
          <w:color w:val="70AD47" w:themeColor="accent6"/>
        </w:rPr>
        <w:t>6</w:t>
      </w:r>
      <w:r w:rsidRPr="00BE7A5E">
        <w:rPr>
          <w:color w:val="70AD47" w:themeColor="accent6"/>
        </w:rPr>
        <w:t xml:space="preserve"> </w:t>
      </w:r>
      <w:r>
        <w:t xml:space="preserve">illustrate the difference in plant performance with different refrigerant approach temperatures. </w:t>
      </w:r>
      <w:r>
        <w:rPr>
          <w:b/>
          <w:color w:val="70AD47" w:themeColor="accent6"/>
        </w:rPr>
        <w:t>Schematic</w:t>
      </w:r>
      <w:r w:rsidRPr="007D300D">
        <w:rPr>
          <w:b/>
          <w:color w:val="70AD47" w:themeColor="accent6"/>
        </w:rPr>
        <w:t xml:space="preserve"> </w:t>
      </w:r>
      <w:r w:rsidR="00F640E1">
        <w:rPr>
          <w:b/>
          <w:color w:val="70AD47" w:themeColor="accent6"/>
        </w:rPr>
        <w:t>1-</w:t>
      </w:r>
      <w:r w:rsidRPr="007D300D">
        <w:rPr>
          <w:b/>
          <w:color w:val="70AD47" w:themeColor="accent6"/>
        </w:rPr>
        <w:t>5</w:t>
      </w:r>
      <w:r>
        <w:t xml:space="preserve"> increased the approach temperatures </w:t>
      </w:r>
      <w:r w:rsidR="00975FFE">
        <w:t>one-degree</w:t>
      </w:r>
      <w:r>
        <w:t xml:space="preserve"> F and the chiller kW had to be increased from 566 kW, as given by </w:t>
      </w:r>
      <w:r w:rsidRPr="00595FD6">
        <w:rPr>
          <w:b/>
          <w:color w:val="70AD47" w:themeColor="accent6"/>
        </w:rPr>
        <w:t>Schwedler</w:t>
      </w:r>
      <w:r>
        <w:rPr>
          <w:vertAlign w:val="superscript"/>
        </w:rPr>
        <w:t>1</w:t>
      </w:r>
      <w:r>
        <w:t xml:space="preserve">, </w:t>
      </w:r>
      <w:r w:rsidRPr="007D300D">
        <w:t>to</w:t>
      </w:r>
      <w:r>
        <w:t xml:space="preserve"> 591.5 kW to achieve 44.2F supply water.</w:t>
      </w:r>
    </w:p>
    <w:p w14:paraId="56936D6A" w14:textId="77777777" w:rsidR="00972E64" w:rsidRPr="007D300D" w:rsidRDefault="00972E64" w:rsidP="00972E64">
      <w:r w:rsidRPr="007D300D">
        <w:rPr>
          <w:b/>
          <w:color w:val="70AD47" w:themeColor="accent6"/>
        </w:rPr>
        <w:t xml:space="preserve">Schematic </w:t>
      </w:r>
      <w:r w:rsidR="00F640E1">
        <w:rPr>
          <w:b/>
          <w:color w:val="70AD47" w:themeColor="accent6"/>
        </w:rPr>
        <w:t>1-</w:t>
      </w:r>
      <w:r w:rsidRPr="007D300D">
        <w:rPr>
          <w:b/>
          <w:color w:val="70AD47" w:themeColor="accent6"/>
        </w:rPr>
        <w:t>6</w:t>
      </w:r>
      <w:r>
        <w:t xml:space="preserve"> is with refrigerant approach temperatures reduced </w:t>
      </w:r>
      <w:proofErr w:type="gramStart"/>
      <w:r>
        <w:t>one degree</w:t>
      </w:r>
      <w:proofErr w:type="gramEnd"/>
      <w:r>
        <w:t xml:space="preserve"> F to 4.2F for the evaporator and </w:t>
      </w:r>
      <w:r w:rsidR="00575235">
        <w:t xml:space="preserve">3.94 for the condenser </w:t>
      </w:r>
      <w:r>
        <w:t>as shown</w:t>
      </w:r>
      <w:r w:rsidR="00575235">
        <w:t xml:space="preserve"> on </w:t>
      </w:r>
      <w:r w:rsidRPr="00575235">
        <w:rPr>
          <w:b/>
          <w:color w:val="70AD47" w:themeColor="accent6"/>
        </w:rPr>
        <w:t>schematic</w:t>
      </w:r>
      <w:r w:rsidR="00F05B02">
        <w:rPr>
          <w:b/>
          <w:color w:val="70AD47" w:themeColor="accent6"/>
        </w:rPr>
        <w:t>s</w:t>
      </w:r>
      <w:r w:rsidR="00575235" w:rsidRPr="00575235">
        <w:rPr>
          <w:b/>
          <w:color w:val="70AD47" w:themeColor="accent6"/>
        </w:rPr>
        <w:t xml:space="preserve"> </w:t>
      </w:r>
      <w:r w:rsidR="00F640E1">
        <w:rPr>
          <w:b/>
          <w:color w:val="70AD47" w:themeColor="accent6"/>
        </w:rPr>
        <w:t>1-</w:t>
      </w:r>
      <w:r w:rsidR="00575235" w:rsidRPr="00575235">
        <w:rPr>
          <w:b/>
          <w:color w:val="70AD47" w:themeColor="accent6"/>
        </w:rPr>
        <w:t>6</w:t>
      </w:r>
      <w:r>
        <w:t>. For this condenser and evaporator design th</w:t>
      </w:r>
      <w:r w:rsidR="00575235">
        <w:t>e chiller kW is reduced from 566 to 546.2 kW to achieve 44.25</w:t>
      </w:r>
      <w:r>
        <w:t xml:space="preserve">F supply water. </w:t>
      </w:r>
    </w:p>
    <w:p w14:paraId="70D9726B" w14:textId="77777777" w:rsidR="00972E64" w:rsidRDefault="00972E64" w:rsidP="0009585C"/>
    <w:p w14:paraId="610756D3" w14:textId="77777777" w:rsidR="00972E64" w:rsidRDefault="00972E64" w:rsidP="0009585C"/>
    <w:p w14:paraId="719AC27A" w14:textId="77777777" w:rsidR="00972E64" w:rsidRPr="00972E64" w:rsidRDefault="00972E64" w:rsidP="00972E64">
      <w:r w:rsidRPr="00972E64">
        <w:rPr>
          <w:noProof/>
        </w:rPr>
        <w:drawing>
          <wp:inline distT="0" distB="0" distL="0" distR="0" wp14:anchorId="5E9C991E" wp14:editId="38AB0EDB">
            <wp:extent cx="3200400" cy="4581144"/>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r>
        <w:rPr>
          <w:b/>
          <w:color w:val="70AD47" w:themeColor="accent6"/>
        </w:rPr>
        <w:t xml:space="preserve">Schematic </w:t>
      </w:r>
      <w:r w:rsidR="00F640E1">
        <w:rPr>
          <w:b/>
          <w:color w:val="70AD47" w:themeColor="accent6"/>
        </w:rPr>
        <w:t>1-</w:t>
      </w:r>
      <w:r>
        <w:rPr>
          <w:b/>
          <w:color w:val="70AD47" w:themeColor="accent6"/>
        </w:rPr>
        <w:t>6</w:t>
      </w:r>
      <w:r w:rsidRPr="0009585C">
        <w:rPr>
          <w:b/>
          <w:color w:val="70AD47" w:themeColor="accent6"/>
        </w:rPr>
        <w:t xml:space="preserve">: Evaporator &amp; condenser refrigerant </w:t>
      </w:r>
      <w:r>
        <w:rPr>
          <w:b/>
          <w:color w:val="70AD47" w:themeColor="accent6"/>
        </w:rPr>
        <w:t>approach temperatures de</w:t>
      </w:r>
      <w:r w:rsidRPr="0009585C">
        <w:rPr>
          <w:b/>
          <w:color w:val="70AD47" w:themeColor="accent6"/>
        </w:rPr>
        <w:t>creased one degree (F)</w:t>
      </w:r>
    </w:p>
    <w:p w14:paraId="5923BCC0" w14:textId="77777777" w:rsidR="00575235" w:rsidRDefault="00575235" w:rsidP="00575235">
      <w:r>
        <w:t xml:space="preserve">The point is that for the conditions given by </w:t>
      </w:r>
      <w:r w:rsidRPr="00F255E0">
        <w:rPr>
          <w:color w:val="70AD47" w:themeColor="accent6"/>
        </w:rPr>
        <w:t>Schwedler</w:t>
      </w:r>
      <w:r>
        <w:rPr>
          <w:vertAlign w:val="superscript"/>
        </w:rPr>
        <w:t>1</w:t>
      </w:r>
      <w:r>
        <w:t xml:space="preserve"> and the assumptions made regarding the P/S pumping, and tower pumping, the condenser and evaporator refrigerant approach temperatures must total about 10.2F for the Plant (SEE) model to provide 44F supply water when the chiller</w:t>
      </w:r>
      <w:r w:rsidR="00F640E1">
        <w:t xml:space="preserve"> demand is</w:t>
      </w:r>
      <w:r>
        <w:t xml:space="preserve"> 566 kW.</w:t>
      </w:r>
    </w:p>
    <w:p w14:paraId="4B0D0A76" w14:textId="77777777" w:rsidR="00575235" w:rsidRDefault="00575235" w:rsidP="00575235">
      <w:r>
        <w:t>Another defining characteristic of a chiller/tower is the</w:t>
      </w:r>
      <w:r w:rsidR="005B461C">
        <w:t xml:space="preserve"> design</w:t>
      </w:r>
      <w:r>
        <w:t xml:space="preserve"> ratio of actual COP divided by maximum COP as discussed next.</w:t>
      </w:r>
      <w:r w:rsidR="005B461C">
        <w:t xml:space="preserve"> </w:t>
      </w:r>
    </w:p>
    <w:p w14:paraId="4E571C3F" w14:textId="77777777" w:rsidR="003001BE" w:rsidRDefault="003001BE" w:rsidP="0061632F">
      <w:pPr>
        <w:rPr>
          <w:b/>
          <w:color w:val="70AD47" w:themeColor="accent6"/>
        </w:rPr>
      </w:pPr>
    </w:p>
    <w:p w14:paraId="7EE36C62" w14:textId="77777777" w:rsidR="003001BE" w:rsidRDefault="003001BE" w:rsidP="0061632F">
      <w:pPr>
        <w:rPr>
          <w:b/>
          <w:color w:val="70AD47" w:themeColor="accent6"/>
        </w:rPr>
      </w:pPr>
    </w:p>
    <w:p w14:paraId="75C1E116" w14:textId="77777777" w:rsidR="003001BE" w:rsidRDefault="003001BE" w:rsidP="0061632F">
      <w:pPr>
        <w:rPr>
          <w:b/>
          <w:color w:val="70AD47" w:themeColor="accent6"/>
        </w:rPr>
      </w:pPr>
    </w:p>
    <w:p w14:paraId="29E50201" w14:textId="77777777" w:rsidR="003001BE" w:rsidRDefault="003001BE" w:rsidP="0061632F">
      <w:pPr>
        <w:rPr>
          <w:b/>
          <w:color w:val="70AD47" w:themeColor="accent6"/>
        </w:rPr>
      </w:pPr>
    </w:p>
    <w:p w14:paraId="518AA153" w14:textId="77777777" w:rsidR="0061632F" w:rsidRPr="00E568D0" w:rsidRDefault="0061632F" w:rsidP="0061632F">
      <w:r w:rsidRPr="00541B87">
        <w:rPr>
          <w:b/>
          <w:color w:val="70AD47" w:themeColor="accent6"/>
        </w:rPr>
        <w:lastRenderedPageBreak/>
        <w:t xml:space="preserve">Chiller coefficient of performance (COP) </w:t>
      </w:r>
    </w:p>
    <w:p w14:paraId="4E5BD980" w14:textId="77777777" w:rsidR="0061632F" w:rsidRDefault="0061632F" w:rsidP="0061632F">
      <w:pPr>
        <w:rPr>
          <w:b/>
          <w:color w:val="70AD47" w:themeColor="accent6"/>
        </w:rPr>
      </w:pPr>
      <w:r>
        <w:rPr>
          <w:b/>
          <w:color w:val="70AD47" w:themeColor="accent6"/>
        </w:rPr>
        <w:t xml:space="preserve">Figure </w:t>
      </w:r>
      <w:r w:rsidR="00AD0D25">
        <w:rPr>
          <w:b/>
          <w:color w:val="70AD47" w:themeColor="accent6"/>
        </w:rPr>
        <w:t>1-</w:t>
      </w:r>
      <w:r w:rsidR="005B461C">
        <w:rPr>
          <w:b/>
          <w:color w:val="70AD47" w:themeColor="accent6"/>
        </w:rPr>
        <w:t>1</w:t>
      </w:r>
      <w:r>
        <w:rPr>
          <w:b/>
          <w:color w:val="70AD47" w:themeColor="accent6"/>
        </w:rPr>
        <w:t xml:space="preserve"> </w:t>
      </w:r>
      <w:r>
        <w:t>illustrates a</w:t>
      </w:r>
      <w:r w:rsidRPr="00BD0CD7">
        <w:t xml:space="preserve"> thermodynamic characteristic of</w:t>
      </w:r>
      <w:r>
        <w:t xml:space="preserve"> chiller/tower systems.  The maximum COP, Carnot cycle, of the (SEE) model chiller/tower is defined by the refrigerant temperatures. </w:t>
      </w:r>
    </w:p>
    <w:p w14:paraId="34B3D001" w14:textId="77777777" w:rsidR="0061632F" w:rsidRDefault="0061632F" w:rsidP="0061632F">
      <w:pPr>
        <w:rPr>
          <w:b/>
        </w:rPr>
      </w:pPr>
      <w:r w:rsidRPr="00EF3465">
        <w:rPr>
          <w:b/>
        </w:rPr>
        <w:t>Max</w:t>
      </w:r>
      <w:r>
        <w:rPr>
          <w:b/>
        </w:rPr>
        <w:t xml:space="preserve"> </w:t>
      </w:r>
      <w:r w:rsidRPr="00EF3465">
        <w:rPr>
          <w:b/>
        </w:rPr>
        <w:t xml:space="preserve">COP = </w:t>
      </w:r>
      <w:r>
        <w:rPr>
          <w:b/>
        </w:rPr>
        <w:t xml:space="preserve">T2/ (T1-T2) where </w:t>
      </w:r>
    </w:p>
    <w:p w14:paraId="713F7B4B" w14:textId="77777777" w:rsidR="0061632F" w:rsidRDefault="0061632F" w:rsidP="0061632F">
      <w:pPr>
        <w:rPr>
          <w:b/>
        </w:rPr>
      </w:pPr>
      <w:r>
        <w:rPr>
          <w:b/>
        </w:rPr>
        <w:t>T2 = absolute evaporator refrigerant temperature.</w:t>
      </w:r>
    </w:p>
    <w:p w14:paraId="2B69F0A5" w14:textId="77777777" w:rsidR="0061632F" w:rsidRDefault="0061632F" w:rsidP="0061632F">
      <w:pPr>
        <w:rPr>
          <w:b/>
        </w:rPr>
      </w:pPr>
      <w:r>
        <w:rPr>
          <w:b/>
        </w:rPr>
        <w:t xml:space="preserve">T1 = absolute condenser refrigerant temperature. </w:t>
      </w:r>
    </w:p>
    <w:p w14:paraId="1A41C249" w14:textId="77777777" w:rsidR="0061632F" w:rsidRDefault="00F05B02" w:rsidP="0061632F">
      <w:pPr>
        <w:rPr>
          <w:b/>
        </w:rPr>
      </w:pPr>
      <w:r>
        <w:rPr>
          <w:b/>
        </w:rPr>
        <w:t xml:space="preserve">From </w:t>
      </w:r>
      <w:r w:rsidRPr="00F05B02">
        <w:rPr>
          <w:b/>
          <w:color w:val="70AD47" w:themeColor="accent6"/>
        </w:rPr>
        <w:t xml:space="preserve">Schematic </w:t>
      </w:r>
      <w:r w:rsidR="00AD0D25">
        <w:rPr>
          <w:b/>
          <w:color w:val="70AD47" w:themeColor="accent6"/>
        </w:rPr>
        <w:t>1-</w:t>
      </w:r>
      <w:r w:rsidR="0061632F" w:rsidRPr="00F05B02">
        <w:rPr>
          <w:b/>
          <w:color w:val="70AD47" w:themeColor="accent6"/>
        </w:rPr>
        <w:t>4</w:t>
      </w:r>
      <w:r w:rsidR="0061632F">
        <w:rPr>
          <w:b/>
        </w:rPr>
        <w:t xml:space="preserve"> for 100% tower fan speed at design conditions.  </w:t>
      </w:r>
    </w:p>
    <w:p w14:paraId="67C723EA" w14:textId="77777777" w:rsidR="0061632F" w:rsidRDefault="0061632F" w:rsidP="0061632F">
      <w:pPr>
        <w:rPr>
          <w:b/>
        </w:rPr>
      </w:pPr>
      <w:r>
        <w:rPr>
          <w:b/>
        </w:rPr>
        <w:t>Max COP</w:t>
      </w:r>
      <w:r>
        <w:rPr>
          <w:b/>
          <w:vertAlign w:val="superscript"/>
        </w:rPr>
        <w:t>3,4</w:t>
      </w:r>
      <w:r>
        <w:rPr>
          <w:b/>
        </w:rPr>
        <w:t xml:space="preserve"> = T2/(T1-T2) =</w:t>
      </w:r>
    </w:p>
    <w:p w14:paraId="5DB9A717" w14:textId="77777777" w:rsidR="0061632F" w:rsidRDefault="0061632F" w:rsidP="0061632F">
      <w:pPr>
        <w:rPr>
          <w:b/>
        </w:rPr>
      </w:pPr>
      <w:r>
        <w:rPr>
          <w:b/>
        </w:rPr>
        <w:t xml:space="preserve">= </w:t>
      </w:r>
      <w:r w:rsidR="00AD0D25">
        <w:rPr>
          <w:b/>
        </w:rPr>
        <w:t>(38.9</w:t>
      </w:r>
      <w:r w:rsidRPr="00EF3465">
        <w:rPr>
          <w:b/>
        </w:rPr>
        <w:t>+460</w:t>
      </w:r>
      <w:r w:rsidR="00AD0D25">
        <w:rPr>
          <w:b/>
        </w:rPr>
        <w:t>)</w:t>
      </w:r>
      <w:proofErr w:type="gramStart"/>
      <w:r w:rsidR="00AD0D25">
        <w:rPr>
          <w:b/>
        </w:rPr>
        <w:t>/(</w:t>
      </w:r>
      <w:proofErr w:type="gramEnd"/>
      <w:r w:rsidR="00AD0D25">
        <w:rPr>
          <w:b/>
        </w:rPr>
        <w:t>96.3</w:t>
      </w:r>
      <w:r w:rsidRPr="00EF3465">
        <w:rPr>
          <w:b/>
        </w:rPr>
        <w:t>+460</w:t>
      </w:r>
      <w:r w:rsidR="00AD0D25">
        <w:rPr>
          <w:b/>
        </w:rPr>
        <w:t>-38.9</w:t>
      </w:r>
      <w:r w:rsidRPr="00EF3465">
        <w:rPr>
          <w:b/>
        </w:rPr>
        <w:t xml:space="preserve">-460) = </w:t>
      </w:r>
      <w:r w:rsidR="00AD0D25">
        <w:rPr>
          <w:b/>
        </w:rPr>
        <w:t>8.69</w:t>
      </w:r>
    </w:p>
    <w:p w14:paraId="364C0A74" w14:textId="77777777" w:rsidR="0061632F" w:rsidRDefault="00AD0D25" w:rsidP="0061632F">
      <w:pPr>
        <w:rPr>
          <w:b/>
        </w:rPr>
      </w:pPr>
      <w:r>
        <w:rPr>
          <w:b/>
        </w:rPr>
        <w:t>Max COP = 8.69</w:t>
      </w:r>
      <w:r w:rsidR="0061632F">
        <w:rPr>
          <w:b/>
        </w:rPr>
        <w:t xml:space="preserve"> (shown on </w:t>
      </w:r>
      <w:r w:rsidR="00174409">
        <w:rPr>
          <w:b/>
          <w:color w:val="70AD47" w:themeColor="accent6"/>
        </w:rPr>
        <w:t xml:space="preserve">Figure </w:t>
      </w:r>
      <w:r>
        <w:rPr>
          <w:b/>
          <w:color w:val="70AD47" w:themeColor="accent6"/>
        </w:rPr>
        <w:t>1-</w:t>
      </w:r>
      <w:r w:rsidR="00174409">
        <w:rPr>
          <w:b/>
          <w:color w:val="70AD47" w:themeColor="accent6"/>
        </w:rPr>
        <w:t>1</w:t>
      </w:r>
      <w:r w:rsidR="0061632F">
        <w:rPr>
          <w:b/>
        </w:rPr>
        <w:t>)</w:t>
      </w:r>
    </w:p>
    <w:p w14:paraId="1E39C99A" w14:textId="77777777" w:rsidR="0061632F" w:rsidRPr="000B1BC0" w:rsidRDefault="0061632F" w:rsidP="0061632F">
      <w:pPr>
        <w:rPr>
          <w:b/>
        </w:rPr>
      </w:pPr>
      <w:r w:rsidRPr="000B1BC0">
        <w:rPr>
          <w:b/>
        </w:rPr>
        <w:t xml:space="preserve">The actual COP of the chiller/tower is defined by cooling provided/power required. </w:t>
      </w:r>
    </w:p>
    <w:p w14:paraId="29F7DB09" w14:textId="77777777" w:rsidR="0061632F" w:rsidRDefault="0061632F" w:rsidP="0061632F">
      <w:pPr>
        <w:rPr>
          <w:b/>
        </w:rPr>
      </w:pPr>
      <w:r>
        <w:rPr>
          <w:b/>
        </w:rPr>
        <w:t xml:space="preserve">Actual COP = </w:t>
      </w:r>
      <w:r w:rsidRPr="00290A97">
        <w:rPr>
          <w:b/>
        </w:rPr>
        <w:t>(1000 ton * 12000 btu/ton)</w:t>
      </w:r>
      <w:r>
        <w:rPr>
          <w:b/>
        </w:rPr>
        <w:t xml:space="preserve"> </w:t>
      </w:r>
      <w:r w:rsidR="00174409">
        <w:rPr>
          <w:b/>
        </w:rPr>
        <w:t>/ (566</w:t>
      </w:r>
      <w:r w:rsidRPr="00290A97">
        <w:rPr>
          <w:b/>
        </w:rPr>
        <w:t>kW * 3413 btu/kW)</w:t>
      </w:r>
      <w:r>
        <w:rPr>
          <w:b/>
        </w:rPr>
        <w:t xml:space="preserve"> </w:t>
      </w:r>
      <w:r w:rsidRPr="00290A97">
        <w:rPr>
          <w:b/>
        </w:rPr>
        <w:t>=</w:t>
      </w:r>
      <w:r>
        <w:rPr>
          <w:b/>
        </w:rPr>
        <w:t xml:space="preserve"> </w:t>
      </w:r>
      <w:r w:rsidR="00174409">
        <w:rPr>
          <w:b/>
        </w:rPr>
        <w:t>6.21</w:t>
      </w:r>
      <w:r>
        <w:rPr>
          <w:b/>
        </w:rPr>
        <w:t xml:space="preserve">, </w:t>
      </w:r>
      <w:r w:rsidR="00F05B02">
        <w:rPr>
          <w:b/>
          <w:color w:val="70AD47" w:themeColor="accent6"/>
        </w:rPr>
        <w:t xml:space="preserve">(Schematic </w:t>
      </w:r>
      <w:r w:rsidR="00AD0D25">
        <w:rPr>
          <w:b/>
          <w:color w:val="70AD47" w:themeColor="accent6"/>
        </w:rPr>
        <w:t>1-</w:t>
      </w:r>
      <w:proofErr w:type="gramStart"/>
      <w:r w:rsidR="00F05B02">
        <w:rPr>
          <w:b/>
          <w:color w:val="70AD47" w:themeColor="accent6"/>
        </w:rPr>
        <w:t>4</w:t>
      </w:r>
      <w:r w:rsidRPr="009C36DA">
        <w:rPr>
          <w:b/>
          <w:color w:val="70AD47" w:themeColor="accent6"/>
        </w:rPr>
        <w:t>)</w:t>
      </w:r>
      <w:r w:rsidR="00EC10E7">
        <w:rPr>
          <w:b/>
          <w:color w:val="70AD47" w:themeColor="accent6"/>
        </w:rPr>
        <w:t>&amp;</w:t>
      </w:r>
      <w:proofErr w:type="gramEnd"/>
      <w:r w:rsidR="00EC10E7">
        <w:rPr>
          <w:b/>
          <w:color w:val="70AD47" w:themeColor="accent6"/>
        </w:rPr>
        <w:t>(Figure 1-1)</w:t>
      </w:r>
    </w:p>
    <w:p w14:paraId="249AA3B1" w14:textId="77777777" w:rsidR="0061632F" w:rsidRDefault="0061632F" w:rsidP="0061632F">
      <w:pPr>
        <w:rPr>
          <w:b/>
        </w:rPr>
      </w:pPr>
      <w:proofErr w:type="gramStart"/>
      <w:r>
        <w:rPr>
          <w:b/>
        </w:rPr>
        <w:t>Therefore</w:t>
      </w:r>
      <w:proofErr w:type="gramEnd"/>
      <w:r>
        <w:rPr>
          <w:b/>
        </w:rPr>
        <w:t xml:space="preserve"> the COP ratio</w:t>
      </w:r>
      <w:r w:rsidR="00AD0D25">
        <w:rPr>
          <w:b/>
        </w:rPr>
        <w:t xml:space="preserve"> at design is 6.21/8.69</w:t>
      </w:r>
      <w:r>
        <w:rPr>
          <w:b/>
        </w:rPr>
        <w:t xml:space="preserve"> = </w:t>
      </w:r>
      <w:r w:rsidR="00AD0D25">
        <w:rPr>
          <w:b/>
        </w:rPr>
        <w:t>.715</w:t>
      </w:r>
      <w:r w:rsidR="002400D9">
        <w:rPr>
          <w:b/>
        </w:rPr>
        <w:t xml:space="preserve"> for the conditions of (</w:t>
      </w:r>
      <w:r w:rsidR="002400D9" w:rsidRPr="00BB3B80">
        <w:rPr>
          <w:b/>
          <w:color w:val="70AD47" w:themeColor="accent6"/>
        </w:rPr>
        <w:t xml:space="preserve">Schematic </w:t>
      </w:r>
      <w:r w:rsidR="00AD0D25">
        <w:rPr>
          <w:b/>
          <w:color w:val="70AD47" w:themeColor="accent6"/>
        </w:rPr>
        <w:t>1-</w:t>
      </w:r>
      <w:r w:rsidR="002400D9" w:rsidRPr="00BB3B80">
        <w:rPr>
          <w:b/>
          <w:color w:val="70AD47" w:themeColor="accent6"/>
        </w:rPr>
        <w:t>4</w:t>
      </w:r>
      <w:r w:rsidR="00AD0D25">
        <w:rPr>
          <w:b/>
        </w:rPr>
        <w:t>).</w:t>
      </w:r>
    </w:p>
    <w:p w14:paraId="5B867259" w14:textId="77777777" w:rsidR="0061632F" w:rsidRDefault="0061632F" w:rsidP="0061632F">
      <w:pPr>
        <w:rPr>
          <w:b/>
          <w:color w:val="70AD47" w:themeColor="accent6"/>
        </w:rPr>
      </w:pPr>
      <w:r>
        <w:rPr>
          <w:b/>
        </w:rPr>
        <w:t xml:space="preserve"> </w:t>
      </w:r>
      <w:r w:rsidRPr="00A91774">
        <w:t>This COP ratio is a nec</w:t>
      </w:r>
      <w:r>
        <w:t xml:space="preserve">essary input to the (SEE) model &amp; will vary due to type chiller, </w:t>
      </w:r>
      <w:r w:rsidR="00EC10E7">
        <w:t xml:space="preserve">weather </w:t>
      </w:r>
      <w:r>
        <w:t>conditions, and probably by</w:t>
      </w:r>
      <w:r w:rsidR="00F05B02">
        <w:t xml:space="preserve"> chiller</w:t>
      </w:r>
      <w:r>
        <w:t xml:space="preserve"> manufacture. </w:t>
      </w:r>
      <w:r w:rsidRPr="00A91774">
        <w:rPr>
          <w:b/>
          <w:color w:val="70AD47" w:themeColor="accent6"/>
        </w:rPr>
        <w:t xml:space="preserve"> </w:t>
      </w:r>
    </w:p>
    <w:p w14:paraId="4FDDB140" w14:textId="1C562F74" w:rsidR="0061632F" w:rsidRDefault="00174409" w:rsidP="0061632F">
      <w:r>
        <w:rPr>
          <w:b/>
          <w:color w:val="70AD47" w:themeColor="accent6"/>
        </w:rPr>
        <w:t xml:space="preserve">Figure </w:t>
      </w:r>
      <w:r w:rsidR="00AD0D25">
        <w:rPr>
          <w:b/>
          <w:color w:val="70AD47" w:themeColor="accent6"/>
        </w:rPr>
        <w:t>1-</w:t>
      </w:r>
      <w:r>
        <w:rPr>
          <w:b/>
          <w:color w:val="70AD47" w:themeColor="accent6"/>
        </w:rPr>
        <w:t>1</w:t>
      </w:r>
      <w:r w:rsidR="0061632F">
        <w:rPr>
          <w:b/>
          <w:color w:val="70AD47" w:themeColor="accent6"/>
        </w:rPr>
        <w:t xml:space="preserve"> </w:t>
      </w:r>
      <w:r w:rsidR="0061632F" w:rsidRPr="00EF579E">
        <w:t>illustrates how these values change as given by the (SEE) model.</w:t>
      </w:r>
      <w:r w:rsidR="0061632F" w:rsidRPr="00EF579E">
        <w:rPr>
          <w:b/>
        </w:rPr>
        <w:t xml:space="preserve"> </w:t>
      </w:r>
      <w:r w:rsidR="0061632F" w:rsidRPr="00EF579E">
        <w:t>For 100% fan speed</w:t>
      </w:r>
      <w:r w:rsidR="0061632F">
        <w:t xml:space="preserve"> </w:t>
      </w:r>
      <w:r w:rsidR="0061632F" w:rsidRPr="00EF579E">
        <w:t>the max</w:t>
      </w:r>
      <w:r w:rsidR="0061632F">
        <w:t xml:space="preserve"> </w:t>
      </w:r>
      <w:r>
        <w:t>CO</w:t>
      </w:r>
      <w:r w:rsidR="00AD0D25">
        <w:t>P increases to 20.55</w:t>
      </w:r>
      <w:r>
        <w:t xml:space="preserve">, at </w:t>
      </w:r>
      <w:r w:rsidR="00975FFE">
        <w:t>100-ton</w:t>
      </w:r>
      <w:r>
        <w:t xml:space="preserve"> evaporator load,</w:t>
      </w:r>
      <w:r w:rsidR="00AD0D25">
        <w:t xml:space="preserve"> from 8.69</w:t>
      </w:r>
      <w:r w:rsidR="007F7150">
        <w:t xml:space="preserve"> at </w:t>
      </w:r>
      <w:r w:rsidR="00975FFE">
        <w:t>1000-ton</w:t>
      </w:r>
      <w:r w:rsidR="007F7150">
        <w:t xml:space="preserve"> evaporator load</w:t>
      </w:r>
      <w:r w:rsidR="0061632F" w:rsidRPr="00EF579E">
        <w:t xml:space="preserve"> while th</w:t>
      </w:r>
      <w:r w:rsidR="0061632F">
        <w:t xml:space="preserve">e actual </w:t>
      </w:r>
      <w:r w:rsidR="007F7150">
        <w:t>COP increases from 6.21</w:t>
      </w:r>
      <w:r w:rsidR="0061632F">
        <w:t xml:space="preserve"> to a value of </w:t>
      </w:r>
      <w:r w:rsidR="00AD0D25">
        <w:t>7.50</w:t>
      </w:r>
      <w:r w:rsidR="0061632F">
        <w:t xml:space="preserve"> at </w:t>
      </w:r>
      <w:proofErr w:type="gramStart"/>
      <w:r w:rsidR="0061632F">
        <w:t>500 ton</w:t>
      </w:r>
      <w:proofErr w:type="gramEnd"/>
      <w:r w:rsidR="0061632F">
        <w:t xml:space="preserve"> evaporator load and then decreases</w:t>
      </w:r>
      <w:r w:rsidR="00E50553">
        <w:t xml:space="preserve"> to a value of 1.44 </w:t>
      </w:r>
      <w:r w:rsidR="005F26D6">
        <w:t>at 100 ton evaporator load</w:t>
      </w:r>
      <w:r w:rsidR="0061632F">
        <w:t>.</w:t>
      </w:r>
    </w:p>
    <w:p w14:paraId="06E5B3D4" w14:textId="77777777" w:rsidR="0061632F" w:rsidRDefault="00771E1F" w:rsidP="0061632F">
      <w:pPr>
        <w:rPr>
          <w:b/>
          <w:color w:val="70AD47" w:themeColor="accent6"/>
        </w:rPr>
      </w:pPr>
      <w:r w:rsidRPr="00771E1F">
        <w:rPr>
          <w:noProof/>
        </w:rPr>
        <w:drawing>
          <wp:inline distT="0" distB="0" distL="0" distR="0" wp14:anchorId="1565C42C" wp14:editId="7C2392F0">
            <wp:extent cx="3200400" cy="28036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803613"/>
                    </a:xfrm>
                    <a:prstGeom prst="rect">
                      <a:avLst/>
                    </a:prstGeom>
                    <a:noFill/>
                    <a:ln>
                      <a:noFill/>
                    </a:ln>
                  </pic:spPr>
                </pic:pic>
              </a:graphicData>
            </a:graphic>
          </wp:inline>
        </w:drawing>
      </w:r>
      <w:r w:rsidR="0061632F" w:rsidRPr="00F85E7F">
        <w:rPr>
          <w:b/>
          <w:color w:val="70AD47" w:themeColor="accent6"/>
        </w:rPr>
        <w:t xml:space="preserve"> </w:t>
      </w:r>
      <w:r w:rsidR="005B461C">
        <w:rPr>
          <w:b/>
          <w:color w:val="70AD47" w:themeColor="accent6"/>
        </w:rPr>
        <w:t xml:space="preserve">Figure </w:t>
      </w:r>
      <w:r w:rsidR="00F640E1">
        <w:rPr>
          <w:b/>
          <w:color w:val="70AD47" w:themeColor="accent6"/>
        </w:rPr>
        <w:t>1-</w:t>
      </w:r>
      <w:r w:rsidR="005B461C">
        <w:rPr>
          <w:b/>
          <w:color w:val="70AD47" w:themeColor="accent6"/>
        </w:rPr>
        <w:t>1</w:t>
      </w:r>
      <w:r w:rsidR="0061632F">
        <w:rPr>
          <w:b/>
          <w:color w:val="70AD47" w:themeColor="accent6"/>
        </w:rPr>
        <w:t>. Chi</w:t>
      </w:r>
      <w:r w:rsidR="00174409">
        <w:rPr>
          <w:b/>
          <w:color w:val="70AD47" w:themeColor="accent6"/>
        </w:rPr>
        <w:t>ller Max COP &amp; actual COP</w:t>
      </w:r>
      <w:r w:rsidR="00467FE4">
        <w:rPr>
          <w:b/>
          <w:color w:val="70AD47" w:themeColor="accent6"/>
        </w:rPr>
        <w:t>-100% tower fan speed</w:t>
      </w:r>
    </w:p>
    <w:p w14:paraId="35307BBF" w14:textId="77777777" w:rsidR="007F7150" w:rsidRPr="007F7150" w:rsidRDefault="007F7150" w:rsidP="0061632F">
      <w:r w:rsidRPr="007F7150">
        <w:t xml:space="preserve">The next two schematics illustrate the effect of </w:t>
      </w:r>
      <w:r w:rsidR="005F26D6">
        <w:t xml:space="preserve">the </w:t>
      </w:r>
      <w:r w:rsidRPr="007F7150">
        <w:t>design COP ratio.</w:t>
      </w:r>
    </w:p>
    <w:p w14:paraId="20081CEA" w14:textId="77777777" w:rsidR="00BE7A5E" w:rsidRDefault="00810542" w:rsidP="00BE7A5E">
      <w:pPr>
        <w:rPr>
          <w:b/>
          <w:color w:val="70AD47" w:themeColor="accent6"/>
        </w:rPr>
      </w:pPr>
      <w:r w:rsidRPr="00810542">
        <w:rPr>
          <w:noProof/>
        </w:rPr>
        <w:lastRenderedPageBreak/>
        <w:drawing>
          <wp:inline distT="0" distB="0" distL="0" distR="0" wp14:anchorId="7BC901E9" wp14:editId="695B4A3E">
            <wp:extent cx="3200400" cy="4599432"/>
            <wp:effectExtent l="0" t="0" r="0" b="0"/>
            <wp:docPr id="114" name="Pictur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4599432"/>
                    </a:xfrm>
                    <a:prstGeom prst="rect">
                      <a:avLst/>
                    </a:prstGeom>
                    <a:noFill/>
                    <a:ln>
                      <a:noFill/>
                    </a:ln>
                  </pic:spPr>
                </pic:pic>
              </a:graphicData>
            </a:graphic>
          </wp:inline>
        </w:drawing>
      </w:r>
      <w:r w:rsidR="007F7150">
        <w:rPr>
          <w:b/>
          <w:color w:val="70AD47" w:themeColor="accent6"/>
        </w:rPr>
        <w:t xml:space="preserve">Schematic </w:t>
      </w:r>
      <w:r w:rsidR="00E50553">
        <w:rPr>
          <w:b/>
          <w:color w:val="70AD47" w:themeColor="accent6"/>
        </w:rPr>
        <w:t>1-</w:t>
      </w:r>
      <w:r w:rsidR="007F7150">
        <w:rPr>
          <w:b/>
          <w:color w:val="70AD47" w:themeColor="accent6"/>
        </w:rPr>
        <w:t>7</w:t>
      </w:r>
      <w:r w:rsidR="00F63858">
        <w:rPr>
          <w:b/>
          <w:color w:val="70AD47" w:themeColor="accent6"/>
        </w:rPr>
        <w:t xml:space="preserve">: Chiller COP/COP max decreased 10% </w:t>
      </w:r>
      <w:r w:rsidR="00BE7A5E">
        <w:rPr>
          <w:b/>
          <w:color w:val="70AD47" w:themeColor="accent6"/>
        </w:rPr>
        <w:t>with chill</w:t>
      </w:r>
      <w:r w:rsidR="00F63858">
        <w:rPr>
          <w:b/>
          <w:color w:val="70AD47" w:themeColor="accent6"/>
        </w:rPr>
        <w:t>er kW incre</w:t>
      </w:r>
      <w:r w:rsidR="000263C3">
        <w:rPr>
          <w:b/>
          <w:color w:val="70AD47" w:themeColor="accent6"/>
        </w:rPr>
        <w:t>ased to achieve 44.45</w:t>
      </w:r>
      <w:r w:rsidR="00BE7A5E">
        <w:rPr>
          <w:b/>
          <w:color w:val="70AD47" w:themeColor="accent6"/>
        </w:rPr>
        <w:t>F supply water</w:t>
      </w:r>
    </w:p>
    <w:p w14:paraId="7249FE45" w14:textId="77777777" w:rsidR="007F7150" w:rsidRDefault="00FD58BE" w:rsidP="00BE7A5E">
      <w:pPr>
        <w:rPr>
          <w:b/>
          <w:color w:val="70AD47" w:themeColor="accent6"/>
        </w:rPr>
      </w:pPr>
      <w:r w:rsidRPr="00F05B02">
        <w:rPr>
          <w:b/>
          <w:color w:val="70AD47" w:themeColor="accent6"/>
        </w:rPr>
        <w:t xml:space="preserve">Schematic </w:t>
      </w:r>
      <w:r w:rsidR="00E50553">
        <w:rPr>
          <w:b/>
          <w:color w:val="70AD47" w:themeColor="accent6"/>
        </w:rPr>
        <w:t>1-</w:t>
      </w:r>
      <w:r w:rsidRPr="00F05B02">
        <w:rPr>
          <w:b/>
          <w:color w:val="70AD47" w:themeColor="accent6"/>
        </w:rPr>
        <w:t>7</w:t>
      </w:r>
      <w:r w:rsidRPr="00FD58BE">
        <w:t xml:space="preserve"> is the (SEE) model schematic at </w:t>
      </w:r>
      <w:proofErr w:type="gramStart"/>
      <w:r w:rsidRPr="00FD58BE">
        <w:t>1000 ton</w:t>
      </w:r>
      <w:proofErr w:type="gramEnd"/>
      <w:r w:rsidRPr="00FD58BE">
        <w:t xml:space="preserve"> evaporator load and the COP ratio decreased 10%. The result is an increase in chiller kW to 633.9 kW from 566 kW to achieve 44.45F supply water.</w:t>
      </w:r>
    </w:p>
    <w:p w14:paraId="1BAC7EED" w14:textId="77777777" w:rsidR="00BE7A5E" w:rsidRDefault="000263C3" w:rsidP="00BE7A5E">
      <w:pPr>
        <w:rPr>
          <w:b/>
          <w:color w:val="70AD47" w:themeColor="accent6"/>
        </w:rPr>
      </w:pPr>
      <w:r w:rsidRPr="000263C3">
        <w:rPr>
          <w:noProof/>
        </w:rPr>
        <w:drawing>
          <wp:inline distT="0" distB="0" distL="0" distR="0" wp14:anchorId="6E3C1D70" wp14:editId="134247A1">
            <wp:extent cx="3200400" cy="4599432"/>
            <wp:effectExtent l="0" t="0" r="0" b="0"/>
            <wp:docPr id="120" name="Pictur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4599432"/>
                    </a:xfrm>
                    <a:prstGeom prst="rect">
                      <a:avLst/>
                    </a:prstGeom>
                    <a:noFill/>
                    <a:ln>
                      <a:noFill/>
                    </a:ln>
                  </pic:spPr>
                </pic:pic>
              </a:graphicData>
            </a:graphic>
          </wp:inline>
        </w:drawing>
      </w:r>
      <w:r w:rsidR="007F7150">
        <w:rPr>
          <w:b/>
          <w:color w:val="70AD47" w:themeColor="accent6"/>
        </w:rPr>
        <w:t xml:space="preserve">Schematic </w:t>
      </w:r>
      <w:r w:rsidR="00E50553">
        <w:rPr>
          <w:b/>
          <w:color w:val="70AD47" w:themeColor="accent6"/>
        </w:rPr>
        <w:t>1-</w:t>
      </w:r>
      <w:r w:rsidR="007F7150">
        <w:rPr>
          <w:b/>
          <w:color w:val="70AD47" w:themeColor="accent6"/>
        </w:rPr>
        <w:t>8</w:t>
      </w:r>
      <w:r w:rsidR="00AD06F6">
        <w:rPr>
          <w:b/>
          <w:color w:val="70AD47" w:themeColor="accent6"/>
        </w:rPr>
        <w:t>: Chiller COP/COP</w:t>
      </w:r>
      <w:r>
        <w:rPr>
          <w:b/>
          <w:color w:val="70AD47" w:themeColor="accent6"/>
        </w:rPr>
        <w:t xml:space="preserve"> </w:t>
      </w:r>
      <w:r w:rsidR="00AD06F6">
        <w:rPr>
          <w:b/>
          <w:color w:val="70AD47" w:themeColor="accent6"/>
        </w:rPr>
        <w:t>max increased 10%</w:t>
      </w:r>
      <w:r w:rsidR="00BE7A5E">
        <w:rPr>
          <w:b/>
          <w:color w:val="70AD47" w:themeColor="accent6"/>
        </w:rPr>
        <w:t xml:space="preserve"> with chill</w:t>
      </w:r>
      <w:r>
        <w:rPr>
          <w:b/>
          <w:color w:val="70AD47" w:themeColor="accent6"/>
        </w:rPr>
        <w:t>er kW decreased to achieve 44.17</w:t>
      </w:r>
      <w:r w:rsidR="00BE7A5E">
        <w:rPr>
          <w:b/>
          <w:color w:val="70AD47" w:themeColor="accent6"/>
        </w:rPr>
        <w:t>F supply water</w:t>
      </w:r>
    </w:p>
    <w:p w14:paraId="438E0644" w14:textId="77777777" w:rsidR="00FD58BE" w:rsidRDefault="00FD58BE" w:rsidP="00FD58BE">
      <w:pPr>
        <w:rPr>
          <w:b/>
          <w:color w:val="70AD47" w:themeColor="accent6"/>
        </w:rPr>
      </w:pPr>
      <w:r w:rsidRPr="00F05B02">
        <w:rPr>
          <w:b/>
          <w:color w:val="70AD47" w:themeColor="accent6"/>
        </w:rPr>
        <w:t xml:space="preserve">Schematic </w:t>
      </w:r>
      <w:r w:rsidR="00E50553">
        <w:rPr>
          <w:b/>
          <w:color w:val="70AD47" w:themeColor="accent6"/>
        </w:rPr>
        <w:t>1-</w:t>
      </w:r>
      <w:r w:rsidRPr="00F05B02">
        <w:rPr>
          <w:b/>
          <w:color w:val="70AD47" w:themeColor="accent6"/>
        </w:rPr>
        <w:t>8</w:t>
      </w:r>
      <w:r w:rsidRPr="00FD58BE">
        <w:t xml:space="preserve"> is the (SEE) model schematic at </w:t>
      </w:r>
      <w:proofErr w:type="gramStart"/>
      <w:r w:rsidRPr="00FD58BE">
        <w:t>1000 ton</w:t>
      </w:r>
      <w:proofErr w:type="gramEnd"/>
      <w:r w:rsidRPr="00FD58BE">
        <w:t xml:space="preserve"> evap</w:t>
      </w:r>
      <w:r>
        <w:t>orator load and the COP ratio in</w:t>
      </w:r>
      <w:r w:rsidRPr="00FD58BE">
        <w:t xml:space="preserve">creased 10%. The </w:t>
      </w:r>
      <w:r>
        <w:t>result is a decrease in chiller kW to 515.1</w:t>
      </w:r>
      <w:r w:rsidRPr="00FD58BE">
        <w:t xml:space="preserve"> kW from 566 kW to achieve</w:t>
      </w:r>
      <w:r>
        <w:t xml:space="preserve"> 44.17</w:t>
      </w:r>
      <w:r w:rsidRPr="00FD58BE">
        <w:t>F supply water.</w:t>
      </w:r>
      <w:r>
        <w:t xml:space="preserve"> Clearly the design COP ratio has a significant effect on the performance of the chiller/tower</w:t>
      </w:r>
      <w:r w:rsidR="00E50553">
        <w:t xml:space="preserve"> and must be defined for (SEE) Model analysis</w:t>
      </w:r>
      <w:r>
        <w:t xml:space="preserve">. </w:t>
      </w:r>
    </w:p>
    <w:p w14:paraId="3A933313" w14:textId="77777777" w:rsidR="00771E1F" w:rsidRPr="00771E1F" w:rsidRDefault="00771E1F" w:rsidP="009060BB">
      <w:pPr>
        <w:rPr>
          <w:b/>
          <w:color w:val="70AD47" w:themeColor="accent6"/>
          <w:sz w:val="28"/>
          <w:szCs w:val="28"/>
        </w:rPr>
      </w:pPr>
      <w:r w:rsidRPr="00771E1F">
        <w:rPr>
          <w:b/>
          <w:color w:val="70AD47" w:themeColor="accent6"/>
          <w:sz w:val="28"/>
          <w:szCs w:val="28"/>
        </w:rPr>
        <w:t xml:space="preserve">Verification of </w:t>
      </w:r>
      <w:r w:rsidR="009F03BA">
        <w:rPr>
          <w:b/>
          <w:color w:val="70AD47" w:themeColor="accent6"/>
          <w:sz w:val="28"/>
          <w:szCs w:val="28"/>
        </w:rPr>
        <w:t xml:space="preserve">(SEE) </w:t>
      </w:r>
      <w:r w:rsidRPr="00771E1F">
        <w:rPr>
          <w:b/>
          <w:color w:val="70AD47" w:themeColor="accent6"/>
          <w:sz w:val="28"/>
          <w:szCs w:val="28"/>
        </w:rPr>
        <w:t>model at part load</w:t>
      </w:r>
    </w:p>
    <w:p w14:paraId="3C1B279C" w14:textId="77777777" w:rsidR="00323B2B" w:rsidRDefault="00370B8D" w:rsidP="009060BB">
      <w:r w:rsidRPr="00370B8D">
        <w:rPr>
          <w:b/>
          <w:color w:val="70AD47" w:themeColor="accent6"/>
        </w:rPr>
        <w:t xml:space="preserve">Schematic </w:t>
      </w:r>
      <w:r w:rsidR="00E50553">
        <w:rPr>
          <w:b/>
          <w:color w:val="70AD47" w:themeColor="accent6"/>
        </w:rPr>
        <w:t>1-</w:t>
      </w:r>
      <w:r w:rsidRPr="00370B8D">
        <w:rPr>
          <w:b/>
          <w:color w:val="70AD47" w:themeColor="accent6"/>
        </w:rPr>
        <w:t>4</w:t>
      </w:r>
      <w:r>
        <w:t xml:space="preserve"> defines the </w:t>
      </w:r>
      <w:r w:rsidR="00716BAC">
        <w:t xml:space="preserve">(SEE) Model </w:t>
      </w:r>
      <w:r w:rsidR="00667686">
        <w:t>plant at peak design conditions</w:t>
      </w:r>
      <w:r>
        <w:t>;</w:t>
      </w:r>
      <w:r w:rsidR="00E50553">
        <w:t xml:space="preserve"> the question</w:t>
      </w:r>
      <w:r>
        <w:t xml:space="preserve"> </w:t>
      </w:r>
      <w:r w:rsidR="00667686">
        <w:t xml:space="preserve">is </w:t>
      </w:r>
      <w:proofErr w:type="gramStart"/>
      <w:r w:rsidR="00667686">
        <w:t>can</w:t>
      </w:r>
      <w:proofErr w:type="gramEnd"/>
      <w:r w:rsidR="00667686">
        <w:t xml:space="preserve"> the (SEE) model duplicate the off peak values of </w:t>
      </w:r>
      <w:r w:rsidR="00667686" w:rsidRPr="00F05B02">
        <w:rPr>
          <w:b/>
          <w:color w:val="70AD47" w:themeColor="accent6"/>
        </w:rPr>
        <w:t>Schwedler</w:t>
      </w:r>
      <w:r w:rsidR="00667686">
        <w:rPr>
          <w:vertAlign w:val="superscript"/>
        </w:rPr>
        <w:t>1</w:t>
      </w:r>
      <w:r w:rsidR="00667686">
        <w:t>?</w:t>
      </w:r>
      <w:r w:rsidR="00323B2B">
        <w:t xml:space="preserve"> </w:t>
      </w:r>
      <w:r w:rsidR="00FD58BE">
        <w:rPr>
          <w:b/>
          <w:color w:val="70AD47" w:themeColor="accent6"/>
        </w:rPr>
        <w:t xml:space="preserve">Figure </w:t>
      </w:r>
      <w:r w:rsidR="00E50553">
        <w:rPr>
          <w:b/>
          <w:color w:val="70AD47" w:themeColor="accent6"/>
        </w:rPr>
        <w:t>1-</w:t>
      </w:r>
      <w:r w:rsidR="00FD58BE">
        <w:rPr>
          <w:b/>
          <w:color w:val="70AD47" w:themeColor="accent6"/>
        </w:rPr>
        <w:t>2</w:t>
      </w:r>
      <w:r w:rsidR="00323B2B">
        <w:t xml:space="preserve"> illustrates the data given by </w:t>
      </w:r>
      <w:r w:rsidR="00323B2B" w:rsidRPr="00F05B02">
        <w:rPr>
          <w:b/>
          <w:color w:val="70AD47" w:themeColor="accent6"/>
        </w:rPr>
        <w:t>Schwedler</w:t>
      </w:r>
      <w:r w:rsidR="00323B2B">
        <w:rPr>
          <w:vertAlign w:val="superscript"/>
        </w:rPr>
        <w:t>1</w:t>
      </w:r>
      <w:r w:rsidR="00D1207B">
        <w:t xml:space="preserve"> for the performance of the chiller and cooling tower as the </w:t>
      </w:r>
      <w:r w:rsidR="00D1207B">
        <w:lastRenderedPageBreak/>
        <w:t>evaporator load and wet bulb decrease</w:t>
      </w:r>
      <w:r w:rsidR="00757F9B">
        <w:t xml:space="preserve"> with</w:t>
      </w:r>
      <w:r>
        <w:t xml:space="preserve"> 100% tower fan speed</w:t>
      </w:r>
      <w:r w:rsidR="00D1207B">
        <w:t xml:space="preserve">. </w:t>
      </w:r>
    </w:p>
    <w:p w14:paraId="78CB5EFD" w14:textId="77777777" w:rsidR="00667686" w:rsidRPr="00E3582A" w:rsidRDefault="002B5554" w:rsidP="009060BB">
      <w:pPr>
        <w:rPr>
          <w:b/>
          <w:color w:val="70AD47" w:themeColor="accent6"/>
        </w:rPr>
      </w:pPr>
      <w:r w:rsidRPr="002B5554">
        <w:rPr>
          <w:noProof/>
        </w:rPr>
        <w:drawing>
          <wp:inline distT="0" distB="0" distL="0" distR="0" wp14:anchorId="70C29B5D" wp14:editId="74CF419B">
            <wp:extent cx="3200400" cy="2499779"/>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2499779"/>
                    </a:xfrm>
                    <a:prstGeom prst="rect">
                      <a:avLst/>
                    </a:prstGeom>
                    <a:noFill/>
                    <a:ln>
                      <a:noFill/>
                    </a:ln>
                  </pic:spPr>
                </pic:pic>
              </a:graphicData>
            </a:graphic>
          </wp:inline>
        </w:drawing>
      </w:r>
      <w:r w:rsidR="00FD58BE">
        <w:rPr>
          <w:b/>
          <w:color w:val="70AD47" w:themeColor="accent6"/>
        </w:rPr>
        <w:t xml:space="preserve">Figure </w:t>
      </w:r>
      <w:r w:rsidR="00E50553">
        <w:rPr>
          <w:b/>
          <w:color w:val="70AD47" w:themeColor="accent6"/>
        </w:rPr>
        <w:t>1-</w:t>
      </w:r>
      <w:r w:rsidR="00FD58BE">
        <w:rPr>
          <w:b/>
          <w:color w:val="70AD47" w:themeColor="accent6"/>
        </w:rPr>
        <w:t>2</w:t>
      </w:r>
      <w:r w:rsidR="00E11A24">
        <w:rPr>
          <w:b/>
          <w:color w:val="70AD47" w:themeColor="accent6"/>
        </w:rPr>
        <w:t>: Kansas City d</w:t>
      </w:r>
      <w:r w:rsidR="00D1207B" w:rsidRPr="00C03F84">
        <w:rPr>
          <w:b/>
          <w:color w:val="70AD47" w:themeColor="accent6"/>
        </w:rPr>
        <w:t>ata from Schwedler</w:t>
      </w:r>
      <w:r w:rsidR="00D1207B" w:rsidRPr="00C03F84">
        <w:rPr>
          <w:b/>
          <w:color w:val="70AD47" w:themeColor="accent6"/>
          <w:vertAlign w:val="superscript"/>
        </w:rPr>
        <w:t>1</w:t>
      </w:r>
      <w:r w:rsidR="00667686" w:rsidRPr="00C03F84">
        <w:rPr>
          <w:color w:val="70AD47" w:themeColor="accent6"/>
        </w:rPr>
        <w:t xml:space="preserve"> </w:t>
      </w:r>
    </w:p>
    <w:p w14:paraId="2D080F84" w14:textId="77777777" w:rsidR="00C03F84" w:rsidRDefault="00FD58BE" w:rsidP="009060BB">
      <w:r>
        <w:rPr>
          <w:b/>
          <w:color w:val="70AD47" w:themeColor="accent6"/>
        </w:rPr>
        <w:t xml:space="preserve">Figure </w:t>
      </w:r>
      <w:r w:rsidR="00E50553">
        <w:rPr>
          <w:b/>
          <w:color w:val="70AD47" w:themeColor="accent6"/>
        </w:rPr>
        <w:t>1-</w:t>
      </w:r>
      <w:r>
        <w:rPr>
          <w:b/>
          <w:color w:val="70AD47" w:themeColor="accent6"/>
        </w:rPr>
        <w:t>2</w:t>
      </w:r>
      <w:r w:rsidR="00D1207B" w:rsidRPr="00D1207B">
        <w:rPr>
          <w:color w:val="70AD47" w:themeColor="accent6"/>
        </w:rPr>
        <w:t xml:space="preserve"> </w:t>
      </w:r>
      <w:r w:rsidR="0007359E" w:rsidRPr="0007359E">
        <w:t xml:space="preserve">at 100% tower fan speed </w:t>
      </w:r>
      <w:r w:rsidR="00D1207B">
        <w:t>demonstrates the challenge for the (SEE) plant model and even more demanding is the requirement that the model must duplicate the plant performance when the to</w:t>
      </w:r>
      <w:r w:rsidR="0007359E">
        <w:t>wer fan speed is</w:t>
      </w:r>
      <w:r w:rsidR="00EC10E7">
        <w:t xml:space="preserve"> reduced to 50%</w:t>
      </w:r>
      <w:r w:rsidR="0007359E">
        <w:t>.</w:t>
      </w:r>
      <w:r w:rsidR="00D1207B">
        <w:t xml:space="preserve"> The good news is that the real plant follows the laws of thermodynamics and if the (SEE) Model does the same then a model that duplicates the performance of the real system is </w:t>
      </w:r>
      <w:r w:rsidR="00C03F84">
        <w:t>possible as wi</w:t>
      </w:r>
      <w:r w:rsidR="00757F9B">
        <w:t>ll be demonstrated here</w:t>
      </w:r>
      <w:r w:rsidR="00C03F84">
        <w:t xml:space="preserve">. </w:t>
      </w:r>
    </w:p>
    <w:p w14:paraId="2947FB51" w14:textId="77777777" w:rsidR="00C03F84" w:rsidRPr="00A91D55" w:rsidRDefault="00C03F84" w:rsidP="00C03F84">
      <w:pPr>
        <w:rPr>
          <w:b/>
          <w:color w:val="70AD47" w:themeColor="accent6"/>
          <w:sz w:val="24"/>
          <w:szCs w:val="24"/>
        </w:rPr>
      </w:pPr>
      <w:r w:rsidRPr="00A91D55">
        <w:rPr>
          <w:b/>
          <w:color w:val="70AD47" w:themeColor="accent6"/>
          <w:sz w:val="24"/>
          <w:szCs w:val="24"/>
        </w:rPr>
        <w:t>Tower selection</w:t>
      </w:r>
    </w:p>
    <w:p w14:paraId="49812D63" w14:textId="77777777" w:rsidR="00C03F84" w:rsidRDefault="00C03F84" w:rsidP="00C03F84">
      <w:r w:rsidRPr="00CC1736">
        <w:rPr>
          <w:b/>
          <w:color w:val="70AD47" w:themeColor="accent6"/>
        </w:rPr>
        <w:t>Schwedler</w:t>
      </w:r>
      <w:r w:rsidRPr="00152B00">
        <w:rPr>
          <w:vertAlign w:val="superscript"/>
        </w:rPr>
        <w:t>1</w:t>
      </w:r>
      <w:r w:rsidRPr="00152B00">
        <w:t xml:space="preserve"> defines the </w:t>
      </w:r>
      <w:r>
        <w:t xml:space="preserve">cooling </w:t>
      </w:r>
      <w:r w:rsidRPr="00152B00">
        <w:t>tower as a</w:t>
      </w:r>
      <w:r w:rsidR="002B5554">
        <w:t xml:space="preserve"> </w:t>
      </w:r>
      <w:proofErr w:type="gramStart"/>
      <w:r w:rsidR="002B5554">
        <w:t>low cost</w:t>
      </w:r>
      <w:proofErr w:type="gramEnd"/>
      <w:r w:rsidR="002B5554">
        <w:t xml:space="preserve"> tower with 96</w:t>
      </w:r>
      <w:r>
        <w:t xml:space="preserve"> kW fan demand. The tower for this (SEE) model was defined with a </w:t>
      </w:r>
      <w:proofErr w:type="gramStart"/>
      <w:r>
        <w:t>manufactures</w:t>
      </w:r>
      <w:proofErr w:type="gramEnd"/>
      <w:r>
        <w:t xml:space="preserve"> selection program</w:t>
      </w:r>
      <w:r>
        <w:rPr>
          <w:vertAlign w:val="superscript"/>
        </w:rPr>
        <w:t>2</w:t>
      </w:r>
      <w:r>
        <w:t xml:space="preserve">. </w:t>
      </w:r>
      <w:r w:rsidR="00CC1736">
        <w:rPr>
          <w:b/>
          <w:color w:val="70AD47" w:themeColor="accent6"/>
        </w:rPr>
        <w:t xml:space="preserve">Table </w:t>
      </w:r>
      <w:r w:rsidR="00E50553">
        <w:rPr>
          <w:b/>
          <w:color w:val="70AD47" w:themeColor="accent6"/>
        </w:rPr>
        <w:t>1-</w:t>
      </w:r>
      <w:r w:rsidR="00CC1736">
        <w:rPr>
          <w:b/>
          <w:color w:val="70AD47" w:themeColor="accent6"/>
        </w:rPr>
        <w:t>3</w:t>
      </w:r>
      <w:r>
        <w:t xml:space="preserve"> </w:t>
      </w:r>
      <w:r w:rsidR="00CC1736">
        <w:t xml:space="preserve">above </w:t>
      </w:r>
      <w:r>
        <w:t>gives the details of the sel</w:t>
      </w:r>
      <w:r w:rsidR="00370B8D">
        <w:t>ected tower that closely matches</w:t>
      </w:r>
      <w:r>
        <w:t xml:space="preserve"> the </w:t>
      </w:r>
      <w:r w:rsidRPr="00F05B02">
        <w:rPr>
          <w:b/>
          <w:color w:val="70AD47" w:themeColor="accent6"/>
        </w:rPr>
        <w:t>Schwedler</w:t>
      </w:r>
      <w:r>
        <w:rPr>
          <w:vertAlign w:val="superscript"/>
        </w:rPr>
        <w:t>1</w:t>
      </w:r>
      <w:r>
        <w:t xml:space="preserve"> data. </w:t>
      </w:r>
    </w:p>
    <w:p w14:paraId="7BB71C6F" w14:textId="77777777" w:rsidR="00CB6D17" w:rsidRDefault="00CB6D17" w:rsidP="00C03F84"/>
    <w:p w14:paraId="3ACAB6A0" w14:textId="77777777" w:rsidR="00757F9B" w:rsidRDefault="00757F9B" w:rsidP="00C03F84"/>
    <w:p w14:paraId="0DCCEBF9" w14:textId="77777777" w:rsidR="00AD06F6" w:rsidRDefault="00AD06F6" w:rsidP="00C03F84"/>
    <w:p w14:paraId="09856CC1" w14:textId="77777777" w:rsidR="00AD06F6" w:rsidRDefault="00AD06F6" w:rsidP="00C03F84"/>
    <w:p w14:paraId="5EA9CB8E" w14:textId="77777777" w:rsidR="00757F9B" w:rsidRDefault="00757F9B" w:rsidP="00C03F84"/>
    <w:p w14:paraId="32F2DD34" w14:textId="77777777" w:rsidR="00757F9B" w:rsidRDefault="00757F9B" w:rsidP="00C03F84"/>
    <w:p w14:paraId="2A1CECD5" w14:textId="77777777" w:rsidR="00C03F84" w:rsidRPr="00370B8D" w:rsidRDefault="00C03F84" w:rsidP="00C03F84">
      <w:pPr>
        <w:rPr>
          <w:b/>
          <w:color w:val="70AD47" w:themeColor="accent6"/>
          <w:sz w:val="24"/>
          <w:szCs w:val="24"/>
        </w:rPr>
      </w:pPr>
      <w:r w:rsidRPr="00370B8D">
        <w:rPr>
          <w:b/>
          <w:color w:val="70AD47" w:themeColor="accent6"/>
          <w:sz w:val="24"/>
          <w:szCs w:val="24"/>
        </w:rPr>
        <w:t>Tower simulation model results</w:t>
      </w:r>
    </w:p>
    <w:p w14:paraId="32B67229" w14:textId="77777777" w:rsidR="00E14912" w:rsidRDefault="00C03F84" w:rsidP="00C03F84">
      <w:r w:rsidRPr="00AA36A3">
        <w:t xml:space="preserve">The </w:t>
      </w:r>
      <w:r>
        <w:t xml:space="preserve">tower </w:t>
      </w:r>
      <w:r w:rsidRPr="00AA36A3">
        <w:t>data of</w:t>
      </w:r>
      <w:r w:rsidRPr="00AA36A3">
        <w:rPr>
          <w:b/>
        </w:rPr>
        <w:t xml:space="preserve"> </w:t>
      </w:r>
      <w:r w:rsidR="00CC1736">
        <w:rPr>
          <w:b/>
          <w:color w:val="70AD47" w:themeColor="accent6"/>
        </w:rPr>
        <w:t xml:space="preserve">Table </w:t>
      </w:r>
      <w:r w:rsidR="00621EE3">
        <w:rPr>
          <w:b/>
          <w:color w:val="70AD47" w:themeColor="accent6"/>
        </w:rPr>
        <w:t>1-</w:t>
      </w:r>
      <w:r w:rsidR="00CC1736">
        <w:rPr>
          <w:b/>
          <w:color w:val="70AD47" w:themeColor="accent6"/>
        </w:rPr>
        <w:t>3</w:t>
      </w:r>
      <w:r>
        <w:rPr>
          <w:b/>
          <w:color w:val="70AD47" w:themeColor="accent6"/>
        </w:rPr>
        <w:t xml:space="preserve"> </w:t>
      </w:r>
      <w:r w:rsidRPr="00AA36A3">
        <w:t>is input to the model</w:t>
      </w:r>
      <w:r>
        <w:t xml:space="preserve"> and is shown to closely duplicate the data given by </w:t>
      </w:r>
      <w:r w:rsidR="00AC7037" w:rsidRPr="000F330F">
        <w:rPr>
          <w:color w:val="70AD47" w:themeColor="accent6"/>
        </w:rPr>
        <w:t>Schwedler</w:t>
      </w:r>
      <w:r w:rsidR="00AC7037">
        <w:rPr>
          <w:vertAlign w:val="superscript"/>
        </w:rPr>
        <w:t>1</w:t>
      </w:r>
      <w:r w:rsidR="0090406E">
        <w:t xml:space="preserve"> as shown by</w:t>
      </w:r>
      <w:r>
        <w:t xml:space="preserve"> </w:t>
      </w:r>
      <w:r w:rsidR="00FD58BE">
        <w:rPr>
          <w:b/>
          <w:color w:val="70AD47" w:themeColor="accent6"/>
        </w:rPr>
        <w:t xml:space="preserve">Figure </w:t>
      </w:r>
      <w:r w:rsidR="00716BAC">
        <w:rPr>
          <w:b/>
          <w:color w:val="70AD47" w:themeColor="accent6"/>
        </w:rPr>
        <w:t>1-</w:t>
      </w:r>
      <w:r w:rsidR="00FD58BE">
        <w:rPr>
          <w:b/>
          <w:color w:val="70AD47" w:themeColor="accent6"/>
        </w:rPr>
        <w:t>3</w:t>
      </w:r>
      <w:r w:rsidRPr="005B0D23">
        <w:rPr>
          <w:b/>
          <w:color w:val="70AD47" w:themeColor="accent6"/>
        </w:rPr>
        <w:t>.</w:t>
      </w:r>
      <w:r w:rsidRPr="005B0D23">
        <w:rPr>
          <w:color w:val="70AD47" w:themeColor="accent6"/>
        </w:rPr>
        <w:t xml:space="preserve"> </w:t>
      </w:r>
    </w:p>
    <w:p w14:paraId="1C464D03" w14:textId="77777777" w:rsidR="00C03F84" w:rsidRDefault="009F03BA" w:rsidP="00E14912">
      <w:r w:rsidRPr="009F03BA">
        <w:rPr>
          <w:noProof/>
        </w:rPr>
        <w:drawing>
          <wp:inline distT="0" distB="0" distL="0" distR="0" wp14:anchorId="4E14DD34" wp14:editId="11770483">
            <wp:extent cx="3200400" cy="283878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838784"/>
                    </a:xfrm>
                    <a:prstGeom prst="rect">
                      <a:avLst/>
                    </a:prstGeom>
                    <a:noFill/>
                    <a:ln>
                      <a:noFill/>
                    </a:ln>
                  </pic:spPr>
                </pic:pic>
              </a:graphicData>
            </a:graphic>
          </wp:inline>
        </w:drawing>
      </w:r>
      <w:r w:rsidR="00FD58BE">
        <w:rPr>
          <w:b/>
          <w:color w:val="70AD47" w:themeColor="accent6"/>
        </w:rPr>
        <w:t xml:space="preserve">Figure </w:t>
      </w:r>
      <w:r>
        <w:rPr>
          <w:b/>
          <w:color w:val="70AD47" w:themeColor="accent6"/>
        </w:rPr>
        <w:t>1-</w:t>
      </w:r>
      <w:r w:rsidR="00FD58BE">
        <w:rPr>
          <w:b/>
          <w:color w:val="70AD47" w:themeColor="accent6"/>
        </w:rPr>
        <w:t>3</w:t>
      </w:r>
      <w:r w:rsidR="00C03F84" w:rsidRPr="0045176A">
        <w:rPr>
          <w:b/>
          <w:color w:val="70AD47" w:themeColor="accent6"/>
        </w:rPr>
        <w:t>: (SEE) m</w:t>
      </w:r>
      <w:r w:rsidR="00423D68">
        <w:rPr>
          <w:b/>
          <w:color w:val="70AD47" w:themeColor="accent6"/>
        </w:rPr>
        <w:t>odel vs Schwedler</w:t>
      </w:r>
      <w:r w:rsidR="00423D68">
        <w:rPr>
          <w:b/>
          <w:color w:val="70AD47" w:themeColor="accent6"/>
          <w:vertAlign w:val="superscript"/>
        </w:rPr>
        <w:t>1</w:t>
      </w:r>
      <w:r w:rsidR="00C03F84">
        <w:rPr>
          <w:b/>
          <w:color w:val="70AD47" w:themeColor="accent6"/>
        </w:rPr>
        <w:t xml:space="preserve"> tower ECWT</w:t>
      </w:r>
      <w:r w:rsidR="00CC1736">
        <w:rPr>
          <w:b/>
          <w:color w:val="70AD47" w:themeColor="accent6"/>
        </w:rPr>
        <w:t>-100% tower fan speed</w:t>
      </w:r>
    </w:p>
    <w:p w14:paraId="500535D2" w14:textId="77777777" w:rsidR="00423D68" w:rsidRDefault="00CC1736" w:rsidP="00C03F84">
      <w:r w:rsidRPr="00CC1736">
        <w:t>At 100% tower fan speed</w:t>
      </w:r>
      <w:r w:rsidRPr="00CC1736">
        <w:rPr>
          <w:b/>
        </w:rPr>
        <w:t xml:space="preserve"> </w:t>
      </w:r>
      <w:r w:rsidR="00FD58BE">
        <w:rPr>
          <w:b/>
          <w:color w:val="70AD47" w:themeColor="accent6"/>
        </w:rPr>
        <w:t xml:space="preserve">Figure </w:t>
      </w:r>
      <w:r w:rsidR="009F03BA">
        <w:rPr>
          <w:b/>
          <w:color w:val="70AD47" w:themeColor="accent6"/>
        </w:rPr>
        <w:t>1-</w:t>
      </w:r>
      <w:r w:rsidR="00FD58BE">
        <w:rPr>
          <w:b/>
          <w:color w:val="70AD47" w:themeColor="accent6"/>
        </w:rPr>
        <w:t>3</w:t>
      </w:r>
      <w:r w:rsidR="00C03F84">
        <w:t xml:space="preserve"> illustrates that the (SEE) Mo</w:t>
      </w:r>
      <w:r w:rsidR="00BC77E8">
        <w:t>del of the tower</w:t>
      </w:r>
      <w:r>
        <w:t>,</w:t>
      </w:r>
      <w:r w:rsidR="00BC77E8">
        <w:t xml:space="preserve"> </w:t>
      </w:r>
      <w:r>
        <w:t xml:space="preserve">from </w:t>
      </w:r>
      <w:proofErr w:type="gramStart"/>
      <w:r>
        <w:t>1000 ton</w:t>
      </w:r>
      <w:proofErr w:type="gramEnd"/>
      <w:r>
        <w:t xml:space="preserve"> evaporator load down to 300 ton as the wet bulb drops from 78F down to 64F, </w:t>
      </w:r>
      <w:r w:rsidR="00BC77E8">
        <w:t>closely follows</w:t>
      </w:r>
      <w:r w:rsidR="00C03F84">
        <w:t xml:space="preserve"> the data provided by </w:t>
      </w:r>
      <w:r w:rsidR="00C03F84" w:rsidRPr="00775018">
        <w:rPr>
          <w:b/>
          <w:color w:val="70AD47" w:themeColor="accent6"/>
        </w:rPr>
        <w:t>Schwedler</w:t>
      </w:r>
      <w:r w:rsidR="00C03F84">
        <w:rPr>
          <w:vertAlign w:val="superscript"/>
        </w:rPr>
        <w:t>1</w:t>
      </w:r>
      <w:r w:rsidR="0007359E">
        <w:t>.</w:t>
      </w:r>
      <w:r w:rsidR="00C03F84">
        <w:t xml:space="preserve"> </w:t>
      </w:r>
    </w:p>
    <w:p w14:paraId="72EE88EF" w14:textId="77777777" w:rsidR="00366569" w:rsidRPr="00CC1736" w:rsidRDefault="00366569" w:rsidP="00366569">
      <w:r w:rsidRPr="0045176A">
        <w:rPr>
          <w:b/>
          <w:color w:val="70AD47" w:themeColor="accent6"/>
        </w:rPr>
        <w:t>Chiller performance</w:t>
      </w:r>
    </w:p>
    <w:p w14:paraId="44083C40" w14:textId="77777777" w:rsidR="00366569" w:rsidRPr="00366569" w:rsidRDefault="00366569" w:rsidP="00366569">
      <w:pPr>
        <w:rPr>
          <w:b/>
          <w:color w:val="70AD47" w:themeColor="accent6"/>
        </w:rPr>
      </w:pPr>
      <w:r w:rsidRPr="00666D4C">
        <w:t xml:space="preserve">As the wet bulb and evaporator load decrease the chiller kW </w:t>
      </w:r>
      <w:r>
        <w:t xml:space="preserve">required </w:t>
      </w:r>
      <w:r w:rsidRPr="00666D4C">
        <w:t xml:space="preserve">to maintain 44F supply water decreases </w:t>
      </w:r>
      <w:r w:rsidR="00421E33">
        <w:t>from 566 kW down to 153</w:t>
      </w:r>
      <w:r>
        <w:t xml:space="preserve"> kW </w:t>
      </w:r>
      <w:r w:rsidRPr="00666D4C">
        <w:t xml:space="preserve">as show by </w:t>
      </w:r>
      <w:r w:rsidR="00775018">
        <w:rPr>
          <w:b/>
          <w:color w:val="70AD47" w:themeColor="accent6"/>
        </w:rPr>
        <w:t xml:space="preserve">Figure </w:t>
      </w:r>
      <w:r w:rsidR="009F03BA">
        <w:rPr>
          <w:b/>
          <w:color w:val="70AD47" w:themeColor="accent6"/>
        </w:rPr>
        <w:t>1-</w:t>
      </w:r>
      <w:r w:rsidR="00775018">
        <w:rPr>
          <w:b/>
          <w:color w:val="70AD47" w:themeColor="accent6"/>
        </w:rPr>
        <w:t>2</w:t>
      </w:r>
      <w:r w:rsidR="00370B8D">
        <w:rPr>
          <w:b/>
          <w:color w:val="70AD47" w:themeColor="accent6"/>
          <w:vertAlign w:val="superscript"/>
        </w:rPr>
        <w:t>1</w:t>
      </w:r>
      <w:r>
        <w:rPr>
          <w:b/>
          <w:color w:val="70AD47" w:themeColor="accent6"/>
        </w:rPr>
        <w:t xml:space="preserve">. </w:t>
      </w:r>
      <w:r w:rsidRPr="00366569">
        <w:t xml:space="preserve">The (SEE) Model closely duplicates this </w:t>
      </w:r>
      <w:r w:rsidRPr="008A7977">
        <w:rPr>
          <w:color w:val="70AD47" w:themeColor="accent6"/>
        </w:rPr>
        <w:t>Schwedler</w:t>
      </w:r>
      <w:r w:rsidRPr="00366569">
        <w:rPr>
          <w:vertAlign w:val="superscript"/>
        </w:rPr>
        <w:t>1</w:t>
      </w:r>
      <w:r w:rsidRPr="00366569">
        <w:t xml:space="preserve"> data as shown by</w:t>
      </w:r>
      <w:r w:rsidRPr="00366569">
        <w:rPr>
          <w:b/>
        </w:rPr>
        <w:t xml:space="preserve"> </w:t>
      </w:r>
      <w:r w:rsidR="00421E33">
        <w:rPr>
          <w:b/>
          <w:color w:val="70AD47" w:themeColor="accent6"/>
        </w:rPr>
        <w:t xml:space="preserve">Figure </w:t>
      </w:r>
      <w:r w:rsidR="009F03BA">
        <w:rPr>
          <w:b/>
          <w:color w:val="70AD47" w:themeColor="accent6"/>
        </w:rPr>
        <w:t>1-</w:t>
      </w:r>
      <w:r w:rsidR="00421E33">
        <w:rPr>
          <w:b/>
          <w:color w:val="70AD47" w:themeColor="accent6"/>
        </w:rPr>
        <w:t>4</w:t>
      </w:r>
      <w:r>
        <w:rPr>
          <w:b/>
          <w:color w:val="70AD47" w:themeColor="accent6"/>
        </w:rPr>
        <w:t xml:space="preserve">. </w:t>
      </w:r>
    </w:p>
    <w:p w14:paraId="0AFC2DCF" w14:textId="77777777" w:rsidR="00366569" w:rsidRPr="00666D4C" w:rsidRDefault="009F03BA" w:rsidP="00366569">
      <w:pPr>
        <w:rPr>
          <w:b/>
          <w:color w:val="70AD47" w:themeColor="accent6"/>
        </w:rPr>
      </w:pPr>
      <w:r w:rsidRPr="009F03BA">
        <w:rPr>
          <w:noProof/>
        </w:rPr>
        <w:lastRenderedPageBreak/>
        <w:drawing>
          <wp:inline distT="0" distB="0" distL="0" distR="0" wp14:anchorId="1DF4C94B" wp14:editId="52DB0275">
            <wp:extent cx="3200400" cy="2835586"/>
            <wp:effectExtent l="0" t="0" r="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835586"/>
                    </a:xfrm>
                    <a:prstGeom prst="rect">
                      <a:avLst/>
                    </a:prstGeom>
                    <a:noFill/>
                    <a:ln>
                      <a:noFill/>
                    </a:ln>
                  </pic:spPr>
                </pic:pic>
              </a:graphicData>
            </a:graphic>
          </wp:inline>
        </w:drawing>
      </w:r>
      <w:r w:rsidR="00421E33">
        <w:rPr>
          <w:b/>
          <w:color w:val="70AD47" w:themeColor="accent6"/>
        </w:rPr>
        <w:t xml:space="preserve">Figure </w:t>
      </w:r>
      <w:r>
        <w:rPr>
          <w:b/>
          <w:color w:val="70AD47" w:themeColor="accent6"/>
        </w:rPr>
        <w:t>1-</w:t>
      </w:r>
      <w:r w:rsidR="00421E33">
        <w:rPr>
          <w:b/>
          <w:color w:val="70AD47" w:themeColor="accent6"/>
        </w:rPr>
        <w:t>4</w:t>
      </w:r>
      <w:r w:rsidR="00366569" w:rsidRPr="001826D4">
        <w:rPr>
          <w:b/>
          <w:color w:val="70AD47" w:themeColor="accent6"/>
        </w:rPr>
        <w:t>:</w:t>
      </w:r>
      <w:r w:rsidR="00366569" w:rsidRPr="001826D4">
        <w:rPr>
          <w:color w:val="70AD47" w:themeColor="accent6"/>
        </w:rPr>
        <w:t xml:space="preserve"> </w:t>
      </w:r>
      <w:r w:rsidR="00366569" w:rsidRPr="0045176A">
        <w:rPr>
          <w:b/>
          <w:color w:val="70AD47" w:themeColor="accent6"/>
        </w:rPr>
        <w:t>(SEE) m</w:t>
      </w:r>
      <w:r w:rsidR="00775018">
        <w:rPr>
          <w:b/>
          <w:color w:val="70AD47" w:themeColor="accent6"/>
        </w:rPr>
        <w:t>odel vs. Schwedler</w:t>
      </w:r>
      <w:r w:rsidR="00775018">
        <w:rPr>
          <w:b/>
          <w:color w:val="70AD47" w:themeColor="accent6"/>
          <w:vertAlign w:val="superscript"/>
        </w:rPr>
        <w:t>1</w:t>
      </w:r>
      <w:r w:rsidR="00366569">
        <w:rPr>
          <w:b/>
          <w:color w:val="70AD47" w:themeColor="accent6"/>
        </w:rPr>
        <w:t xml:space="preserve"> Chiller kW</w:t>
      </w:r>
    </w:p>
    <w:p w14:paraId="0776076A" w14:textId="77777777" w:rsidR="00366569" w:rsidRDefault="00421E33" w:rsidP="00366569">
      <w:r>
        <w:rPr>
          <w:b/>
          <w:color w:val="70AD47" w:themeColor="accent6"/>
        </w:rPr>
        <w:t xml:space="preserve">Figure </w:t>
      </w:r>
      <w:r w:rsidR="009F03BA">
        <w:rPr>
          <w:b/>
          <w:color w:val="70AD47" w:themeColor="accent6"/>
        </w:rPr>
        <w:t>1-</w:t>
      </w:r>
      <w:r>
        <w:rPr>
          <w:b/>
          <w:color w:val="70AD47" w:themeColor="accent6"/>
        </w:rPr>
        <w:t>4</w:t>
      </w:r>
      <w:r w:rsidR="00366569">
        <w:t xml:space="preserve"> illustrates the (SEE) model duplicates the manufactures data</w:t>
      </w:r>
      <w:r w:rsidR="00EC10E7">
        <w:rPr>
          <w:vertAlign w:val="superscript"/>
        </w:rPr>
        <w:t>1</w:t>
      </w:r>
      <w:r w:rsidR="00366569">
        <w:t xml:space="preserve"> to within</w:t>
      </w:r>
      <w:r w:rsidR="009F03BA">
        <w:t xml:space="preserve"> 2% for all values of evaporator load and wet bulb. </w:t>
      </w:r>
      <w:r w:rsidR="00366569">
        <w:t xml:space="preserve"> </w:t>
      </w:r>
    </w:p>
    <w:p w14:paraId="56071D3C" w14:textId="77777777" w:rsidR="001A2B86" w:rsidRDefault="00366569" w:rsidP="00366569">
      <w:r w:rsidRPr="009A31EC">
        <w:rPr>
          <w:b/>
          <w:color w:val="70AD47" w:themeColor="accent6"/>
        </w:rPr>
        <w:t>F</w:t>
      </w:r>
      <w:r w:rsidR="00421E33">
        <w:rPr>
          <w:b/>
          <w:color w:val="70AD47" w:themeColor="accent6"/>
        </w:rPr>
        <w:t xml:space="preserve">igure </w:t>
      </w:r>
      <w:r w:rsidR="009F03BA">
        <w:rPr>
          <w:b/>
          <w:color w:val="70AD47" w:themeColor="accent6"/>
        </w:rPr>
        <w:t>1-</w:t>
      </w:r>
      <w:r w:rsidR="00421E33">
        <w:rPr>
          <w:b/>
          <w:color w:val="70AD47" w:themeColor="accent6"/>
        </w:rPr>
        <w:t>5</w:t>
      </w:r>
      <w:r>
        <w:t xml:space="preserve"> provides a comparison of the (SEE) Model chiller kW per evaporator ton verses the manufactures data</w:t>
      </w:r>
      <w:r>
        <w:rPr>
          <w:vertAlign w:val="superscript"/>
        </w:rPr>
        <w:t>1</w:t>
      </w:r>
      <w:r>
        <w:t>.</w:t>
      </w:r>
    </w:p>
    <w:p w14:paraId="69F97BAF" w14:textId="77777777" w:rsidR="00126072" w:rsidRDefault="00126072" w:rsidP="00366569"/>
    <w:p w14:paraId="230AD034" w14:textId="77777777" w:rsidR="00126072" w:rsidRDefault="00126072" w:rsidP="00366569"/>
    <w:p w14:paraId="70E21662" w14:textId="77777777" w:rsidR="00126072" w:rsidRDefault="00126072" w:rsidP="00366569"/>
    <w:p w14:paraId="2C818FFC" w14:textId="77777777" w:rsidR="00126072" w:rsidRDefault="00126072" w:rsidP="00366569"/>
    <w:p w14:paraId="017D7D0F" w14:textId="77777777" w:rsidR="00126072" w:rsidRDefault="00126072" w:rsidP="00366569"/>
    <w:p w14:paraId="46335901" w14:textId="77777777" w:rsidR="00126072" w:rsidRDefault="00126072" w:rsidP="00366569"/>
    <w:p w14:paraId="3AEA49D1" w14:textId="77777777" w:rsidR="00366569" w:rsidRPr="00BD14F9" w:rsidRDefault="009F03BA" w:rsidP="00366569">
      <w:r w:rsidRPr="009F03BA">
        <w:rPr>
          <w:noProof/>
        </w:rPr>
        <w:drawing>
          <wp:inline distT="0" distB="0" distL="0" distR="0" wp14:anchorId="36FA35E5" wp14:editId="37F2618B">
            <wp:extent cx="3200400" cy="2775099"/>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775099"/>
                    </a:xfrm>
                    <a:prstGeom prst="rect">
                      <a:avLst/>
                    </a:prstGeom>
                    <a:noFill/>
                    <a:ln>
                      <a:noFill/>
                    </a:ln>
                  </pic:spPr>
                </pic:pic>
              </a:graphicData>
            </a:graphic>
          </wp:inline>
        </w:drawing>
      </w:r>
      <w:r w:rsidR="00421E33">
        <w:rPr>
          <w:b/>
          <w:color w:val="70AD47" w:themeColor="accent6"/>
        </w:rPr>
        <w:t xml:space="preserve">Figure </w:t>
      </w:r>
      <w:r>
        <w:rPr>
          <w:b/>
          <w:color w:val="70AD47" w:themeColor="accent6"/>
        </w:rPr>
        <w:t>1-</w:t>
      </w:r>
      <w:r w:rsidR="00421E33">
        <w:rPr>
          <w:b/>
          <w:color w:val="70AD47" w:themeColor="accent6"/>
        </w:rPr>
        <w:t>5</w:t>
      </w:r>
      <w:r w:rsidR="00366569" w:rsidRPr="001826D4">
        <w:rPr>
          <w:b/>
          <w:color w:val="70AD47" w:themeColor="accent6"/>
        </w:rPr>
        <w:t xml:space="preserve">: </w:t>
      </w:r>
      <w:r w:rsidR="00366569" w:rsidRPr="0045176A">
        <w:rPr>
          <w:b/>
          <w:color w:val="70AD47" w:themeColor="accent6"/>
        </w:rPr>
        <w:t>(SEE) m</w:t>
      </w:r>
      <w:r>
        <w:rPr>
          <w:b/>
          <w:color w:val="70AD47" w:themeColor="accent6"/>
        </w:rPr>
        <w:t xml:space="preserve">odel vs. </w:t>
      </w:r>
      <w:r w:rsidRPr="009F03BA">
        <w:rPr>
          <w:b/>
          <w:color w:val="70AD47" w:themeColor="accent6"/>
        </w:rPr>
        <w:t>Schwedler</w:t>
      </w:r>
      <w:r w:rsidR="004F76F7">
        <w:rPr>
          <w:b/>
          <w:color w:val="70AD47" w:themeColor="accent6"/>
          <w:vertAlign w:val="superscript"/>
        </w:rPr>
        <w:t>1</w:t>
      </w:r>
      <w:r w:rsidR="004F76F7">
        <w:rPr>
          <w:b/>
          <w:color w:val="70AD47" w:themeColor="accent6"/>
        </w:rPr>
        <w:t xml:space="preserve"> </w:t>
      </w:r>
      <w:r w:rsidR="00366569" w:rsidRPr="009F03BA">
        <w:rPr>
          <w:b/>
          <w:color w:val="70AD47" w:themeColor="accent6"/>
        </w:rPr>
        <w:t>Chiller</w:t>
      </w:r>
      <w:r w:rsidR="00366569">
        <w:rPr>
          <w:b/>
          <w:color w:val="70AD47" w:themeColor="accent6"/>
        </w:rPr>
        <w:t xml:space="preserve"> kW/ton</w:t>
      </w:r>
    </w:p>
    <w:p w14:paraId="491E9CAF" w14:textId="77777777" w:rsidR="009060BB" w:rsidRPr="005B3DCE" w:rsidRDefault="00421E33">
      <w:r>
        <w:rPr>
          <w:b/>
          <w:color w:val="70AD47" w:themeColor="accent6"/>
        </w:rPr>
        <w:t xml:space="preserve">Figure </w:t>
      </w:r>
      <w:r w:rsidR="004F76F7">
        <w:rPr>
          <w:b/>
          <w:color w:val="70AD47" w:themeColor="accent6"/>
        </w:rPr>
        <w:t>1-</w:t>
      </w:r>
      <w:r>
        <w:rPr>
          <w:b/>
          <w:color w:val="70AD47" w:themeColor="accent6"/>
        </w:rPr>
        <w:t>5</w:t>
      </w:r>
      <w:r w:rsidR="0058515D">
        <w:rPr>
          <w:b/>
          <w:color w:val="70AD47" w:themeColor="accent6"/>
        </w:rPr>
        <w:t xml:space="preserve">, </w:t>
      </w:r>
      <w:r w:rsidR="0058515D" w:rsidRPr="0058515D">
        <w:t>100% tower fan speed</w:t>
      </w:r>
      <w:r w:rsidR="00366569" w:rsidRPr="0058515D">
        <w:t xml:space="preserve"> </w:t>
      </w:r>
      <w:r w:rsidR="00366569" w:rsidRPr="00F77022">
        <w:t>illustrates close agreement to the manufactures data</w:t>
      </w:r>
      <w:r w:rsidR="00BD14F9">
        <w:rPr>
          <w:vertAlign w:val="superscript"/>
        </w:rPr>
        <w:t>1</w:t>
      </w:r>
      <w:r w:rsidR="004F76F7">
        <w:t xml:space="preserve"> with all values being less than 2% off the Schwedler</w:t>
      </w:r>
      <w:r w:rsidR="004F76F7">
        <w:rPr>
          <w:vertAlign w:val="superscript"/>
        </w:rPr>
        <w:t>1</w:t>
      </w:r>
      <w:r w:rsidR="00366569">
        <w:t xml:space="preserve"> </w:t>
      </w:r>
      <w:r w:rsidR="004F76F7">
        <w:t>manufactures data.</w:t>
      </w:r>
      <w:r w:rsidR="00366569" w:rsidRPr="00F77022">
        <w:t xml:space="preserve"> </w:t>
      </w:r>
      <w:r w:rsidR="00BD14F9">
        <w:t>T</w:t>
      </w:r>
      <w:r w:rsidR="00366569">
        <w:t>he manufactures data is given for the chiller and tower and does not include the chiller plant in total; pumping is not given and that has a significant effect on the plant performance as will be shown below.</w:t>
      </w:r>
    </w:p>
    <w:p w14:paraId="366DC389" w14:textId="77777777" w:rsidR="006F29EC" w:rsidRDefault="004F76F7">
      <w:pPr>
        <w:rPr>
          <w:b/>
          <w:color w:val="70AD47" w:themeColor="accent6"/>
        </w:rPr>
      </w:pPr>
      <w:r w:rsidRPr="004F76F7">
        <w:rPr>
          <w:noProof/>
        </w:rPr>
        <w:drawing>
          <wp:inline distT="0" distB="0" distL="0" distR="0" wp14:anchorId="6894D2AE" wp14:editId="30635E77">
            <wp:extent cx="3200400" cy="1265182"/>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1265182"/>
                    </a:xfrm>
                    <a:prstGeom prst="rect">
                      <a:avLst/>
                    </a:prstGeom>
                    <a:noFill/>
                    <a:ln>
                      <a:noFill/>
                    </a:ln>
                  </pic:spPr>
                </pic:pic>
              </a:graphicData>
            </a:graphic>
          </wp:inline>
        </w:drawing>
      </w:r>
      <w:r w:rsidR="00AD4E49">
        <w:rPr>
          <w:b/>
          <w:color w:val="70AD47" w:themeColor="accent6"/>
        </w:rPr>
        <w:t>Table</w:t>
      </w:r>
      <w:r w:rsidR="00CC1736">
        <w:rPr>
          <w:b/>
          <w:color w:val="70AD47" w:themeColor="accent6"/>
        </w:rPr>
        <w:t xml:space="preserve"> </w:t>
      </w:r>
      <w:r>
        <w:rPr>
          <w:b/>
          <w:color w:val="70AD47" w:themeColor="accent6"/>
        </w:rPr>
        <w:t>1-</w:t>
      </w:r>
      <w:r w:rsidR="00CC1736">
        <w:rPr>
          <w:b/>
          <w:color w:val="70AD47" w:themeColor="accent6"/>
        </w:rPr>
        <w:t>4</w:t>
      </w:r>
      <w:r w:rsidR="00090F19">
        <w:rPr>
          <w:b/>
          <w:color w:val="70AD47" w:themeColor="accent6"/>
        </w:rPr>
        <w:t>:</w:t>
      </w:r>
      <w:r w:rsidR="00C71272">
        <w:rPr>
          <w:b/>
          <w:color w:val="70AD47" w:themeColor="accent6"/>
        </w:rPr>
        <w:t xml:space="preserve"> </w:t>
      </w:r>
      <w:r w:rsidR="00192F8C">
        <w:rPr>
          <w:b/>
          <w:color w:val="70AD47" w:themeColor="accent6"/>
        </w:rPr>
        <w:t>Model</w:t>
      </w:r>
      <w:r w:rsidR="00C71272">
        <w:rPr>
          <w:b/>
          <w:color w:val="70AD47" w:themeColor="accent6"/>
        </w:rPr>
        <w:t xml:space="preserve"> Results</w:t>
      </w:r>
      <w:r w:rsidR="00192F8C">
        <w:rPr>
          <w:b/>
          <w:color w:val="70AD47" w:themeColor="accent6"/>
        </w:rPr>
        <w:t xml:space="preserve"> &amp; Schwedler</w:t>
      </w:r>
      <w:r w:rsidR="00192F8C">
        <w:rPr>
          <w:b/>
          <w:color w:val="70AD47" w:themeColor="accent6"/>
          <w:vertAlign w:val="superscript"/>
        </w:rPr>
        <w:t xml:space="preserve">1 </w:t>
      </w:r>
      <w:r w:rsidR="00192F8C">
        <w:rPr>
          <w:b/>
          <w:color w:val="70AD47" w:themeColor="accent6"/>
        </w:rPr>
        <w:t>data.</w:t>
      </w:r>
      <w:r w:rsidR="00FF4222">
        <w:rPr>
          <w:b/>
          <w:color w:val="70AD47" w:themeColor="accent6"/>
        </w:rPr>
        <w:t xml:space="preserve"> </w:t>
      </w:r>
    </w:p>
    <w:p w14:paraId="2BF33011" w14:textId="77777777" w:rsidR="007F5F68" w:rsidRDefault="00CC1736">
      <w:r>
        <w:rPr>
          <w:b/>
          <w:color w:val="70AD47" w:themeColor="accent6"/>
        </w:rPr>
        <w:t xml:space="preserve">Table </w:t>
      </w:r>
      <w:r w:rsidR="004F76F7">
        <w:rPr>
          <w:b/>
          <w:color w:val="70AD47" w:themeColor="accent6"/>
        </w:rPr>
        <w:t>1-</w:t>
      </w:r>
      <w:r>
        <w:rPr>
          <w:b/>
          <w:color w:val="70AD47" w:themeColor="accent6"/>
        </w:rPr>
        <w:t>4</w:t>
      </w:r>
      <w:r w:rsidR="001A2B86" w:rsidRPr="00AC7037">
        <w:rPr>
          <w:color w:val="70AD47" w:themeColor="accent6"/>
        </w:rPr>
        <w:t xml:space="preserve"> </w:t>
      </w:r>
      <w:r w:rsidR="00775018">
        <w:t>provides tabular</w:t>
      </w:r>
      <w:r w:rsidR="001A2B86">
        <w:t xml:space="preserve"> comparison of the Schwedler</w:t>
      </w:r>
      <w:r w:rsidR="001A2B86">
        <w:rPr>
          <w:vertAlign w:val="superscript"/>
        </w:rPr>
        <w:t>1</w:t>
      </w:r>
      <w:r w:rsidR="001A2B86">
        <w:t>data and the (SEE) Model results</w:t>
      </w:r>
      <w:r w:rsidR="00775018">
        <w:t xml:space="preserve"> illustrating close agreement for </w:t>
      </w:r>
      <w:r w:rsidR="004F76F7">
        <w:t>the tower model and chiller kW</w:t>
      </w:r>
      <w:r w:rsidR="003001BE">
        <w:t>.</w:t>
      </w:r>
      <w:r w:rsidR="004F76F7">
        <w:t xml:space="preserve"> </w:t>
      </w:r>
      <w:r w:rsidR="007F5F68">
        <w:t xml:space="preserve">The authors </w:t>
      </w:r>
      <w:r w:rsidR="004F76F7">
        <w:t xml:space="preserve">modeling experience judges this </w:t>
      </w:r>
      <w:r w:rsidR="003001BE">
        <w:t xml:space="preserve">less than 2% </w:t>
      </w:r>
      <w:r w:rsidR="004F76F7">
        <w:t xml:space="preserve">deviation </w:t>
      </w:r>
      <w:r w:rsidR="003001BE">
        <w:t xml:space="preserve">from manufactures data as </w:t>
      </w:r>
      <w:r w:rsidR="007F5F68">
        <w:t>ac</w:t>
      </w:r>
      <w:r w:rsidR="003001BE">
        <w:t xml:space="preserve">ceptable i.e. a good model. </w:t>
      </w:r>
      <w:r w:rsidR="001A2B86">
        <w:t xml:space="preserve">  </w:t>
      </w:r>
    </w:p>
    <w:p w14:paraId="2B87D917" w14:textId="77777777" w:rsidR="00423D68" w:rsidRPr="00691542" w:rsidRDefault="00CC1736">
      <w:r>
        <w:rPr>
          <w:b/>
          <w:color w:val="70AD47" w:themeColor="accent6"/>
        </w:rPr>
        <w:t xml:space="preserve">Table </w:t>
      </w:r>
      <w:r w:rsidR="003001BE">
        <w:rPr>
          <w:b/>
          <w:color w:val="70AD47" w:themeColor="accent6"/>
        </w:rPr>
        <w:t>1-</w:t>
      </w:r>
      <w:r>
        <w:rPr>
          <w:b/>
          <w:color w:val="70AD47" w:themeColor="accent6"/>
        </w:rPr>
        <w:t>5</w:t>
      </w:r>
      <w:r w:rsidR="00192F8C" w:rsidRPr="00E30224">
        <w:rPr>
          <w:color w:val="70AD47" w:themeColor="accent6"/>
        </w:rPr>
        <w:t xml:space="preserve"> </w:t>
      </w:r>
      <w:r w:rsidR="00192F8C">
        <w:t xml:space="preserve">illustrates the </w:t>
      </w:r>
      <w:r w:rsidR="00211CA6">
        <w:t xml:space="preserve">peak design </w:t>
      </w:r>
      <w:r w:rsidR="0023252D">
        <w:t xml:space="preserve">data given by </w:t>
      </w:r>
      <w:r w:rsidR="0023252D" w:rsidRPr="0023252D">
        <w:t>Schwedler</w:t>
      </w:r>
      <w:r w:rsidR="0023252D">
        <w:rPr>
          <w:vertAlign w:val="superscript"/>
        </w:rPr>
        <w:t>1</w:t>
      </w:r>
      <w:r w:rsidR="00BC3E37">
        <w:t xml:space="preserve"> and the</w:t>
      </w:r>
      <w:r w:rsidR="00755867">
        <w:t xml:space="preserve"> design</w:t>
      </w:r>
      <w:r w:rsidR="007F5F68">
        <w:t xml:space="preserve"> conditions of the (SEE) Model as given by </w:t>
      </w:r>
      <w:r w:rsidR="007F5F68" w:rsidRPr="007F5F68">
        <w:rPr>
          <w:b/>
          <w:color w:val="70AD47" w:themeColor="accent6"/>
        </w:rPr>
        <w:t xml:space="preserve">Schematic </w:t>
      </w:r>
      <w:r w:rsidR="00B203F1">
        <w:rPr>
          <w:b/>
          <w:color w:val="70AD47" w:themeColor="accent6"/>
        </w:rPr>
        <w:t>1-</w:t>
      </w:r>
      <w:r w:rsidR="007F5F68" w:rsidRPr="007F5F68">
        <w:rPr>
          <w:b/>
          <w:color w:val="70AD47" w:themeColor="accent6"/>
        </w:rPr>
        <w:t>4.</w:t>
      </w:r>
      <w:r w:rsidR="007F5F68">
        <w:rPr>
          <w:b/>
          <w:color w:val="70AD47" w:themeColor="accent6"/>
        </w:rPr>
        <w:t xml:space="preserve"> </w:t>
      </w:r>
      <w:r w:rsidR="007F5F68" w:rsidRPr="00691542">
        <w:t>Note that</w:t>
      </w:r>
      <w:r w:rsidR="007F5F68" w:rsidRPr="00691542">
        <w:rPr>
          <w:b/>
        </w:rPr>
        <w:t xml:space="preserve"> </w:t>
      </w:r>
      <w:r w:rsidR="00691542">
        <w:rPr>
          <w:b/>
          <w:color w:val="70AD47" w:themeColor="accent6"/>
        </w:rPr>
        <w:t>Schematic</w:t>
      </w:r>
      <w:r w:rsidR="007F5F68">
        <w:rPr>
          <w:b/>
          <w:color w:val="70AD47" w:themeColor="accent6"/>
        </w:rPr>
        <w:t xml:space="preserve"> </w:t>
      </w:r>
      <w:r w:rsidR="00B203F1">
        <w:rPr>
          <w:b/>
          <w:color w:val="70AD47" w:themeColor="accent6"/>
        </w:rPr>
        <w:t>1-</w:t>
      </w:r>
      <w:r w:rsidR="007F5F68">
        <w:rPr>
          <w:b/>
          <w:color w:val="70AD47" w:themeColor="accent6"/>
        </w:rPr>
        <w:t xml:space="preserve">4 </w:t>
      </w:r>
      <w:r w:rsidR="007F5F68" w:rsidRPr="00691542">
        <w:t>provides 44.</w:t>
      </w:r>
      <w:r w:rsidR="003001BE">
        <w:t>0</w:t>
      </w:r>
      <w:r w:rsidR="007F5F68" w:rsidRPr="00691542">
        <w:t>5F supply water resulting in a .</w:t>
      </w:r>
      <w:r w:rsidR="003001BE">
        <w:t>0</w:t>
      </w:r>
      <w:r w:rsidR="007F5F68" w:rsidRPr="00691542">
        <w:t xml:space="preserve">5F </w:t>
      </w:r>
      <w:r w:rsidR="007F5F68" w:rsidRPr="00691542">
        <w:lastRenderedPageBreak/>
        <w:t xml:space="preserve">increase in </w:t>
      </w:r>
      <w:r w:rsidR="00691542" w:rsidRPr="00691542">
        <w:t>evaporator refrigerant temperature</w:t>
      </w:r>
      <w:r w:rsidR="00691542">
        <w:t xml:space="preserve"> verses </w:t>
      </w:r>
      <w:r w:rsidR="00691542" w:rsidRPr="00691542">
        <w:rPr>
          <w:b/>
          <w:color w:val="70AD47" w:themeColor="accent6"/>
        </w:rPr>
        <w:t>Schwedler</w:t>
      </w:r>
      <w:r w:rsidR="00691542">
        <w:rPr>
          <w:vertAlign w:val="superscript"/>
        </w:rPr>
        <w:t>1</w:t>
      </w:r>
      <w:r w:rsidR="00691542">
        <w:t xml:space="preserve">44F supply water. </w:t>
      </w:r>
    </w:p>
    <w:tbl>
      <w:tblPr>
        <w:tblStyle w:val="TableGrid"/>
        <w:tblW w:w="0" w:type="auto"/>
        <w:tblLayout w:type="fixed"/>
        <w:tblLook w:val="04A0" w:firstRow="1" w:lastRow="0" w:firstColumn="1" w:lastColumn="0" w:noHBand="0" w:noVBand="1"/>
      </w:tblPr>
      <w:tblGrid>
        <w:gridCol w:w="2965"/>
        <w:gridCol w:w="1168"/>
        <w:gridCol w:w="897"/>
      </w:tblGrid>
      <w:tr w:rsidR="00211CA6" w14:paraId="03982219" w14:textId="77777777" w:rsidTr="007E5891">
        <w:tc>
          <w:tcPr>
            <w:tcW w:w="2965" w:type="dxa"/>
          </w:tcPr>
          <w:p w14:paraId="15A003D3" w14:textId="77777777" w:rsidR="00211CA6" w:rsidRDefault="00211CA6" w:rsidP="005735C9">
            <w:pPr>
              <w:rPr>
                <w:b/>
                <w:color w:val="70AD47" w:themeColor="accent6"/>
              </w:rPr>
            </w:pPr>
          </w:p>
        </w:tc>
        <w:tc>
          <w:tcPr>
            <w:tcW w:w="1168" w:type="dxa"/>
          </w:tcPr>
          <w:p w14:paraId="36BF7F88" w14:textId="77777777" w:rsidR="00211CA6" w:rsidRPr="00211CA6" w:rsidRDefault="00211CA6" w:rsidP="005735C9">
            <w:pPr>
              <w:rPr>
                <w:b/>
                <w:color w:val="70AD47" w:themeColor="accent6"/>
                <w:vertAlign w:val="superscript"/>
              </w:rPr>
            </w:pPr>
            <w:r>
              <w:rPr>
                <w:b/>
                <w:color w:val="70AD47" w:themeColor="accent6"/>
              </w:rPr>
              <w:t>Schwedler data</w:t>
            </w:r>
            <w:r>
              <w:rPr>
                <w:b/>
                <w:color w:val="70AD47" w:themeColor="accent6"/>
                <w:vertAlign w:val="superscript"/>
              </w:rPr>
              <w:t>1</w:t>
            </w:r>
          </w:p>
        </w:tc>
        <w:tc>
          <w:tcPr>
            <w:tcW w:w="897" w:type="dxa"/>
          </w:tcPr>
          <w:p w14:paraId="6B8C61FD" w14:textId="77777777" w:rsidR="00211CA6" w:rsidRDefault="00211CA6" w:rsidP="005735C9">
            <w:pPr>
              <w:rPr>
                <w:b/>
                <w:color w:val="70AD47" w:themeColor="accent6"/>
              </w:rPr>
            </w:pPr>
            <w:r>
              <w:rPr>
                <w:b/>
                <w:color w:val="70AD47" w:themeColor="accent6"/>
              </w:rPr>
              <w:t>(SEE) MODEL</w:t>
            </w:r>
          </w:p>
        </w:tc>
      </w:tr>
      <w:tr w:rsidR="00211CA6" w14:paraId="35564A65" w14:textId="77777777" w:rsidTr="007E5891">
        <w:tc>
          <w:tcPr>
            <w:tcW w:w="2965" w:type="dxa"/>
          </w:tcPr>
          <w:p w14:paraId="7E60BDDE" w14:textId="77777777" w:rsidR="00211CA6" w:rsidRDefault="00211CA6" w:rsidP="005735C9">
            <w:pPr>
              <w:rPr>
                <w:b/>
                <w:color w:val="70AD47" w:themeColor="accent6"/>
              </w:rPr>
            </w:pPr>
            <w:r>
              <w:rPr>
                <w:b/>
                <w:color w:val="70AD47" w:themeColor="accent6"/>
              </w:rPr>
              <w:t>Design Tons</w:t>
            </w:r>
          </w:p>
        </w:tc>
        <w:tc>
          <w:tcPr>
            <w:tcW w:w="1168" w:type="dxa"/>
          </w:tcPr>
          <w:p w14:paraId="6060F4F8" w14:textId="77777777" w:rsidR="00211CA6" w:rsidRDefault="00211CA6" w:rsidP="005735C9">
            <w:pPr>
              <w:rPr>
                <w:b/>
                <w:color w:val="70AD47" w:themeColor="accent6"/>
              </w:rPr>
            </w:pPr>
            <w:r>
              <w:rPr>
                <w:b/>
                <w:color w:val="70AD47" w:themeColor="accent6"/>
              </w:rPr>
              <w:t>1000.0</w:t>
            </w:r>
          </w:p>
        </w:tc>
        <w:tc>
          <w:tcPr>
            <w:tcW w:w="897" w:type="dxa"/>
          </w:tcPr>
          <w:p w14:paraId="02A2A9BC" w14:textId="77777777" w:rsidR="00211CA6" w:rsidRDefault="00211CA6" w:rsidP="005735C9">
            <w:pPr>
              <w:rPr>
                <w:b/>
                <w:color w:val="70AD47" w:themeColor="accent6"/>
              </w:rPr>
            </w:pPr>
            <w:r>
              <w:rPr>
                <w:b/>
                <w:color w:val="70AD47" w:themeColor="accent6"/>
              </w:rPr>
              <w:t>1000.0</w:t>
            </w:r>
          </w:p>
        </w:tc>
      </w:tr>
      <w:tr w:rsidR="00211CA6" w14:paraId="1CBE3375" w14:textId="77777777" w:rsidTr="007E5891">
        <w:tc>
          <w:tcPr>
            <w:tcW w:w="2965" w:type="dxa"/>
          </w:tcPr>
          <w:p w14:paraId="4A70C7E7" w14:textId="77777777" w:rsidR="00211CA6" w:rsidRDefault="00211CA6" w:rsidP="005735C9">
            <w:pPr>
              <w:rPr>
                <w:b/>
                <w:color w:val="70AD47" w:themeColor="accent6"/>
              </w:rPr>
            </w:pPr>
            <w:r>
              <w:rPr>
                <w:b/>
                <w:color w:val="70AD47" w:themeColor="accent6"/>
              </w:rPr>
              <w:t>Chiller kW</w:t>
            </w:r>
          </w:p>
        </w:tc>
        <w:tc>
          <w:tcPr>
            <w:tcW w:w="1168" w:type="dxa"/>
          </w:tcPr>
          <w:p w14:paraId="63B1D723" w14:textId="77777777" w:rsidR="00211CA6" w:rsidRDefault="00211CA6" w:rsidP="005735C9">
            <w:pPr>
              <w:rPr>
                <w:b/>
                <w:color w:val="70AD47" w:themeColor="accent6"/>
              </w:rPr>
            </w:pPr>
            <w:r>
              <w:rPr>
                <w:b/>
                <w:color w:val="70AD47" w:themeColor="accent6"/>
              </w:rPr>
              <w:t>566.0</w:t>
            </w:r>
          </w:p>
        </w:tc>
        <w:tc>
          <w:tcPr>
            <w:tcW w:w="897" w:type="dxa"/>
          </w:tcPr>
          <w:p w14:paraId="38973AF9" w14:textId="77777777" w:rsidR="00211CA6" w:rsidRDefault="00211CA6" w:rsidP="005735C9">
            <w:pPr>
              <w:rPr>
                <w:b/>
                <w:color w:val="70AD47" w:themeColor="accent6"/>
              </w:rPr>
            </w:pPr>
            <w:r>
              <w:rPr>
                <w:b/>
                <w:color w:val="70AD47" w:themeColor="accent6"/>
              </w:rPr>
              <w:t>566.0</w:t>
            </w:r>
          </w:p>
        </w:tc>
      </w:tr>
      <w:tr w:rsidR="00211CA6" w14:paraId="6342D75A" w14:textId="77777777" w:rsidTr="007E5891">
        <w:tc>
          <w:tcPr>
            <w:tcW w:w="2965" w:type="dxa"/>
          </w:tcPr>
          <w:p w14:paraId="47C8D08B" w14:textId="77777777" w:rsidR="00211CA6" w:rsidRDefault="00211CA6" w:rsidP="005735C9">
            <w:pPr>
              <w:rPr>
                <w:b/>
                <w:color w:val="70AD47" w:themeColor="accent6"/>
              </w:rPr>
            </w:pPr>
            <w:r>
              <w:rPr>
                <w:b/>
                <w:color w:val="70AD47" w:themeColor="accent6"/>
              </w:rPr>
              <w:t>Chiller kW/ton</w:t>
            </w:r>
          </w:p>
        </w:tc>
        <w:tc>
          <w:tcPr>
            <w:tcW w:w="1168" w:type="dxa"/>
          </w:tcPr>
          <w:p w14:paraId="7DF53172" w14:textId="77777777" w:rsidR="00211CA6" w:rsidRDefault="00211CA6" w:rsidP="005735C9">
            <w:pPr>
              <w:rPr>
                <w:b/>
                <w:color w:val="70AD47" w:themeColor="accent6"/>
              </w:rPr>
            </w:pPr>
            <w:r>
              <w:rPr>
                <w:b/>
                <w:color w:val="70AD47" w:themeColor="accent6"/>
              </w:rPr>
              <w:t>.566</w:t>
            </w:r>
          </w:p>
        </w:tc>
        <w:tc>
          <w:tcPr>
            <w:tcW w:w="897" w:type="dxa"/>
          </w:tcPr>
          <w:p w14:paraId="4276D129" w14:textId="77777777" w:rsidR="00211CA6" w:rsidRDefault="007E5891" w:rsidP="005735C9">
            <w:pPr>
              <w:rPr>
                <w:b/>
                <w:color w:val="70AD47" w:themeColor="accent6"/>
              </w:rPr>
            </w:pPr>
            <w:r>
              <w:rPr>
                <w:b/>
                <w:color w:val="70AD47" w:themeColor="accent6"/>
              </w:rPr>
              <w:t>.566</w:t>
            </w:r>
          </w:p>
        </w:tc>
      </w:tr>
      <w:tr w:rsidR="00211CA6" w14:paraId="016A92D2" w14:textId="77777777" w:rsidTr="007E5891">
        <w:tc>
          <w:tcPr>
            <w:tcW w:w="2965" w:type="dxa"/>
          </w:tcPr>
          <w:p w14:paraId="164C8026" w14:textId="77777777" w:rsidR="00211CA6" w:rsidRPr="001C1997" w:rsidRDefault="00211CA6" w:rsidP="005735C9">
            <w:pPr>
              <w:rPr>
                <w:b/>
                <w:color w:val="0070C0"/>
              </w:rPr>
            </w:pPr>
            <w:r w:rsidRPr="001C1997">
              <w:rPr>
                <w:b/>
                <w:color w:val="0070C0"/>
              </w:rPr>
              <w:t>Evap water flow rate (gpm)</w:t>
            </w:r>
          </w:p>
        </w:tc>
        <w:tc>
          <w:tcPr>
            <w:tcW w:w="1168" w:type="dxa"/>
          </w:tcPr>
          <w:p w14:paraId="0FDCED3A" w14:textId="77777777" w:rsidR="00211CA6" w:rsidRPr="001C1997" w:rsidRDefault="00211CA6" w:rsidP="005735C9">
            <w:pPr>
              <w:rPr>
                <w:b/>
                <w:color w:val="0070C0"/>
              </w:rPr>
            </w:pPr>
            <w:r w:rsidRPr="001C1997">
              <w:rPr>
                <w:b/>
                <w:color w:val="0070C0"/>
              </w:rPr>
              <w:t>2400.0</w:t>
            </w:r>
          </w:p>
        </w:tc>
        <w:tc>
          <w:tcPr>
            <w:tcW w:w="897" w:type="dxa"/>
          </w:tcPr>
          <w:p w14:paraId="29857F1F" w14:textId="77777777" w:rsidR="00211CA6" w:rsidRPr="001C1997" w:rsidRDefault="007E5891" w:rsidP="005735C9">
            <w:pPr>
              <w:rPr>
                <w:b/>
                <w:color w:val="0070C0"/>
              </w:rPr>
            </w:pPr>
            <w:r>
              <w:rPr>
                <w:b/>
                <w:color w:val="0070C0"/>
              </w:rPr>
              <w:t>2400.0</w:t>
            </w:r>
          </w:p>
        </w:tc>
      </w:tr>
      <w:tr w:rsidR="00211CA6" w14:paraId="296D089B" w14:textId="77777777" w:rsidTr="007E5891">
        <w:tc>
          <w:tcPr>
            <w:tcW w:w="2965" w:type="dxa"/>
          </w:tcPr>
          <w:p w14:paraId="708F2B7F" w14:textId="77777777" w:rsidR="00211CA6" w:rsidRPr="001C1997" w:rsidRDefault="00211CA6" w:rsidP="005735C9">
            <w:pPr>
              <w:rPr>
                <w:b/>
                <w:color w:val="0070C0"/>
              </w:rPr>
            </w:pPr>
            <w:r w:rsidRPr="001C1997">
              <w:rPr>
                <w:b/>
                <w:color w:val="0070C0"/>
              </w:rPr>
              <w:t>Evap entering water temp (F)</w:t>
            </w:r>
          </w:p>
        </w:tc>
        <w:tc>
          <w:tcPr>
            <w:tcW w:w="1168" w:type="dxa"/>
          </w:tcPr>
          <w:p w14:paraId="3F84A398" w14:textId="77777777" w:rsidR="00211CA6" w:rsidRPr="001C1997" w:rsidRDefault="00211CA6" w:rsidP="005735C9">
            <w:pPr>
              <w:rPr>
                <w:b/>
                <w:color w:val="0070C0"/>
              </w:rPr>
            </w:pPr>
            <w:r w:rsidRPr="001C1997">
              <w:rPr>
                <w:b/>
                <w:color w:val="0070C0"/>
              </w:rPr>
              <w:t>54.0</w:t>
            </w:r>
          </w:p>
        </w:tc>
        <w:tc>
          <w:tcPr>
            <w:tcW w:w="897" w:type="dxa"/>
          </w:tcPr>
          <w:p w14:paraId="5E84D85B" w14:textId="77777777" w:rsidR="00211CA6" w:rsidRPr="001C1997" w:rsidRDefault="00D053F2" w:rsidP="005735C9">
            <w:pPr>
              <w:rPr>
                <w:b/>
                <w:color w:val="0070C0"/>
              </w:rPr>
            </w:pPr>
            <w:r>
              <w:rPr>
                <w:b/>
                <w:color w:val="0070C0"/>
              </w:rPr>
              <w:t>54.06</w:t>
            </w:r>
          </w:p>
        </w:tc>
      </w:tr>
      <w:tr w:rsidR="00211CA6" w14:paraId="37CE0A85" w14:textId="77777777" w:rsidTr="007E5891">
        <w:tc>
          <w:tcPr>
            <w:tcW w:w="2965" w:type="dxa"/>
          </w:tcPr>
          <w:p w14:paraId="56EFEB36" w14:textId="77777777" w:rsidR="00211CA6" w:rsidRPr="001C1997" w:rsidRDefault="00211CA6" w:rsidP="005735C9">
            <w:pPr>
              <w:rPr>
                <w:b/>
                <w:color w:val="0070C0"/>
              </w:rPr>
            </w:pPr>
            <w:r w:rsidRPr="001C1997">
              <w:rPr>
                <w:b/>
                <w:color w:val="0070C0"/>
              </w:rPr>
              <w:t>Evap leaving water temp (F)</w:t>
            </w:r>
          </w:p>
        </w:tc>
        <w:tc>
          <w:tcPr>
            <w:tcW w:w="1168" w:type="dxa"/>
          </w:tcPr>
          <w:p w14:paraId="4D1F6CB4" w14:textId="77777777" w:rsidR="00211CA6" w:rsidRPr="001C1997" w:rsidRDefault="00211CA6" w:rsidP="005735C9">
            <w:pPr>
              <w:rPr>
                <w:b/>
                <w:color w:val="0070C0"/>
              </w:rPr>
            </w:pPr>
            <w:r w:rsidRPr="001C1997">
              <w:rPr>
                <w:b/>
                <w:color w:val="0070C0"/>
              </w:rPr>
              <w:t>44.0</w:t>
            </w:r>
          </w:p>
        </w:tc>
        <w:tc>
          <w:tcPr>
            <w:tcW w:w="897" w:type="dxa"/>
          </w:tcPr>
          <w:p w14:paraId="499A196B" w14:textId="77777777" w:rsidR="00211CA6" w:rsidRPr="001C1997" w:rsidRDefault="00D053F2" w:rsidP="005735C9">
            <w:pPr>
              <w:rPr>
                <w:b/>
                <w:color w:val="0070C0"/>
              </w:rPr>
            </w:pPr>
            <w:r>
              <w:rPr>
                <w:b/>
                <w:color w:val="0070C0"/>
              </w:rPr>
              <w:t>44.05</w:t>
            </w:r>
          </w:p>
        </w:tc>
      </w:tr>
      <w:tr w:rsidR="00211CA6" w14:paraId="6F98EDE6" w14:textId="77777777" w:rsidTr="007E5891">
        <w:tc>
          <w:tcPr>
            <w:tcW w:w="2965" w:type="dxa"/>
          </w:tcPr>
          <w:p w14:paraId="76765253" w14:textId="77777777" w:rsidR="00211CA6" w:rsidRPr="001C1997" w:rsidRDefault="00211CA6" w:rsidP="005735C9">
            <w:pPr>
              <w:rPr>
                <w:b/>
                <w:color w:val="0070C0"/>
              </w:rPr>
            </w:pPr>
            <w:r w:rsidRPr="001C1997">
              <w:rPr>
                <w:b/>
                <w:color w:val="0070C0"/>
              </w:rPr>
              <w:t>Evap refrigerant temp (F)</w:t>
            </w:r>
          </w:p>
        </w:tc>
        <w:tc>
          <w:tcPr>
            <w:tcW w:w="1168" w:type="dxa"/>
          </w:tcPr>
          <w:p w14:paraId="34413B54" w14:textId="77777777" w:rsidR="00211CA6" w:rsidRPr="001C1997" w:rsidRDefault="00211CA6" w:rsidP="005735C9">
            <w:pPr>
              <w:rPr>
                <w:b/>
                <w:color w:val="0070C0"/>
              </w:rPr>
            </w:pPr>
            <w:r w:rsidRPr="001C1997">
              <w:rPr>
                <w:b/>
                <w:color w:val="0070C0"/>
              </w:rPr>
              <w:t>38.8</w:t>
            </w:r>
          </w:p>
        </w:tc>
        <w:tc>
          <w:tcPr>
            <w:tcW w:w="897" w:type="dxa"/>
          </w:tcPr>
          <w:p w14:paraId="458DE50D" w14:textId="77777777" w:rsidR="00211CA6" w:rsidRPr="001C1997" w:rsidRDefault="00D053F2" w:rsidP="005735C9">
            <w:pPr>
              <w:rPr>
                <w:b/>
                <w:color w:val="0070C0"/>
              </w:rPr>
            </w:pPr>
            <w:r>
              <w:rPr>
                <w:b/>
                <w:color w:val="0070C0"/>
              </w:rPr>
              <w:t>38.9</w:t>
            </w:r>
          </w:p>
        </w:tc>
      </w:tr>
      <w:tr w:rsidR="00211CA6" w14:paraId="4936D708" w14:textId="77777777" w:rsidTr="007E5891">
        <w:tc>
          <w:tcPr>
            <w:tcW w:w="2965" w:type="dxa"/>
          </w:tcPr>
          <w:p w14:paraId="58EB8A03" w14:textId="77777777" w:rsidR="00211CA6" w:rsidRPr="001C1997" w:rsidRDefault="00211CA6" w:rsidP="005735C9">
            <w:pPr>
              <w:rPr>
                <w:b/>
                <w:color w:val="0070C0"/>
              </w:rPr>
            </w:pPr>
            <w:r w:rsidRPr="001C1997">
              <w:rPr>
                <w:b/>
                <w:color w:val="0070C0"/>
              </w:rPr>
              <w:t>Evap refrigerant approach (F)</w:t>
            </w:r>
          </w:p>
        </w:tc>
        <w:tc>
          <w:tcPr>
            <w:tcW w:w="1168" w:type="dxa"/>
          </w:tcPr>
          <w:p w14:paraId="5F1A7FDC" w14:textId="77777777" w:rsidR="00211CA6" w:rsidRPr="001C1997" w:rsidRDefault="00211CA6" w:rsidP="005735C9">
            <w:pPr>
              <w:rPr>
                <w:b/>
                <w:color w:val="0070C0"/>
              </w:rPr>
            </w:pPr>
            <w:r w:rsidRPr="001C1997">
              <w:rPr>
                <w:b/>
                <w:color w:val="0070C0"/>
              </w:rPr>
              <w:t>5.2</w:t>
            </w:r>
          </w:p>
        </w:tc>
        <w:tc>
          <w:tcPr>
            <w:tcW w:w="897" w:type="dxa"/>
          </w:tcPr>
          <w:p w14:paraId="16A814E8" w14:textId="77777777" w:rsidR="00211CA6" w:rsidRPr="001C1997" w:rsidRDefault="007E5891" w:rsidP="005735C9">
            <w:pPr>
              <w:rPr>
                <w:b/>
                <w:color w:val="0070C0"/>
              </w:rPr>
            </w:pPr>
            <w:r>
              <w:rPr>
                <w:b/>
                <w:color w:val="0070C0"/>
              </w:rPr>
              <w:t>5.2</w:t>
            </w:r>
          </w:p>
        </w:tc>
      </w:tr>
      <w:tr w:rsidR="00211CA6" w14:paraId="6180E065" w14:textId="77777777" w:rsidTr="007E5891">
        <w:tc>
          <w:tcPr>
            <w:tcW w:w="2965" w:type="dxa"/>
          </w:tcPr>
          <w:p w14:paraId="57E42413" w14:textId="77777777" w:rsidR="00211CA6" w:rsidRPr="001C1997" w:rsidRDefault="00211CA6" w:rsidP="005735C9">
            <w:pPr>
              <w:rPr>
                <w:b/>
                <w:color w:val="0070C0"/>
              </w:rPr>
            </w:pPr>
            <w:r w:rsidRPr="001C1997">
              <w:rPr>
                <w:b/>
                <w:color w:val="0070C0"/>
              </w:rPr>
              <w:t>Evap pressure drop (ft. water)</w:t>
            </w:r>
          </w:p>
        </w:tc>
        <w:tc>
          <w:tcPr>
            <w:tcW w:w="1168" w:type="dxa"/>
          </w:tcPr>
          <w:p w14:paraId="6648C265" w14:textId="77777777" w:rsidR="00211CA6" w:rsidRPr="001C1997" w:rsidRDefault="00211CA6" w:rsidP="005735C9">
            <w:pPr>
              <w:rPr>
                <w:b/>
                <w:color w:val="0070C0"/>
              </w:rPr>
            </w:pPr>
            <w:r w:rsidRPr="001C1997">
              <w:rPr>
                <w:b/>
                <w:color w:val="0070C0"/>
              </w:rPr>
              <w:t>27.6</w:t>
            </w:r>
          </w:p>
        </w:tc>
        <w:tc>
          <w:tcPr>
            <w:tcW w:w="897" w:type="dxa"/>
          </w:tcPr>
          <w:p w14:paraId="10568033" w14:textId="77777777" w:rsidR="00211CA6" w:rsidRPr="001C1997" w:rsidRDefault="007E5891" w:rsidP="005735C9">
            <w:pPr>
              <w:rPr>
                <w:b/>
                <w:color w:val="0070C0"/>
              </w:rPr>
            </w:pPr>
            <w:r>
              <w:rPr>
                <w:b/>
                <w:color w:val="0070C0"/>
              </w:rPr>
              <w:t>27.6</w:t>
            </w:r>
          </w:p>
        </w:tc>
      </w:tr>
      <w:tr w:rsidR="00211CA6" w14:paraId="106B47D8" w14:textId="77777777" w:rsidTr="007E5891">
        <w:tc>
          <w:tcPr>
            <w:tcW w:w="2965" w:type="dxa"/>
          </w:tcPr>
          <w:p w14:paraId="282D618D" w14:textId="77777777" w:rsidR="00211CA6" w:rsidRPr="001C1997" w:rsidRDefault="00211CA6" w:rsidP="005735C9">
            <w:pPr>
              <w:rPr>
                <w:b/>
                <w:color w:val="0070C0"/>
              </w:rPr>
            </w:pPr>
            <w:r w:rsidRPr="001C1997">
              <w:rPr>
                <w:b/>
                <w:color w:val="0070C0"/>
              </w:rPr>
              <w:t>Evap water velocity (ft. /sec.)</w:t>
            </w:r>
          </w:p>
        </w:tc>
        <w:tc>
          <w:tcPr>
            <w:tcW w:w="1168" w:type="dxa"/>
          </w:tcPr>
          <w:p w14:paraId="70043669" w14:textId="77777777" w:rsidR="00211CA6" w:rsidRPr="001C1997" w:rsidRDefault="00211CA6" w:rsidP="005735C9">
            <w:pPr>
              <w:rPr>
                <w:b/>
                <w:color w:val="0070C0"/>
              </w:rPr>
            </w:pPr>
            <w:r w:rsidRPr="001C1997">
              <w:rPr>
                <w:b/>
                <w:color w:val="0070C0"/>
              </w:rPr>
              <w:t>10.06</w:t>
            </w:r>
          </w:p>
        </w:tc>
        <w:tc>
          <w:tcPr>
            <w:tcW w:w="897" w:type="dxa"/>
          </w:tcPr>
          <w:p w14:paraId="6CA85254" w14:textId="77777777" w:rsidR="00211CA6" w:rsidRPr="001C1997" w:rsidRDefault="007E5891" w:rsidP="005735C9">
            <w:pPr>
              <w:rPr>
                <w:b/>
                <w:color w:val="0070C0"/>
              </w:rPr>
            </w:pPr>
            <w:r>
              <w:rPr>
                <w:b/>
                <w:color w:val="0070C0"/>
              </w:rPr>
              <w:t>10.06</w:t>
            </w:r>
          </w:p>
        </w:tc>
      </w:tr>
      <w:tr w:rsidR="00211CA6" w14:paraId="59A30E5A" w14:textId="77777777" w:rsidTr="007E5891">
        <w:tc>
          <w:tcPr>
            <w:tcW w:w="2965" w:type="dxa"/>
          </w:tcPr>
          <w:p w14:paraId="7EAFEF86" w14:textId="77777777" w:rsidR="00211CA6" w:rsidRPr="001C1997" w:rsidRDefault="00211CA6" w:rsidP="005735C9">
            <w:pPr>
              <w:rPr>
                <w:b/>
                <w:color w:val="ED7D31" w:themeColor="accent2"/>
              </w:rPr>
            </w:pPr>
            <w:r w:rsidRPr="001C1997">
              <w:rPr>
                <w:b/>
                <w:color w:val="ED7D31" w:themeColor="accent2"/>
              </w:rPr>
              <w:t>Cond heat rejection (ton)</w:t>
            </w:r>
          </w:p>
        </w:tc>
        <w:tc>
          <w:tcPr>
            <w:tcW w:w="1168" w:type="dxa"/>
          </w:tcPr>
          <w:p w14:paraId="3E84E183" w14:textId="77777777" w:rsidR="00211CA6" w:rsidRPr="001C1997" w:rsidRDefault="00211CA6" w:rsidP="005735C9">
            <w:pPr>
              <w:rPr>
                <w:b/>
                <w:color w:val="ED7D31" w:themeColor="accent2"/>
              </w:rPr>
            </w:pPr>
            <w:r w:rsidRPr="001C1997">
              <w:rPr>
                <w:b/>
                <w:color w:val="ED7D31" w:themeColor="accent2"/>
              </w:rPr>
              <w:t>1172</w:t>
            </w:r>
          </w:p>
        </w:tc>
        <w:tc>
          <w:tcPr>
            <w:tcW w:w="897" w:type="dxa"/>
          </w:tcPr>
          <w:p w14:paraId="0ACC45EB" w14:textId="77777777" w:rsidR="00211CA6" w:rsidRPr="001C1997" w:rsidRDefault="007E5891" w:rsidP="005735C9">
            <w:pPr>
              <w:rPr>
                <w:b/>
                <w:color w:val="ED7D31" w:themeColor="accent2"/>
              </w:rPr>
            </w:pPr>
            <w:r>
              <w:rPr>
                <w:b/>
                <w:color w:val="ED7D31" w:themeColor="accent2"/>
              </w:rPr>
              <w:t>1169</w:t>
            </w:r>
          </w:p>
        </w:tc>
      </w:tr>
      <w:tr w:rsidR="00211CA6" w14:paraId="06880601" w14:textId="77777777" w:rsidTr="007E5891">
        <w:tc>
          <w:tcPr>
            <w:tcW w:w="2965" w:type="dxa"/>
          </w:tcPr>
          <w:p w14:paraId="5F6A858F" w14:textId="77777777" w:rsidR="00211CA6" w:rsidRPr="001C1997" w:rsidRDefault="00211CA6" w:rsidP="005735C9">
            <w:pPr>
              <w:rPr>
                <w:b/>
                <w:color w:val="ED7D31" w:themeColor="accent2"/>
              </w:rPr>
            </w:pPr>
            <w:r w:rsidRPr="001C1997">
              <w:rPr>
                <w:b/>
                <w:color w:val="ED7D31" w:themeColor="accent2"/>
              </w:rPr>
              <w:t>Cond water flow rate (gpm)</w:t>
            </w:r>
          </w:p>
        </w:tc>
        <w:tc>
          <w:tcPr>
            <w:tcW w:w="1168" w:type="dxa"/>
          </w:tcPr>
          <w:p w14:paraId="1492AA40" w14:textId="77777777" w:rsidR="00211CA6" w:rsidRPr="001C1997" w:rsidRDefault="00211CA6" w:rsidP="005735C9">
            <w:pPr>
              <w:rPr>
                <w:b/>
                <w:color w:val="ED7D31" w:themeColor="accent2"/>
              </w:rPr>
            </w:pPr>
            <w:r w:rsidRPr="001C1997">
              <w:rPr>
                <w:b/>
                <w:color w:val="ED7D31" w:themeColor="accent2"/>
              </w:rPr>
              <w:t>3000.0</w:t>
            </w:r>
          </w:p>
        </w:tc>
        <w:tc>
          <w:tcPr>
            <w:tcW w:w="897" w:type="dxa"/>
          </w:tcPr>
          <w:p w14:paraId="599A10EC" w14:textId="77777777" w:rsidR="00211CA6" w:rsidRPr="001C1997" w:rsidRDefault="007E5891" w:rsidP="005735C9">
            <w:pPr>
              <w:rPr>
                <w:b/>
                <w:color w:val="ED7D31" w:themeColor="accent2"/>
              </w:rPr>
            </w:pPr>
            <w:r>
              <w:rPr>
                <w:b/>
                <w:color w:val="ED7D31" w:themeColor="accent2"/>
              </w:rPr>
              <w:t>2994</w:t>
            </w:r>
          </w:p>
        </w:tc>
      </w:tr>
      <w:tr w:rsidR="00211CA6" w14:paraId="291CF7F6" w14:textId="77777777" w:rsidTr="007E5891">
        <w:tc>
          <w:tcPr>
            <w:tcW w:w="2965" w:type="dxa"/>
          </w:tcPr>
          <w:p w14:paraId="2B5B06CB" w14:textId="77777777" w:rsidR="00211CA6" w:rsidRPr="001C1997" w:rsidRDefault="00211CA6" w:rsidP="005735C9">
            <w:pPr>
              <w:rPr>
                <w:b/>
                <w:color w:val="ED7D31" w:themeColor="accent2"/>
              </w:rPr>
            </w:pPr>
            <w:r w:rsidRPr="001C1997">
              <w:rPr>
                <w:b/>
                <w:color w:val="ED7D31" w:themeColor="accent2"/>
              </w:rPr>
              <w:t>Cond entering water temp (F)</w:t>
            </w:r>
          </w:p>
        </w:tc>
        <w:tc>
          <w:tcPr>
            <w:tcW w:w="1168" w:type="dxa"/>
          </w:tcPr>
          <w:p w14:paraId="5E205696" w14:textId="77777777" w:rsidR="00211CA6" w:rsidRPr="001C1997" w:rsidRDefault="00211CA6" w:rsidP="005735C9">
            <w:pPr>
              <w:rPr>
                <w:b/>
                <w:color w:val="ED7D31" w:themeColor="accent2"/>
              </w:rPr>
            </w:pPr>
            <w:r w:rsidRPr="001C1997">
              <w:rPr>
                <w:b/>
                <w:color w:val="ED7D31" w:themeColor="accent2"/>
              </w:rPr>
              <w:t>82.0</w:t>
            </w:r>
          </w:p>
        </w:tc>
        <w:tc>
          <w:tcPr>
            <w:tcW w:w="897" w:type="dxa"/>
          </w:tcPr>
          <w:p w14:paraId="19A6A537" w14:textId="77777777" w:rsidR="00211CA6" w:rsidRPr="001C1997" w:rsidRDefault="00D053F2" w:rsidP="005735C9">
            <w:pPr>
              <w:rPr>
                <w:b/>
                <w:color w:val="ED7D31" w:themeColor="accent2"/>
              </w:rPr>
            </w:pPr>
            <w:r>
              <w:rPr>
                <w:b/>
                <w:color w:val="ED7D31" w:themeColor="accent2"/>
              </w:rPr>
              <w:t>81.9</w:t>
            </w:r>
          </w:p>
        </w:tc>
      </w:tr>
      <w:tr w:rsidR="00211CA6" w14:paraId="3F77B61F" w14:textId="77777777" w:rsidTr="007E5891">
        <w:tc>
          <w:tcPr>
            <w:tcW w:w="2965" w:type="dxa"/>
          </w:tcPr>
          <w:p w14:paraId="57616F0F" w14:textId="77777777" w:rsidR="00211CA6" w:rsidRPr="001C1997" w:rsidRDefault="00211CA6" w:rsidP="005735C9">
            <w:pPr>
              <w:rPr>
                <w:b/>
                <w:color w:val="ED7D31" w:themeColor="accent2"/>
              </w:rPr>
            </w:pPr>
            <w:r w:rsidRPr="001C1997">
              <w:rPr>
                <w:b/>
                <w:color w:val="ED7D31" w:themeColor="accent2"/>
              </w:rPr>
              <w:t>Cond leaving water temp (F)</w:t>
            </w:r>
          </w:p>
        </w:tc>
        <w:tc>
          <w:tcPr>
            <w:tcW w:w="1168" w:type="dxa"/>
          </w:tcPr>
          <w:p w14:paraId="4FEE725B" w14:textId="77777777" w:rsidR="00211CA6" w:rsidRPr="001C1997" w:rsidRDefault="00211CA6" w:rsidP="005735C9">
            <w:pPr>
              <w:rPr>
                <w:b/>
                <w:color w:val="ED7D31" w:themeColor="accent2"/>
              </w:rPr>
            </w:pPr>
            <w:r w:rsidRPr="001C1997">
              <w:rPr>
                <w:b/>
                <w:color w:val="ED7D31" w:themeColor="accent2"/>
              </w:rPr>
              <w:t>91.4</w:t>
            </w:r>
          </w:p>
        </w:tc>
        <w:tc>
          <w:tcPr>
            <w:tcW w:w="897" w:type="dxa"/>
          </w:tcPr>
          <w:p w14:paraId="09A5FA15" w14:textId="77777777" w:rsidR="00211CA6" w:rsidRPr="001C1997" w:rsidRDefault="00D053F2" w:rsidP="005735C9">
            <w:pPr>
              <w:rPr>
                <w:b/>
                <w:color w:val="ED7D31" w:themeColor="accent2"/>
              </w:rPr>
            </w:pPr>
            <w:r>
              <w:rPr>
                <w:b/>
                <w:color w:val="ED7D31" w:themeColor="accent2"/>
              </w:rPr>
              <w:t>91.3</w:t>
            </w:r>
          </w:p>
        </w:tc>
      </w:tr>
      <w:tr w:rsidR="00211CA6" w14:paraId="5E1A87FB" w14:textId="77777777" w:rsidTr="007E5891">
        <w:tc>
          <w:tcPr>
            <w:tcW w:w="2965" w:type="dxa"/>
          </w:tcPr>
          <w:p w14:paraId="6E928978" w14:textId="77777777" w:rsidR="00211CA6" w:rsidRPr="001C1997" w:rsidRDefault="00211CA6" w:rsidP="005735C9">
            <w:pPr>
              <w:rPr>
                <w:b/>
                <w:color w:val="ED7D31" w:themeColor="accent2"/>
              </w:rPr>
            </w:pPr>
            <w:r w:rsidRPr="001C1997">
              <w:rPr>
                <w:b/>
                <w:color w:val="ED7D31" w:themeColor="accent2"/>
              </w:rPr>
              <w:t>Cond refrigerant temp (F)</w:t>
            </w:r>
          </w:p>
        </w:tc>
        <w:tc>
          <w:tcPr>
            <w:tcW w:w="1168" w:type="dxa"/>
          </w:tcPr>
          <w:p w14:paraId="06B0A201" w14:textId="77777777" w:rsidR="00211CA6" w:rsidRPr="001C1997" w:rsidRDefault="00211CA6" w:rsidP="005735C9">
            <w:pPr>
              <w:rPr>
                <w:b/>
                <w:color w:val="ED7D31" w:themeColor="accent2"/>
              </w:rPr>
            </w:pPr>
            <w:r w:rsidRPr="001C1997">
              <w:rPr>
                <w:b/>
                <w:color w:val="ED7D31" w:themeColor="accent2"/>
              </w:rPr>
              <w:t>96.3</w:t>
            </w:r>
          </w:p>
        </w:tc>
        <w:tc>
          <w:tcPr>
            <w:tcW w:w="897" w:type="dxa"/>
          </w:tcPr>
          <w:p w14:paraId="4143B8EF" w14:textId="77777777" w:rsidR="00211CA6" w:rsidRPr="001C1997" w:rsidRDefault="00D053F2" w:rsidP="005735C9">
            <w:pPr>
              <w:rPr>
                <w:b/>
                <w:color w:val="ED7D31" w:themeColor="accent2"/>
              </w:rPr>
            </w:pPr>
            <w:r>
              <w:rPr>
                <w:b/>
                <w:color w:val="ED7D31" w:themeColor="accent2"/>
              </w:rPr>
              <w:t>96.3</w:t>
            </w:r>
          </w:p>
        </w:tc>
      </w:tr>
      <w:tr w:rsidR="00211CA6" w14:paraId="0F671CB0" w14:textId="77777777" w:rsidTr="007E5891">
        <w:tc>
          <w:tcPr>
            <w:tcW w:w="2965" w:type="dxa"/>
          </w:tcPr>
          <w:p w14:paraId="3ADF9C40" w14:textId="77777777" w:rsidR="00211CA6" w:rsidRPr="001C1997" w:rsidRDefault="00211CA6" w:rsidP="005735C9">
            <w:pPr>
              <w:rPr>
                <w:b/>
                <w:color w:val="ED7D31" w:themeColor="accent2"/>
              </w:rPr>
            </w:pPr>
            <w:r w:rsidRPr="001C1997">
              <w:rPr>
                <w:b/>
                <w:color w:val="ED7D31" w:themeColor="accent2"/>
              </w:rPr>
              <w:t>Cond refrigerant approach (F)</w:t>
            </w:r>
          </w:p>
        </w:tc>
        <w:tc>
          <w:tcPr>
            <w:tcW w:w="1168" w:type="dxa"/>
          </w:tcPr>
          <w:p w14:paraId="2F7A0497" w14:textId="77777777" w:rsidR="00211CA6" w:rsidRPr="001C1997" w:rsidRDefault="00211CA6" w:rsidP="005735C9">
            <w:pPr>
              <w:rPr>
                <w:b/>
                <w:color w:val="ED7D31" w:themeColor="accent2"/>
              </w:rPr>
            </w:pPr>
            <w:r w:rsidRPr="001C1997">
              <w:rPr>
                <w:b/>
                <w:color w:val="ED7D31" w:themeColor="accent2"/>
              </w:rPr>
              <w:t>4.9</w:t>
            </w:r>
          </w:p>
        </w:tc>
        <w:tc>
          <w:tcPr>
            <w:tcW w:w="897" w:type="dxa"/>
          </w:tcPr>
          <w:p w14:paraId="770ED750" w14:textId="77777777" w:rsidR="00211CA6" w:rsidRPr="001C1997" w:rsidRDefault="007E5891" w:rsidP="005735C9">
            <w:pPr>
              <w:rPr>
                <w:b/>
                <w:color w:val="ED7D31" w:themeColor="accent2"/>
              </w:rPr>
            </w:pPr>
            <w:r>
              <w:rPr>
                <w:b/>
                <w:color w:val="ED7D31" w:themeColor="accent2"/>
              </w:rPr>
              <w:t>4.99</w:t>
            </w:r>
          </w:p>
        </w:tc>
      </w:tr>
      <w:tr w:rsidR="00211CA6" w14:paraId="466CD465" w14:textId="77777777" w:rsidTr="007E5891">
        <w:tc>
          <w:tcPr>
            <w:tcW w:w="2965" w:type="dxa"/>
          </w:tcPr>
          <w:p w14:paraId="01C452E6" w14:textId="77777777" w:rsidR="00211CA6" w:rsidRPr="001C1997" w:rsidRDefault="007E5891" w:rsidP="005735C9">
            <w:pPr>
              <w:rPr>
                <w:b/>
                <w:color w:val="ED7D31" w:themeColor="accent2"/>
              </w:rPr>
            </w:pPr>
            <w:r>
              <w:rPr>
                <w:b/>
                <w:color w:val="ED7D31" w:themeColor="accent2"/>
              </w:rPr>
              <w:t>Cond press.</w:t>
            </w:r>
            <w:r w:rsidR="00211CA6" w:rsidRPr="001C1997">
              <w:rPr>
                <w:b/>
                <w:color w:val="ED7D31" w:themeColor="accent2"/>
              </w:rPr>
              <w:t xml:space="preserve"> drop (ft. water)</w:t>
            </w:r>
          </w:p>
        </w:tc>
        <w:tc>
          <w:tcPr>
            <w:tcW w:w="1168" w:type="dxa"/>
          </w:tcPr>
          <w:p w14:paraId="63ACF58E" w14:textId="77777777" w:rsidR="00211CA6" w:rsidRPr="001C1997" w:rsidRDefault="00211CA6" w:rsidP="005735C9">
            <w:pPr>
              <w:rPr>
                <w:b/>
                <w:color w:val="ED7D31" w:themeColor="accent2"/>
              </w:rPr>
            </w:pPr>
            <w:r w:rsidRPr="001C1997">
              <w:rPr>
                <w:b/>
                <w:color w:val="ED7D31" w:themeColor="accent2"/>
              </w:rPr>
              <w:t>31.2</w:t>
            </w:r>
          </w:p>
        </w:tc>
        <w:tc>
          <w:tcPr>
            <w:tcW w:w="897" w:type="dxa"/>
          </w:tcPr>
          <w:p w14:paraId="7D5524AC" w14:textId="77777777" w:rsidR="00211CA6" w:rsidRPr="001C1997" w:rsidRDefault="007E5891" w:rsidP="005735C9">
            <w:pPr>
              <w:rPr>
                <w:b/>
                <w:color w:val="ED7D31" w:themeColor="accent2"/>
              </w:rPr>
            </w:pPr>
            <w:r>
              <w:rPr>
                <w:b/>
                <w:color w:val="ED7D31" w:themeColor="accent2"/>
              </w:rPr>
              <w:t>31.2</w:t>
            </w:r>
          </w:p>
        </w:tc>
      </w:tr>
      <w:tr w:rsidR="00211CA6" w14:paraId="6FB54D97" w14:textId="77777777" w:rsidTr="007E5891">
        <w:tc>
          <w:tcPr>
            <w:tcW w:w="2965" w:type="dxa"/>
          </w:tcPr>
          <w:p w14:paraId="581CEE8C" w14:textId="77777777" w:rsidR="00211CA6" w:rsidRPr="001C1997" w:rsidRDefault="00211CA6" w:rsidP="005735C9">
            <w:pPr>
              <w:rPr>
                <w:b/>
                <w:color w:val="ED7D31" w:themeColor="accent2"/>
              </w:rPr>
            </w:pPr>
            <w:r w:rsidRPr="001C1997">
              <w:rPr>
                <w:b/>
                <w:color w:val="ED7D31" w:themeColor="accent2"/>
              </w:rPr>
              <w:t>Cond water velocity (ft. /sec)</w:t>
            </w:r>
          </w:p>
        </w:tc>
        <w:tc>
          <w:tcPr>
            <w:tcW w:w="1168" w:type="dxa"/>
          </w:tcPr>
          <w:p w14:paraId="68F8521D" w14:textId="77777777" w:rsidR="00211CA6" w:rsidRPr="001C1997" w:rsidRDefault="00211CA6" w:rsidP="005735C9">
            <w:pPr>
              <w:rPr>
                <w:b/>
                <w:color w:val="ED7D31" w:themeColor="accent2"/>
              </w:rPr>
            </w:pPr>
            <w:r w:rsidRPr="001C1997">
              <w:rPr>
                <w:b/>
                <w:color w:val="ED7D31" w:themeColor="accent2"/>
              </w:rPr>
              <w:t>10.28</w:t>
            </w:r>
          </w:p>
        </w:tc>
        <w:tc>
          <w:tcPr>
            <w:tcW w:w="897" w:type="dxa"/>
          </w:tcPr>
          <w:p w14:paraId="197319E6" w14:textId="77777777" w:rsidR="00211CA6" w:rsidRPr="001C1997" w:rsidRDefault="007E5891" w:rsidP="005735C9">
            <w:pPr>
              <w:rPr>
                <w:b/>
                <w:color w:val="ED7D31" w:themeColor="accent2"/>
              </w:rPr>
            </w:pPr>
            <w:r>
              <w:rPr>
                <w:b/>
                <w:color w:val="ED7D31" w:themeColor="accent2"/>
              </w:rPr>
              <w:t>10.3</w:t>
            </w:r>
          </w:p>
        </w:tc>
      </w:tr>
    </w:tbl>
    <w:p w14:paraId="196E8D2C" w14:textId="77777777" w:rsidR="00AC7037" w:rsidRPr="007E5891" w:rsidRDefault="007E5891">
      <w:pPr>
        <w:rPr>
          <w:b/>
        </w:rPr>
      </w:pPr>
      <w:r w:rsidRPr="007E5891">
        <w:rPr>
          <w:b/>
          <w:color w:val="70AD47" w:themeColor="accent6"/>
        </w:rPr>
        <w:t xml:space="preserve">Table </w:t>
      </w:r>
      <w:r w:rsidR="00D053F2">
        <w:rPr>
          <w:b/>
          <w:color w:val="70AD47" w:themeColor="accent6"/>
        </w:rPr>
        <w:t>1-</w:t>
      </w:r>
      <w:r w:rsidRPr="007E5891">
        <w:rPr>
          <w:b/>
          <w:color w:val="70AD47" w:themeColor="accent6"/>
        </w:rPr>
        <w:t xml:space="preserve">5: Schwedler </w:t>
      </w:r>
      <w:r>
        <w:rPr>
          <w:b/>
          <w:color w:val="70AD47" w:themeColor="accent6"/>
        </w:rPr>
        <w:t xml:space="preserve">chiller </w:t>
      </w:r>
      <w:r w:rsidRPr="007E5891">
        <w:rPr>
          <w:b/>
          <w:color w:val="70AD47" w:themeColor="accent6"/>
        </w:rPr>
        <w:t>design data</w:t>
      </w:r>
      <w:r w:rsidR="00D053F2">
        <w:rPr>
          <w:b/>
          <w:color w:val="70AD47" w:themeColor="accent6"/>
          <w:vertAlign w:val="superscript"/>
        </w:rPr>
        <w:t>19</w:t>
      </w:r>
      <w:r w:rsidRPr="007E5891">
        <w:rPr>
          <w:b/>
          <w:color w:val="70AD47" w:themeColor="accent6"/>
        </w:rPr>
        <w:t xml:space="preserve"> vs. (SEE) Model</w:t>
      </w:r>
      <w:r w:rsidR="00EC10E7">
        <w:rPr>
          <w:b/>
          <w:color w:val="70AD47" w:themeColor="accent6"/>
        </w:rPr>
        <w:t xml:space="preserve"> chiller</w:t>
      </w:r>
    </w:p>
    <w:tbl>
      <w:tblPr>
        <w:tblStyle w:val="TableGrid"/>
        <w:tblW w:w="5035" w:type="dxa"/>
        <w:tblLayout w:type="fixed"/>
        <w:tblLook w:val="04A0" w:firstRow="1" w:lastRow="0" w:firstColumn="1" w:lastColumn="0" w:noHBand="0" w:noVBand="1"/>
      </w:tblPr>
      <w:tblGrid>
        <w:gridCol w:w="2335"/>
        <w:gridCol w:w="1170"/>
        <w:gridCol w:w="1530"/>
      </w:tblGrid>
      <w:tr w:rsidR="00755867" w14:paraId="2437BAAE" w14:textId="77777777" w:rsidTr="00F959ED">
        <w:tc>
          <w:tcPr>
            <w:tcW w:w="2335" w:type="dxa"/>
          </w:tcPr>
          <w:p w14:paraId="412A9971" w14:textId="77777777" w:rsidR="00755867" w:rsidRDefault="00755867" w:rsidP="005735C9">
            <w:pPr>
              <w:rPr>
                <w:b/>
                <w:color w:val="70AD47" w:themeColor="accent6"/>
              </w:rPr>
            </w:pPr>
            <w:r>
              <w:rPr>
                <w:b/>
                <w:color w:val="70AD47" w:themeColor="accent6"/>
              </w:rPr>
              <w:t xml:space="preserve">Tower </w:t>
            </w:r>
          </w:p>
        </w:tc>
        <w:tc>
          <w:tcPr>
            <w:tcW w:w="1170" w:type="dxa"/>
          </w:tcPr>
          <w:p w14:paraId="1A4D5055" w14:textId="77777777" w:rsidR="00755867" w:rsidRPr="00F959ED" w:rsidRDefault="00F959ED" w:rsidP="005735C9">
            <w:pPr>
              <w:rPr>
                <w:b/>
                <w:color w:val="70AD47" w:themeColor="accent6"/>
                <w:vertAlign w:val="superscript"/>
              </w:rPr>
            </w:pPr>
            <w:r>
              <w:rPr>
                <w:b/>
                <w:color w:val="70AD47" w:themeColor="accent6"/>
              </w:rPr>
              <w:t>Schwedler</w:t>
            </w:r>
            <w:r>
              <w:rPr>
                <w:b/>
                <w:color w:val="70AD47" w:themeColor="accent6"/>
                <w:vertAlign w:val="superscript"/>
              </w:rPr>
              <w:t>1</w:t>
            </w:r>
          </w:p>
        </w:tc>
        <w:tc>
          <w:tcPr>
            <w:tcW w:w="1530" w:type="dxa"/>
          </w:tcPr>
          <w:p w14:paraId="230F7CE9" w14:textId="77777777" w:rsidR="00755867" w:rsidRPr="00757F9B" w:rsidRDefault="00F959ED" w:rsidP="005735C9">
            <w:pPr>
              <w:rPr>
                <w:b/>
                <w:color w:val="70AD47" w:themeColor="accent6"/>
                <w:vertAlign w:val="superscript"/>
              </w:rPr>
            </w:pPr>
            <w:r>
              <w:rPr>
                <w:b/>
                <w:color w:val="70AD47" w:themeColor="accent6"/>
              </w:rPr>
              <w:t>(SEE) Model</w:t>
            </w:r>
          </w:p>
        </w:tc>
      </w:tr>
      <w:tr w:rsidR="00755867" w14:paraId="0B72978F" w14:textId="77777777" w:rsidTr="00F959ED">
        <w:tc>
          <w:tcPr>
            <w:tcW w:w="2335" w:type="dxa"/>
          </w:tcPr>
          <w:p w14:paraId="09017C5B" w14:textId="77777777" w:rsidR="00755867" w:rsidRPr="003601C4" w:rsidRDefault="00755867" w:rsidP="005735C9">
            <w:pPr>
              <w:rPr>
                <w:b/>
              </w:rPr>
            </w:pPr>
            <w:r>
              <w:rPr>
                <w:b/>
              </w:rPr>
              <w:t xml:space="preserve">Design </w:t>
            </w:r>
            <w:r w:rsidRPr="003601C4">
              <w:rPr>
                <w:b/>
              </w:rPr>
              <w:t>Wet bulb</w:t>
            </w:r>
          </w:p>
        </w:tc>
        <w:tc>
          <w:tcPr>
            <w:tcW w:w="1170" w:type="dxa"/>
          </w:tcPr>
          <w:p w14:paraId="190C6C0E" w14:textId="77777777" w:rsidR="00755867" w:rsidRDefault="00755867" w:rsidP="005735C9">
            <w:pPr>
              <w:rPr>
                <w:b/>
              </w:rPr>
            </w:pPr>
            <w:r>
              <w:rPr>
                <w:b/>
              </w:rPr>
              <w:t>78.0F</w:t>
            </w:r>
          </w:p>
        </w:tc>
        <w:tc>
          <w:tcPr>
            <w:tcW w:w="1530" w:type="dxa"/>
          </w:tcPr>
          <w:p w14:paraId="0C9A0305" w14:textId="77777777" w:rsidR="00755867" w:rsidRPr="003601C4" w:rsidRDefault="00755867" w:rsidP="005735C9">
            <w:pPr>
              <w:rPr>
                <w:b/>
              </w:rPr>
            </w:pPr>
            <w:r>
              <w:rPr>
                <w:b/>
              </w:rPr>
              <w:t>78</w:t>
            </w:r>
            <w:r w:rsidRPr="003601C4">
              <w:rPr>
                <w:b/>
              </w:rPr>
              <w:t>.0F</w:t>
            </w:r>
          </w:p>
        </w:tc>
      </w:tr>
      <w:tr w:rsidR="00755867" w14:paraId="1A904B3E" w14:textId="77777777" w:rsidTr="00F959ED">
        <w:tc>
          <w:tcPr>
            <w:tcW w:w="2335" w:type="dxa"/>
          </w:tcPr>
          <w:p w14:paraId="462CFA07" w14:textId="77777777" w:rsidR="00755867" w:rsidRPr="003601C4" w:rsidRDefault="00755867" w:rsidP="005735C9">
            <w:pPr>
              <w:rPr>
                <w:b/>
              </w:rPr>
            </w:pPr>
            <w:r>
              <w:rPr>
                <w:b/>
              </w:rPr>
              <w:t xml:space="preserve">Design </w:t>
            </w:r>
            <w:r w:rsidRPr="003601C4">
              <w:rPr>
                <w:b/>
              </w:rPr>
              <w:t>Load</w:t>
            </w:r>
          </w:p>
        </w:tc>
        <w:tc>
          <w:tcPr>
            <w:tcW w:w="1170" w:type="dxa"/>
          </w:tcPr>
          <w:p w14:paraId="4680B768" w14:textId="77777777" w:rsidR="00755867" w:rsidRDefault="00755867" w:rsidP="005735C9">
            <w:pPr>
              <w:rPr>
                <w:b/>
              </w:rPr>
            </w:pPr>
          </w:p>
        </w:tc>
        <w:tc>
          <w:tcPr>
            <w:tcW w:w="1530" w:type="dxa"/>
          </w:tcPr>
          <w:p w14:paraId="5308FAF4" w14:textId="77777777" w:rsidR="00755867" w:rsidRPr="003601C4" w:rsidRDefault="00F959ED" w:rsidP="005735C9">
            <w:pPr>
              <w:rPr>
                <w:b/>
              </w:rPr>
            </w:pPr>
            <w:r>
              <w:rPr>
                <w:b/>
              </w:rPr>
              <w:t>1155</w:t>
            </w:r>
            <w:r w:rsidR="00755867" w:rsidRPr="003601C4">
              <w:rPr>
                <w:b/>
              </w:rPr>
              <w:t xml:space="preserve"> ton</w:t>
            </w:r>
          </w:p>
        </w:tc>
      </w:tr>
      <w:tr w:rsidR="00755867" w14:paraId="4710E7CF" w14:textId="77777777" w:rsidTr="00F959ED">
        <w:tc>
          <w:tcPr>
            <w:tcW w:w="2335" w:type="dxa"/>
          </w:tcPr>
          <w:p w14:paraId="2CA352E1" w14:textId="77777777" w:rsidR="00755867" w:rsidRPr="003601C4" w:rsidRDefault="00755867" w:rsidP="005735C9">
            <w:pPr>
              <w:rPr>
                <w:b/>
              </w:rPr>
            </w:pPr>
            <w:r w:rsidRPr="003601C4">
              <w:rPr>
                <w:b/>
              </w:rPr>
              <w:t>Tower water flow</w:t>
            </w:r>
          </w:p>
        </w:tc>
        <w:tc>
          <w:tcPr>
            <w:tcW w:w="1170" w:type="dxa"/>
          </w:tcPr>
          <w:p w14:paraId="10AF54E9" w14:textId="77777777" w:rsidR="00755867" w:rsidRPr="003601C4" w:rsidRDefault="00755867" w:rsidP="005735C9">
            <w:pPr>
              <w:rPr>
                <w:b/>
              </w:rPr>
            </w:pPr>
            <w:r>
              <w:rPr>
                <w:b/>
              </w:rPr>
              <w:t>3000 gpm</w:t>
            </w:r>
          </w:p>
        </w:tc>
        <w:tc>
          <w:tcPr>
            <w:tcW w:w="1530" w:type="dxa"/>
          </w:tcPr>
          <w:p w14:paraId="315939F3" w14:textId="77777777" w:rsidR="00755867" w:rsidRPr="003601C4" w:rsidRDefault="00755867" w:rsidP="005735C9">
            <w:pPr>
              <w:rPr>
                <w:b/>
              </w:rPr>
            </w:pPr>
            <w:r w:rsidRPr="003601C4">
              <w:rPr>
                <w:b/>
              </w:rPr>
              <w:t>3000 gpm</w:t>
            </w:r>
          </w:p>
        </w:tc>
      </w:tr>
      <w:tr w:rsidR="00755867" w14:paraId="010E2BB3" w14:textId="77777777" w:rsidTr="00F959ED">
        <w:tc>
          <w:tcPr>
            <w:tcW w:w="2335" w:type="dxa"/>
          </w:tcPr>
          <w:p w14:paraId="6E99C371" w14:textId="77777777" w:rsidR="00755867" w:rsidRPr="003601C4" w:rsidRDefault="00755867" w:rsidP="005735C9">
            <w:pPr>
              <w:rPr>
                <w:b/>
              </w:rPr>
            </w:pPr>
            <w:r w:rsidRPr="003601C4">
              <w:rPr>
                <w:b/>
              </w:rPr>
              <w:t>Appr</w:t>
            </w:r>
            <w:r>
              <w:rPr>
                <w:b/>
              </w:rPr>
              <w:t>oach temp.</w:t>
            </w:r>
          </w:p>
        </w:tc>
        <w:tc>
          <w:tcPr>
            <w:tcW w:w="1170" w:type="dxa"/>
          </w:tcPr>
          <w:p w14:paraId="1BEBBEB0" w14:textId="77777777" w:rsidR="00755867" w:rsidRDefault="00755867" w:rsidP="005735C9">
            <w:pPr>
              <w:rPr>
                <w:b/>
              </w:rPr>
            </w:pPr>
            <w:r>
              <w:rPr>
                <w:b/>
              </w:rPr>
              <w:t>4.0F</w:t>
            </w:r>
          </w:p>
        </w:tc>
        <w:tc>
          <w:tcPr>
            <w:tcW w:w="1530" w:type="dxa"/>
          </w:tcPr>
          <w:p w14:paraId="3DFF2A7F" w14:textId="77777777" w:rsidR="00755867" w:rsidRPr="003601C4" w:rsidRDefault="00755867" w:rsidP="005735C9">
            <w:pPr>
              <w:rPr>
                <w:b/>
              </w:rPr>
            </w:pPr>
            <w:r>
              <w:rPr>
                <w:b/>
              </w:rPr>
              <w:t>4</w:t>
            </w:r>
            <w:r w:rsidRPr="003601C4">
              <w:rPr>
                <w:b/>
              </w:rPr>
              <w:t>.0 F</w:t>
            </w:r>
          </w:p>
        </w:tc>
      </w:tr>
      <w:tr w:rsidR="00755867" w14:paraId="460926F4" w14:textId="77777777" w:rsidTr="00F959ED">
        <w:tc>
          <w:tcPr>
            <w:tcW w:w="2335" w:type="dxa"/>
          </w:tcPr>
          <w:p w14:paraId="17AF122D" w14:textId="77777777" w:rsidR="00755867" w:rsidRPr="003601C4" w:rsidRDefault="00755867" w:rsidP="005735C9">
            <w:pPr>
              <w:rPr>
                <w:b/>
              </w:rPr>
            </w:pPr>
            <w:r w:rsidRPr="003601C4">
              <w:rPr>
                <w:b/>
              </w:rPr>
              <w:t>Calculated range</w:t>
            </w:r>
          </w:p>
        </w:tc>
        <w:tc>
          <w:tcPr>
            <w:tcW w:w="1170" w:type="dxa"/>
          </w:tcPr>
          <w:p w14:paraId="3258F8E7" w14:textId="77777777" w:rsidR="00755867" w:rsidRDefault="00755867" w:rsidP="005735C9">
            <w:pPr>
              <w:rPr>
                <w:b/>
              </w:rPr>
            </w:pPr>
            <w:r>
              <w:rPr>
                <w:b/>
              </w:rPr>
              <w:t>10F</w:t>
            </w:r>
          </w:p>
        </w:tc>
        <w:tc>
          <w:tcPr>
            <w:tcW w:w="1530" w:type="dxa"/>
          </w:tcPr>
          <w:p w14:paraId="1A518FDF" w14:textId="77777777" w:rsidR="00755867" w:rsidRPr="003601C4" w:rsidRDefault="00755867" w:rsidP="005735C9">
            <w:pPr>
              <w:rPr>
                <w:b/>
              </w:rPr>
            </w:pPr>
            <w:r>
              <w:rPr>
                <w:b/>
              </w:rPr>
              <w:t>9.27</w:t>
            </w:r>
            <w:r w:rsidRPr="003601C4">
              <w:rPr>
                <w:b/>
              </w:rPr>
              <w:t>F</w:t>
            </w:r>
          </w:p>
        </w:tc>
      </w:tr>
      <w:tr w:rsidR="00755867" w14:paraId="3C091CFD" w14:textId="77777777" w:rsidTr="00F959ED">
        <w:tc>
          <w:tcPr>
            <w:tcW w:w="2335" w:type="dxa"/>
          </w:tcPr>
          <w:p w14:paraId="68284507" w14:textId="77777777" w:rsidR="00755867" w:rsidRPr="003601C4" w:rsidRDefault="00755867" w:rsidP="005735C9">
            <w:pPr>
              <w:rPr>
                <w:b/>
              </w:rPr>
            </w:pPr>
            <w:r w:rsidRPr="003601C4">
              <w:rPr>
                <w:b/>
              </w:rPr>
              <w:t>Range + approach</w:t>
            </w:r>
          </w:p>
        </w:tc>
        <w:tc>
          <w:tcPr>
            <w:tcW w:w="1170" w:type="dxa"/>
          </w:tcPr>
          <w:p w14:paraId="6BED12BA" w14:textId="77777777" w:rsidR="00755867" w:rsidRDefault="00755867" w:rsidP="005735C9">
            <w:pPr>
              <w:rPr>
                <w:b/>
              </w:rPr>
            </w:pPr>
            <w:r>
              <w:rPr>
                <w:b/>
              </w:rPr>
              <w:t>14F</w:t>
            </w:r>
          </w:p>
        </w:tc>
        <w:tc>
          <w:tcPr>
            <w:tcW w:w="1530" w:type="dxa"/>
          </w:tcPr>
          <w:p w14:paraId="00F46D13" w14:textId="77777777" w:rsidR="00755867" w:rsidRPr="003601C4" w:rsidRDefault="00755867" w:rsidP="005735C9">
            <w:pPr>
              <w:rPr>
                <w:b/>
              </w:rPr>
            </w:pPr>
            <w:r>
              <w:rPr>
                <w:b/>
              </w:rPr>
              <w:t>13.27</w:t>
            </w:r>
            <w:r w:rsidRPr="003601C4">
              <w:rPr>
                <w:b/>
              </w:rPr>
              <w:t>F</w:t>
            </w:r>
          </w:p>
        </w:tc>
      </w:tr>
      <w:tr w:rsidR="00755867" w14:paraId="482CE9D5" w14:textId="77777777" w:rsidTr="00F959ED">
        <w:tc>
          <w:tcPr>
            <w:tcW w:w="2335" w:type="dxa"/>
          </w:tcPr>
          <w:p w14:paraId="44A9DA65" w14:textId="77777777" w:rsidR="00755867" w:rsidRPr="007E38AC" w:rsidRDefault="00755867" w:rsidP="005735C9">
            <w:pPr>
              <w:rPr>
                <w:b/>
                <w:color w:val="70AD47" w:themeColor="accent6"/>
                <w:vertAlign w:val="superscript"/>
              </w:rPr>
            </w:pPr>
            <w:r>
              <w:rPr>
                <w:b/>
              </w:rPr>
              <w:t xml:space="preserve">3 cells </w:t>
            </w:r>
            <w:r w:rsidRPr="003601C4">
              <w:rPr>
                <w:b/>
              </w:rPr>
              <w:t>40HP fans</w:t>
            </w:r>
            <w:r>
              <w:rPr>
                <w:b/>
                <w:vertAlign w:val="superscript"/>
              </w:rPr>
              <w:t>1</w:t>
            </w:r>
          </w:p>
        </w:tc>
        <w:tc>
          <w:tcPr>
            <w:tcW w:w="1170" w:type="dxa"/>
          </w:tcPr>
          <w:p w14:paraId="432C3ABE" w14:textId="77777777" w:rsidR="00755867" w:rsidRDefault="00755867" w:rsidP="005735C9">
            <w:pPr>
              <w:rPr>
                <w:b/>
              </w:rPr>
            </w:pPr>
            <w:r>
              <w:rPr>
                <w:b/>
              </w:rPr>
              <w:t>96 kW</w:t>
            </w:r>
          </w:p>
        </w:tc>
        <w:tc>
          <w:tcPr>
            <w:tcW w:w="1530" w:type="dxa"/>
          </w:tcPr>
          <w:p w14:paraId="12D67400" w14:textId="77777777" w:rsidR="00755867" w:rsidRPr="007E38AC" w:rsidRDefault="00755867" w:rsidP="005735C9">
            <w:pPr>
              <w:rPr>
                <w:b/>
                <w:color w:val="70AD47" w:themeColor="accent6"/>
                <w:vertAlign w:val="superscript"/>
              </w:rPr>
            </w:pPr>
            <w:r>
              <w:rPr>
                <w:b/>
              </w:rPr>
              <w:t>96</w:t>
            </w:r>
            <w:r w:rsidRPr="003601C4">
              <w:rPr>
                <w:b/>
              </w:rPr>
              <w:t xml:space="preserve"> kW</w:t>
            </w:r>
            <w:r>
              <w:rPr>
                <w:b/>
                <w:vertAlign w:val="superscript"/>
              </w:rPr>
              <w:t>1</w:t>
            </w:r>
          </w:p>
        </w:tc>
      </w:tr>
      <w:tr w:rsidR="00755867" w14:paraId="0BD62C73" w14:textId="77777777" w:rsidTr="00F959ED">
        <w:tc>
          <w:tcPr>
            <w:tcW w:w="2335" w:type="dxa"/>
          </w:tcPr>
          <w:p w14:paraId="7E13754E" w14:textId="77777777" w:rsidR="00755867" w:rsidRPr="00AF5C8F" w:rsidRDefault="00755867" w:rsidP="005735C9">
            <w:pPr>
              <w:rPr>
                <w:b/>
                <w:color w:val="70AD47" w:themeColor="accent6"/>
                <w:vertAlign w:val="superscript"/>
              </w:rPr>
            </w:pPr>
            <w:r w:rsidRPr="00763635">
              <w:rPr>
                <w:b/>
                <w:color w:val="70AD47" w:themeColor="accent6"/>
              </w:rPr>
              <w:t>Selected Tower</w:t>
            </w:r>
            <w:r>
              <w:rPr>
                <w:b/>
                <w:color w:val="70AD47" w:themeColor="accent6"/>
                <w:vertAlign w:val="superscript"/>
              </w:rPr>
              <w:t>2</w:t>
            </w:r>
          </w:p>
        </w:tc>
        <w:tc>
          <w:tcPr>
            <w:tcW w:w="1170" w:type="dxa"/>
          </w:tcPr>
          <w:p w14:paraId="4B8824E0" w14:textId="77777777" w:rsidR="00755867" w:rsidRDefault="00755867" w:rsidP="005735C9">
            <w:pPr>
              <w:rPr>
                <w:b/>
                <w:color w:val="70AD47" w:themeColor="accent6"/>
              </w:rPr>
            </w:pPr>
          </w:p>
        </w:tc>
        <w:tc>
          <w:tcPr>
            <w:tcW w:w="1530" w:type="dxa"/>
          </w:tcPr>
          <w:p w14:paraId="40FB82D0" w14:textId="77777777" w:rsidR="00755867" w:rsidRPr="00763635" w:rsidRDefault="00755867" w:rsidP="005735C9">
            <w:pPr>
              <w:rPr>
                <w:b/>
                <w:color w:val="70AD47" w:themeColor="accent6"/>
              </w:rPr>
            </w:pPr>
            <w:r>
              <w:rPr>
                <w:b/>
                <w:color w:val="70AD47" w:themeColor="accent6"/>
              </w:rPr>
              <w:t>NC8403TLS3</w:t>
            </w:r>
          </w:p>
        </w:tc>
      </w:tr>
      <w:tr w:rsidR="00755867" w14:paraId="392BAA6F" w14:textId="77777777" w:rsidTr="00F959ED">
        <w:tc>
          <w:tcPr>
            <w:tcW w:w="2335" w:type="dxa"/>
          </w:tcPr>
          <w:p w14:paraId="3273E4CF" w14:textId="77777777" w:rsidR="00755867" w:rsidRPr="003601C4" w:rsidRDefault="00755867" w:rsidP="005735C9">
            <w:pPr>
              <w:rPr>
                <w:b/>
              </w:rPr>
            </w:pPr>
            <w:r>
              <w:rPr>
                <w:b/>
              </w:rPr>
              <w:t>Cold water</w:t>
            </w:r>
          </w:p>
        </w:tc>
        <w:tc>
          <w:tcPr>
            <w:tcW w:w="1170" w:type="dxa"/>
          </w:tcPr>
          <w:p w14:paraId="231DB969" w14:textId="77777777" w:rsidR="00755867" w:rsidRDefault="00755867" w:rsidP="005735C9">
            <w:pPr>
              <w:rPr>
                <w:b/>
              </w:rPr>
            </w:pPr>
            <w:r>
              <w:rPr>
                <w:b/>
              </w:rPr>
              <w:t>82F</w:t>
            </w:r>
          </w:p>
        </w:tc>
        <w:tc>
          <w:tcPr>
            <w:tcW w:w="1530" w:type="dxa"/>
          </w:tcPr>
          <w:p w14:paraId="465EAD50" w14:textId="77777777" w:rsidR="00755867" w:rsidRPr="003601C4" w:rsidRDefault="00755867" w:rsidP="005735C9">
            <w:pPr>
              <w:rPr>
                <w:b/>
              </w:rPr>
            </w:pPr>
            <w:r>
              <w:rPr>
                <w:b/>
              </w:rPr>
              <w:t>82F</w:t>
            </w:r>
          </w:p>
        </w:tc>
      </w:tr>
      <w:tr w:rsidR="00755867" w14:paraId="1547715B" w14:textId="77777777" w:rsidTr="00F959ED">
        <w:tc>
          <w:tcPr>
            <w:tcW w:w="2335" w:type="dxa"/>
          </w:tcPr>
          <w:p w14:paraId="5B362C07" w14:textId="77777777" w:rsidR="00755867" w:rsidRDefault="00755867" w:rsidP="005735C9">
            <w:pPr>
              <w:rPr>
                <w:b/>
              </w:rPr>
            </w:pPr>
            <w:r>
              <w:rPr>
                <w:b/>
              </w:rPr>
              <w:t>Return water to tower</w:t>
            </w:r>
          </w:p>
        </w:tc>
        <w:tc>
          <w:tcPr>
            <w:tcW w:w="1170" w:type="dxa"/>
          </w:tcPr>
          <w:p w14:paraId="4844023A" w14:textId="77777777" w:rsidR="00755867" w:rsidRDefault="00755867" w:rsidP="005735C9">
            <w:pPr>
              <w:rPr>
                <w:b/>
              </w:rPr>
            </w:pPr>
            <w:r>
              <w:rPr>
                <w:b/>
              </w:rPr>
              <w:t>92F</w:t>
            </w:r>
          </w:p>
        </w:tc>
        <w:tc>
          <w:tcPr>
            <w:tcW w:w="1530" w:type="dxa"/>
          </w:tcPr>
          <w:p w14:paraId="7416444F" w14:textId="77777777" w:rsidR="00755867" w:rsidRDefault="00755867" w:rsidP="005735C9">
            <w:pPr>
              <w:rPr>
                <w:b/>
              </w:rPr>
            </w:pPr>
            <w:r>
              <w:rPr>
                <w:b/>
              </w:rPr>
              <w:t>91.27F</w:t>
            </w:r>
          </w:p>
        </w:tc>
      </w:tr>
      <w:tr w:rsidR="00755867" w14:paraId="735F259B" w14:textId="77777777" w:rsidTr="00F959ED">
        <w:tc>
          <w:tcPr>
            <w:tcW w:w="2335" w:type="dxa"/>
          </w:tcPr>
          <w:p w14:paraId="70D45DD6" w14:textId="77777777" w:rsidR="00755867" w:rsidRPr="003601C4" w:rsidRDefault="00755867" w:rsidP="005735C9">
            <w:pPr>
              <w:rPr>
                <w:b/>
              </w:rPr>
            </w:pPr>
            <w:r>
              <w:rPr>
                <w:b/>
              </w:rPr>
              <w:t>Capacity</w:t>
            </w:r>
          </w:p>
        </w:tc>
        <w:tc>
          <w:tcPr>
            <w:tcW w:w="1170" w:type="dxa"/>
          </w:tcPr>
          <w:p w14:paraId="1E20DA46" w14:textId="77777777" w:rsidR="00755867" w:rsidRDefault="00755867" w:rsidP="005735C9">
            <w:pPr>
              <w:rPr>
                <w:b/>
              </w:rPr>
            </w:pPr>
          </w:p>
        </w:tc>
        <w:tc>
          <w:tcPr>
            <w:tcW w:w="1530" w:type="dxa"/>
          </w:tcPr>
          <w:p w14:paraId="6D6268E6" w14:textId="77777777" w:rsidR="00755867" w:rsidRPr="003601C4" w:rsidRDefault="00755867" w:rsidP="005735C9">
            <w:pPr>
              <w:rPr>
                <w:b/>
              </w:rPr>
            </w:pPr>
            <w:r>
              <w:rPr>
                <w:b/>
              </w:rPr>
              <w:t>102.9%</w:t>
            </w:r>
          </w:p>
        </w:tc>
      </w:tr>
      <w:tr w:rsidR="00755867" w14:paraId="1897D89A" w14:textId="77777777" w:rsidTr="00F959ED">
        <w:tc>
          <w:tcPr>
            <w:tcW w:w="2335" w:type="dxa"/>
          </w:tcPr>
          <w:p w14:paraId="2432946F" w14:textId="77777777" w:rsidR="00755867" w:rsidRPr="003601C4" w:rsidRDefault="00755867" w:rsidP="005735C9">
            <w:pPr>
              <w:rPr>
                <w:b/>
              </w:rPr>
            </w:pPr>
            <w:r>
              <w:rPr>
                <w:b/>
              </w:rPr>
              <w:t xml:space="preserve">ASHRAE 90.1 </w:t>
            </w:r>
          </w:p>
        </w:tc>
        <w:tc>
          <w:tcPr>
            <w:tcW w:w="1170" w:type="dxa"/>
          </w:tcPr>
          <w:p w14:paraId="43753A2B" w14:textId="77777777" w:rsidR="00755867" w:rsidRDefault="00755867" w:rsidP="005735C9">
            <w:pPr>
              <w:rPr>
                <w:b/>
              </w:rPr>
            </w:pPr>
          </w:p>
        </w:tc>
        <w:tc>
          <w:tcPr>
            <w:tcW w:w="1530" w:type="dxa"/>
          </w:tcPr>
          <w:p w14:paraId="03456748" w14:textId="77777777" w:rsidR="00755867" w:rsidRPr="003601C4" w:rsidRDefault="00755867" w:rsidP="005735C9">
            <w:pPr>
              <w:rPr>
                <w:b/>
              </w:rPr>
            </w:pPr>
            <w:r>
              <w:rPr>
                <w:b/>
              </w:rPr>
              <w:t>43.5 gpm/HP</w:t>
            </w:r>
          </w:p>
        </w:tc>
      </w:tr>
      <w:tr w:rsidR="00755867" w14:paraId="1C2F5C6D" w14:textId="77777777" w:rsidTr="00F959ED">
        <w:tc>
          <w:tcPr>
            <w:tcW w:w="2335" w:type="dxa"/>
          </w:tcPr>
          <w:p w14:paraId="145D3C34" w14:textId="77777777" w:rsidR="00755867" w:rsidRPr="003601C4" w:rsidRDefault="00755867" w:rsidP="005735C9">
            <w:pPr>
              <w:rPr>
                <w:b/>
              </w:rPr>
            </w:pPr>
            <w:r>
              <w:rPr>
                <w:b/>
              </w:rPr>
              <w:t>Static lift</w:t>
            </w:r>
          </w:p>
        </w:tc>
        <w:tc>
          <w:tcPr>
            <w:tcW w:w="1170" w:type="dxa"/>
          </w:tcPr>
          <w:p w14:paraId="57DB6078" w14:textId="77777777" w:rsidR="00755867" w:rsidRDefault="00755867" w:rsidP="005735C9">
            <w:pPr>
              <w:rPr>
                <w:b/>
              </w:rPr>
            </w:pPr>
          </w:p>
        </w:tc>
        <w:tc>
          <w:tcPr>
            <w:tcW w:w="1530" w:type="dxa"/>
          </w:tcPr>
          <w:p w14:paraId="1610C3AC" w14:textId="77777777" w:rsidR="00755867" w:rsidRPr="003601C4" w:rsidRDefault="00755867" w:rsidP="005735C9">
            <w:pPr>
              <w:rPr>
                <w:b/>
              </w:rPr>
            </w:pPr>
            <w:r>
              <w:rPr>
                <w:b/>
              </w:rPr>
              <w:t>12.234 ft.</w:t>
            </w:r>
          </w:p>
        </w:tc>
      </w:tr>
    </w:tbl>
    <w:p w14:paraId="5FF98B40" w14:textId="77777777" w:rsidR="00F959ED" w:rsidRDefault="00F959ED" w:rsidP="00F959ED">
      <w:pPr>
        <w:spacing w:line="240" w:lineRule="auto"/>
        <w:rPr>
          <w:b/>
          <w:color w:val="70AD47" w:themeColor="accent6"/>
          <w:sz w:val="24"/>
          <w:szCs w:val="24"/>
        </w:rPr>
      </w:pPr>
      <w:r>
        <w:rPr>
          <w:b/>
          <w:color w:val="70AD47" w:themeColor="accent6"/>
          <w:sz w:val="24"/>
          <w:szCs w:val="24"/>
        </w:rPr>
        <w:t xml:space="preserve">Table </w:t>
      </w:r>
      <w:r w:rsidR="00D80001">
        <w:rPr>
          <w:b/>
          <w:color w:val="70AD47" w:themeColor="accent6"/>
          <w:sz w:val="24"/>
          <w:szCs w:val="24"/>
        </w:rPr>
        <w:t>1-</w:t>
      </w:r>
      <w:r>
        <w:rPr>
          <w:b/>
          <w:color w:val="70AD47" w:themeColor="accent6"/>
          <w:sz w:val="24"/>
          <w:szCs w:val="24"/>
        </w:rPr>
        <w:t>6: (SEE) Model tower vs Schwedler</w:t>
      </w:r>
      <w:r>
        <w:rPr>
          <w:b/>
          <w:color w:val="70AD47" w:themeColor="accent6"/>
          <w:sz w:val="24"/>
          <w:szCs w:val="24"/>
          <w:vertAlign w:val="superscript"/>
        </w:rPr>
        <w:t>1</w:t>
      </w:r>
      <w:r>
        <w:rPr>
          <w:b/>
          <w:color w:val="70AD47" w:themeColor="accent6"/>
          <w:sz w:val="24"/>
          <w:szCs w:val="24"/>
        </w:rPr>
        <w:t xml:space="preserve">  </w:t>
      </w:r>
    </w:p>
    <w:p w14:paraId="0360054C" w14:textId="77777777" w:rsidR="006F29EC" w:rsidRPr="00F959ED" w:rsidRDefault="00192F8C" w:rsidP="00F959ED">
      <w:pPr>
        <w:spacing w:line="240" w:lineRule="auto"/>
        <w:rPr>
          <w:b/>
          <w:color w:val="70AD47" w:themeColor="accent6"/>
          <w:sz w:val="24"/>
          <w:szCs w:val="24"/>
        </w:rPr>
      </w:pPr>
      <w:r w:rsidRPr="00421E33">
        <w:rPr>
          <w:b/>
          <w:color w:val="70AD47" w:themeColor="accent6"/>
        </w:rPr>
        <w:t>Schwedler</w:t>
      </w:r>
      <w:r w:rsidRPr="009738DA">
        <w:rPr>
          <w:vertAlign w:val="superscript"/>
        </w:rPr>
        <w:t xml:space="preserve">1 </w:t>
      </w:r>
      <w:r w:rsidRPr="009738DA">
        <w:t>does not define the pumping system nor the details of the condenser and evaporator.</w:t>
      </w:r>
      <w:r w:rsidRPr="009738DA">
        <w:rPr>
          <w:b/>
        </w:rPr>
        <w:t xml:space="preserve"> </w:t>
      </w:r>
      <w:r w:rsidR="00F959ED">
        <w:rPr>
          <w:b/>
          <w:color w:val="70AD47" w:themeColor="accent6"/>
        </w:rPr>
        <w:t>Table</w:t>
      </w:r>
      <w:r w:rsidR="007F5F68">
        <w:rPr>
          <w:b/>
          <w:color w:val="70AD47" w:themeColor="accent6"/>
        </w:rPr>
        <w:t>s</w:t>
      </w:r>
      <w:r w:rsidR="00F959ED">
        <w:rPr>
          <w:b/>
          <w:color w:val="70AD47" w:themeColor="accent6"/>
        </w:rPr>
        <w:t xml:space="preserve"> </w:t>
      </w:r>
      <w:r w:rsidR="00021C90">
        <w:rPr>
          <w:b/>
          <w:color w:val="70AD47" w:themeColor="accent6"/>
        </w:rPr>
        <w:t>1-</w:t>
      </w:r>
      <w:r w:rsidR="00F959ED">
        <w:rPr>
          <w:b/>
          <w:color w:val="70AD47" w:themeColor="accent6"/>
        </w:rPr>
        <w:t>5</w:t>
      </w:r>
      <w:r w:rsidR="007F5F68">
        <w:rPr>
          <w:b/>
          <w:color w:val="70AD47" w:themeColor="accent6"/>
        </w:rPr>
        <w:t xml:space="preserve"> </w:t>
      </w:r>
      <w:r w:rsidR="00F959ED">
        <w:rPr>
          <w:b/>
          <w:color w:val="70AD47" w:themeColor="accent6"/>
        </w:rPr>
        <w:t>&amp;</w:t>
      </w:r>
      <w:r w:rsidR="007F5F68">
        <w:rPr>
          <w:b/>
          <w:color w:val="70AD47" w:themeColor="accent6"/>
        </w:rPr>
        <w:t xml:space="preserve"> </w:t>
      </w:r>
      <w:r w:rsidR="00021C90">
        <w:rPr>
          <w:b/>
          <w:color w:val="70AD47" w:themeColor="accent6"/>
        </w:rPr>
        <w:t>1-</w:t>
      </w:r>
      <w:r w:rsidR="00F959ED">
        <w:rPr>
          <w:b/>
          <w:color w:val="70AD47" w:themeColor="accent6"/>
        </w:rPr>
        <w:t>6</w:t>
      </w:r>
      <w:r>
        <w:rPr>
          <w:b/>
          <w:color w:val="70AD47" w:themeColor="accent6"/>
        </w:rPr>
        <w:t xml:space="preserve"> </w:t>
      </w:r>
      <w:r w:rsidRPr="009738DA">
        <w:t xml:space="preserve">illustrates the </w:t>
      </w:r>
      <w:r w:rsidR="008B7042">
        <w:t xml:space="preserve">necessary </w:t>
      </w:r>
      <w:r w:rsidRPr="009738DA">
        <w:t xml:space="preserve">assumed details for the (SEE) model, however the condenser and evaporator </w:t>
      </w:r>
      <w:r w:rsidRPr="009738DA">
        <w:t xml:space="preserve">refrigerant approach temperatures </w:t>
      </w:r>
      <w:r w:rsidR="00BC3E37">
        <w:t>as</w:t>
      </w:r>
      <w:r w:rsidRPr="009738DA">
        <w:t xml:space="preserve"> given by</w:t>
      </w:r>
      <w:r w:rsidRPr="009738DA">
        <w:rPr>
          <w:b/>
        </w:rPr>
        <w:t xml:space="preserve"> </w:t>
      </w:r>
      <w:r w:rsidR="009738DA">
        <w:rPr>
          <w:b/>
          <w:color w:val="70AD47" w:themeColor="accent6"/>
        </w:rPr>
        <w:t>T</w:t>
      </w:r>
      <w:r w:rsidR="00E16591">
        <w:rPr>
          <w:b/>
          <w:color w:val="70AD47" w:themeColor="accent6"/>
        </w:rPr>
        <w:t xml:space="preserve">able </w:t>
      </w:r>
      <w:r w:rsidR="00021C90">
        <w:rPr>
          <w:b/>
          <w:color w:val="70AD47" w:themeColor="accent6"/>
        </w:rPr>
        <w:t>1-</w:t>
      </w:r>
      <w:r w:rsidR="00E16591">
        <w:rPr>
          <w:b/>
          <w:color w:val="70AD47" w:themeColor="accent6"/>
        </w:rPr>
        <w:t>5</w:t>
      </w:r>
      <w:r>
        <w:rPr>
          <w:b/>
          <w:color w:val="70AD47" w:themeColor="accent6"/>
        </w:rPr>
        <w:t xml:space="preserve"> </w:t>
      </w:r>
      <w:r w:rsidRPr="009738DA">
        <w:t xml:space="preserve">where </w:t>
      </w:r>
      <w:r w:rsidR="00BC3E37">
        <w:t xml:space="preserve">determined by the (SEE) Model as the </w:t>
      </w:r>
      <w:r w:rsidRPr="009738DA">
        <w:t xml:space="preserve">necessary </w:t>
      </w:r>
      <w:r w:rsidR="00BC3E37">
        <w:t>values</w:t>
      </w:r>
      <w:r w:rsidRPr="009738DA">
        <w:t xml:space="preserve"> for the model to balance to the conditions of Schwedler</w:t>
      </w:r>
      <w:r w:rsidRPr="009738DA">
        <w:rPr>
          <w:vertAlign w:val="superscript"/>
        </w:rPr>
        <w:t>1</w:t>
      </w:r>
      <w:r w:rsidR="00BC3E37">
        <w:t>. Details of this analysis</w:t>
      </w:r>
      <w:r w:rsidR="001A2B86">
        <w:t xml:space="preserve"> was shown by </w:t>
      </w:r>
      <w:r w:rsidR="001A2B86" w:rsidRPr="001A2B86">
        <w:rPr>
          <w:b/>
          <w:color w:val="70AD47" w:themeColor="accent6"/>
        </w:rPr>
        <w:t xml:space="preserve">Schematics </w:t>
      </w:r>
      <w:r w:rsidR="00021C90">
        <w:rPr>
          <w:b/>
          <w:color w:val="70AD47" w:themeColor="accent6"/>
        </w:rPr>
        <w:t>1-</w:t>
      </w:r>
      <w:r w:rsidR="001A2B86" w:rsidRPr="001A2B86">
        <w:rPr>
          <w:b/>
          <w:color w:val="70AD47" w:themeColor="accent6"/>
        </w:rPr>
        <w:t xml:space="preserve">5 &amp; </w:t>
      </w:r>
      <w:r w:rsidR="00021C90">
        <w:rPr>
          <w:b/>
          <w:color w:val="70AD47" w:themeColor="accent6"/>
        </w:rPr>
        <w:t>1-</w:t>
      </w:r>
      <w:r w:rsidR="001A2B86" w:rsidRPr="001A2B86">
        <w:rPr>
          <w:b/>
          <w:color w:val="70AD47" w:themeColor="accent6"/>
        </w:rPr>
        <w:t>6</w:t>
      </w:r>
      <w:r w:rsidR="001A2B86" w:rsidRPr="001A2B86">
        <w:rPr>
          <w:color w:val="70AD47" w:themeColor="accent6"/>
        </w:rPr>
        <w:t xml:space="preserve"> </w:t>
      </w:r>
      <w:r w:rsidR="001A2B86">
        <w:t>above</w:t>
      </w:r>
      <w:r w:rsidR="00421E33">
        <w:t xml:space="preserve"> and </w:t>
      </w:r>
      <w:r w:rsidR="00421E33" w:rsidRPr="00E16591">
        <w:rPr>
          <w:b/>
          <w:color w:val="70AD47" w:themeColor="accent6"/>
        </w:rPr>
        <w:t xml:space="preserve">Schematics </w:t>
      </w:r>
      <w:r w:rsidR="00021C90">
        <w:rPr>
          <w:b/>
          <w:color w:val="70AD47" w:themeColor="accent6"/>
        </w:rPr>
        <w:t>1-</w:t>
      </w:r>
      <w:r w:rsidR="00421E33" w:rsidRPr="00E16591">
        <w:rPr>
          <w:b/>
          <w:color w:val="70AD47" w:themeColor="accent6"/>
        </w:rPr>
        <w:t xml:space="preserve">7 &amp; </w:t>
      </w:r>
      <w:r w:rsidR="00021C90">
        <w:rPr>
          <w:b/>
          <w:color w:val="70AD47" w:themeColor="accent6"/>
        </w:rPr>
        <w:t>1-</w:t>
      </w:r>
      <w:r w:rsidR="00421E33" w:rsidRPr="00E16591">
        <w:rPr>
          <w:b/>
          <w:color w:val="70AD47" w:themeColor="accent6"/>
        </w:rPr>
        <w:t>8</w:t>
      </w:r>
      <w:r w:rsidR="00421E33" w:rsidRPr="00E16591">
        <w:rPr>
          <w:color w:val="70AD47" w:themeColor="accent6"/>
        </w:rPr>
        <w:t xml:space="preserve"> </w:t>
      </w:r>
      <w:r w:rsidR="00421E33">
        <w:t>illustrated the effect of the design COP ratio</w:t>
      </w:r>
      <w:r w:rsidR="001A2B86">
        <w:t>.</w:t>
      </w:r>
    </w:p>
    <w:p w14:paraId="15B7EF6E" w14:textId="77777777" w:rsidR="00223797" w:rsidRDefault="00174105" w:rsidP="00223797">
      <w:pPr>
        <w:spacing w:after="0"/>
        <w:rPr>
          <w:b/>
          <w:color w:val="70AD47" w:themeColor="accent6"/>
        </w:rPr>
      </w:pPr>
      <w:r>
        <w:rPr>
          <w:b/>
          <w:color w:val="70AD47" w:themeColor="accent6"/>
          <w:sz w:val="28"/>
          <w:szCs w:val="28"/>
        </w:rPr>
        <w:t>Model Verification</w:t>
      </w:r>
      <w:r w:rsidR="008B7042">
        <w:rPr>
          <w:b/>
          <w:color w:val="70AD47" w:themeColor="accent6"/>
          <w:sz w:val="28"/>
          <w:szCs w:val="28"/>
        </w:rPr>
        <w:t xml:space="preserve"> at 50% Tower </w:t>
      </w:r>
      <w:r w:rsidR="00691542">
        <w:rPr>
          <w:b/>
          <w:color w:val="70AD47" w:themeColor="accent6"/>
          <w:sz w:val="28"/>
          <w:szCs w:val="28"/>
        </w:rPr>
        <w:t xml:space="preserve">Fan </w:t>
      </w:r>
      <w:r w:rsidR="008B7042">
        <w:rPr>
          <w:b/>
          <w:color w:val="70AD47" w:themeColor="accent6"/>
          <w:sz w:val="28"/>
          <w:szCs w:val="28"/>
        </w:rPr>
        <w:t>Speed</w:t>
      </w:r>
      <w:r w:rsidR="001A2B86">
        <w:rPr>
          <w:b/>
          <w:color w:val="70AD47" w:themeColor="accent6"/>
          <w:sz w:val="28"/>
          <w:szCs w:val="28"/>
        </w:rPr>
        <w:t xml:space="preserve">                                        </w:t>
      </w:r>
    </w:p>
    <w:p w14:paraId="4C6918FD" w14:textId="77777777" w:rsidR="004104BD" w:rsidRDefault="00303C8A" w:rsidP="00223797">
      <w:pPr>
        <w:spacing w:after="0"/>
        <w:rPr>
          <w:b/>
          <w:color w:val="70AD47" w:themeColor="accent6"/>
          <w:sz w:val="28"/>
          <w:szCs w:val="28"/>
        </w:rPr>
      </w:pPr>
      <w:r w:rsidRPr="001A2B86">
        <w:rPr>
          <w:b/>
          <w:color w:val="70AD47" w:themeColor="accent6"/>
        </w:rPr>
        <w:t xml:space="preserve">Tower Fan Speed </w:t>
      </w:r>
      <w:r w:rsidR="00AC7037">
        <w:rPr>
          <w:b/>
          <w:color w:val="70AD47" w:themeColor="accent6"/>
        </w:rPr>
        <w:t>Reduced</w:t>
      </w:r>
      <w:r w:rsidR="00223797">
        <w:rPr>
          <w:b/>
          <w:color w:val="70AD47" w:themeColor="accent6"/>
        </w:rPr>
        <w:t xml:space="preserve"> </w:t>
      </w:r>
      <w:r w:rsidRPr="001A2B86">
        <w:rPr>
          <w:b/>
          <w:color w:val="70AD47" w:themeColor="accent6"/>
        </w:rPr>
        <w:t>to 50%</w:t>
      </w:r>
    </w:p>
    <w:p w14:paraId="76F08D6E" w14:textId="77777777" w:rsidR="007F45C2" w:rsidRPr="001A2B86" w:rsidRDefault="007F45C2" w:rsidP="006E0F5F">
      <w:r w:rsidRPr="001A2B86">
        <w:t>Reducing the tower fan speed from 100% to 50% results in sign</w:t>
      </w:r>
      <w:r w:rsidR="00223797">
        <w:t>ificant changes in the</w:t>
      </w:r>
      <w:r w:rsidR="005956CF">
        <w:t xml:space="preserve"> performance </w:t>
      </w:r>
      <w:r w:rsidRPr="001A2B86">
        <w:t>of the plant</w:t>
      </w:r>
      <w:r w:rsidR="00E16591">
        <w:t xml:space="preserve"> and therefore a significant challenge for the (SEE) Model</w:t>
      </w:r>
      <w:r w:rsidRPr="001A2B86">
        <w:t xml:space="preserve">. </w:t>
      </w:r>
    </w:p>
    <w:p w14:paraId="056EA7E8" w14:textId="77777777" w:rsidR="00303C8A" w:rsidRPr="005F4BE3" w:rsidRDefault="00D555F6" w:rsidP="006E0F5F">
      <w:pPr>
        <w:rPr>
          <w:b/>
          <w:color w:val="70AD47" w:themeColor="accent6"/>
          <w:vertAlign w:val="superscript"/>
        </w:rPr>
      </w:pPr>
      <w:r w:rsidRPr="00D555F6">
        <w:rPr>
          <w:noProof/>
        </w:rPr>
        <w:drawing>
          <wp:inline distT="0" distB="0" distL="0" distR="0" wp14:anchorId="6F2BBB5E" wp14:editId="7BBFF191">
            <wp:extent cx="3200400" cy="2992673"/>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2992673"/>
                    </a:xfrm>
                    <a:prstGeom prst="rect">
                      <a:avLst/>
                    </a:prstGeom>
                    <a:noFill/>
                    <a:ln>
                      <a:noFill/>
                    </a:ln>
                  </pic:spPr>
                </pic:pic>
              </a:graphicData>
            </a:graphic>
          </wp:inline>
        </w:drawing>
      </w:r>
      <w:r w:rsidR="00303C8A">
        <w:rPr>
          <w:b/>
          <w:color w:val="70AD47" w:themeColor="accent6"/>
        </w:rPr>
        <w:t>Figure</w:t>
      </w:r>
      <w:r w:rsidR="006420A9">
        <w:rPr>
          <w:b/>
          <w:color w:val="70AD47" w:themeColor="accent6"/>
        </w:rPr>
        <w:t xml:space="preserve"> </w:t>
      </w:r>
      <w:r w:rsidR="00021C90">
        <w:rPr>
          <w:b/>
          <w:color w:val="70AD47" w:themeColor="accent6"/>
        </w:rPr>
        <w:t>1-</w:t>
      </w:r>
      <w:r w:rsidR="006420A9">
        <w:rPr>
          <w:b/>
          <w:color w:val="70AD47" w:themeColor="accent6"/>
        </w:rPr>
        <w:t>6</w:t>
      </w:r>
      <w:r w:rsidR="007F45C2">
        <w:rPr>
          <w:b/>
          <w:color w:val="70AD47" w:themeColor="accent6"/>
        </w:rPr>
        <w:t>: ECWT-100% &amp; 50% tower fan speed</w:t>
      </w:r>
      <w:r w:rsidR="005F4BE3">
        <w:rPr>
          <w:b/>
          <w:color w:val="70AD47" w:themeColor="accent6"/>
          <w:vertAlign w:val="superscript"/>
        </w:rPr>
        <w:t>1</w:t>
      </w:r>
    </w:p>
    <w:p w14:paraId="012C14F9" w14:textId="77777777" w:rsidR="007F45C2" w:rsidRPr="007F45C2" w:rsidRDefault="006420A9" w:rsidP="006E0F5F">
      <w:r>
        <w:rPr>
          <w:b/>
          <w:color w:val="70AD47" w:themeColor="accent6"/>
        </w:rPr>
        <w:t xml:space="preserve">Figure </w:t>
      </w:r>
      <w:r w:rsidR="00021C90">
        <w:rPr>
          <w:b/>
          <w:color w:val="70AD47" w:themeColor="accent6"/>
        </w:rPr>
        <w:t>1-</w:t>
      </w:r>
      <w:r>
        <w:rPr>
          <w:b/>
          <w:color w:val="70AD47" w:themeColor="accent6"/>
        </w:rPr>
        <w:t>6</w:t>
      </w:r>
      <w:r w:rsidR="007F45C2">
        <w:rPr>
          <w:b/>
          <w:color w:val="70AD47" w:themeColor="accent6"/>
        </w:rPr>
        <w:t xml:space="preserve"> </w:t>
      </w:r>
      <w:r w:rsidR="007F45C2" w:rsidRPr="007F45C2">
        <w:t>illustrates the change</w:t>
      </w:r>
      <w:r w:rsidR="007F45C2">
        <w:t xml:space="preserve"> in entering condenser water temperature (ECWT)</w:t>
      </w:r>
      <w:r w:rsidR="007F45C2" w:rsidRPr="007F45C2">
        <w:t xml:space="preserve"> as given by Schwedler</w:t>
      </w:r>
      <w:r w:rsidR="007F45C2" w:rsidRPr="007F45C2">
        <w:rPr>
          <w:vertAlign w:val="superscript"/>
        </w:rPr>
        <w:t>1</w:t>
      </w:r>
      <w:r w:rsidR="008B7042">
        <w:t xml:space="preserve"> for 50% </w:t>
      </w:r>
      <w:r w:rsidR="004334D6">
        <w:t>&amp; 100% tower fan speed</w:t>
      </w:r>
      <w:r w:rsidR="00AC7037">
        <w:t xml:space="preserve">. </w:t>
      </w:r>
      <w:r>
        <w:t xml:space="preserve"> ECWT increased 5.5F at design conditions and 3</w:t>
      </w:r>
      <w:r w:rsidR="00E95899">
        <w:t>.0</w:t>
      </w:r>
      <w:r w:rsidR="007F45C2">
        <w:t xml:space="preserve">F at </w:t>
      </w:r>
      <w:proofErr w:type="gramStart"/>
      <w:r>
        <w:t>300 ton</w:t>
      </w:r>
      <w:proofErr w:type="gramEnd"/>
      <w:r>
        <w:t xml:space="preserve"> evaporator load and 64</w:t>
      </w:r>
      <w:r w:rsidR="007F45C2">
        <w:t xml:space="preserve">F wet bulb. </w:t>
      </w:r>
      <w:r w:rsidR="00AC7037">
        <w:t>The increase in tower</w:t>
      </w:r>
      <w:r w:rsidR="00F93C3E">
        <w:t xml:space="preserve"> water temperature and therefore entering condenser water temperature results in an increase in </w:t>
      </w:r>
      <w:r w:rsidR="004334D6">
        <w:t xml:space="preserve">required </w:t>
      </w:r>
      <w:r w:rsidR="00F93C3E">
        <w:t xml:space="preserve">chiller kW </w:t>
      </w:r>
      <w:r w:rsidR="00C17A70">
        <w:t xml:space="preserve">to produce 44F supply water </w:t>
      </w:r>
      <w:r w:rsidR="00F93C3E">
        <w:t xml:space="preserve">as discussed below. </w:t>
      </w:r>
    </w:p>
    <w:p w14:paraId="132D55F3" w14:textId="77777777" w:rsidR="00344384" w:rsidRPr="005F4BE3" w:rsidRDefault="00D555F6" w:rsidP="006E0F5F">
      <w:pPr>
        <w:rPr>
          <w:b/>
          <w:color w:val="70AD47" w:themeColor="accent6"/>
          <w:vertAlign w:val="superscript"/>
        </w:rPr>
      </w:pPr>
      <w:r w:rsidRPr="00D555F6">
        <w:rPr>
          <w:noProof/>
        </w:rPr>
        <w:lastRenderedPageBreak/>
        <w:drawing>
          <wp:inline distT="0" distB="0" distL="0" distR="0" wp14:anchorId="0DA34196" wp14:editId="4B17DF59">
            <wp:extent cx="3200400" cy="3062282"/>
            <wp:effectExtent l="0" t="0" r="0" b="508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3062282"/>
                    </a:xfrm>
                    <a:prstGeom prst="rect">
                      <a:avLst/>
                    </a:prstGeom>
                    <a:noFill/>
                    <a:ln>
                      <a:noFill/>
                    </a:ln>
                  </pic:spPr>
                </pic:pic>
              </a:graphicData>
            </a:graphic>
          </wp:inline>
        </w:drawing>
      </w:r>
      <w:r w:rsidR="00303C8A">
        <w:rPr>
          <w:b/>
          <w:color w:val="70AD47" w:themeColor="accent6"/>
        </w:rPr>
        <w:t>Figure</w:t>
      </w:r>
      <w:r w:rsidR="006420A9">
        <w:rPr>
          <w:b/>
          <w:color w:val="70AD47" w:themeColor="accent6"/>
        </w:rPr>
        <w:t xml:space="preserve"> </w:t>
      </w:r>
      <w:r w:rsidR="00021C90">
        <w:rPr>
          <w:b/>
          <w:color w:val="70AD47" w:themeColor="accent6"/>
        </w:rPr>
        <w:t>1-</w:t>
      </w:r>
      <w:r w:rsidR="006420A9">
        <w:rPr>
          <w:b/>
          <w:color w:val="70AD47" w:themeColor="accent6"/>
        </w:rPr>
        <w:t>7</w:t>
      </w:r>
      <w:r w:rsidR="007F45C2">
        <w:rPr>
          <w:b/>
          <w:color w:val="70AD47" w:themeColor="accent6"/>
        </w:rPr>
        <w:t>: Chiller kW-100% &amp; 50% fan speed</w:t>
      </w:r>
      <w:r w:rsidR="005F4BE3">
        <w:rPr>
          <w:b/>
          <w:color w:val="70AD47" w:themeColor="accent6"/>
          <w:vertAlign w:val="superscript"/>
        </w:rPr>
        <w:t>1</w:t>
      </w:r>
    </w:p>
    <w:p w14:paraId="4D46F550" w14:textId="77777777" w:rsidR="007F45C2" w:rsidRPr="00E42F6D" w:rsidRDefault="007F45C2" w:rsidP="006E0F5F">
      <w:r>
        <w:rPr>
          <w:b/>
          <w:color w:val="70AD47" w:themeColor="accent6"/>
        </w:rPr>
        <w:t xml:space="preserve">Figure </w:t>
      </w:r>
      <w:r w:rsidR="00021C90">
        <w:rPr>
          <w:b/>
          <w:color w:val="70AD47" w:themeColor="accent6"/>
        </w:rPr>
        <w:t>1-</w:t>
      </w:r>
      <w:r w:rsidR="006420A9">
        <w:rPr>
          <w:b/>
          <w:color w:val="70AD47" w:themeColor="accent6"/>
        </w:rPr>
        <w:t>7</w:t>
      </w:r>
      <w:r w:rsidRPr="00E42F6D">
        <w:t xml:space="preserve"> gives the chiller kW at 100% and 50% tower fan speed </w:t>
      </w:r>
      <w:r w:rsidR="00691542">
        <w:t xml:space="preserve">as given by </w:t>
      </w:r>
      <w:r w:rsidR="00691542" w:rsidRPr="00691542">
        <w:rPr>
          <w:b/>
          <w:color w:val="70AD47" w:themeColor="accent6"/>
        </w:rPr>
        <w:t>Schwedler</w:t>
      </w:r>
      <w:r w:rsidR="00691542">
        <w:rPr>
          <w:vertAlign w:val="superscript"/>
        </w:rPr>
        <w:t>1</w:t>
      </w:r>
      <w:r w:rsidR="00691542">
        <w:t xml:space="preserve"> </w:t>
      </w:r>
      <w:r w:rsidRPr="00E42F6D">
        <w:t>and</w:t>
      </w:r>
      <w:r w:rsidR="006420A9">
        <w:rPr>
          <w:b/>
          <w:color w:val="70AD47" w:themeColor="accent6"/>
        </w:rPr>
        <w:t xml:space="preserve"> Figure </w:t>
      </w:r>
      <w:r w:rsidR="00021C90">
        <w:rPr>
          <w:b/>
          <w:color w:val="70AD47" w:themeColor="accent6"/>
        </w:rPr>
        <w:t>1-</w:t>
      </w:r>
      <w:r w:rsidR="006420A9">
        <w:rPr>
          <w:b/>
          <w:color w:val="70AD47" w:themeColor="accent6"/>
        </w:rPr>
        <w:t>8</w:t>
      </w:r>
      <w:r>
        <w:rPr>
          <w:b/>
          <w:color w:val="70AD47" w:themeColor="accent6"/>
        </w:rPr>
        <w:t xml:space="preserve"> </w:t>
      </w:r>
      <w:r w:rsidRPr="00E42F6D">
        <w:t xml:space="preserve">gives chiller kW/ton </w:t>
      </w:r>
      <w:r w:rsidR="00E42F6D" w:rsidRPr="00E42F6D">
        <w:t xml:space="preserve">as given by </w:t>
      </w:r>
      <w:r w:rsidR="00E42F6D" w:rsidRPr="00691542">
        <w:rPr>
          <w:b/>
          <w:color w:val="70AD47" w:themeColor="accent6"/>
        </w:rPr>
        <w:t>Schwedler</w:t>
      </w:r>
      <w:r w:rsidR="00E42F6D" w:rsidRPr="00E42F6D">
        <w:rPr>
          <w:vertAlign w:val="superscript"/>
        </w:rPr>
        <w:t>1</w:t>
      </w:r>
      <w:r w:rsidR="005956CF">
        <w:t xml:space="preserve"> for 100% and 50% tower fan speed.</w:t>
      </w:r>
      <w:r w:rsidR="00691542">
        <w:t xml:space="preserve"> Clearly reducing the tower fan speed to 50% has a significant effect on chiller kW and therefore </w:t>
      </w:r>
      <w:r w:rsidR="005F4BE3">
        <w:t xml:space="preserve">chiller </w:t>
      </w:r>
      <w:r w:rsidR="00691542">
        <w:t>kW/ton.</w:t>
      </w:r>
    </w:p>
    <w:p w14:paraId="363DDF95" w14:textId="77777777" w:rsidR="00344384" w:rsidRPr="005F4BE3" w:rsidRDefault="00D555F6" w:rsidP="006E0F5F">
      <w:pPr>
        <w:rPr>
          <w:b/>
          <w:color w:val="70AD47" w:themeColor="accent6"/>
          <w:vertAlign w:val="superscript"/>
        </w:rPr>
      </w:pPr>
      <w:r w:rsidRPr="00D555F6">
        <w:rPr>
          <w:noProof/>
        </w:rPr>
        <w:drawing>
          <wp:inline distT="0" distB="0" distL="0" distR="0" wp14:anchorId="6DE03A96" wp14:editId="4E3483DA">
            <wp:extent cx="3200400" cy="3065478"/>
            <wp:effectExtent l="0" t="0" r="0" b="190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3065478"/>
                    </a:xfrm>
                    <a:prstGeom prst="rect">
                      <a:avLst/>
                    </a:prstGeom>
                    <a:noFill/>
                    <a:ln>
                      <a:noFill/>
                    </a:ln>
                  </pic:spPr>
                </pic:pic>
              </a:graphicData>
            </a:graphic>
          </wp:inline>
        </w:drawing>
      </w:r>
      <w:r w:rsidR="00344384">
        <w:rPr>
          <w:b/>
          <w:color w:val="70AD47" w:themeColor="accent6"/>
        </w:rPr>
        <w:t>Figure</w:t>
      </w:r>
      <w:r w:rsidR="006420A9">
        <w:rPr>
          <w:b/>
          <w:color w:val="70AD47" w:themeColor="accent6"/>
        </w:rPr>
        <w:t xml:space="preserve"> </w:t>
      </w:r>
      <w:r w:rsidR="00021C90">
        <w:rPr>
          <w:b/>
          <w:color w:val="70AD47" w:themeColor="accent6"/>
        </w:rPr>
        <w:t>1-</w:t>
      </w:r>
      <w:r w:rsidR="006420A9">
        <w:rPr>
          <w:b/>
          <w:color w:val="70AD47" w:themeColor="accent6"/>
        </w:rPr>
        <w:t>8</w:t>
      </w:r>
      <w:r w:rsidR="00E42F6D">
        <w:rPr>
          <w:b/>
          <w:color w:val="70AD47" w:themeColor="accent6"/>
        </w:rPr>
        <w:t>: Chiller kW/ton-100% &amp; 50% tower fan speed</w:t>
      </w:r>
      <w:r w:rsidR="005F4BE3">
        <w:rPr>
          <w:b/>
          <w:color w:val="70AD47" w:themeColor="accent6"/>
          <w:vertAlign w:val="superscript"/>
        </w:rPr>
        <w:t>1</w:t>
      </w:r>
    </w:p>
    <w:p w14:paraId="7EB72D4B" w14:textId="77777777" w:rsidR="008B7042" w:rsidRDefault="006420A9" w:rsidP="006E0F5F">
      <w:r>
        <w:rPr>
          <w:b/>
          <w:color w:val="70AD47" w:themeColor="accent6"/>
        </w:rPr>
        <w:t xml:space="preserve">Figures </w:t>
      </w:r>
      <w:r w:rsidR="00021C90">
        <w:rPr>
          <w:b/>
          <w:color w:val="70AD47" w:themeColor="accent6"/>
        </w:rPr>
        <w:t>1-</w:t>
      </w:r>
      <w:r>
        <w:rPr>
          <w:b/>
          <w:color w:val="70AD47" w:themeColor="accent6"/>
        </w:rPr>
        <w:t xml:space="preserve">6, </w:t>
      </w:r>
      <w:r w:rsidR="00021C90">
        <w:rPr>
          <w:b/>
          <w:color w:val="70AD47" w:themeColor="accent6"/>
        </w:rPr>
        <w:t>1-</w:t>
      </w:r>
      <w:r>
        <w:rPr>
          <w:b/>
          <w:color w:val="70AD47" w:themeColor="accent6"/>
        </w:rPr>
        <w:t xml:space="preserve">7 &amp; </w:t>
      </w:r>
      <w:r w:rsidR="00021C90">
        <w:rPr>
          <w:b/>
          <w:color w:val="70AD47" w:themeColor="accent6"/>
        </w:rPr>
        <w:t>1-</w:t>
      </w:r>
      <w:r>
        <w:rPr>
          <w:b/>
          <w:color w:val="70AD47" w:themeColor="accent6"/>
        </w:rPr>
        <w:t>8</w:t>
      </w:r>
      <w:r w:rsidR="00E42F6D">
        <w:rPr>
          <w:b/>
          <w:color w:val="70AD47" w:themeColor="accent6"/>
        </w:rPr>
        <w:t xml:space="preserve"> </w:t>
      </w:r>
      <w:r w:rsidR="00E42F6D" w:rsidRPr="00E42F6D">
        <w:t>illustra</w:t>
      </w:r>
      <w:r w:rsidR="00E42F6D">
        <w:t>te the challenge for the (SEE) M</w:t>
      </w:r>
      <w:r w:rsidR="00E42F6D" w:rsidRPr="00E42F6D">
        <w:t>odel.</w:t>
      </w:r>
      <w:r w:rsidR="00E42F6D">
        <w:t xml:space="preserve"> A real system would </w:t>
      </w:r>
      <w:r w:rsidR="005956CF">
        <w:t xml:space="preserve">probably </w:t>
      </w:r>
      <w:r w:rsidR="00E42F6D">
        <w:t xml:space="preserve">reduce the tower fan speed </w:t>
      </w:r>
      <w:r w:rsidR="00C17A70">
        <w:t>in steps from 100% to 50% and also</w:t>
      </w:r>
      <w:r w:rsidR="00E42F6D">
        <w:t xml:space="preserve"> increase chiller kW</w:t>
      </w:r>
      <w:r w:rsidR="00C17A70">
        <w:t xml:space="preserve"> in steps</w:t>
      </w:r>
      <w:r w:rsidR="00E42F6D">
        <w:t xml:space="preserve"> to meet the load and provide 44F supply water. The (SEE) Model will also perf</w:t>
      </w:r>
      <w:r w:rsidR="0060339B">
        <w:t xml:space="preserve">orm this change in </w:t>
      </w:r>
      <w:r w:rsidR="00E42F6D">
        <w:t>st</w:t>
      </w:r>
      <w:r w:rsidR="00E16591">
        <w:t>eps. Schematics will first show</w:t>
      </w:r>
      <w:r w:rsidR="00E42F6D">
        <w:t xml:space="preserve"> the change</w:t>
      </w:r>
      <w:r w:rsidR="00A74D1F">
        <w:t>s</w:t>
      </w:r>
      <w:r w:rsidR="00E42F6D">
        <w:t xml:space="preserve"> in the plant when the tower fan speed is reduced to 50%. Then schematics will show the change when the chiller kW is increased to provide 44F </w:t>
      </w:r>
      <w:r w:rsidR="005F4BE3">
        <w:t xml:space="preserve">supply </w:t>
      </w:r>
      <w:r w:rsidR="00E42F6D">
        <w:t xml:space="preserve">water. </w:t>
      </w:r>
    </w:p>
    <w:p w14:paraId="5451921A" w14:textId="77777777" w:rsidR="008B7042" w:rsidRDefault="008B7042" w:rsidP="006E0F5F"/>
    <w:p w14:paraId="585ED306" w14:textId="77777777" w:rsidR="008B7042" w:rsidRDefault="008B7042" w:rsidP="006E0F5F"/>
    <w:p w14:paraId="48D27661" w14:textId="77777777" w:rsidR="008B7042" w:rsidRDefault="008B7042" w:rsidP="006E0F5F"/>
    <w:p w14:paraId="4D1441FA" w14:textId="77777777" w:rsidR="008B7042" w:rsidRDefault="008B7042" w:rsidP="006E0F5F"/>
    <w:p w14:paraId="1D33EC63" w14:textId="77777777" w:rsidR="008B7042" w:rsidRDefault="008B7042" w:rsidP="006E0F5F"/>
    <w:p w14:paraId="6C006043" w14:textId="77777777" w:rsidR="008B7042" w:rsidRDefault="008B7042" w:rsidP="006E0F5F"/>
    <w:p w14:paraId="6579E36C" w14:textId="77777777" w:rsidR="008B7042" w:rsidRDefault="008B7042" w:rsidP="006E0F5F"/>
    <w:p w14:paraId="10169475" w14:textId="77777777" w:rsidR="008B7042" w:rsidRDefault="008B7042" w:rsidP="006E0F5F"/>
    <w:p w14:paraId="4D4A0766" w14:textId="77777777" w:rsidR="008B7042" w:rsidRDefault="008B7042" w:rsidP="006E0F5F"/>
    <w:p w14:paraId="2C0AA50E" w14:textId="77777777" w:rsidR="008B7042" w:rsidRDefault="008B7042" w:rsidP="006E0F5F"/>
    <w:p w14:paraId="2F6ACB20" w14:textId="77777777" w:rsidR="008B7042" w:rsidRDefault="008B7042" w:rsidP="006E0F5F"/>
    <w:p w14:paraId="2EFF5794" w14:textId="77777777" w:rsidR="008B7042" w:rsidRDefault="008B7042" w:rsidP="006E0F5F"/>
    <w:p w14:paraId="14CF9126" w14:textId="77777777" w:rsidR="008B7042" w:rsidRDefault="008B7042" w:rsidP="006E0F5F"/>
    <w:p w14:paraId="7A00241C" w14:textId="77777777" w:rsidR="008B7042" w:rsidRDefault="008B7042" w:rsidP="006E0F5F"/>
    <w:p w14:paraId="7276470C" w14:textId="77777777" w:rsidR="008B7042" w:rsidRDefault="008B7042" w:rsidP="006E0F5F"/>
    <w:p w14:paraId="3E908162" w14:textId="77777777" w:rsidR="008B7042" w:rsidRDefault="008B7042" w:rsidP="006E0F5F"/>
    <w:p w14:paraId="48C06757" w14:textId="77777777" w:rsidR="008B7042" w:rsidRDefault="008B7042" w:rsidP="006E0F5F"/>
    <w:p w14:paraId="18494D2C" w14:textId="77777777" w:rsidR="008B7042" w:rsidRDefault="008B7042" w:rsidP="006E0F5F"/>
    <w:p w14:paraId="4F225F49" w14:textId="77777777" w:rsidR="008B7042" w:rsidRDefault="008B7042" w:rsidP="006E0F5F"/>
    <w:p w14:paraId="74AE463D" w14:textId="77777777" w:rsidR="00DB5188" w:rsidRPr="005956CF" w:rsidRDefault="00E42F6D" w:rsidP="006E0F5F">
      <w:r>
        <w:t xml:space="preserve"> </w:t>
      </w:r>
    </w:p>
    <w:p w14:paraId="5CC98061" w14:textId="77777777" w:rsidR="00950810" w:rsidRDefault="00021C90" w:rsidP="00950810">
      <w:pPr>
        <w:rPr>
          <w:b/>
          <w:color w:val="70AD47" w:themeColor="accent6"/>
        </w:rPr>
      </w:pPr>
      <w:r w:rsidRPr="00021C90">
        <w:rPr>
          <w:noProof/>
        </w:rPr>
        <w:lastRenderedPageBreak/>
        <w:drawing>
          <wp:inline distT="0" distB="0" distL="0" distR="0" wp14:anchorId="4FB329AC" wp14:editId="27527F68">
            <wp:extent cx="3200400" cy="4645152"/>
            <wp:effectExtent l="0" t="0" r="0" b="3175"/>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950810" w:rsidRPr="00357878">
        <w:rPr>
          <w:b/>
          <w:color w:val="70AD47" w:themeColor="accent6"/>
        </w:rPr>
        <w:t xml:space="preserve">Schematic </w:t>
      </w:r>
      <w:r w:rsidR="007A0939">
        <w:rPr>
          <w:b/>
          <w:color w:val="70AD47" w:themeColor="accent6"/>
        </w:rPr>
        <w:t>1-</w:t>
      </w:r>
      <w:r w:rsidR="00950810" w:rsidRPr="00357878">
        <w:rPr>
          <w:b/>
          <w:color w:val="70AD47" w:themeColor="accent6"/>
        </w:rPr>
        <w:t>4</w:t>
      </w:r>
      <w:r w:rsidR="00950810">
        <w:rPr>
          <w:b/>
          <w:color w:val="70AD47" w:themeColor="accent6"/>
        </w:rPr>
        <w:t xml:space="preserve"> </w:t>
      </w:r>
      <w:r w:rsidR="00950810" w:rsidRPr="00DB6049">
        <w:rPr>
          <w:b/>
        </w:rPr>
        <w:t>copied</w:t>
      </w:r>
      <w:r w:rsidR="00950810" w:rsidRPr="00357878">
        <w:rPr>
          <w:b/>
          <w:color w:val="70AD47" w:themeColor="accent6"/>
        </w:rPr>
        <w:t>:</w:t>
      </w:r>
      <w:r w:rsidR="00950810">
        <w:rPr>
          <w:b/>
          <w:color w:val="70AD47" w:themeColor="accent6"/>
        </w:rPr>
        <w:t xml:space="preserve"> Plant at </w:t>
      </w:r>
      <w:proofErr w:type="gramStart"/>
      <w:r w:rsidR="00950810">
        <w:rPr>
          <w:b/>
          <w:color w:val="70AD47" w:themeColor="accent6"/>
        </w:rPr>
        <w:t>1000 ton</w:t>
      </w:r>
      <w:proofErr w:type="gramEnd"/>
      <w:r w:rsidR="00950810">
        <w:rPr>
          <w:b/>
          <w:color w:val="70AD47" w:themeColor="accent6"/>
        </w:rPr>
        <w:t xml:space="preserve"> evaporator load, 100% tower fan speed, supply water </w:t>
      </w:r>
      <w:r w:rsidR="007A0939">
        <w:rPr>
          <w:b/>
          <w:color w:val="70AD47" w:themeColor="accent6"/>
        </w:rPr>
        <w:t>44.05</w:t>
      </w:r>
      <w:r w:rsidR="005B7CA2">
        <w:rPr>
          <w:b/>
          <w:color w:val="70AD47" w:themeColor="accent6"/>
        </w:rPr>
        <w:t>F, and chiller kW=566</w:t>
      </w:r>
      <w:r w:rsidR="00950810">
        <w:rPr>
          <w:b/>
          <w:color w:val="70AD47" w:themeColor="accent6"/>
        </w:rPr>
        <w:t>.</w:t>
      </w:r>
    </w:p>
    <w:p w14:paraId="394EEA92" w14:textId="77777777" w:rsidR="00950810" w:rsidRPr="001A5842" w:rsidRDefault="005B3769" w:rsidP="00950810">
      <w:r w:rsidRPr="005B3769">
        <w:t>The above</w:t>
      </w:r>
      <w:r w:rsidRPr="005B3769">
        <w:rPr>
          <w:b/>
        </w:rPr>
        <w:t xml:space="preserve"> </w:t>
      </w:r>
      <w:r>
        <w:rPr>
          <w:b/>
          <w:color w:val="70AD47" w:themeColor="accent6"/>
        </w:rPr>
        <w:t xml:space="preserve">Schematic </w:t>
      </w:r>
      <w:r w:rsidR="007A0939">
        <w:rPr>
          <w:b/>
          <w:color w:val="70AD47" w:themeColor="accent6"/>
        </w:rPr>
        <w:t>1-</w:t>
      </w:r>
      <w:r>
        <w:rPr>
          <w:b/>
          <w:color w:val="70AD47" w:themeColor="accent6"/>
        </w:rPr>
        <w:t xml:space="preserve">4 </w:t>
      </w:r>
      <w:r w:rsidRPr="005B3769">
        <w:t>is copied from above and shows the plant at peak design conditions.</w:t>
      </w:r>
      <w:r>
        <w:t xml:space="preserve"> </w:t>
      </w:r>
      <w:r w:rsidR="006420A9">
        <w:rPr>
          <w:b/>
          <w:color w:val="70AD47" w:themeColor="accent6"/>
        </w:rPr>
        <w:t xml:space="preserve">Schematic </w:t>
      </w:r>
      <w:r w:rsidR="007A0939">
        <w:rPr>
          <w:b/>
          <w:color w:val="70AD47" w:themeColor="accent6"/>
        </w:rPr>
        <w:t>1-</w:t>
      </w:r>
      <w:r w:rsidR="006420A9">
        <w:rPr>
          <w:b/>
          <w:color w:val="70AD47" w:themeColor="accent6"/>
        </w:rPr>
        <w:t>9</w:t>
      </w:r>
      <w:r>
        <w:t xml:space="preserve"> illustrates the plant when </w:t>
      </w:r>
      <w:r w:rsidR="00A74D1F">
        <w:t xml:space="preserve">the </w:t>
      </w:r>
      <w:r>
        <w:t>only</w:t>
      </w:r>
      <w:r w:rsidR="00A74D1F">
        <w:t xml:space="preserve"> change is</w:t>
      </w:r>
      <w:r>
        <w:t xml:space="preserve"> the fan speed has been </w:t>
      </w:r>
      <w:proofErr w:type="gramStart"/>
      <w:r>
        <w:t>change</w:t>
      </w:r>
      <w:proofErr w:type="gramEnd"/>
      <w:r>
        <w:t xml:space="preserve"> from 100% to 50%. </w:t>
      </w:r>
      <w:r w:rsidR="00070EDA">
        <w:t xml:space="preserve"> No changes occur in the P/S pumping. </w:t>
      </w:r>
      <w:r>
        <w:t>Supply water increased f</w:t>
      </w:r>
      <w:r w:rsidR="007A0939">
        <w:t>rom 44.05F to 48.45</w:t>
      </w:r>
      <w:r w:rsidR="005956CF">
        <w:t xml:space="preserve">F and </w:t>
      </w:r>
      <w:r>
        <w:t>the evaporator refrigerant temperature increased from T</w:t>
      </w:r>
      <w:r w:rsidR="00070EDA">
        <w:rPr>
          <w:vertAlign w:val="subscript"/>
        </w:rPr>
        <w:t xml:space="preserve">ER </w:t>
      </w:r>
      <w:r w:rsidR="007A0939">
        <w:t>= 38.9F to 43.3</w:t>
      </w:r>
      <w:r w:rsidR="006420A9">
        <w:t>F a 4.4</w:t>
      </w:r>
      <w:r w:rsidR="00070EDA">
        <w:t>F increase.</w:t>
      </w:r>
      <w:r w:rsidR="001A5842">
        <w:t xml:space="preserve"> </w:t>
      </w:r>
      <w:r w:rsidR="00070EDA">
        <w:t xml:space="preserve"> </w:t>
      </w:r>
      <w:r w:rsidR="001A5842">
        <w:t>The water leaving the tower and entering t</w:t>
      </w:r>
      <w:r w:rsidR="00A44631">
        <w:t>he condenser increased from 81.9F to 86.8</w:t>
      </w:r>
      <w:r w:rsidR="006420A9">
        <w:t xml:space="preserve">F </w:t>
      </w:r>
      <w:r w:rsidR="00E16591">
        <w:t>a</w:t>
      </w:r>
      <w:r w:rsidR="006420A9">
        <w:t xml:space="preserve"> 4.9</w:t>
      </w:r>
      <w:r w:rsidR="005956CF">
        <w:t xml:space="preserve">F increase. This </w:t>
      </w:r>
      <w:r w:rsidR="001A5842">
        <w:t>raised the condenser refrigerant temperature</w:t>
      </w:r>
      <w:r w:rsidR="007C1166">
        <w:t>,</w:t>
      </w:r>
      <w:r w:rsidR="001A5842">
        <w:t xml:space="preserve"> </w:t>
      </w:r>
      <w:r w:rsidR="006625C6">
        <w:t>(</w:t>
      </w:r>
      <w:proofErr w:type="gramStart"/>
      <w:r w:rsidR="001A5842">
        <w:t>T</w:t>
      </w:r>
      <w:r w:rsidR="001A5842">
        <w:rPr>
          <w:vertAlign w:val="subscript"/>
        </w:rPr>
        <w:t xml:space="preserve">CR </w:t>
      </w:r>
      <w:r w:rsidR="006625C6">
        <w:t>)</w:t>
      </w:r>
      <w:proofErr w:type="gramEnd"/>
      <w:r w:rsidR="007C1166">
        <w:t>,</w:t>
      </w:r>
      <w:r w:rsidR="006625C6">
        <w:t xml:space="preserve"> f</w:t>
      </w:r>
      <w:r w:rsidR="00A44631">
        <w:t>rom 96.3F to 101.2</w:t>
      </w:r>
      <w:r w:rsidR="00E16591">
        <w:t>F a</w:t>
      </w:r>
      <w:r w:rsidR="001A5842">
        <w:t xml:space="preserve"> </w:t>
      </w:r>
      <w:r w:rsidR="00A44631">
        <w:t>4.9</w:t>
      </w:r>
      <w:r w:rsidR="001A5842">
        <w:t>F increase</w:t>
      </w:r>
      <w:r w:rsidR="004334D6">
        <w:t xml:space="preserve"> all shown by comparing </w:t>
      </w:r>
      <w:r w:rsidR="006420A9">
        <w:rPr>
          <w:b/>
          <w:color w:val="70AD47" w:themeColor="accent6"/>
        </w:rPr>
        <w:t xml:space="preserve">Schematics </w:t>
      </w:r>
      <w:r w:rsidR="00A44631">
        <w:rPr>
          <w:b/>
          <w:color w:val="70AD47" w:themeColor="accent6"/>
        </w:rPr>
        <w:t>1-</w:t>
      </w:r>
      <w:r w:rsidR="006420A9">
        <w:rPr>
          <w:b/>
          <w:color w:val="70AD47" w:themeColor="accent6"/>
        </w:rPr>
        <w:t xml:space="preserve">4 &amp; </w:t>
      </w:r>
      <w:r w:rsidR="00A44631">
        <w:rPr>
          <w:b/>
          <w:color w:val="70AD47" w:themeColor="accent6"/>
        </w:rPr>
        <w:t>1-</w:t>
      </w:r>
      <w:r w:rsidR="006420A9">
        <w:rPr>
          <w:b/>
          <w:color w:val="70AD47" w:themeColor="accent6"/>
        </w:rPr>
        <w:t>9</w:t>
      </w:r>
      <w:r w:rsidR="001A5842" w:rsidRPr="004334D6">
        <w:rPr>
          <w:b/>
          <w:color w:val="70AD47" w:themeColor="accent6"/>
        </w:rPr>
        <w:t>.</w:t>
      </w:r>
      <w:r w:rsidRPr="004334D6">
        <w:rPr>
          <w:color w:val="70AD47" w:themeColor="accent6"/>
        </w:rPr>
        <w:t xml:space="preserve"> </w:t>
      </w:r>
    </w:p>
    <w:p w14:paraId="2389BB02" w14:textId="77777777" w:rsidR="001A5842" w:rsidRDefault="007A0939" w:rsidP="004B6D73">
      <w:pPr>
        <w:rPr>
          <w:b/>
          <w:color w:val="70AD47" w:themeColor="accent6"/>
        </w:rPr>
      </w:pPr>
      <w:r w:rsidRPr="007A0939">
        <w:rPr>
          <w:noProof/>
        </w:rPr>
        <w:drawing>
          <wp:inline distT="0" distB="0" distL="0" distR="0" wp14:anchorId="22EE7D0B" wp14:editId="323FD4AE">
            <wp:extent cx="3200400" cy="4645152"/>
            <wp:effectExtent l="0" t="0" r="0" b="3175"/>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6420A9">
        <w:rPr>
          <w:b/>
          <w:color w:val="70AD47" w:themeColor="accent6"/>
        </w:rPr>
        <w:t xml:space="preserve">Schematic </w:t>
      </w:r>
      <w:r>
        <w:rPr>
          <w:b/>
          <w:color w:val="70AD47" w:themeColor="accent6"/>
        </w:rPr>
        <w:t>1-</w:t>
      </w:r>
      <w:r w:rsidR="006420A9">
        <w:rPr>
          <w:b/>
          <w:color w:val="70AD47" w:themeColor="accent6"/>
        </w:rPr>
        <w:t>9</w:t>
      </w:r>
      <w:r w:rsidR="006608B9" w:rsidRPr="00357878">
        <w:rPr>
          <w:b/>
          <w:color w:val="70AD47" w:themeColor="accent6"/>
        </w:rPr>
        <w:t>:</w:t>
      </w:r>
      <w:r w:rsidR="006608B9">
        <w:rPr>
          <w:b/>
          <w:color w:val="70AD47" w:themeColor="accent6"/>
        </w:rPr>
        <w:t xml:space="preserve"> Plant at </w:t>
      </w:r>
      <w:proofErr w:type="gramStart"/>
      <w:r w:rsidR="006608B9">
        <w:rPr>
          <w:b/>
          <w:color w:val="70AD47" w:themeColor="accent6"/>
        </w:rPr>
        <w:t>1000 ton</w:t>
      </w:r>
      <w:proofErr w:type="gramEnd"/>
      <w:r w:rsidR="006608B9">
        <w:rPr>
          <w:b/>
          <w:color w:val="70AD47" w:themeColor="accent6"/>
        </w:rPr>
        <w:t xml:space="preserve"> evaporator load, 50% tow</w:t>
      </w:r>
      <w:r>
        <w:rPr>
          <w:b/>
          <w:color w:val="70AD47" w:themeColor="accent6"/>
        </w:rPr>
        <w:t>er fan speed, supply water 48.45</w:t>
      </w:r>
      <w:r w:rsidR="002C4B75">
        <w:rPr>
          <w:b/>
          <w:color w:val="70AD47" w:themeColor="accent6"/>
        </w:rPr>
        <w:t>F, and chiller kW=566</w:t>
      </w:r>
      <w:r w:rsidR="006608B9">
        <w:rPr>
          <w:b/>
          <w:color w:val="70AD47" w:themeColor="accent6"/>
        </w:rPr>
        <w:t>.</w:t>
      </w:r>
    </w:p>
    <w:p w14:paraId="75D7F8A4" w14:textId="77777777" w:rsidR="001A5842" w:rsidRDefault="006420A9" w:rsidP="004B6D73">
      <w:r>
        <w:t xml:space="preserve">The tower kW decreased from 96 to </w:t>
      </w:r>
      <w:r w:rsidR="00EB1C4D">
        <w:t>13.8</w:t>
      </w:r>
      <w:r w:rsidR="001A5842">
        <w:t xml:space="preserve"> kW and therefore the plant kW decrease</w:t>
      </w:r>
      <w:r w:rsidR="00A44631">
        <w:t>d from 759.2 kW to 677.0</w:t>
      </w:r>
      <w:r w:rsidR="007C1166">
        <w:t xml:space="preserve"> kW but the supply water temperature is 48.45F.</w:t>
      </w:r>
      <w:r w:rsidR="001A5842">
        <w:t xml:space="preserve"> </w:t>
      </w:r>
    </w:p>
    <w:p w14:paraId="796A9F44" w14:textId="77777777" w:rsidR="004B6D73" w:rsidRDefault="001A5842" w:rsidP="004B6D73">
      <w:pPr>
        <w:rPr>
          <w:b/>
          <w:color w:val="70AD47" w:themeColor="accent6"/>
        </w:rPr>
      </w:pPr>
      <w:r>
        <w:t>The next step is to increase the chiller kW until the sup</w:t>
      </w:r>
      <w:r w:rsidR="007C1166">
        <w:t>ply water is about 44F with</w:t>
      </w:r>
      <w:r w:rsidR="00A44631">
        <w:t xml:space="preserve"> 50% tower fan speed.</w:t>
      </w:r>
      <w:r>
        <w:t xml:space="preserve"> </w:t>
      </w:r>
      <w:r w:rsidR="004B6D73">
        <w:t xml:space="preserve"> </w:t>
      </w:r>
    </w:p>
    <w:p w14:paraId="0A6CDEEE" w14:textId="77777777" w:rsidR="006608B9" w:rsidRDefault="006608B9" w:rsidP="006E0F5F">
      <w:pPr>
        <w:rPr>
          <w:b/>
          <w:color w:val="70AD47" w:themeColor="accent6"/>
        </w:rPr>
      </w:pPr>
    </w:p>
    <w:p w14:paraId="0DB1013E" w14:textId="77777777" w:rsidR="006608B9" w:rsidRDefault="00A44631" w:rsidP="006608B9">
      <w:pPr>
        <w:rPr>
          <w:b/>
          <w:color w:val="70AD47" w:themeColor="accent6"/>
        </w:rPr>
      </w:pPr>
      <w:r w:rsidRPr="007A0939">
        <w:rPr>
          <w:noProof/>
        </w:rPr>
        <w:lastRenderedPageBreak/>
        <w:drawing>
          <wp:inline distT="0" distB="0" distL="0" distR="0" wp14:anchorId="55CEEE34" wp14:editId="7E95164E">
            <wp:extent cx="3200400" cy="4645025"/>
            <wp:effectExtent l="0" t="0" r="0" b="3175"/>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4645025"/>
                    </a:xfrm>
                    <a:prstGeom prst="rect">
                      <a:avLst/>
                    </a:prstGeom>
                    <a:noFill/>
                    <a:ln>
                      <a:noFill/>
                    </a:ln>
                  </pic:spPr>
                </pic:pic>
              </a:graphicData>
            </a:graphic>
          </wp:inline>
        </w:drawing>
      </w:r>
      <w:r w:rsidR="00EB1C4D">
        <w:rPr>
          <w:b/>
          <w:color w:val="70AD47" w:themeColor="accent6"/>
        </w:rPr>
        <w:t xml:space="preserve">Schematic </w:t>
      </w:r>
      <w:r w:rsidR="0043605F">
        <w:rPr>
          <w:b/>
          <w:color w:val="70AD47" w:themeColor="accent6"/>
        </w:rPr>
        <w:t>1-</w:t>
      </w:r>
      <w:r w:rsidR="00EB1C4D">
        <w:rPr>
          <w:b/>
          <w:color w:val="70AD47" w:themeColor="accent6"/>
        </w:rPr>
        <w:t>9</w:t>
      </w:r>
      <w:r w:rsidR="006608B9">
        <w:rPr>
          <w:b/>
          <w:color w:val="70AD47" w:themeColor="accent6"/>
        </w:rPr>
        <w:t xml:space="preserve"> </w:t>
      </w:r>
      <w:r w:rsidR="006608B9" w:rsidRPr="006608B9">
        <w:rPr>
          <w:b/>
        </w:rPr>
        <w:t>copied</w:t>
      </w:r>
      <w:r w:rsidR="006608B9" w:rsidRPr="00357878">
        <w:rPr>
          <w:b/>
          <w:color w:val="70AD47" w:themeColor="accent6"/>
        </w:rPr>
        <w:t>:</w:t>
      </w:r>
      <w:r w:rsidR="006608B9">
        <w:rPr>
          <w:b/>
          <w:color w:val="70AD47" w:themeColor="accent6"/>
        </w:rPr>
        <w:t xml:space="preserve"> Plant at </w:t>
      </w:r>
      <w:proofErr w:type="gramStart"/>
      <w:r w:rsidR="006608B9">
        <w:rPr>
          <w:b/>
          <w:color w:val="70AD47" w:themeColor="accent6"/>
        </w:rPr>
        <w:t>1000 ton</w:t>
      </w:r>
      <w:proofErr w:type="gramEnd"/>
      <w:r w:rsidR="006608B9">
        <w:rPr>
          <w:b/>
          <w:color w:val="70AD47" w:themeColor="accent6"/>
        </w:rPr>
        <w:t xml:space="preserve"> evaporator load, 50% tower fan speed</w:t>
      </w:r>
      <w:r w:rsidR="001A078E">
        <w:rPr>
          <w:b/>
          <w:color w:val="70AD47" w:themeColor="accent6"/>
        </w:rPr>
        <w:t xml:space="preserve"> and</w:t>
      </w:r>
      <w:r w:rsidR="002C4B75">
        <w:rPr>
          <w:b/>
          <w:color w:val="70AD47" w:themeColor="accent6"/>
        </w:rPr>
        <w:t xml:space="preserve"> c</w:t>
      </w:r>
      <w:r>
        <w:rPr>
          <w:b/>
          <w:color w:val="70AD47" w:themeColor="accent6"/>
        </w:rPr>
        <w:t>hiller kW=566 resulting in 48.45</w:t>
      </w:r>
      <w:r w:rsidR="001A078E">
        <w:rPr>
          <w:b/>
          <w:color w:val="70AD47" w:themeColor="accent6"/>
        </w:rPr>
        <w:t xml:space="preserve">F </w:t>
      </w:r>
      <w:r w:rsidR="006608B9">
        <w:rPr>
          <w:b/>
          <w:color w:val="70AD47" w:themeColor="accent6"/>
        </w:rPr>
        <w:t>supply</w:t>
      </w:r>
      <w:r w:rsidR="001A078E">
        <w:rPr>
          <w:b/>
          <w:color w:val="70AD47" w:themeColor="accent6"/>
        </w:rPr>
        <w:t xml:space="preserve"> water.</w:t>
      </w:r>
    </w:p>
    <w:p w14:paraId="5A896484" w14:textId="77777777" w:rsidR="006608B9" w:rsidRDefault="001A5842" w:rsidP="006608B9">
      <w:pPr>
        <w:rPr>
          <w:b/>
          <w:color w:val="70AD47" w:themeColor="accent6"/>
        </w:rPr>
      </w:pPr>
      <w:r w:rsidRPr="001A5842">
        <w:t>The above</w:t>
      </w:r>
      <w:r w:rsidRPr="001A5842">
        <w:rPr>
          <w:b/>
        </w:rPr>
        <w:t xml:space="preserve"> </w:t>
      </w:r>
      <w:r>
        <w:rPr>
          <w:b/>
          <w:color w:val="70AD47" w:themeColor="accent6"/>
        </w:rPr>
        <w:t>Sch</w:t>
      </w:r>
      <w:r w:rsidR="00EB1C4D">
        <w:rPr>
          <w:b/>
          <w:color w:val="70AD47" w:themeColor="accent6"/>
        </w:rPr>
        <w:t xml:space="preserve">ematic </w:t>
      </w:r>
      <w:r w:rsidR="00D80001">
        <w:rPr>
          <w:b/>
          <w:color w:val="70AD47" w:themeColor="accent6"/>
        </w:rPr>
        <w:t>1-</w:t>
      </w:r>
      <w:r w:rsidR="00EB1C4D">
        <w:rPr>
          <w:b/>
          <w:color w:val="70AD47" w:themeColor="accent6"/>
        </w:rPr>
        <w:t>9</w:t>
      </w:r>
      <w:r>
        <w:rPr>
          <w:b/>
          <w:color w:val="70AD47" w:themeColor="accent6"/>
        </w:rPr>
        <w:t xml:space="preserve"> </w:t>
      </w:r>
      <w:r w:rsidRPr="001A5842">
        <w:t>is copied from above so tha</w:t>
      </w:r>
      <w:r w:rsidR="005956CF">
        <w:t>t a side by side comparison can</w:t>
      </w:r>
      <w:r w:rsidRPr="001A5842">
        <w:t xml:space="preserve"> be made.</w:t>
      </w:r>
      <w:r w:rsidRPr="001A5842">
        <w:rPr>
          <w:b/>
        </w:rPr>
        <w:t xml:space="preserve"> </w:t>
      </w:r>
      <w:r w:rsidRPr="006201B5">
        <w:t>The only input to the (SEE) Model</w:t>
      </w:r>
      <w:r w:rsidR="006625C6">
        <w:t xml:space="preserve"> of</w:t>
      </w:r>
      <w:r w:rsidRPr="006201B5">
        <w:t xml:space="preserve"> </w:t>
      </w:r>
      <w:r w:rsidR="007D6412">
        <w:rPr>
          <w:b/>
          <w:color w:val="70AD47" w:themeColor="accent6"/>
        </w:rPr>
        <w:t xml:space="preserve">Schematic </w:t>
      </w:r>
      <w:r w:rsidR="00D80001">
        <w:rPr>
          <w:b/>
          <w:color w:val="70AD47" w:themeColor="accent6"/>
        </w:rPr>
        <w:t>1-</w:t>
      </w:r>
      <w:r w:rsidR="007D6412">
        <w:rPr>
          <w:b/>
          <w:color w:val="70AD47" w:themeColor="accent6"/>
        </w:rPr>
        <w:t>10</w:t>
      </w:r>
      <w:r w:rsidR="005956CF">
        <w:t xml:space="preserve"> </w:t>
      </w:r>
      <w:r w:rsidRPr="006201B5">
        <w:t>is the increase in chi</w:t>
      </w:r>
      <w:r w:rsidR="0043605F">
        <w:t>ller kW from 566 kW to 618.1</w:t>
      </w:r>
      <w:r w:rsidR="006201B5">
        <w:t xml:space="preserve"> kW, all other changes as shown by </w:t>
      </w:r>
      <w:r w:rsidR="007D6412">
        <w:rPr>
          <w:b/>
          <w:color w:val="70AD47" w:themeColor="accent6"/>
        </w:rPr>
        <w:t xml:space="preserve">Schematic </w:t>
      </w:r>
      <w:r w:rsidR="0043605F">
        <w:rPr>
          <w:b/>
          <w:color w:val="70AD47" w:themeColor="accent6"/>
        </w:rPr>
        <w:t>1-</w:t>
      </w:r>
      <w:r w:rsidR="007D6412">
        <w:rPr>
          <w:b/>
          <w:color w:val="70AD47" w:themeColor="accent6"/>
        </w:rPr>
        <w:t>10</w:t>
      </w:r>
      <w:r w:rsidR="006201B5">
        <w:t xml:space="preserve"> occur due to the solution of the equations of the simulation model. Increasing the chiller </w:t>
      </w:r>
      <w:r w:rsidR="0043605F">
        <w:t>kW to 618.1</w:t>
      </w:r>
      <w:r w:rsidR="006625C6">
        <w:t xml:space="preserve"> </w:t>
      </w:r>
      <w:r w:rsidR="006201B5">
        <w:t>r</w:t>
      </w:r>
      <w:r w:rsidR="007D6412">
        <w:t>educed the sup</w:t>
      </w:r>
      <w:r w:rsidR="0043605F">
        <w:t>ply water to 44.00</w:t>
      </w:r>
      <w:r w:rsidR="006201B5">
        <w:t>F which was the objective. No changes occurred in the P/S pumping kW. The load on the condenser increased</w:t>
      </w:r>
      <w:r w:rsidR="0043605F">
        <w:t xml:space="preserve"> from 1169 ton to 1183</w:t>
      </w:r>
      <w:r w:rsidR="007D6412">
        <w:t xml:space="preserve"> ton</w:t>
      </w:r>
      <w:r w:rsidR="006201B5">
        <w:t xml:space="preserve"> due</w:t>
      </w:r>
      <w:r w:rsidR="00CA12C1">
        <w:t xml:space="preserve"> to the increase in chiller kW.</w:t>
      </w:r>
      <w:r w:rsidRPr="006201B5">
        <w:rPr>
          <w:b/>
          <w:color w:val="70AD47" w:themeColor="accent6"/>
        </w:rPr>
        <w:t xml:space="preserve"> </w:t>
      </w:r>
    </w:p>
    <w:p w14:paraId="63E1F03F" w14:textId="77777777" w:rsidR="006608B9" w:rsidRDefault="0043605F" w:rsidP="006608B9">
      <w:pPr>
        <w:rPr>
          <w:b/>
          <w:color w:val="70AD47" w:themeColor="accent6"/>
        </w:rPr>
      </w:pPr>
      <w:r w:rsidRPr="0043605F">
        <w:rPr>
          <w:noProof/>
        </w:rPr>
        <w:drawing>
          <wp:inline distT="0" distB="0" distL="0" distR="0" wp14:anchorId="3885B13D" wp14:editId="7BED3138">
            <wp:extent cx="3200400" cy="4645152"/>
            <wp:effectExtent l="0" t="0" r="0" b="3175"/>
            <wp:docPr id="74"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1A078E">
        <w:rPr>
          <w:b/>
          <w:color w:val="70AD47" w:themeColor="accent6"/>
        </w:rPr>
        <w:t xml:space="preserve">Schematic </w:t>
      </w:r>
      <w:r>
        <w:rPr>
          <w:b/>
          <w:color w:val="70AD47" w:themeColor="accent6"/>
        </w:rPr>
        <w:t>1-</w:t>
      </w:r>
      <w:r w:rsidR="007D6412">
        <w:rPr>
          <w:b/>
          <w:color w:val="70AD47" w:themeColor="accent6"/>
        </w:rPr>
        <w:t>10</w:t>
      </w:r>
      <w:r w:rsidR="006608B9" w:rsidRPr="00357878">
        <w:rPr>
          <w:b/>
          <w:color w:val="70AD47" w:themeColor="accent6"/>
        </w:rPr>
        <w:t>:</w:t>
      </w:r>
      <w:r w:rsidR="006608B9">
        <w:rPr>
          <w:b/>
          <w:color w:val="70AD47" w:themeColor="accent6"/>
        </w:rPr>
        <w:t xml:space="preserve"> Plant at </w:t>
      </w:r>
      <w:proofErr w:type="gramStart"/>
      <w:r w:rsidR="006608B9">
        <w:rPr>
          <w:b/>
          <w:color w:val="70AD47" w:themeColor="accent6"/>
        </w:rPr>
        <w:t>1000 ton</w:t>
      </w:r>
      <w:proofErr w:type="gramEnd"/>
      <w:r w:rsidR="006608B9">
        <w:rPr>
          <w:b/>
          <w:color w:val="70AD47" w:themeColor="accent6"/>
        </w:rPr>
        <w:t xml:space="preserve"> evaporator load, 50% tower fan speed</w:t>
      </w:r>
      <w:r w:rsidR="00A43642">
        <w:rPr>
          <w:b/>
          <w:color w:val="70AD47" w:themeColor="accent6"/>
        </w:rPr>
        <w:t xml:space="preserve"> an</w:t>
      </w:r>
      <w:r>
        <w:rPr>
          <w:b/>
          <w:color w:val="70AD47" w:themeColor="accent6"/>
        </w:rPr>
        <w:t>d chiller kW=618.1 resulting in 44.00</w:t>
      </w:r>
      <w:r w:rsidR="001A078E">
        <w:rPr>
          <w:b/>
          <w:color w:val="70AD47" w:themeColor="accent6"/>
        </w:rPr>
        <w:t>F</w:t>
      </w:r>
      <w:r w:rsidR="006608B9">
        <w:rPr>
          <w:b/>
          <w:color w:val="70AD47" w:themeColor="accent6"/>
        </w:rPr>
        <w:t xml:space="preserve"> supply</w:t>
      </w:r>
      <w:r w:rsidR="001A078E">
        <w:rPr>
          <w:b/>
          <w:color w:val="70AD47" w:themeColor="accent6"/>
        </w:rPr>
        <w:t xml:space="preserve"> water</w:t>
      </w:r>
      <w:r w:rsidR="006608B9">
        <w:rPr>
          <w:b/>
          <w:color w:val="70AD47" w:themeColor="accent6"/>
        </w:rPr>
        <w:t>.</w:t>
      </w:r>
    </w:p>
    <w:p w14:paraId="6DCA87FC" w14:textId="77777777" w:rsidR="00896C3F" w:rsidRDefault="00CA12C1" w:rsidP="00A34E79">
      <w:r>
        <w:t xml:space="preserve">Greater chiller kW resulted in a slight increase in condenser refrigerant </w:t>
      </w:r>
      <w:r w:rsidR="006201B5">
        <w:t>temperature</w:t>
      </w:r>
      <w:r w:rsidR="005956CF">
        <w:t xml:space="preserve"> due to the </w:t>
      </w:r>
      <w:r>
        <w:t>increase</w:t>
      </w:r>
      <w:r w:rsidR="008A38BD">
        <w:t>d</w:t>
      </w:r>
      <w:r>
        <w:t xml:space="preserve"> cond</w:t>
      </w:r>
      <w:r w:rsidR="007D6412">
        <w:t xml:space="preserve">enser load. </w:t>
      </w:r>
      <w:r>
        <w:t xml:space="preserve">Plant kW increased </w:t>
      </w:r>
      <w:r w:rsidR="008A38BD">
        <w:t xml:space="preserve">from </w:t>
      </w:r>
      <w:r w:rsidR="007D6412">
        <w:rPr>
          <w:b/>
          <w:color w:val="70AD47" w:themeColor="accent6"/>
        </w:rPr>
        <w:t xml:space="preserve">Schematic </w:t>
      </w:r>
      <w:r w:rsidR="0043605F">
        <w:rPr>
          <w:b/>
          <w:color w:val="70AD47" w:themeColor="accent6"/>
        </w:rPr>
        <w:t>1-</w:t>
      </w:r>
      <w:r w:rsidR="007D6412">
        <w:rPr>
          <w:b/>
          <w:color w:val="70AD47" w:themeColor="accent6"/>
        </w:rPr>
        <w:t>9</w:t>
      </w:r>
      <w:r w:rsidR="008A38BD">
        <w:t xml:space="preserve"> </w:t>
      </w:r>
      <w:r w:rsidR="0043605F">
        <w:t>about 51</w:t>
      </w:r>
      <w:r>
        <w:t xml:space="preserve"> kW all due to the chiller kW increase.</w:t>
      </w:r>
      <w:r w:rsidR="00F92F8B">
        <w:t xml:space="preserve"> </w:t>
      </w:r>
    </w:p>
    <w:p w14:paraId="0DCFCC5B" w14:textId="77777777" w:rsidR="00A74D1F" w:rsidRDefault="00A74D1F" w:rsidP="00A34E79">
      <w:r>
        <w:t xml:space="preserve">A primary objective of </w:t>
      </w:r>
      <w:r w:rsidRPr="00A74D1F">
        <w:rPr>
          <w:b/>
          <w:color w:val="70AD47" w:themeColor="accent6"/>
        </w:rPr>
        <w:t xml:space="preserve">Schematics </w:t>
      </w:r>
      <w:r w:rsidR="0043605F">
        <w:rPr>
          <w:b/>
          <w:color w:val="70AD47" w:themeColor="accent6"/>
        </w:rPr>
        <w:t>1-</w:t>
      </w:r>
      <w:r w:rsidRPr="00A74D1F">
        <w:rPr>
          <w:b/>
          <w:color w:val="70AD47" w:themeColor="accent6"/>
        </w:rPr>
        <w:t xml:space="preserve">4, </w:t>
      </w:r>
      <w:r w:rsidR="0043605F">
        <w:rPr>
          <w:b/>
          <w:color w:val="70AD47" w:themeColor="accent6"/>
        </w:rPr>
        <w:t>1-</w:t>
      </w:r>
      <w:r w:rsidRPr="00A74D1F">
        <w:rPr>
          <w:b/>
          <w:color w:val="70AD47" w:themeColor="accent6"/>
        </w:rPr>
        <w:t xml:space="preserve">9, &amp; </w:t>
      </w:r>
      <w:r w:rsidR="0043605F">
        <w:rPr>
          <w:b/>
          <w:color w:val="70AD47" w:themeColor="accent6"/>
        </w:rPr>
        <w:t>1-</w:t>
      </w:r>
      <w:r w:rsidRPr="00A74D1F">
        <w:rPr>
          <w:b/>
          <w:color w:val="70AD47" w:themeColor="accent6"/>
        </w:rPr>
        <w:t>10</w:t>
      </w:r>
      <w:r w:rsidRPr="00A74D1F">
        <w:rPr>
          <w:color w:val="70AD47" w:themeColor="accent6"/>
        </w:rPr>
        <w:t xml:space="preserve"> </w:t>
      </w:r>
      <w:r>
        <w:t xml:space="preserve">is to show total plant changes but to also make the point that the only </w:t>
      </w:r>
      <w:r w:rsidR="007C1166">
        <w:t>(</w:t>
      </w:r>
      <w:proofErr w:type="gramStart"/>
      <w:r w:rsidR="007C1166">
        <w:t>SEE)  Model</w:t>
      </w:r>
      <w:proofErr w:type="gramEnd"/>
      <w:r w:rsidR="007C1166">
        <w:t xml:space="preserve"> </w:t>
      </w:r>
      <w:r>
        <w:t>changes made are first to decrease the tower fan speed to 50% and then increase the chiller kW to provide about 44F supply water. All other changes in the plant, as shown by the schematics, is a result of the (SEE) Model equations reaching a new</w:t>
      </w:r>
      <w:r w:rsidR="005A1CCF">
        <w:t xml:space="preserve"> steady state condition where energy in equals energy out.</w:t>
      </w:r>
    </w:p>
    <w:p w14:paraId="77DF71A2" w14:textId="77777777" w:rsidR="00B57B19" w:rsidRDefault="00B57B19" w:rsidP="00A34E79"/>
    <w:p w14:paraId="521744FE" w14:textId="77777777" w:rsidR="00C80BD7" w:rsidRPr="005A1CCF" w:rsidRDefault="00C80BD7" w:rsidP="00C80BD7">
      <w:r w:rsidRPr="00237B5D">
        <w:rPr>
          <w:b/>
          <w:color w:val="70AD47" w:themeColor="accent6"/>
          <w:sz w:val="28"/>
          <w:szCs w:val="28"/>
        </w:rPr>
        <w:lastRenderedPageBreak/>
        <w:t>50% Tower Fan Speed</w:t>
      </w:r>
      <w:r w:rsidR="00A34E79" w:rsidRPr="00237B5D">
        <w:rPr>
          <w:b/>
          <w:color w:val="70AD47" w:themeColor="accent6"/>
          <w:sz w:val="28"/>
          <w:szCs w:val="28"/>
        </w:rPr>
        <w:t xml:space="preserve"> Comparison</w:t>
      </w:r>
      <w:r w:rsidR="005A1CCF">
        <w:rPr>
          <w:b/>
          <w:color w:val="70AD47" w:themeColor="accent6"/>
          <w:sz w:val="28"/>
          <w:szCs w:val="28"/>
        </w:rPr>
        <w:t xml:space="preserve"> of (SEE) Model and Schwedler</w:t>
      </w:r>
      <w:r w:rsidR="005A1CCF">
        <w:rPr>
          <w:b/>
          <w:color w:val="70AD47" w:themeColor="accent6"/>
          <w:sz w:val="28"/>
          <w:szCs w:val="28"/>
          <w:vertAlign w:val="superscript"/>
        </w:rPr>
        <w:t>1</w:t>
      </w:r>
      <w:r w:rsidR="005A1CCF">
        <w:rPr>
          <w:b/>
          <w:color w:val="70AD47" w:themeColor="accent6"/>
          <w:sz w:val="28"/>
          <w:szCs w:val="28"/>
        </w:rPr>
        <w:t>data</w:t>
      </w:r>
    </w:p>
    <w:p w14:paraId="61BEA8E7" w14:textId="77777777" w:rsidR="00C80BD7" w:rsidRPr="004F0F40" w:rsidRDefault="00397101" w:rsidP="00C80BD7">
      <w:pPr>
        <w:rPr>
          <w:b/>
          <w:color w:val="70AD47" w:themeColor="accent6"/>
        </w:rPr>
      </w:pPr>
      <w:r>
        <w:rPr>
          <w:b/>
          <w:color w:val="70AD47" w:themeColor="accent6"/>
        </w:rPr>
        <w:t xml:space="preserve">Figure </w:t>
      </w:r>
      <w:r w:rsidR="007B4336">
        <w:rPr>
          <w:b/>
          <w:color w:val="70AD47" w:themeColor="accent6"/>
        </w:rPr>
        <w:t>1-</w:t>
      </w:r>
      <w:r>
        <w:rPr>
          <w:b/>
          <w:color w:val="70AD47" w:themeColor="accent6"/>
        </w:rPr>
        <w:t>9</w:t>
      </w:r>
      <w:r w:rsidR="004F0F40">
        <w:rPr>
          <w:b/>
          <w:color w:val="70AD47" w:themeColor="accent6"/>
        </w:rPr>
        <w:t xml:space="preserve"> </w:t>
      </w:r>
      <w:r w:rsidR="00237B5D">
        <w:t>shows</w:t>
      </w:r>
      <w:r w:rsidR="004F0F40" w:rsidRPr="004F0F40">
        <w:t xml:space="preserve"> the (SEE) </w:t>
      </w:r>
      <w:r w:rsidR="00A34E79">
        <w:t xml:space="preserve">Model </w:t>
      </w:r>
      <w:r w:rsidR="004F0F40">
        <w:t xml:space="preserve">cooling tower </w:t>
      </w:r>
      <w:r w:rsidR="00F92F8B">
        <w:t>performance</w:t>
      </w:r>
      <w:r w:rsidR="00024247">
        <w:t>, at 50% fan speed,</w:t>
      </w:r>
      <w:r w:rsidR="00F92F8B">
        <w:t xml:space="preserve"> </w:t>
      </w:r>
      <w:r w:rsidR="004F0F40" w:rsidRPr="004F0F40">
        <w:t xml:space="preserve">closely duplicates the data provided by </w:t>
      </w:r>
      <w:r w:rsidR="004F0F40" w:rsidRPr="005A1CCF">
        <w:rPr>
          <w:b/>
          <w:color w:val="70AD47" w:themeColor="accent6"/>
        </w:rPr>
        <w:t>Schwedler</w:t>
      </w:r>
      <w:r w:rsidR="004F0F40" w:rsidRPr="004F0F40">
        <w:rPr>
          <w:vertAlign w:val="superscript"/>
        </w:rPr>
        <w:t>1</w:t>
      </w:r>
      <w:r w:rsidR="004F0F40" w:rsidRPr="004F0F40">
        <w:t>.</w:t>
      </w:r>
      <w:r w:rsidR="004F0F40">
        <w:t xml:space="preserve"> Dropping </w:t>
      </w:r>
      <w:r w:rsidR="005A1CCF">
        <w:t xml:space="preserve">both </w:t>
      </w:r>
      <w:r w:rsidR="004F0F40">
        <w:t>the condenser load and wet bulb p</w:t>
      </w:r>
      <w:r w:rsidR="00F92F8B">
        <w:t>rovides a rather extreme test for</w:t>
      </w:r>
      <w:r w:rsidR="004F0F40">
        <w:t xml:space="preserve"> the (S</w:t>
      </w:r>
      <w:r w:rsidR="00A34E79">
        <w:t xml:space="preserve">EE) Model of the tower; </w:t>
      </w:r>
      <w:r>
        <w:rPr>
          <w:b/>
          <w:color w:val="70AD47" w:themeColor="accent6"/>
        </w:rPr>
        <w:t xml:space="preserve">Figure </w:t>
      </w:r>
      <w:r w:rsidR="007B4336">
        <w:rPr>
          <w:b/>
          <w:color w:val="70AD47" w:themeColor="accent6"/>
        </w:rPr>
        <w:t>1-</w:t>
      </w:r>
      <w:r>
        <w:rPr>
          <w:b/>
          <w:color w:val="70AD47" w:themeColor="accent6"/>
        </w:rPr>
        <w:t>9</w:t>
      </w:r>
      <w:r w:rsidR="004F0F40" w:rsidRPr="00A34E79">
        <w:rPr>
          <w:color w:val="70AD47" w:themeColor="accent6"/>
        </w:rPr>
        <w:t xml:space="preserve"> </w:t>
      </w:r>
      <w:r w:rsidR="00024247">
        <w:t>illustrating</w:t>
      </w:r>
      <w:r w:rsidR="004F0F40">
        <w:t xml:space="preserve"> th</w:t>
      </w:r>
      <w:r w:rsidR="00F92F8B">
        <w:t>e ability</w:t>
      </w:r>
      <w:r w:rsidR="00A34E79">
        <w:t xml:space="preserve"> of the (SEE) Model to model the tower</w:t>
      </w:r>
      <w:r w:rsidR="00402B89">
        <w:t xml:space="preserve"> performance</w:t>
      </w:r>
      <w:r w:rsidR="00024247">
        <w:t xml:space="preserve"> at these </w:t>
      </w:r>
      <w:r w:rsidR="002C4B75">
        <w:t xml:space="preserve">extreme </w:t>
      </w:r>
      <w:r w:rsidR="00024247">
        <w:t>conditions</w:t>
      </w:r>
      <w:r w:rsidR="00A34E79">
        <w:t>.</w:t>
      </w:r>
    </w:p>
    <w:p w14:paraId="6A627D95" w14:textId="77777777" w:rsidR="00C80BD7" w:rsidRPr="00C80BD7" w:rsidRDefault="002A0906" w:rsidP="00C80BD7">
      <w:pPr>
        <w:rPr>
          <w:b/>
          <w:color w:val="70AD47" w:themeColor="accent6"/>
        </w:rPr>
      </w:pPr>
      <w:r w:rsidRPr="002A0906">
        <w:rPr>
          <w:noProof/>
        </w:rPr>
        <w:drawing>
          <wp:inline distT="0" distB="0" distL="0" distR="0" wp14:anchorId="55863D29" wp14:editId="19E525A3">
            <wp:extent cx="3200400" cy="286403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2864035"/>
                    </a:xfrm>
                    <a:prstGeom prst="rect">
                      <a:avLst/>
                    </a:prstGeom>
                    <a:noFill/>
                    <a:ln>
                      <a:noFill/>
                    </a:ln>
                  </pic:spPr>
                </pic:pic>
              </a:graphicData>
            </a:graphic>
          </wp:inline>
        </w:drawing>
      </w:r>
      <w:r w:rsidR="00397101">
        <w:rPr>
          <w:b/>
          <w:color w:val="70AD47" w:themeColor="accent6"/>
        </w:rPr>
        <w:t xml:space="preserve">Figure </w:t>
      </w:r>
      <w:r w:rsidR="007B4336">
        <w:rPr>
          <w:b/>
          <w:color w:val="70AD47" w:themeColor="accent6"/>
        </w:rPr>
        <w:t>1-</w:t>
      </w:r>
      <w:r w:rsidR="00397101">
        <w:rPr>
          <w:b/>
          <w:color w:val="70AD47" w:themeColor="accent6"/>
        </w:rPr>
        <w:t>9</w:t>
      </w:r>
      <w:r w:rsidR="005A1CCF">
        <w:rPr>
          <w:b/>
          <w:color w:val="70AD47" w:themeColor="accent6"/>
        </w:rPr>
        <w:t>: (SEE) Model &amp; Schwedler</w:t>
      </w:r>
      <w:r w:rsidR="00C80BD7">
        <w:rPr>
          <w:b/>
          <w:color w:val="70AD47" w:themeColor="accent6"/>
          <w:vertAlign w:val="superscript"/>
        </w:rPr>
        <w:t>1</w:t>
      </w:r>
      <w:r w:rsidR="004F0F40">
        <w:rPr>
          <w:b/>
          <w:color w:val="70AD47" w:themeColor="accent6"/>
          <w:vertAlign w:val="superscript"/>
        </w:rPr>
        <w:t xml:space="preserve"> </w:t>
      </w:r>
      <w:r w:rsidR="004F0F40">
        <w:rPr>
          <w:b/>
          <w:color w:val="70AD47" w:themeColor="accent6"/>
        </w:rPr>
        <w:t>ECWT d</w:t>
      </w:r>
      <w:r w:rsidR="00C80BD7">
        <w:rPr>
          <w:b/>
          <w:color w:val="70AD47" w:themeColor="accent6"/>
        </w:rPr>
        <w:t>ata</w:t>
      </w:r>
    </w:p>
    <w:p w14:paraId="5F78AAE6" w14:textId="77777777" w:rsidR="00F92F8B" w:rsidRDefault="00397101" w:rsidP="00C80BD7">
      <w:pPr>
        <w:rPr>
          <w:b/>
          <w:color w:val="70AD47" w:themeColor="accent6"/>
        </w:rPr>
      </w:pPr>
      <w:r>
        <w:rPr>
          <w:b/>
          <w:color w:val="70AD47" w:themeColor="accent6"/>
        </w:rPr>
        <w:t xml:space="preserve">Figure </w:t>
      </w:r>
      <w:r w:rsidR="007B4336">
        <w:rPr>
          <w:b/>
          <w:color w:val="70AD47" w:themeColor="accent6"/>
        </w:rPr>
        <w:t>1-</w:t>
      </w:r>
      <w:r>
        <w:rPr>
          <w:b/>
          <w:color w:val="70AD47" w:themeColor="accent6"/>
        </w:rPr>
        <w:t>10</w:t>
      </w:r>
      <w:r w:rsidR="004F0F40">
        <w:rPr>
          <w:b/>
          <w:color w:val="70AD47" w:themeColor="accent6"/>
        </w:rPr>
        <w:t xml:space="preserve"> </w:t>
      </w:r>
      <w:r w:rsidR="004F0F40" w:rsidRPr="00AB7130">
        <w:t xml:space="preserve">illustrates close compliance with the </w:t>
      </w:r>
      <w:r w:rsidR="004F0F40" w:rsidRPr="005A1CCF">
        <w:rPr>
          <w:b/>
          <w:color w:val="70AD47" w:themeColor="accent6"/>
        </w:rPr>
        <w:t>Schwedler</w:t>
      </w:r>
      <w:r w:rsidR="004F0F40" w:rsidRPr="00AB7130">
        <w:rPr>
          <w:vertAlign w:val="superscript"/>
        </w:rPr>
        <w:t>1</w:t>
      </w:r>
      <w:r w:rsidR="00A34E79">
        <w:t xml:space="preserve"> </w:t>
      </w:r>
      <w:r w:rsidR="004F0F40" w:rsidRPr="00AB7130">
        <w:t xml:space="preserve">chiller kW </w:t>
      </w:r>
      <w:r w:rsidR="00A34E79">
        <w:t xml:space="preserve">data </w:t>
      </w:r>
      <w:r w:rsidR="004F0F40" w:rsidRPr="00AB7130">
        <w:t xml:space="preserve">as the </w:t>
      </w:r>
      <w:r w:rsidR="00AB7130" w:rsidRPr="00AB7130">
        <w:t xml:space="preserve">ECWT </w:t>
      </w:r>
      <w:r w:rsidR="00335714">
        <w:t>drop</w:t>
      </w:r>
      <w:r w:rsidR="007B4336">
        <w:t>s</w:t>
      </w:r>
      <w:r w:rsidR="00AB7130" w:rsidRPr="00AB7130">
        <w:t xml:space="preserve"> as given</w:t>
      </w:r>
      <w:r>
        <w:rPr>
          <w:b/>
          <w:color w:val="70AD47" w:themeColor="accent6"/>
        </w:rPr>
        <w:t xml:space="preserve"> </w:t>
      </w:r>
      <w:r w:rsidRPr="007C1166">
        <w:rPr>
          <w:color w:val="000000" w:themeColor="text1"/>
        </w:rPr>
        <w:t>by</w:t>
      </w:r>
      <w:r>
        <w:rPr>
          <w:b/>
          <w:color w:val="70AD47" w:themeColor="accent6"/>
        </w:rPr>
        <w:t xml:space="preserve"> Figure </w:t>
      </w:r>
      <w:r w:rsidR="007B4336">
        <w:rPr>
          <w:b/>
          <w:color w:val="70AD47" w:themeColor="accent6"/>
        </w:rPr>
        <w:t>1-</w:t>
      </w:r>
      <w:r>
        <w:rPr>
          <w:b/>
          <w:color w:val="70AD47" w:themeColor="accent6"/>
        </w:rPr>
        <w:t>9</w:t>
      </w:r>
      <w:r w:rsidR="004F0F40">
        <w:rPr>
          <w:b/>
          <w:color w:val="70AD47" w:themeColor="accent6"/>
        </w:rPr>
        <w:t>.</w:t>
      </w:r>
      <w:r w:rsidR="00AB7130">
        <w:rPr>
          <w:b/>
          <w:color w:val="70AD47" w:themeColor="accent6"/>
        </w:rPr>
        <w:t xml:space="preserve"> </w:t>
      </w:r>
    </w:p>
    <w:p w14:paraId="3341175E" w14:textId="77777777" w:rsidR="00C80BD7" w:rsidRDefault="00D80001" w:rsidP="00C80BD7">
      <w:pPr>
        <w:rPr>
          <w:b/>
          <w:color w:val="70AD47" w:themeColor="accent6"/>
        </w:rPr>
      </w:pPr>
      <w:r w:rsidRPr="00D80001">
        <w:rPr>
          <w:noProof/>
        </w:rPr>
        <w:drawing>
          <wp:inline distT="0" distB="0" distL="0" distR="0" wp14:anchorId="06E1AC98" wp14:editId="1AA6F68C">
            <wp:extent cx="3200400" cy="2656948"/>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2656948"/>
                    </a:xfrm>
                    <a:prstGeom prst="rect">
                      <a:avLst/>
                    </a:prstGeom>
                    <a:noFill/>
                    <a:ln>
                      <a:noFill/>
                    </a:ln>
                  </pic:spPr>
                </pic:pic>
              </a:graphicData>
            </a:graphic>
          </wp:inline>
        </w:drawing>
      </w:r>
      <w:r w:rsidR="00C80BD7">
        <w:rPr>
          <w:b/>
          <w:color w:val="70AD47" w:themeColor="accent6"/>
        </w:rPr>
        <w:t>Figure</w:t>
      </w:r>
      <w:r w:rsidR="00397101">
        <w:rPr>
          <w:b/>
          <w:color w:val="70AD47" w:themeColor="accent6"/>
        </w:rPr>
        <w:t xml:space="preserve"> </w:t>
      </w:r>
      <w:r w:rsidR="007B4336">
        <w:rPr>
          <w:b/>
          <w:color w:val="70AD47" w:themeColor="accent6"/>
        </w:rPr>
        <w:t>1-</w:t>
      </w:r>
      <w:r w:rsidR="00397101">
        <w:rPr>
          <w:b/>
          <w:color w:val="70AD47" w:themeColor="accent6"/>
        </w:rPr>
        <w:t>10</w:t>
      </w:r>
      <w:r w:rsidR="005A1CCF">
        <w:rPr>
          <w:b/>
          <w:color w:val="70AD47" w:themeColor="accent6"/>
        </w:rPr>
        <w:t>: (SEE) Model &amp; Schwedler</w:t>
      </w:r>
      <w:r w:rsidR="004F0F40">
        <w:rPr>
          <w:b/>
          <w:color w:val="70AD47" w:themeColor="accent6"/>
          <w:vertAlign w:val="superscript"/>
        </w:rPr>
        <w:t>1</w:t>
      </w:r>
      <w:r w:rsidR="004F0F40">
        <w:rPr>
          <w:b/>
          <w:color w:val="70AD47" w:themeColor="accent6"/>
        </w:rPr>
        <w:t xml:space="preserve"> kW data</w:t>
      </w:r>
    </w:p>
    <w:p w14:paraId="632A3482" w14:textId="77777777" w:rsidR="00C80BD7" w:rsidRPr="00D80001" w:rsidRDefault="00AB7130" w:rsidP="00C80BD7">
      <w:r w:rsidRPr="00AB7130">
        <w:t>The (SEE) Model chiller kW is within 2% of the manufactures data</w:t>
      </w:r>
      <w:r>
        <w:rPr>
          <w:vertAlign w:val="superscript"/>
        </w:rPr>
        <w:t>1</w:t>
      </w:r>
      <w:r w:rsidRPr="00AB7130">
        <w:t xml:space="preserve"> for al</w:t>
      </w:r>
      <w:r w:rsidR="00024247">
        <w:t>l conditions</w:t>
      </w:r>
      <w:r w:rsidR="00F53762">
        <w:t xml:space="preserve"> of</w:t>
      </w:r>
      <w:r w:rsidR="00AB36B5">
        <w:t xml:space="preserve"> evaporator load</w:t>
      </w:r>
      <w:r w:rsidR="00D80001">
        <w:t xml:space="preserve"> except at 400 ton where the Schwedler</w:t>
      </w:r>
      <w:r w:rsidR="00D80001">
        <w:rPr>
          <w:vertAlign w:val="superscript"/>
        </w:rPr>
        <w:t>1</w:t>
      </w:r>
      <w:r w:rsidR="00D80001">
        <w:t xml:space="preserve"> value is 205 kW and the model value is 200.6 kW, see </w:t>
      </w:r>
      <w:r w:rsidR="00D80001" w:rsidRPr="00D80001">
        <w:rPr>
          <w:b/>
          <w:color w:val="70AD47" w:themeColor="accent6"/>
        </w:rPr>
        <w:t>Table 1-7</w:t>
      </w:r>
      <w:r w:rsidR="00D80001" w:rsidRPr="00D80001">
        <w:rPr>
          <w:color w:val="70AD47" w:themeColor="accent6"/>
        </w:rPr>
        <w:t xml:space="preserve"> </w:t>
      </w:r>
      <w:r w:rsidR="00D80001">
        <w:t>below.</w:t>
      </w:r>
    </w:p>
    <w:p w14:paraId="652D4461" w14:textId="77777777" w:rsidR="00C80BD7" w:rsidRPr="00AB7130" w:rsidRDefault="00D80001" w:rsidP="00C80BD7">
      <w:pPr>
        <w:rPr>
          <w:b/>
          <w:color w:val="70AD47" w:themeColor="accent6"/>
        </w:rPr>
      </w:pPr>
      <w:r w:rsidRPr="00D80001">
        <w:rPr>
          <w:noProof/>
        </w:rPr>
        <w:drawing>
          <wp:inline distT="0" distB="0" distL="0" distR="0" wp14:anchorId="124D1C99" wp14:editId="334ED4DA">
            <wp:extent cx="3200400" cy="2776322"/>
            <wp:effectExtent l="0" t="0" r="0" b="508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00400" cy="2776322"/>
                    </a:xfrm>
                    <a:prstGeom prst="rect">
                      <a:avLst/>
                    </a:prstGeom>
                    <a:noFill/>
                    <a:ln>
                      <a:noFill/>
                    </a:ln>
                  </pic:spPr>
                </pic:pic>
              </a:graphicData>
            </a:graphic>
          </wp:inline>
        </w:drawing>
      </w:r>
      <w:r w:rsidR="00C80BD7">
        <w:rPr>
          <w:b/>
          <w:color w:val="70AD47" w:themeColor="accent6"/>
        </w:rPr>
        <w:t>Figure</w:t>
      </w:r>
      <w:r w:rsidR="00397101">
        <w:rPr>
          <w:b/>
          <w:color w:val="70AD47" w:themeColor="accent6"/>
        </w:rPr>
        <w:t xml:space="preserve"> </w:t>
      </w:r>
      <w:r>
        <w:rPr>
          <w:b/>
          <w:color w:val="70AD47" w:themeColor="accent6"/>
        </w:rPr>
        <w:t>1-</w:t>
      </w:r>
      <w:r w:rsidR="00397101">
        <w:rPr>
          <w:b/>
          <w:color w:val="70AD47" w:themeColor="accent6"/>
        </w:rPr>
        <w:t>11</w:t>
      </w:r>
      <w:r w:rsidR="005A1CCF">
        <w:rPr>
          <w:b/>
          <w:color w:val="70AD47" w:themeColor="accent6"/>
        </w:rPr>
        <w:t>: (SEE) Model &amp; Schwedler</w:t>
      </w:r>
      <w:r w:rsidR="00AB7130">
        <w:rPr>
          <w:b/>
          <w:color w:val="70AD47" w:themeColor="accent6"/>
          <w:vertAlign w:val="superscript"/>
        </w:rPr>
        <w:t>1</w:t>
      </w:r>
      <w:r w:rsidR="00AB7130">
        <w:rPr>
          <w:b/>
          <w:color w:val="70AD47" w:themeColor="accent6"/>
        </w:rPr>
        <w:t xml:space="preserve"> chiller kW/ton data</w:t>
      </w:r>
    </w:p>
    <w:p w14:paraId="14A51F53" w14:textId="77777777" w:rsidR="00C80BD7" w:rsidRDefault="00397101" w:rsidP="00C80BD7">
      <w:pPr>
        <w:rPr>
          <w:b/>
          <w:color w:val="70AD47" w:themeColor="accent6"/>
        </w:rPr>
      </w:pPr>
      <w:r>
        <w:rPr>
          <w:b/>
          <w:color w:val="70AD47" w:themeColor="accent6"/>
        </w:rPr>
        <w:t xml:space="preserve">Figure </w:t>
      </w:r>
      <w:r w:rsidR="00D80001">
        <w:rPr>
          <w:b/>
          <w:color w:val="70AD47" w:themeColor="accent6"/>
        </w:rPr>
        <w:t>1-</w:t>
      </w:r>
      <w:r>
        <w:rPr>
          <w:b/>
          <w:color w:val="70AD47" w:themeColor="accent6"/>
        </w:rPr>
        <w:t>11</w:t>
      </w:r>
      <w:r w:rsidR="00AB7130">
        <w:rPr>
          <w:b/>
          <w:color w:val="70AD47" w:themeColor="accent6"/>
        </w:rPr>
        <w:t xml:space="preserve"> </w:t>
      </w:r>
      <w:r w:rsidR="00AB7130" w:rsidRPr="00AB7130">
        <w:t>shows chiller kW/ton of the (SEE) Model is shown to be within 2% of the manufactures</w:t>
      </w:r>
      <w:r w:rsidR="00304FE9">
        <w:rPr>
          <w:vertAlign w:val="superscript"/>
        </w:rPr>
        <w:t>1</w:t>
      </w:r>
      <w:r w:rsidR="00AB7130" w:rsidRPr="00AB7130">
        <w:t xml:space="preserve"> data for all but the conditio</w:t>
      </w:r>
      <w:r w:rsidR="00AE73ED">
        <w:t xml:space="preserve">n of </w:t>
      </w:r>
      <w:proofErr w:type="gramStart"/>
      <w:r w:rsidR="00AE73ED">
        <w:t>4</w:t>
      </w:r>
      <w:r w:rsidR="00024247">
        <w:t>00 ton</w:t>
      </w:r>
      <w:proofErr w:type="gramEnd"/>
      <w:r w:rsidR="00024247">
        <w:t xml:space="preserve"> evaporator load and</w:t>
      </w:r>
      <w:r w:rsidR="00AE73ED">
        <w:t xml:space="preserve"> 6</w:t>
      </w:r>
      <w:r>
        <w:t>6</w:t>
      </w:r>
      <w:r w:rsidR="00064B95">
        <w:t>.0</w:t>
      </w:r>
      <w:r w:rsidR="00AB7130" w:rsidRPr="00AB7130">
        <w:t>F wet bulb</w:t>
      </w:r>
      <w:r w:rsidR="00AE73ED">
        <w:t xml:space="preserve"> where the difference is </w:t>
      </w:r>
      <w:r>
        <w:t>2.</w:t>
      </w:r>
      <w:r w:rsidR="00AE73ED">
        <w:t>15</w:t>
      </w:r>
      <w:r w:rsidR="00AB36B5">
        <w:t>%</w:t>
      </w:r>
      <w:r w:rsidR="00AB7130" w:rsidRPr="00AB7130">
        <w:t>.</w:t>
      </w:r>
      <w:r w:rsidR="00AB7130" w:rsidRPr="00AB7130">
        <w:rPr>
          <w:b/>
        </w:rPr>
        <w:t xml:space="preserve"> </w:t>
      </w:r>
    </w:p>
    <w:p w14:paraId="1DAF5DB7" w14:textId="77777777" w:rsidR="00304FE9" w:rsidRDefault="007B4336" w:rsidP="00C80BD7">
      <w:pPr>
        <w:rPr>
          <w:b/>
          <w:color w:val="70AD47" w:themeColor="accent6"/>
        </w:rPr>
      </w:pPr>
      <w:r w:rsidRPr="007B4336">
        <w:rPr>
          <w:noProof/>
        </w:rPr>
        <w:lastRenderedPageBreak/>
        <w:drawing>
          <wp:inline distT="0" distB="0" distL="0" distR="0" wp14:anchorId="72487CAB" wp14:editId="61E3A547">
            <wp:extent cx="3200400" cy="1265927"/>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1265927"/>
                    </a:xfrm>
                    <a:prstGeom prst="rect">
                      <a:avLst/>
                    </a:prstGeom>
                    <a:noFill/>
                    <a:ln>
                      <a:noFill/>
                    </a:ln>
                  </pic:spPr>
                </pic:pic>
              </a:graphicData>
            </a:graphic>
          </wp:inline>
        </w:drawing>
      </w:r>
      <w:r w:rsidR="00D80001">
        <w:rPr>
          <w:b/>
          <w:color w:val="70AD47" w:themeColor="accent6"/>
        </w:rPr>
        <w:t>Table 1-7</w:t>
      </w:r>
      <w:r w:rsidR="00304FE9">
        <w:rPr>
          <w:b/>
          <w:color w:val="70AD47" w:themeColor="accent6"/>
        </w:rPr>
        <w:t>: (SEE) Model &amp; Schwedler</w:t>
      </w:r>
      <w:r w:rsidR="00304FE9">
        <w:rPr>
          <w:b/>
          <w:color w:val="70AD47" w:themeColor="accent6"/>
          <w:vertAlign w:val="superscript"/>
        </w:rPr>
        <w:t>1</w:t>
      </w:r>
      <w:r w:rsidR="00304FE9">
        <w:rPr>
          <w:b/>
          <w:color w:val="70AD47" w:themeColor="accent6"/>
        </w:rPr>
        <w:t xml:space="preserve"> data</w:t>
      </w:r>
      <w:r w:rsidR="00960076">
        <w:rPr>
          <w:b/>
          <w:color w:val="70AD47" w:themeColor="accent6"/>
        </w:rPr>
        <w:t xml:space="preserve"> at 50% tower fan speed</w:t>
      </w:r>
    </w:p>
    <w:p w14:paraId="6BAAEF8C" w14:textId="77777777" w:rsidR="00A34E79" w:rsidRDefault="00AE73ED" w:rsidP="00C80BD7">
      <w:r>
        <w:rPr>
          <w:b/>
          <w:color w:val="70AD47" w:themeColor="accent6"/>
        </w:rPr>
        <w:t>Table 1-7</w:t>
      </w:r>
      <w:r w:rsidR="00304FE9">
        <w:rPr>
          <w:b/>
          <w:color w:val="70AD47" w:themeColor="accent6"/>
        </w:rPr>
        <w:t xml:space="preserve"> </w:t>
      </w:r>
      <w:r w:rsidR="00304FE9" w:rsidRPr="00304FE9">
        <w:t>presents the data listed and discussed above in tabular form</w:t>
      </w:r>
      <w:r w:rsidR="005A1CCF">
        <w:t xml:space="preserve"> comparing </w:t>
      </w:r>
      <w:r w:rsidR="005A1CCF" w:rsidRPr="005A1CCF">
        <w:rPr>
          <w:b/>
          <w:color w:val="70AD47" w:themeColor="accent6"/>
        </w:rPr>
        <w:t>Schwedler</w:t>
      </w:r>
      <w:r w:rsidR="005A1CCF">
        <w:rPr>
          <w:vertAlign w:val="superscript"/>
        </w:rPr>
        <w:t>1</w:t>
      </w:r>
      <w:r w:rsidR="005A1CCF">
        <w:t>data with the (SEE) Model result</w:t>
      </w:r>
      <w:r w:rsidR="00304FE9" w:rsidRPr="00304FE9">
        <w:t>.</w:t>
      </w:r>
      <w:r>
        <w:t xml:space="preserve"> </w:t>
      </w:r>
    </w:p>
    <w:p w14:paraId="17B4C54C" w14:textId="77777777" w:rsidR="00110B14" w:rsidRDefault="00397101" w:rsidP="00110B14">
      <w:pPr>
        <w:rPr>
          <w:b/>
          <w:color w:val="70AD47" w:themeColor="accent6"/>
          <w:sz w:val="28"/>
          <w:szCs w:val="28"/>
        </w:rPr>
      </w:pPr>
      <w:r>
        <w:rPr>
          <w:b/>
          <w:color w:val="70AD47" w:themeColor="accent6"/>
          <w:sz w:val="28"/>
          <w:szCs w:val="28"/>
        </w:rPr>
        <w:t xml:space="preserve">Plant performance at </w:t>
      </w:r>
      <w:r w:rsidR="00EC3C53">
        <w:rPr>
          <w:b/>
          <w:color w:val="70AD47" w:themeColor="accent6"/>
          <w:sz w:val="28"/>
          <w:szCs w:val="28"/>
        </w:rPr>
        <w:t xml:space="preserve">200 ton &amp; </w:t>
      </w:r>
      <w:proofErr w:type="gramStart"/>
      <w:r>
        <w:rPr>
          <w:b/>
          <w:color w:val="70AD47" w:themeColor="accent6"/>
          <w:sz w:val="28"/>
          <w:szCs w:val="28"/>
        </w:rPr>
        <w:t>100 ton</w:t>
      </w:r>
      <w:proofErr w:type="gramEnd"/>
      <w:r>
        <w:rPr>
          <w:b/>
          <w:color w:val="70AD47" w:themeColor="accent6"/>
          <w:sz w:val="28"/>
          <w:szCs w:val="28"/>
        </w:rPr>
        <w:t xml:space="preserve"> evaporator load</w:t>
      </w:r>
    </w:p>
    <w:p w14:paraId="0D01BCC5" w14:textId="77777777" w:rsidR="00C16EE1" w:rsidRDefault="004862F2" w:rsidP="00C16EE1">
      <w:pPr>
        <w:rPr>
          <w:color w:val="000000" w:themeColor="text1"/>
        </w:rPr>
      </w:pPr>
      <w:r w:rsidRPr="004862F2">
        <w:rPr>
          <w:color w:val="000000" w:themeColor="text1"/>
        </w:rPr>
        <w:t>Plant operation below 30% chiller</w:t>
      </w:r>
      <w:r>
        <w:rPr>
          <w:color w:val="000000" w:themeColor="text1"/>
        </w:rPr>
        <w:t xml:space="preserve"> load is not given by </w:t>
      </w:r>
      <w:r w:rsidRPr="005A1CCF">
        <w:rPr>
          <w:b/>
          <w:color w:val="70AD47" w:themeColor="accent6"/>
        </w:rPr>
        <w:t>Schwedler</w:t>
      </w:r>
      <w:r>
        <w:rPr>
          <w:color w:val="000000" w:themeColor="text1"/>
          <w:vertAlign w:val="superscript"/>
        </w:rPr>
        <w:t>1</w:t>
      </w:r>
      <w:r>
        <w:rPr>
          <w:color w:val="000000" w:themeColor="text1"/>
        </w:rPr>
        <w:t xml:space="preserve">. The (SEE) Model can show performance down to </w:t>
      </w:r>
      <w:proofErr w:type="gramStart"/>
      <w:r>
        <w:rPr>
          <w:color w:val="000000" w:themeColor="text1"/>
        </w:rPr>
        <w:t>10% or 100 ton</w:t>
      </w:r>
      <w:proofErr w:type="gramEnd"/>
      <w:r>
        <w:rPr>
          <w:color w:val="000000" w:themeColor="text1"/>
        </w:rPr>
        <w:t xml:space="preserve"> evaporator load. The (SEE) model became unstable at about </w:t>
      </w:r>
      <w:proofErr w:type="gramStart"/>
      <w:r>
        <w:rPr>
          <w:color w:val="000000" w:themeColor="text1"/>
        </w:rPr>
        <w:t>50 ton</w:t>
      </w:r>
      <w:proofErr w:type="gramEnd"/>
      <w:r>
        <w:rPr>
          <w:color w:val="000000" w:themeColor="text1"/>
        </w:rPr>
        <w:t xml:space="preserve"> evaporator load and will not be shown. A real chiller will </w:t>
      </w:r>
      <w:r w:rsidR="00EC3C53">
        <w:rPr>
          <w:color w:val="000000" w:themeColor="text1"/>
        </w:rPr>
        <w:t xml:space="preserve">also </w:t>
      </w:r>
      <w:r>
        <w:rPr>
          <w:color w:val="000000" w:themeColor="text1"/>
        </w:rPr>
        <w:t xml:space="preserve">surge or become unstable at low loads. </w:t>
      </w:r>
    </w:p>
    <w:p w14:paraId="16B381F9" w14:textId="77777777" w:rsidR="004862F2" w:rsidRPr="004862F2" w:rsidRDefault="00AE73ED" w:rsidP="00C16EE1">
      <w:pPr>
        <w:rPr>
          <w:color w:val="000000" w:themeColor="text1"/>
        </w:rPr>
      </w:pPr>
      <w:r w:rsidRPr="00AE73ED">
        <w:rPr>
          <w:noProof/>
        </w:rPr>
        <w:drawing>
          <wp:inline distT="0" distB="0" distL="0" distR="0" wp14:anchorId="75488A0E" wp14:editId="7AE51F30">
            <wp:extent cx="3200400" cy="2702532"/>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2702532"/>
                    </a:xfrm>
                    <a:prstGeom prst="rect">
                      <a:avLst/>
                    </a:prstGeom>
                    <a:noFill/>
                    <a:ln>
                      <a:noFill/>
                    </a:ln>
                  </pic:spPr>
                </pic:pic>
              </a:graphicData>
            </a:graphic>
          </wp:inline>
        </w:drawing>
      </w:r>
      <w:r w:rsidR="004862F2" w:rsidRPr="00283BCC">
        <w:rPr>
          <w:b/>
          <w:color w:val="70AD47" w:themeColor="accent6"/>
        </w:rPr>
        <w:t xml:space="preserve">Figure </w:t>
      </w:r>
      <w:r>
        <w:rPr>
          <w:b/>
          <w:color w:val="70AD47" w:themeColor="accent6"/>
        </w:rPr>
        <w:t>1-</w:t>
      </w:r>
      <w:r w:rsidR="004862F2" w:rsidRPr="00283BCC">
        <w:rPr>
          <w:b/>
          <w:color w:val="70AD47" w:themeColor="accent6"/>
        </w:rPr>
        <w:t>12:</w:t>
      </w:r>
      <w:r w:rsidR="00283BCC" w:rsidRPr="00283BCC">
        <w:rPr>
          <w:b/>
          <w:color w:val="70AD47" w:themeColor="accent6"/>
        </w:rPr>
        <w:t xml:space="preserve"> Evaporator load and wet bulb</w:t>
      </w:r>
      <w:r w:rsidR="004862F2" w:rsidRPr="00283BCC">
        <w:rPr>
          <w:color w:val="70AD47" w:themeColor="accent6"/>
        </w:rPr>
        <w:t xml:space="preserve"> </w:t>
      </w:r>
    </w:p>
    <w:p w14:paraId="7F8DEDF7" w14:textId="77777777" w:rsidR="00C16EE1" w:rsidRDefault="00283BCC" w:rsidP="00C16EE1">
      <w:pPr>
        <w:rPr>
          <w:b/>
          <w:color w:val="70AD47" w:themeColor="accent6"/>
        </w:rPr>
      </w:pPr>
      <w:r>
        <w:rPr>
          <w:b/>
          <w:color w:val="70AD47" w:themeColor="accent6"/>
        </w:rPr>
        <w:t xml:space="preserve">Figure </w:t>
      </w:r>
      <w:r w:rsidR="00AE73ED">
        <w:rPr>
          <w:b/>
          <w:color w:val="70AD47" w:themeColor="accent6"/>
        </w:rPr>
        <w:t>1-</w:t>
      </w:r>
      <w:r>
        <w:rPr>
          <w:b/>
          <w:color w:val="70AD47" w:themeColor="accent6"/>
        </w:rPr>
        <w:t xml:space="preserve">12 </w:t>
      </w:r>
      <w:r w:rsidRPr="00283BCC">
        <w:t>gives the evaporator load and wet bulb to be modeled. The values down to 300 ton are the same as</w:t>
      </w:r>
      <w:r w:rsidRPr="00283BCC">
        <w:rPr>
          <w:b/>
        </w:rPr>
        <w:t xml:space="preserve"> </w:t>
      </w:r>
      <w:r>
        <w:rPr>
          <w:b/>
          <w:color w:val="70AD47" w:themeColor="accent6"/>
        </w:rPr>
        <w:t>Schwedler</w:t>
      </w:r>
      <w:r>
        <w:rPr>
          <w:b/>
          <w:color w:val="70AD47" w:themeColor="accent6"/>
          <w:vertAlign w:val="superscript"/>
        </w:rPr>
        <w:t>1</w:t>
      </w:r>
      <w:r>
        <w:rPr>
          <w:b/>
          <w:color w:val="70AD47" w:themeColor="accent6"/>
        </w:rPr>
        <w:t xml:space="preserve">. </w:t>
      </w:r>
    </w:p>
    <w:p w14:paraId="02EF2BFF" w14:textId="77777777" w:rsidR="00283BCC" w:rsidRPr="00283BCC" w:rsidRDefault="00AE73ED" w:rsidP="00C16EE1">
      <w:pPr>
        <w:rPr>
          <w:b/>
          <w:color w:val="70AD47" w:themeColor="accent6"/>
        </w:rPr>
      </w:pPr>
      <w:r w:rsidRPr="00AE73ED">
        <w:rPr>
          <w:noProof/>
        </w:rPr>
        <w:drawing>
          <wp:inline distT="0" distB="0" distL="0" distR="0" wp14:anchorId="42EA680D" wp14:editId="35A69F0D">
            <wp:extent cx="3200400" cy="2834612"/>
            <wp:effectExtent l="0" t="0" r="0" b="444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834612"/>
                    </a:xfrm>
                    <a:prstGeom prst="rect">
                      <a:avLst/>
                    </a:prstGeom>
                    <a:noFill/>
                    <a:ln>
                      <a:noFill/>
                    </a:ln>
                  </pic:spPr>
                </pic:pic>
              </a:graphicData>
            </a:graphic>
          </wp:inline>
        </w:drawing>
      </w:r>
      <w:r w:rsidR="00283BCC">
        <w:rPr>
          <w:b/>
          <w:color w:val="70AD47" w:themeColor="accent6"/>
        </w:rPr>
        <w:t xml:space="preserve">Figure </w:t>
      </w:r>
      <w:r>
        <w:rPr>
          <w:b/>
          <w:color w:val="70AD47" w:themeColor="accent6"/>
        </w:rPr>
        <w:t>1-</w:t>
      </w:r>
      <w:r w:rsidR="00283BCC">
        <w:rPr>
          <w:b/>
          <w:color w:val="70AD47" w:themeColor="accent6"/>
        </w:rPr>
        <w:t>13: ECWT (F) at 100% &amp; 50% tower fan speed</w:t>
      </w:r>
    </w:p>
    <w:p w14:paraId="2C779481" w14:textId="77777777" w:rsidR="00283BCC" w:rsidRDefault="00283BCC" w:rsidP="000C0DDC">
      <w:r>
        <w:rPr>
          <w:b/>
          <w:color w:val="70AD47" w:themeColor="accent6"/>
        </w:rPr>
        <w:t xml:space="preserve">Figure </w:t>
      </w:r>
      <w:r w:rsidR="00AE73ED">
        <w:rPr>
          <w:b/>
          <w:color w:val="70AD47" w:themeColor="accent6"/>
        </w:rPr>
        <w:t>1-</w:t>
      </w:r>
      <w:r w:rsidRPr="00283BCC">
        <w:rPr>
          <w:b/>
          <w:color w:val="70AD47" w:themeColor="accent6"/>
        </w:rPr>
        <w:t>13</w:t>
      </w:r>
      <w:r w:rsidRPr="00283BCC">
        <w:t xml:space="preserve"> illu</w:t>
      </w:r>
      <w:r w:rsidR="00EC3C53">
        <w:t>strates the ECWT drops about</w:t>
      </w:r>
      <w:r w:rsidRPr="00283BCC">
        <w:t xml:space="preserve"> one degree (F) from 300 ton to 200 ton and 200</w:t>
      </w:r>
      <w:r>
        <w:t xml:space="preserve"> ton to </w:t>
      </w:r>
      <w:proofErr w:type="gramStart"/>
      <w:r>
        <w:t>100 ton</w:t>
      </w:r>
      <w:proofErr w:type="gramEnd"/>
      <w:r>
        <w:t xml:space="preserve"> evaporator load for a constant 64F wet bulb.</w:t>
      </w:r>
    </w:p>
    <w:p w14:paraId="0288DB8E" w14:textId="77777777" w:rsidR="000C0DDC" w:rsidRPr="00283BCC" w:rsidRDefault="00AE73ED" w:rsidP="000C0DDC">
      <w:r w:rsidRPr="00AE73ED">
        <w:rPr>
          <w:noProof/>
        </w:rPr>
        <w:drawing>
          <wp:inline distT="0" distB="0" distL="0" distR="0" wp14:anchorId="543097E1" wp14:editId="673F6AA1">
            <wp:extent cx="3200400" cy="2834612"/>
            <wp:effectExtent l="0" t="0" r="0" b="444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834612"/>
                    </a:xfrm>
                    <a:prstGeom prst="rect">
                      <a:avLst/>
                    </a:prstGeom>
                    <a:noFill/>
                    <a:ln>
                      <a:noFill/>
                    </a:ln>
                  </pic:spPr>
                </pic:pic>
              </a:graphicData>
            </a:graphic>
          </wp:inline>
        </w:drawing>
      </w:r>
      <w:r w:rsidR="00283BCC" w:rsidRPr="00283BCC">
        <w:rPr>
          <w:b/>
          <w:color w:val="70AD47" w:themeColor="accent6"/>
        </w:rPr>
        <w:t xml:space="preserve">Figure </w:t>
      </w:r>
      <w:r>
        <w:rPr>
          <w:b/>
          <w:color w:val="70AD47" w:themeColor="accent6"/>
        </w:rPr>
        <w:t>1-</w:t>
      </w:r>
      <w:r w:rsidR="00283BCC" w:rsidRPr="00283BCC">
        <w:rPr>
          <w:b/>
          <w:color w:val="70AD47" w:themeColor="accent6"/>
        </w:rPr>
        <w:t xml:space="preserve">14: Chiller kW  </w:t>
      </w:r>
    </w:p>
    <w:p w14:paraId="575B9407" w14:textId="77777777" w:rsidR="007864CB" w:rsidRDefault="007864CB" w:rsidP="00AF6EFB">
      <w:r>
        <w:rPr>
          <w:b/>
          <w:color w:val="70AD47" w:themeColor="accent6"/>
        </w:rPr>
        <w:t xml:space="preserve">Figure </w:t>
      </w:r>
      <w:r w:rsidR="00AE73ED">
        <w:rPr>
          <w:b/>
          <w:color w:val="70AD47" w:themeColor="accent6"/>
        </w:rPr>
        <w:t>1-</w:t>
      </w:r>
      <w:r>
        <w:rPr>
          <w:b/>
          <w:color w:val="70AD47" w:themeColor="accent6"/>
        </w:rPr>
        <w:t xml:space="preserve">14 </w:t>
      </w:r>
      <w:r w:rsidRPr="007864CB">
        <w:t xml:space="preserve">illustrates that chiller kW is greater with 50% tower fan speed down to </w:t>
      </w:r>
      <w:proofErr w:type="gramStart"/>
      <w:r w:rsidRPr="007864CB">
        <w:t>300 ton</w:t>
      </w:r>
      <w:proofErr w:type="gramEnd"/>
      <w:r w:rsidRPr="007864CB">
        <w:t xml:space="preserve"> evaporator load</w:t>
      </w:r>
      <w:r w:rsidR="0021248C">
        <w:t>, same as Schwedler</w:t>
      </w:r>
      <w:r w:rsidR="0021248C">
        <w:rPr>
          <w:vertAlign w:val="superscript"/>
        </w:rPr>
        <w:t>1</w:t>
      </w:r>
      <w:r w:rsidR="0021248C">
        <w:t>,</w:t>
      </w:r>
      <w:r w:rsidRPr="007864CB">
        <w:t xml:space="preserve"> but reverses at 200 ton and 100 ton evaporator load</w:t>
      </w:r>
      <w:r w:rsidR="0021248C">
        <w:t xml:space="preserve"> where 50% tower fan speed gives less chiller kW demand</w:t>
      </w:r>
      <w:r w:rsidR="00EC3C53">
        <w:t>.</w:t>
      </w:r>
    </w:p>
    <w:p w14:paraId="6F4AA849" w14:textId="77777777" w:rsidR="009F084A" w:rsidRDefault="00AE73ED" w:rsidP="00AF6EFB">
      <w:pPr>
        <w:rPr>
          <w:b/>
          <w:color w:val="70AD47" w:themeColor="accent6"/>
        </w:rPr>
      </w:pPr>
      <w:r w:rsidRPr="00AE73ED">
        <w:rPr>
          <w:noProof/>
        </w:rPr>
        <w:lastRenderedPageBreak/>
        <w:drawing>
          <wp:inline distT="0" distB="0" distL="0" distR="0" wp14:anchorId="06EA7ECE" wp14:editId="6D0F4FEB">
            <wp:extent cx="3200400" cy="2831992"/>
            <wp:effectExtent l="0" t="0" r="0" b="698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831992"/>
                    </a:xfrm>
                    <a:prstGeom prst="rect">
                      <a:avLst/>
                    </a:prstGeom>
                    <a:noFill/>
                    <a:ln>
                      <a:noFill/>
                    </a:ln>
                  </pic:spPr>
                </pic:pic>
              </a:graphicData>
            </a:graphic>
          </wp:inline>
        </w:drawing>
      </w:r>
      <w:r w:rsidR="009F084A" w:rsidRPr="009F084A">
        <w:rPr>
          <w:b/>
          <w:color w:val="70AD47" w:themeColor="accent6"/>
        </w:rPr>
        <w:t xml:space="preserve">Figure </w:t>
      </w:r>
      <w:r>
        <w:rPr>
          <w:b/>
          <w:color w:val="70AD47" w:themeColor="accent6"/>
        </w:rPr>
        <w:t>1-</w:t>
      </w:r>
      <w:r w:rsidR="009F084A" w:rsidRPr="009F084A">
        <w:rPr>
          <w:b/>
          <w:color w:val="70AD47" w:themeColor="accent6"/>
        </w:rPr>
        <w:t>15: (SEE) Model Chiller kW/ton</w:t>
      </w:r>
    </w:p>
    <w:p w14:paraId="1E26DDE6" w14:textId="019AEB76" w:rsidR="009F084A" w:rsidRPr="00EC3C53" w:rsidRDefault="009F084A" w:rsidP="00AF6EFB">
      <w:r>
        <w:rPr>
          <w:b/>
          <w:color w:val="70AD47" w:themeColor="accent6"/>
        </w:rPr>
        <w:t xml:space="preserve">Figure </w:t>
      </w:r>
      <w:r w:rsidR="00AE73ED">
        <w:rPr>
          <w:b/>
          <w:color w:val="70AD47" w:themeColor="accent6"/>
        </w:rPr>
        <w:t>1-</w:t>
      </w:r>
      <w:r>
        <w:rPr>
          <w:b/>
          <w:color w:val="70AD47" w:themeColor="accent6"/>
        </w:rPr>
        <w:t xml:space="preserve">15 gives </w:t>
      </w:r>
      <w:r w:rsidRPr="009F084A">
        <w:t>(SEE) Model chiller kW/evaporator ton</w:t>
      </w:r>
      <w:r>
        <w:t xml:space="preserve"> illustrating less kW</w:t>
      </w:r>
      <w:r w:rsidR="00433AD4">
        <w:t>/ton</w:t>
      </w:r>
      <w:r>
        <w:t xml:space="preserve"> with 100% tower fan </w:t>
      </w:r>
      <w:r w:rsidR="00433AD4">
        <w:t xml:space="preserve">speed </w:t>
      </w:r>
      <w:r>
        <w:t xml:space="preserve">down to </w:t>
      </w:r>
      <w:r w:rsidR="00D9793E">
        <w:t>300-ton</w:t>
      </w:r>
      <w:r>
        <w:t xml:space="preserve"> evaporator load. At 300 ton load the kW/ton values are turning up and at </w:t>
      </w:r>
      <w:r w:rsidR="00D9793E">
        <w:t>200-ton</w:t>
      </w:r>
      <w:r>
        <w:t xml:space="preserve"> load kW/ton is greater than at design</w:t>
      </w:r>
      <w:r w:rsidR="001764B3">
        <w:t xml:space="preserve"> and increasing at a rapid rate.</w:t>
      </w:r>
      <w:r>
        <w:t xml:space="preserve"> </w:t>
      </w:r>
    </w:p>
    <w:p w14:paraId="541B9140" w14:textId="77777777" w:rsidR="0059237A" w:rsidRPr="001B5E21" w:rsidRDefault="00612DB6" w:rsidP="001B5E21">
      <w:pPr>
        <w:rPr>
          <w:b/>
          <w:color w:val="70AD47" w:themeColor="accent6"/>
        </w:rPr>
      </w:pPr>
      <w:r w:rsidRPr="00612DB6">
        <w:rPr>
          <w:noProof/>
        </w:rPr>
        <w:drawing>
          <wp:inline distT="0" distB="0" distL="0" distR="0" wp14:anchorId="7F79D537" wp14:editId="7FF5A014">
            <wp:extent cx="3200400" cy="2837225"/>
            <wp:effectExtent l="0" t="0" r="0" b="127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2837225"/>
                    </a:xfrm>
                    <a:prstGeom prst="rect">
                      <a:avLst/>
                    </a:prstGeom>
                    <a:noFill/>
                    <a:ln>
                      <a:noFill/>
                    </a:ln>
                  </pic:spPr>
                </pic:pic>
              </a:graphicData>
            </a:graphic>
          </wp:inline>
        </w:drawing>
      </w:r>
      <w:r w:rsidR="0059237A">
        <w:rPr>
          <w:b/>
          <w:color w:val="70AD47" w:themeColor="accent6"/>
        </w:rPr>
        <w:t xml:space="preserve">Figure </w:t>
      </w:r>
      <w:r w:rsidR="00433AD4">
        <w:rPr>
          <w:b/>
          <w:color w:val="70AD47" w:themeColor="accent6"/>
        </w:rPr>
        <w:t>1-</w:t>
      </w:r>
      <w:r w:rsidR="0059237A">
        <w:rPr>
          <w:b/>
          <w:color w:val="70AD47" w:themeColor="accent6"/>
        </w:rPr>
        <w:t>16: (SEE) Model (kW/ton)</w:t>
      </w:r>
    </w:p>
    <w:p w14:paraId="40A03624" w14:textId="77777777" w:rsidR="0059237A" w:rsidRPr="00544216" w:rsidRDefault="0059237A" w:rsidP="00EA2FFA">
      <w:r w:rsidRPr="0059237A">
        <w:rPr>
          <w:b/>
          <w:color w:val="70AD47" w:themeColor="accent6"/>
        </w:rPr>
        <w:t xml:space="preserve">Figure </w:t>
      </w:r>
      <w:r w:rsidR="00433AD4">
        <w:rPr>
          <w:b/>
          <w:color w:val="70AD47" w:themeColor="accent6"/>
        </w:rPr>
        <w:t>1-</w:t>
      </w:r>
      <w:r w:rsidRPr="0059237A">
        <w:rPr>
          <w:b/>
          <w:color w:val="70AD47" w:themeColor="accent6"/>
        </w:rPr>
        <w:t>16</w:t>
      </w:r>
      <w:r w:rsidRPr="0059237A">
        <w:rPr>
          <w:color w:val="70AD47" w:themeColor="accent6"/>
        </w:rPr>
        <w:t xml:space="preserve"> </w:t>
      </w:r>
      <w:r w:rsidR="001764B3" w:rsidRPr="00AC2154">
        <w:t>illustrates the (SEE) Model kW/ton values</w:t>
      </w:r>
      <w:r w:rsidR="00A446A6">
        <w:t xml:space="preserve"> at 100 ton</w:t>
      </w:r>
      <w:r w:rsidR="001764B3" w:rsidRPr="00AC2154">
        <w:t xml:space="preserve"> are</w:t>
      </w:r>
      <w:r w:rsidR="00A446A6">
        <w:t xml:space="preserve"> 3 to 4 </w:t>
      </w:r>
      <w:r w:rsidR="00AC2154" w:rsidRPr="00AC2154">
        <w:t xml:space="preserve">times the </w:t>
      </w:r>
      <w:proofErr w:type="gramStart"/>
      <w:r w:rsidR="00A446A6">
        <w:t>1000 ton</w:t>
      </w:r>
      <w:proofErr w:type="gramEnd"/>
      <w:r w:rsidR="00A446A6">
        <w:t xml:space="preserve"> design values</w:t>
      </w:r>
      <w:r w:rsidR="00AC2154" w:rsidRPr="00AC2154">
        <w:t>.</w:t>
      </w:r>
      <w:r w:rsidR="00AC2154">
        <w:t xml:space="preserve"> </w:t>
      </w:r>
      <w:r w:rsidR="00A446A6">
        <w:t xml:space="preserve">These (SEE) model values at 200 ton and 100 ton are </w:t>
      </w:r>
      <w:r w:rsidR="00A446A6">
        <w:t>presented but not verified against manuf</w:t>
      </w:r>
      <w:r w:rsidR="00A81CE6">
        <w:t>actures data as have</w:t>
      </w:r>
      <w:r w:rsidR="00A446A6">
        <w:t xml:space="preserve"> the values from 1000 ton down to 3</w:t>
      </w:r>
      <w:r w:rsidR="00433AD4">
        <w:t xml:space="preserve">00 ton. </w:t>
      </w:r>
      <w:r w:rsidR="00AC2154">
        <w:t xml:space="preserve"> </w:t>
      </w:r>
    </w:p>
    <w:p w14:paraId="5D49E083" w14:textId="77777777" w:rsidR="008538DC" w:rsidRDefault="00A81CE6" w:rsidP="008538DC">
      <w:pPr>
        <w:rPr>
          <w:rFonts w:ascii="Calibri" w:eastAsia="Calibri" w:hAnsi="Calibri"/>
        </w:rPr>
      </w:pPr>
      <w:r>
        <w:t>Reference 5</w:t>
      </w:r>
      <w:r w:rsidR="008538DC">
        <w:t>,</w:t>
      </w:r>
      <w:r w:rsidR="008538DC" w:rsidRPr="001B5E21">
        <w:rPr>
          <w:rFonts w:ascii="Calibri" w:eastAsia="Calibri" w:hAnsi="Calibri"/>
        </w:rPr>
        <w:t xml:space="preserve"> </w:t>
      </w:r>
      <w:r w:rsidR="008538DC" w:rsidRPr="001B5E21">
        <w:rPr>
          <w:rFonts w:ascii="Calibri" w:eastAsia="Calibri" w:hAnsi="Calibri"/>
          <w:i/>
        </w:rPr>
        <w:t>2012 ASHRAE HANDBOOK, HVAC Systems and Equipment, page 43.10 Figure 11 Temperature Relations in a Typical Centrifugal Liquid Chiller</w:t>
      </w:r>
      <w:r w:rsidR="008538DC">
        <w:rPr>
          <w:rFonts w:ascii="Calibri" w:eastAsia="Calibri" w:hAnsi="Calibri"/>
          <w:i/>
        </w:rPr>
        <w:t xml:space="preserve">, </w:t>
      </w:r>
      <w:r w:rsidR="008538DC">
        <w:rPr>
          <w:rFonts w:ascii="Calibri" w:eastAsia="Calibri" w:hAnsi="Calibri"/>
        </w:rPr>
        <w:t xml:space="preserve">illustrates data down to about 10% load suggesting that less </w:t>
      </w:r>
      <w:r w:rsidR="00544216">
        <w:rPr>
          <w:rFonts w:ascii="Calibri" w:eastAsia="Calibri" w:hAnsi="Calibri"/>
        </w:rPr>
        <w:t xml:space="preserve">than 10% load is unstable as is </w:t>
      </w:r>
      <w:r w:rsidR="008538DC">
        <w:rPr>
          <w:rFonts w:ascii="Calibri" w:eastAsia="Calibri" w:hAnsi="Calibri"/>
        </w:rPr>
        <w:t xml:space="preserve">the </w:t>
      </w:r>
      <w:r w:rsidR="00544216">
        <w:rPr>
          <w:rFonts w:ascii="Calibri" w:eastAsia="Calibri" w:hAnsi="Calibri"/>
        </w:rPr>
        <w:t xml:space="preserve">case with the </w:t>
      </w:r>
      <w:r w:rsidR="008538DC">
        <w:rPr>
          <w:rFonts w:ascii="Calibri" w:eastAsia="Calibri" w:hAnsi="Calibri"/>
        </w:rPr>
        <w:t xml:space="preserve">(SEE) Model. </w:t>
      </w:r>
    </w:p>
    <w:p w14:paraId="7636EED5" w14:textId="77777777" w:rsidR="00612DB6" w:rsidRPr="00612DB6" w:rsidRDefault="00612DB6" w:rsidP="008538DC">
      <w:pPr>
        <w:rPr>
          <w:rFonts w:ascii="Calibri" w:eastAsia="Calibri" w:hAnsi="Calibri"/>
          <w:b/>
          <w:color w:val="70AD47" w:themeColor="accent6"/>
        </w:rPr>
      </w:pPr>
      <w:r w:rsidRPr="00612DB6">
        <w:rPr>
          <w:noProof/>
        </w:rPr>
        <w:drawing>
          <wp:inline distT="0" distB="0" distL="0" distR="0" wp14:anchorId="0D0B1E46" wp14:editId="7E951268">
            <wp:extent cx="3200400" cy="2831992"/>
            <wp:effectExtent l="0" t="0" r="0" b="698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2831992"/>
                    </a:xfrm>
                    <a:prstGeom prst="rect">
                      <a:avLst/>
                    </a:prstGeom>
                    <a:noFill/>
                    <a:ln>
                      <a:noFill/>
                    </a:ln>
                  </pic:spPr>
                </pic:pic>
              </a:graphicData>
            </a:graphic>
          </wp:inline>
        </w:drawing>
      </w:r>
      <w:r w:rsidR="00002967" w:rsidRPr="00002967">
        <w:rPr>
          <w:noProof/>
        </w:rPr>
        <w:drawing>
          <wp:inline distT="0" distB="0" distL="0" distR="0" wp14:anchorId="37F01BB7" wp14:editId="1163FFBE">
            <wp:extent cx="3200400" cy="2864346"/>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864346"/>
                    </a:xfrm>
                    <a:prstGeom prst="rect">
                      <a:avLst/>
                    </a:prstGeom>
                    <a:noFill/>
                    <a:ln>
                      <a:noFill/>
                    </a:ln>
                  </pic:spPr>
                </pic:pic>
              </a:graphicData>
            </a:graphic>
          </wp:inline>
        </w:drawing>
      </w:r>
      <w:r w:rsidRPr="00612DB6">
        <w:rPr>
          <w:rFonts w:ascii="Calibri" w:eastAsia="Calibri" w:hAnsi="Calibri"/>
          <w:b/>
          <w:color w:val="70AD47" w:themeColor="accent6"/>
        </w:rPr>
        <w:t>Figure 1-17: (SEE) Model kW/ton for chiller &amp; plant</w:t>
      </w:r>
    </w:p>
    <w:p w14:paraId="34755B23" w14:textId="77777777" w:rsidR="00612DB6" w:rsidRDefault="00612DB6" w:rsidP="0021434A">
      <w:pPr>
        <w:rPr>
          <w:color w:val="000000" w:themeColor="text1"/>
        </w:rPr>
      </w:pPr>
      <w:r w:rsidRPr="006479E1">
        <w:rPr>
          <w:b/>
          <w:color w:val="70AD47" w:themeColor="accent6"/>
        </w:rPr>
        <w:t xml:space="preserve">Figure 1-17 </w:t>
      </w:r>
      <w:r w:rsidRPr="006479E1">
        <w:rPr>
          <w:color w:val="000000" w:themeColor="text1"/>
        </w:rPr>
        <w:t>makes the point Schwedler</w:t>
      </w:r>
      <w:r w:rsidR="006479E1">
        <w:rPr>
          <w:color w:val="000000" w:themeColor="text1"/>
          <w:vertAlign w:val="superscript"/>
        </w:rPr>
        <w:t>1</w:t>
      </w:r>
      <w:r w:rsidR="006479E1">
        <w:rPr>
          <w:color w:val="000000" w:themeColor="text1"/>
        </w:rPr>
        <w:t xml:space="preserve"> is making in the article and given by table 1 of the article. The kW of the </w:t>
      </w:r>
      <w:r w:rsidR="006479E1">
        <w:rPr>
          <w:color w:val="000000" w:themeColor="text1"/>
        </w:rPr>
        <w:lastRenderedPageBreak/>
        <w:t xml:space="preserve">chiller plus tower is less when the tower is operated at 50% tower fan speed. </w:t>
      </w:r>
      <w:r w:rsidR="005C3006" w:rsidRPr="002A3BE3">
        <w:rPr>
          <w:b/>
          <w:color w:val="70AD47" w:themeColor="accent6"/>
        </w:rPr>
        <w:t>Figure 1-</w:t>
      </w:r>
      <w:r w:rsidR="005F520D" w:rsidRPr="002A3BE3">
        <w:rPr>
          <w:b/>
          <w:color w:val="70AD47" w:themeColor="accent6"/>
        </w:rPr>
        <w:t>1</w:t>
      </w:r>
      <w:r w:rsidR="005C3006" w:rsidRPr="002A3BE3">
        <w:rPr>
          <w:b/>
          <w:color w:val="70AD47" w:themeColor="accent6"/>
        </w:rPr>
        <w:t>7</w:t>
      </w:r>
      <w:r w:rsidR="005C3006" w:rsidRPr="005C3006">
        <w:rPr>
          <w:color w:val="70AD47" w:themeColor="accent6"/>
        </w:rPr>
        <w:t xml:space="preserve"> </w:t>
      </w:r>
      <w:r w:rsidR="005C3006">
        <w:rPr>
          <w:color w:val="000000" w:themeColor="text1"/>
        </w:rPr>
        <w:t xml:space="preserve">shows this is also true for the (SEE) model simulation. </w:t>
      </w:r>
      <w:proofErr w:type="gramStart"/>
      <w:r w:rsidR="002A3BE3">
        <w:rPr>
          <w:color w:val="000000" w:themeColor="text1"/>
        </w:rPr>
        <w:t>However</w:t>
      </w:r>
      <w:proofErr w:type="gramEnd"/>
      <w:r w:rsidR="002A3BE3">
        <w:rPr>
          <w:color w:val="000000" w:themeColor="text1"/>
        </w:rPr>
        <w:t xml:space="preserve"> the 96 kW tower</w:t>
      </w:r>
      <w:r w:rsidR="00A81CE6">
        <w:rPr>
          <w:color w:val="000000" w:themeColor="text1"/>
        </w:rPr>
        <w:t xml:space="preserve"> with 4F approach</w:t>
      </w:r>
      <w:r w:rsidR="002A3BE3">
        <w:rPr>
          <w:color w:val="000000" w:themeColor="text1"/>
        </w:rPr>
        <w:t xml:space="preserve"> is not a good design selection to be discussed in a later chapter.</w:t>
      </w:r>
    </w:p>
    <w:p w14:paraId="15362E00" w14:textId="77777777" w:rsidR="009F073F" w:rsidRDefault="00F53B2D" w:rsidP="0021434A">
      <w:pPr>
        <w:rPr>
          <w:color w:val="000000" w:themeColor="text1"/>
        </w:rPr>
      </w:pPr>
      <w:r>
        <w:rPr>
          <w:color w:val="000000" w:themeColor="text1"/>
        </w:rPr>
        <w:t>The next eight</w:t>
      </w:r>
      <w:r w:rsidR="00FD598E">
        <w:rPr>
          <w:color w:val="000000" w:themeColor="text1"/>
        </w:rPr>
        <w:t xml:space="preserve"> schematics will present side by side 100% &amp; 50% tower fan speeds comparisons for </w:t>
      </w:r>
      <w:proofErr w:type="gramStart"/>
      <w:r>
        <w:rPr>
          <w:color w:val="000000" w:themeColor="text1"/>
        </w:rPr>
        <w:t>1000 ton</w:t>
      </w:r>
      <w:proofErr w:type="gramEnd"/>
      <w:r>
        <w:rPr>
          <w:color w:val="000000" w:themeColor="text1"/>
        </w:rPr>
        <w:t xml:space="preserve">, </w:t>
      </w:r>
      <w:r w:rsidR="00FD598E">
        <w:rPr>
          <w:color w:val="000000" w:themeColor="text1"/>
        </w:rPr>
        <w:t>700 ton, 400 ton</w:t>
      </w:r>
      <w:r w:rsidR="00A81CE6">
        <w:rPr>
          <w:color w:val="000000" w:themeColor="text1"/>
        </w:rPr>
        <w:t>, and 100 ton evaporator loads.</w:t>
      </w:r>
    </w:p>
    <w:p w14:paraId="5A8F7922" w14:textId="77777777" w:rsidR="004845A1" w:rsidRDefault="00F53B2D" w:rsidP="0021434A">
      <w:pPr>
        <w:rPr>
          <w:color w:val="000000" w:themeColor="text1"/>
        </w:rPr>
      </w:pPr>
      <w:r w:rsidRPr="00F53B2D">
        <w:rPr>
          <w:noProof/>
        </w:rPr>
        <w:drawing>
          <wp:inline distT="0" distB="0" distL="0" distR="0" wp14:anchorId="4456E1B5" wp14:editId="541DB3BF">
            <wp:extent cx="3200400" cy="4645152"/>
            <wp:effectExtent l="0" t="0" r="0" b="3175"/>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4845A1">
        <w:rPr>
          <w:b/>
          <w:color w:val="70AD47" w:themeColor="accent6"/>
        </w:rPr>
        <w:t>Schematic 1-11</w:t>
      </w:r>
      <w:r w:rsidR="004845A1" w:rsidRPr="00357878">
        <w:rPr>
          <w:b/>
          <w:color w:val="70AD47" w:themeColor="accent6"/>
        </w:rPr>
        <w:t>:</w:t>
      </w:r>
      <w:r w:rsidR="004845A1">
        <w:rPr>
          <w:b/>
          <w:color w:val="70AD47" w:themeColor="accent6"/>
        </w:rPr>
        <w:t xml:space="preserve"> Plant at </w:t>
      </w:r>
      <w:proofErr w:type="gramStart"/>
      <w:r w:rsidR="004845A1">
        <w:rPr>
          <w:b/>
          <w:color w:val="70AD47" w:themeColor="accent6"/>
        </w:rPr>
        <w:t>1000 ton</w:t>
      </w:r>
      <w:proofErr w:type="gramEnd"/>
      <w:r w:rsidR="004845A1">
        <w:rPr>
          <w:b/>
          <w:color w:val="70AD47" w:themeColor="accent6"/>
        </w:rPr>
        <w:t xml:space="preserve"> evaporator load, 100% tower fan speed and chiller kW=566.0 resulting in 44.05F supply water.</w:t>
      </w:r>
    </w:p>
    <w:p w14:paraId="4D2703F6" w14:textId="77777777" w:rsidR="00F53B2D" w:rsidRDefault="00615E0C" w:rsidP="0021434A">
      <w:pPr>
        <w:rPr>
          <w:color w:val="000000" w:themeColor="text1"/>
        </w:rPr>
      </w:pPr>
      <w:r w:rsidRPr="00615E0C">
        <w:rPr>
          <w:b/>
          <w:color w:val="70AD47" w:themeColor="accent6"/>
        </w:rPr>
        <w:t>Schematics 1-11 &amp; 1-12</w:t>
      </w:r>
      <w:r w:rsidRPr="00615E0C">
        <w:rPr>
          <w:color w:val="70AD47" w:themeColor="accent6"/>
        </w:rPr>
        <w:t xml:space="preserve"> </w:t>
      </w:r>
      <w:r>
        <w:rPr>
          <w:color w:val="000000" w:themeColor="text1"/>
        </w:rPr>
        <w:t xml:space="preserve">illustrate the necessary increase in chiller kW required when the tower fan speed is reduced to 50% and also illustrates the reduction in plant kW from 759.2 to 728 kW. </w:t>
      </w:r>
    </w:p>
    <w:p w14:paraId="6CCFE2CF" w14:textId="77777777" w:rsidR="004845A1" w:rsidRDefault="004845A1" w:rsidP="0021434A">
      <w:pPr>
        <w:rPr>
          <w:color w:val="000000" w:themeColor="text1"/>
        </w:rPr>
      </w:pPr>
    </w:p>
    <w:p w14:paraId="7E3D155C" w14:textId="77777777" w:rsidR="004845A1" w:rsidRDefault="004845A1" w:rsidP="0021434A">
      <w:pPr>
        <w:rPr>
          <w:color w:val="000000" w:themeColor="text1"/>
        </w:rPr>
      </w:pPr>
    </w:p>
    <w:p w14:paraId="08695580" w14:textId="77777777" w:rsidR="004845A1" w:rsidRDefault="004845A1" w:rsidP="0021434A">
      <w:pPr>
        <w:rPr>
          <w:color w:val="000000" w:themeColor="text1"/>
        </w:rPr>
      </w:pPr>
    </w:p>
    <w:p w14:paraId="4C01B257" w14:textId="77777777" w:rsidR="004845A1" w:rsidRDefault="004845A1" w:rsidP="0021434A">
      <w:pPr>
        <w:rPr>
          <w:color w:val="000000" w:themeColor="text1"/>
        </w:rPr>
      </w:pPr>
    </w:p>
    <w:p w14:paraId="78239F33" w14:textId="77777777" w:rsidR="004845A1" w:rsidRDefault="004845A1" w:rsidP="0021434A">
      <w:pPr>
        <w:rPr>
          <w:color w:val="000000" w:themeColor="text1"/>
        </w:rPr>
      </w:pPr>
    </w:p>
    <w:p w14:paraId="099F6170" w14:textId="77777777" w:rsidR="004845A1" w:rsidRDefault="004845A1" w:rsidP="0021434A">
      <w:pPr>
        <w:rPr>
          <w:color w:val="000000" w:themeColor="text1"/>
        </w:rPr>
      </w:pPr>
    </w:p>
    <w:p w14:paraId="4269CD8B" w14:textId="77777777" w:rsidR="004845A1" w:rsidRDefault="004845A1" w:rsidP="0021434A">
      <w:pPr>
        <w:rPr>
          <w:color w:val="000000" w:themeColor="text1"/>
        </w:rPr>
      </w:pPr>
    </w:p>
    <w:p w14:paraId="6FFF2EC0" w14:textId="77777777" w:rsidR="004845A1" w:rsidRDefault="004845A1" w:rsidP="0021434A">
      <w:pPr>
        <w:rPr>
          <w:color w:val="000000" w:themeColor="text1"/>
        </w:rPr>
      </w:pPr>
      <w:r w:rsidRPr="004845A1">
        <w:rPr>
          <w:noProof/>
        </w:rPr>
        <w:drawing>
          <wp:inline distT="0" distB="0" distL="0" distR="0" wp14:anchorId="12857BCF" wp14:editId="25EB6A60">
            <wp:extent cx="3200400" cy="4645152"/>
            <wp:effectExtent l="0" t="0" r="0" b="3175"/>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Pr>
          <w:b/>
          <w:color w:val="70AD47" w:themeColor="accent6"/>
        </w:rPr>
        <w:t>Schematic 1-12</w:t>
      </w:r>
      <w:r w:rsidRPr="00357878">
        <w:rPr>
          <w:b/>
          <w:color w:val="70AD47" w:themeColor="accent6"/>
        </w:rPr>
        <w:t>:</w:t>
      </w:r>
      <w:r>
        <w:rPr>
          <w:b/>
          <w:color w:val="70AD47" w:themeColor="accent6"/>
        </w:rPr>
        <w:t xml:space="preserve"> Plant at </w:t>
      </w:r>
      <w:proofErr w:type="gramStart"/>
      <w:r>
        <w:rPr>
          <w:b/>
          <w:color w:val="70AD47" w:themeColor="accent6"/>
        </w:rPr>
        <w:t>1000 ton</w:t>
      </w:r>
      <w:proofErr w:type="gramEnd"/>
      <w:r>
        <w:rPr>
          <w:b/>
          <w:color w:val="70AD47" w:themeColor="accent6"/>
        </w:rPr>
        <w:t xml:space="preserve"> evaporator load, 50% tower fan speed and chiller kW=618.1 resulting in 44.00F supply water.</w:t>
      </w:r>
    </w:p>
    <w:p w14:paraId="2BB1731D" w14:textId="0D8BF25C" w:rsidR="00F53B2D" w:rsidRDefault="001B4542" w:rsidP="0021434A">
      <w:pPr>
        <w:rPr>
          <w:color w:val="000000" w:themeColor="text1"/>
        </w:rPr>
      </w:pPr>
      <w:r>
        <w:rPr>
          <w:color w:val="000000" w:themeColor="text1"/>
        </w:rPr>
        <w:t xml:space="preserve">The reason the plant kW decreases with 50% tower fan speed is the </w:t>
      </w:r>
      <w:r w:rsidR="00D9793E">
        <w:rPr>
          <w:color w:val="000000" w:themeColor="text1"/>
        </w:rPr>
        <w:t>96-kW</w:t>
      </w:r>
      <w:r>
        <w:rPr>
          <w:color w:val="000000" w:themeColor="text1"/>
        </w:rPr>
        <w:t xml:space="preserve"> tower that reduces to 13.8 kW at 50% speed for an </w:t>
      </w:r>
      <w:r w:rsidR="00D9793E">
        <w:rPr>
          <w:color w:val="000000" w:themeColor="text1"/>
        </w:rPr>
        <w:t>82-kW</w:t>
      </w:r>
      <w:r>
        <w:rPr>
          <w:color w:val="000000" w:themeColor="text1"/>
        </w:rPr>
        <w:t xml:space="preserve"> reduction and the chiller kW increases only 30.4 kW. A later chapter dealing with plant design will select a more efficient chiller/tower. </w:t>
      </w:r>
    </w:p>
    <w:p w14:paraId="5199E0A6" w14:textId="77777777" w:rsidR="00F53B2D" w:rsidRDefault="00FD598E" w:rsidP="00F53B2D">
      <w:pPr>
        <w:rPr>
          <w:b/>
          <w:color w:val="70AD47" w:themeColor="accent6"/>
        </w:rPr>
      </w:pPr>
      <w:r w:rsidRPr="00FD598E">
        <w:rPr>
          <w:noProof/>
        </w:rPr>
        <w:lastRenderedPageBreak/>
        <w:drawing>
          <wp:inline distT="0" distB="0" distL="0" distR="0" wp14:anchorId="535CA4DD" wp14:editId="242D90C6">
            <wp:extent cx="3200400" cy="4626864"/>
            <wp:effectExtent l="0" t="0" r="0" b="254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Pr>
          <w:color w:val="000000" w:themeColor="text1"/>
        </w:rPr>
        <w:t xml:space="preserve"> </w:t>
      </w:r>
      <w:r w:rsidR="00F53B2D">
        <w:rPr>
          <w:b/>
          <w:color w:val="70AD47" w:themeColor="accent6"/>
        </w:rPr>
        <w:t>Schematic 1-</w:t>
      </w:r>
      <w:r w:rsidR="004845A1">
        <w:rPr>
          <w:b/>
          <w:color w:val="70AD47" w:themeColor="accent6"/>
        </w:rPr>
        <w:t>13</w:t>
      </w:r>
      <w:r w:rsidR="00F53B2D" w:rsidRPr="00357878">
        <w:rPr>
          <w:b/>
          <w:color w:val="70AD47" w:themeColor="accent6"/>
        </w:rPr>
        <w:t>:</w:t>
      </w:r>
      <w:r w:rsidR="00F53B2D">
        <w:rPr>
          <w:b/>
          <w:color w:val="70AD47" w:themeColor="accent6"/>
        </w:rPr>
        <w:t xml:space="preserve"> Plant at </w:t>
      </w:r>
      <w:proofErr w:type="gramStart"/>
      <w:r w:rsidR="00F53B2D">
        <w:rPr>
          <w:b/>
          <w:color w:val="70AD47" w:themeColor="accent6"/>
        </w:rPr>
        <w:t>700 ton</w:t>
      </w:r>
      <w:proofErr w:type="gramEnd"/>
      <w:r w:rsidR="00F53B2D">
        <w:rPr>
          <w:b/>
          <w:color w:val="70AD47" w:themeColor="accent6"/>
        </w:rPr>
        <w:t xml:space="preserve"> evaporator load, 100% tower fan speed and chiller kW=342.4 resulting in 44.07F supply water.</w:t>
      </w:r>
    </w:p>
    <w:p w14:paraId="174C143A" w14:textId="6792D6C3" w:rsidR="00F53B2D" w:rsidRPr="001B4542" w:rsidRDefault="001B4542" w:rsidP="00F53B2D">
      <w:pPr>
        <w:rPr>
          <w:color w:val="000000" w:themeColor="text1"/>
        </w:rPr>
      </w:pPr>
      <w:r w:rsidRPr="001B4542">
        <w:rPr>
          <w:color w:val="000000" w:themeColor="text1"/>
        </w:rPr>
        <w:t xml:space="preserve">At </w:t>
      </w:r>
      <w:r w:rsidR="00D9793E" w:rsidRPr="001B4542">
        <w:rPr>
          <w:color w:val="000000" w:themeColor="text1"/>
        </w:rPr>
        <w:t>700-ton</w:t>
      </w:r>
      <w:r w:rsidRPr="001B4542">
        <w:rPr>
          <w:color w:val="000000" w:themeColor="text1"/>
        </w:rPr>
        <w:t xml:space="preserve"> evaporator load the plant kW is less for the 50% tower fan speed for the same reason as discussed above.</w:t>
      </w:r>
    </w:p>
    <w:p w14:paraId="5CB0B954" w14:textId="77777777" w:rsidR="00F53B2D" w:rsidRDefault="00F53B2D" w:rsidP="00F53B2D">
      <w:pPr>
        <w:rPr>
          <w:b/>
          <w:color w:val="70AD47" w:themeColor="accent6"/>
        </w:rPr>
      </w:pPr>
    </w:p>
    <w:p w14:paraId="02C2B791" w14:textId="77777777" w:rsidR="00F53B2D" w:rsidRDefault="00F53B2D" w:rsidP="00F53B2D">
      <w:pPr>
        <w:rPr>
          <w:b/>
          <w:color w:val="70AD47" w:themeColor="accent6"/>
        </w:rPr>
      </w:pPr>
    </w:p>
    <w:p w14:paraId="0308E64F" w14:textId="77777777" w:rsidR="00F53B2D" w:rsidRDefault="00F53B2D" w:rsidP="00F53B2D">
      <w:pPr>
        <w:rPr>
          <w:b/>
          <w:color w:val="70AD47" w:themeColor="accent6"/>
        </w:rPr>
      </w:pPr>
    </w:p>
    <w:p w14:paraId="077813C3" w14:textId="77777777" w:rsidR="00F53B2D" w:rsidRDefault="00F53B2D" w:rsidP="00F53B2D">
      <w:pPr>
        <w:rPr>
          <w:b/>
          <w:color w:val="70AD47" w:themeColor="accent6"/>
        </w:rPr>
      </w:pPr>
    </w:p>
    <w:p w14:paraId="249AC6A6" w14:textId="77777777" w:rsidR="00F53B2D" w:rsidRDefault="00F53B2D" w:rsidP="00F53B2D">
      <w:pPr>
        <w:rPr>
          <w:b/>
          <w:color w:val="70AD47" w:themeColor="accent6"/>
        </w:rPr>
      </w:pPr>
    </w:p>
    <w:p w14:paraId="60C3A3F7" w14:textId="77777777" w:rsidR="00F53B2D" w:rsidRDefault="00F53B2D" w:rsidP="00F53B2D">
      <w:pPr>
        <w:rPr>
          <w:b/>
          <w:color w:val="70AD47" w:themeColor="accent6"/>
        </w:rPr>
      </w:pPr>
    </w:p>
    <w:p w14:paraId="4C76244E" w14:textId="77777777" w:rsidR="00F53B2D" w:rsidRDefault="00F53B2D" w:rsidP="00F53B2D">
      <w:pPr>
        <w:rPr>
          <w:b/>
          <w:color w:val="70AD47" w:themeColor="accent6"/>
        </w:rPr>
      </w:pPr>
    </w:p>
    <w:p w14:paraId="6B5B9B8D" w14:textId="77777777" w:rsidR="00F53B2D" w:rsidRDefault="00F53B2D" w:rsidP="00F53B2D">
      <w:pPr>
        <w:rPr>
          <w:b/>
          <w:color w:val="70AD47" w:themeColor="accent6"/>
        </w:rPr>
      </w:pPr>
    </w:p>
    <w:p w14:paraId="346B5A8C" w14:textId="77777777" w:rsidR="00F53B2D" w:rsidRPr="00F53B2D" w:rsidRDefault="00F53B2D" w:rsidP="00F53B2D">
      <w:pPr>
        <w:rPr>
          <w:color w:val="000000" w:themeColor="text1"/>
        </w:rPr>
      </w:pPr>
      <w:r w:rsidRPr="00F53B2D">
        <w:rPr>
          <w:noProof/>
        </w:rPr>
        <w:drawing>
          <wp:inline distT="0" distB="0" distL="0" distR="0" wp14:anchorId="0317B148" wp14:editId="3EF8D738">
            <wp:extent cx="3200400" cy="4626864"/>
            <wp:effectExtent l="0" t="0" r="0" b="254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Pr>
          <w:b/>
          <w:color w:val="70AD47" w:themeColor="accent6"/>
        </w:rPr>
        <w:t>Schematic 1-</w:t>
      </w:r>
      <w:r w:rsidR="004845A1">
        <w:rPr>
          <w:b/>
          <w:color w:val="70AD47" w:themeColor="accent6"/>
        </w:rPr>
        <w:t>14</w:t>
      </w:r>
      <w:r w:rsidRPr="00357878">
        <w:rPr>
          <w:b/>
          <w:color w:val="70AD47" w:themeColor="accent6"/>
        </w:rPr>
        <w:t>:</w:t>
      </w:r>
      <w:r>
        <w:rPr>
          <w:b/>
          <w:color w:val="70AD47" w:themeColor="accent6"/>
        </w:rPr>
        <w:t xml:space="preserve"> Plant at </w:t>
      </w:r>
      <w:proofErr w:type="gramStart"/>
      <w:r>
        <w:rPr>
          <w:b/>
          <w:color w:val="70AD47" w:themeColor="accent6"/>
        </w:rPr>
        <w:t>700 ton</w:t>
      </w:r>
      <w:proofErr w:type="gramEnd"/>
      <w:r>
        <w:rPr>
          <w:b/>
          <w:color w:val="70AD47" w:themeColor="accent6"/>
        </w:rPr>
        <w:t xml:space="preserve"> evaporator load, 50% tower fan speed and chiller kW=370.7 resulting in 44.33F supply water.</w:t>
      </w:r>
    </w:p>
    <w:p w14:paraId="157D7D1C" w14:textId="77777777" w:rsidR="00FD598E" w:rsidRDefault="00FD598E" w:rsidP="0021434A">
      <w:pPr>
        <w:rPr>
          <w:color w:val="000000" w:themeColor="text1"/>
        </w:rPr>
      </w:pPr>
      <w:r>
        <w:rPr>
          <w:color w:val="000000" w:themeColor="text1"/>
        </w:rPr>
        <w:t xml:space="preserve"> </w:t>
      </w:r>
    </w:p>
    <w:p w14:paraId="0A356342" w14:textId="77777777" w:rsidR="004845A1" w:rsidRDefault="004845A1" w:rsidP="0021434A">
      <w:pPr>
        <w:rPr>
          <w:color w:val="000000" w:themeColor="text1"/>
        </w:rPr>
      </w:pPr>
    </w:p>
    <w:p w14:paraId="3D2D846A" w14:textId="77777777" w:rsidR="004845A1" w:rsidRDefault="004845A1" w:rsidP="0021434A">
      <w:pPr>
        <w:rPr>
          <w:color w:val="000000" w:themeColor="text1"/>
        </w:rPr>
      </w:pPr>
    </w:p>
    <w:p w14:paraId="163D9B25" w14:textId="77777777" w:rsidR="004845A1" w:rsidRDefault="004845A1" w:rsidP="0021434A">
      <w:pPr>
        <w:rPr>
          <w:color w:val="000000" w:themeColor="text1"/>
        </w:rPr>
      </w:pPr>
    </w:p>
    <w:p w14:paraId="54759C9A" w14:textId="77777777" w:rsidR="004845A1" w:rsidRDefault="004845A1" w:rsidP="0021434A">
      <w:pPr>
        <w:rPr>
          <w:color w:val="000000" w:themeColor="text1"/>
        </w:rPr>
      </w:pPr>
    </w:p>
    <w:p w14:paraId="3F05A8B2" w14:textId="77777777" w:rsidR="004845A1" w:rsidRDefault="004845A1" w:rsidP="0021434A">
      <w:pPr>
        <w:rPr>
          <w:color w:val="000000" w:themeColor="text1"/>
        </w:rPr>
      </w:pPr>
    </w:p>
    <w:p w14:paraId="57258BF4" w14:textId="77777777" w:rsidR="004845A1" w:rsidRDefault="004845A1" w:rsidP="0021434A">
      <w:pPr>
        <w:rPr>
          <w:color w:val="000000" w:themeColor="text1"/>
        </w:rPr>
      </w:pPr>
    </w:p>
    <w:p w14:paraId="567700EE" w14:textId="77777777" w:rsidR="004845A1" w:rsidRDefault="004845A1" w:rsidP="0021434A">
      <w:pPr>
        <w:rPr>
          <w:color w:val="000000" w:themeColor="text1"/>
        </w:rPr>
      </w:pPr>
    </w:p>
    <w:p w14:paraId="2E6B9CE1" w14:textId="77777777" w:rsidR="004845A1" w:rsidRDefault="004845A1" w:rsidP="0021434A">
      <w:pPr>
        <w:rPr>
          <w:color w:val="000000" w:themeColor="text1"/>
        </w:rPr>
      </w:pPr>
    </w:p>
    <w:p w14:paraId="716E2539" w14:textId="77777777" w:rsidR="004845A1" w:rsidRDefault="004845A1" w:rsidP="0021434A">
      <w:pPr>
        <w:rPr>
          <w:color w:val="000000" w:themeColor="text1"/>
        </w:rPr>
      </w:pPr>
    </w:p>
    <w:p w14:paraId="2996F278" w14:textId="608CEEC4" w:rsidR="004845A1" w:rsidRPr="00F53B2D" w:rsidRDefault="004845A1" w:rsidP="004845A1">
      <w:pPr>
        <w:rPr>
          <w:color w:val="000000" w:themeColor="text1"/>
        </w:rPr>
      </w:pPr>
      <w:r w:rsidRPr="004845A1">
        <w:rPr>
          <w:noProof/>
        </w:rPr>
        <w:lastRenderedPageBreak/>
        <w:drawing>
          <wp:inline distT="0" distB="0" distL="0" distR="0" wp14:anchorId="6B6564CC" wp14:editId="2BD8D4B5">
            <wp:extent cx="3200400" cy="4617720"/>
            <wp:effectExtent l="0" t="0" r="0" b="0"/>
            <wp:docPr id="89" name="Pictur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Pr>
          <w:b/>
          <w:color w:val="70AD47" w:themeColor="accent6"/>
        </w:rPr>
        <w:t>Schematic 1-15</w:t>
      </w:r>
      <w:r w:rsidRPr="00357878">
        <w:rPr>
          <w:b/>
          <w:color w:val="70AD47" w:themeColor="accent6"/>
        </w:rPr>
        <w:t>:</w:t>
      </w:r>
      <w:r>
        <w:rPr>
          <w:b/>
          <w:color w:val="70AD47" w:themeColor="accent6"/>
        </w:rPr>
        <w:t xml:space="preserve"> Plant at </w:t>
      </w:r>
      <w:r w:rsidR="00BA5A42">
        <w:rPr>
          <w:b/>
          <w:color w:val="70AD47" w:themeColor="accent6"/>
        </w:rPr>
        <w:t>400-ton</w:t>
      </w:r>
      <w:r>
        <w:rPr>
          <w:b/>
          <w:color w:val="70AD47" w:themeColor="accent6"/>
        </w:rPr>
        <w:t xml:space="preserve"> evaporator load, 100% tower fan speed and chiller kW=192.4 resulting in 44.00F supply water.</w:t>
      </w:r>
    </w:p>
    <w:p w14:paraId="1EE0BBB0" w14:textId="707CB973" w:rsidR="004845A1" w:rsidRPr="003E4836" w:rsidRDefault="003E4836" w:rsidP="0021434A">
      <w:pPr>
        <w:rPr>
          <w:color w:val="000000" w:themeColor="text1"/>
        </w:rPr>
      </w:pPr>
      <w:r>
        <w:rPr>
          <w:color w:val="000000" w:themeColor="text1"/>
        </w:rPr>
        <w:t>Schwedler</w:t>
      </w:r>
      <w:r>
        <w:rPr>
          <w:color w:val="000000" w:themeColor="text1"/>
          <w:vertAlign w:val="superscript"/>
        </w:rPr>
        <w:t>1</w:t>
      </w:r>
      <w:r>
        <w:rPr>
          <w:color w:val="000000" w:themeColor="text1"/>
        </w:rPr>
        <w:t xml:space="preserve"> table 1 shows a </w:t>
      </w:r>
      <w:r w:rsidR="00D9793E">
        <w:rPr>
          <w:color w:val="000000" w:themeColor="text1"/>
        </w:rPr>
        <w:t>11-kW</w:t>
      </w:r>
      <w:r>
        <w:rPr>
          <w:color w:val="000000" w:themeColor="text1"/>
        </w:rPr>
        <w:t xml:space="preserve"> increase in chiller kW for </w:t>
      </w:r>
      <w:r w:rsidR="00D9793E">
        <w:rPr>
          <w:color w:val="000000" w:themeColor="text1"/>
        </w:rPr>
        <w:t>400-ton</w:t>
      </w:r>
      <w:r>
        <w:rPr>
          <w:color w:val="000000" w:themeColor="text1"/>
        </w:rPr>
        <w:t xml:space="preserve"> evaporator load and 50% tower fan speed verses 100% tower fan speed. </w:t>
      </w:r>
      <w:r w:rsidRPr="003E4836">
        <w:rPr>
          <w:b/>
          <w:color w:val="70AD47" w:themeColor="accent6"/>
        </w:rPr>
        <w:t>Schematics 1-15 &amp; 1-16</w:t>
      </w:r>
      <w:r>
        <w:rPr>
          <w:color w:val="000000" w:themeColor="text1"/>
        </w:rPr>
        <w:t xml:space="preserve"> show a (200.6-192.4=8.2kW) increase in chiller kW</w:t>
      </w:r>
      <w:r w:rsidR="00B378DA">
        <w:rPr>
          <w:color w:val="000000" w:themeColor="text1"/>
        </w:rPr>
        <w:t xml:space="preserve"> also show by above </w:t>
      </w:r>
      <w:r w:rsidR="00B378DA" w:rsidRPr="00B378DA">
        <w:rPr>
          <w:b/>
          <w:color w:val="70AD47" w:themeColor="accent6"/>
        </w:rPr>
        <w:t>Tables 1-4 &amp; 1-7</w:t>
      </w:r>
      <w:r w:rsidR="00B378DA">
        <w:rPr>
          <w:color w:val="000000" w:themeColor="text1"/>
        </w:rPr>
        <w:t xml:space="preserve">. At these conditions chiller kW increases little while tower kW significantly decreases at 50% tower fan speed, resulting in a (360-287=73kW) decrease in plant kW.  </w:t>
      </w:r>
    </w:p>
    <w:p w14:paraId="2E8D1D77" w14:textId="77777777" w:rsidR="004845A1" w:rsidRDefault="004845A1" w:rsidP="0021434A">
      <w:pPr>
        <w:rPr>
          <w:color w:val="000000" w:themeColor="text1"/>
        </w:rPr>
      </w:pPr>
    </w:p>
    <w:p w14:paraId="76B01F7D" w14:textId="77777777" w:rsidR="004845A1" w:rsidRDefault="004845A1" w:rsidP="0021434A">
      <w:pPr>
        <w:rPr>
          <w:color w:val="000000" w:themeColor="text1"/>
        </w:rPr>
      </w:pPr>
    </w:p>
    <w:p w14:paraId="5DB506A1" w14:textId="77777777" w:rsidR="004845A1" w:rsidRDefault="004845A1" w:rsidP="0021434A">
      <w:pPr>
        <w:rPr>
          <w:color w:val="000000" w:themeColor="text1"/>
        </w:rPr>
      </w:pPr>
    </w:p>
    <w:p w14:paraId="04CC3106" w14:textId="77777777" w:rsidR="004845A1" w:rsidRDefault="004845A1" w:rsidP="0021434A">
      <w:pPr>
        <w:rPr>
          <w:color w:val="000000" w:themeColor="text1"/>
        </w:rPr>
      </w:pPr>
    </w:p>
    <w:p w14:paraId="28816130" w14:textId="77777777" w:rsidR="004845A1" w:rsidRDefault="004845A1" w:rsidP="0021434A">
      <w:pPr>
        <w:rPr>
          <w:color w:val="000000" w:themeColor="text1"/>
        </w:rPr>
      </w:pPr>
    </w:p>
    <w:p w14:paraId="067A3626" w14:textId="5C3923F8" w:rsidR="00B50BE9" w:rsidRDefault="00B50BE9" w:rsidP="0021434A">
      <w:pPr>
        <w:rPr>
          <w:color w:val="000000" w:themeColor="text1"/>
        </w:rPr>
      </w:pPr>
      <w:r w:rsidRPr="00B50BE9">
        <w:rPr>
          <w:noProof/>
        </w:rPr>
        <w:drawing>
          <wp:inline distT="0" distB="0" distL="0" distR="0" wp14:anchorId="3864DB20" wp14:editId="10373D62">
            <wp:extent cx="3200400" cy="4617720"/>
            <wp:effectExtent l="0" t="0" r="0" b="0"/>
            <wp:docPr id="122" name="Pictur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Pr>
          <w:b/>
          <w:color w:val="70AD47" w:themeColor="accent6"/>
        </w:rPr>
        <w:t>Schematic 1-16</w:t>
      </w:r>
      <w:r w:rsidRPr="00357878">
        <w:rPr>
          <w:b/>
          <w:color w:val="70AD47" w:themeColor="accent6"/>
        </w:rPr>
        <w:t>:</w:t>
      </w:r>
      <w:r>
        <w:rPr>
          <w:b/>
          <w:color w:val="70AD47" w:themeColor="accent6"/>
        </w:rPr>
        <w:t xml:space="preserve"> Plant at </w:t>
      </w:r>
      <w:r w:rsidR="00D9793E">
        <w:rPr>
          <w:b/>
          <w:color w:val="70AD47" w:themeColor="accent6"/>
        </w:rPr>
        <w:t>400-ton</w:t>
      </w:r>
      <w:r>
        <w:rPr>
          <w:b/>
          <w:color w:val="70AD47" w:themeColor="accent6"/>
        </w:rPr>
        <w:t xml:space="preserve"> evaporator load, 50% tower fan speed an</w:t>
      </w:r>
      <w:r w:rsidR="003E4836">
        <w:rPr>
          <w:b/>
          <w:color w:val="70AD47" w:themeColor="accent6"/>
        </w:rPr>
        <w:t>d chiller kW=200.6</w:t>
      </w:r>
      <w:r>
        <w:rPr>
          <w:b/>
          <w:color w:val="70AD47" w:themeColor="accent6"/>
        </w:rPr>
        <w:t xml:space="preserve"> resulting in 44.00F supply water.</w:t>
      </w:r>
    </w:p>
    <w:p w14:paraId="197BFCC4" w14:textId="77777777" w:rsidR="005C3006" w:rsidRDefault="005C3006" w:rsidP="0021434A">
      <w:pPr>
        <w:rPr>
          <w:color w:val="000000" w:themeColor="text1"/>
        </w:rPr>
      </w:pPr>
    </w:p>
    <w:p w14:paraId="449C9E14" w14:textId="77777777" w:rsidR="00B50BE9" w:rsidRDefault="00B50BE9" w:rsidP="0021434A">
      <w:pPr>
        <w:rPr>
          <w:color w:val="000000" w:themeColor="text1"/>
        </w:rPr>
      </w:pPr>
    </w:p>
    <w:p w14:paraId="47694BEB" w14:textId="77777777" w:rsidR="00B50BE9" w:rsidRDefault="00B50BE9" w:rsidP="0021434A">
      <w:pPr>
        <w:rPr>
          <w:color w:val="000000" w:themeColor="text1"/>
        </w:rPr>
      </w:pPr>
    </w:p>
    <w:p w14:paraId="2D924A5E" w14:textId="77777777" w:rsidR="00B50BE9" w:rsidRDefault="00B50BE9" w:rsidP="0021434A">
      <w:pPr>
        <w:rPr>
          <w:color w:val="000000" w:themeColor="text1"/>
        </w:rPr>
      </w:pPr>
    </w:p>
    <w:p w14:paraId="603BC360" w14:textId="77777777" w:rsidR="00B50BE9" w:rsidRDefault="00B50BE9" w:rsidP="0021434A">
      <w:pPr>
        <w:rPr>
          <w:color w:val="000000" w:themeColor="text1"/>
        </w:rPr>
      </w:pPr>
    </w:p>
    <w:p w14:paraId="6FC321CC" w14:textId="77777777" w:rsidR="00B50BE9" w:rsidRDefault="00B50BE9" w:rsidP="0021434A">
      <w:pPr>
        <w:rPr>
          <w:color w:val="000000" w:themeColor="text1"/>
        </w:rPr>
      </w:pPr>
    </w:p>
    <w:p w14:paraId="2BF48CD7" w14:textId="77777777" w:rsidR="00B50BE9" w:rsidRDefault="00B50BE9" w:rsidP="0021434A">
      <w:pPr>
        <w:rPr>
          <w:color w:val="000000" w:themeColor="text1"/>
        </w:rPr>
      </w:pPr>
    </w:p>
    <w:p w14:paraId="5FCBE626" w14:textId="77777777" w:rsidR="00B50BE9" w:rsidRDefault="00B50BE9" w:rsidP="0021434A">
      <w:pPr>
        <w:rPr>
          <w:color w:val="000000" w:themeColor="text1"/>
        </w:rPr>
      </w:pPr>
    </w:p>
    <w:p w14:paraId="2C493C0A" w14:textId="77777777" w:rsidR="00B50BE9" w:rsidRDefault="00B50BE9" w:rsidP="0021434A">
      <w:pPr>
        <w:rPr>
          <w:color w:val="000000" w:themeColor="text1"/>
        </w:rPr>
      </w:pPr>
    </w:p>
    <w:p w14:paraId="10910542" w14:textId="77777777" w:rsidR="00B50BE9" w:rsidRDefault="00B50BE9" w:rsidP="0021434A">
      <w:pPr>
        <w:rPr>
          <w:color w:val="000000" w:themeColor="text1"/>
        </w:rPr>
      </w:pPr>
    </w:p>
    <w:p w14:paraId="26835C3E" w14:textId="77777777" w:rsidR="00B50BE9" w:rsidRPr="006479E1" w:rsidRDefault="00B50BE9" w:rsidP="0021434A">
      <w:pPr>
        <w:rPr>
          <w:color w:val="000000" w:themeColor="text1"/>
        </w:rPr>
      </w:pPr>
      <w:r w:rsidRPr="00B50BE9">
        <w:rPr>
          <w:noProof/>
        </w:rPr>
        <w:lastRenderedPageBreak/>
        <w:drawing>
          <wp:inline distT="0" distB="0" distL="0" distR="0" wp14:anchorId="323A9B84" wp14:editId="0D6CD24D">
            <wp:extent cx="3200400" cy="4626864"/>
            <wp:effectExtent l="0" t="0" r="0" b="2540"/>
            <wp:docPr id="285" name="Pictur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Pr>
          <w:b/>
          <w:color w:val="70AD47" w:themeColor="accent6"/>
        </w:rPr>
        <w:t>Schematic 1-17</w:t>
      </w:r>
      <w:r w:rsidRPr="00357878">
        <w:rPr>
          <w:b/>
          <w:color w:val="70AD47" w:themeColor="accent6"/>
        </w:rPr>
        <w:t>:</w:t>
      </w:r>
      <w:r>
        <w:rPr>
          <w:b/>
          <w:color w:val="70AD47" w:themeColor="accent6"/>
        </w:rPr>
        <w:t xml:space="preserve"> Plant at </w:t>
      </w:r>
      <w:proofErr w:type="gramStart"/>
      <w:r>
        <w:rPr>
          <w:b/>
          <w:color w:val="70AD47" w:themeColor="accent6"/>
        </w:rPr>
        <w:t>100 ton</w:t>
      </w:r>
      <w:proofErr w:type="gramEnd"/>
      <w:r>
        <w:rPr>
          <w:b/>
          <w:color w:val="70AD47" w:themeColor="accent6"/>
        </w:rPr>
        <w:t xml:space="preserve"> evaporator load, 100% tower fan speed and chiller kW=243.4 resulting in 44.63F supply water.</w:t>
      </w:r>
    </w:p>
    <w:p w14:paraId="187670E5" w14:textId="77777777" w:rsidR="00B50BE9" w:rsidRPr="00B378DA" w:rsidRDefault="00B378DA" w:rsidP="0021434A">
      <w:r w:rsidRPr="00B378DA">
        <w:t xml:space="preserve">The author is not aware of any data dealing with </w:t>
      </w:r>
      <w:r>
        <w:t xml:space="preserve">plant conditions </w:t>
      </w:r>
      <w:r w:rsidRPr="00B378DA">
        <w:t xml:space="preserve">similar </w:t>
      </w:r>
      <w:r>
        <w:t xml:space="preserve">to </w:t>
      </w:r>
      <w:r w:rsidRPr="00B378DA">
        <w:rPr>
          <w:b/>
          <w:color w:val="70AD47" w:themeColor="accent6"/>
        </w:rPr>
        <w:t>Schematics 1-17 &amp; 1-18</w:t>
      </w:r>
      <w:r>
        <w:t xml:space="preserve">. </w:t>
      </w:r>
      <w:r w:rsidR="00B65166">
        <w:t>The author welcomes discussion and input from all including chiller &amp; tower manufactures.</w:t>
      </w:r>
    </w:p>
    <w:p w14:paraId="12D5C7C7" w14:textId="77777777" w:rsidR="00B50BE9" w:rsidRDefault="00B50BE9" w:rsidP="0021434A">
      <w:pPr>
        <w:rPr>
          <w:b/>
          <w:color w:val="70AD47" w:themeColor="accent6"/>
          <w:sz w:val="28"/>
          <w:szCs w:val="28"/>
        </w:rPr>
      </w:pPr>
    </w:p>
    <w:p w14:paraId="2E5DD4D1" w14:textId="77777777" w:rsidR="00B50BE9" w:rsidRDefault="00B50BE9" w:rsidP="0021434A">
      <w:pPr>
        <w:rPr>
          <w:b/>
          <w:color w:val="70AD47" w:themeColor="accent6"/>
          <w:sz w:val="28"/>
          <w:szCs w:val="28"/>
        </w:rPr>
      </w:pPr>
    </w:p>
    <w:p w14:paraId="60BA2041" w14:textId="77777777" w:rsidR="00B50BE9" w:rsidRDefault="00B50BE9" w:rsidP="0021434A">
      <w:pPr>
        <w:rPr>
          <w:b/>
          <w:color w:val="70AD47" w:themeColor="accent6"/>
          <w:sz w:val="28"/>
          <w:szCs w:val="28"/>
        </w:rPr>
      </w:pPr>
    </w:p>
    <w:p w14:paraId="5F743EA5" w14:textId="77777777" w:rsidR="00B50BE9" w:rsidRDefault="00B50BE9" w:rsidP="0021434A">
      <w:pPr>
        <w:rPr>
          <w:b/>
          <w:color w:val="70AD47" w:themeColor="accent6"/>
          <w:sz w:val="28"/>
          <w:szCs w:val="28"/>
        </w:rPr>
      </w:pPr>
    </w:p>
    <w:p w14:paraId="09942267" w14:textId="77777777" w:rsidR="00B50BE9" w:rsidRDefault="00B50BE9" w:rsidP="0021434A">
      <w:pPr>
        <w:rPr>
          <w:b/>
          <w:color w:val="70AD47" w:themeColor="accent6"/>
          <w:sz w:val="28"/>
          <w:szCs w:val="28"/>
        </w:rPr>
      </w:pPr>
    </w:p>
    <w:p w14:paraId="12F87075" w14:textId="77777777" w:rsidR="00B50BE9" w:rsidRDefault="00B50BE9" w:rsidP="0021434A">
      <w:pPr>
        <w:rPr>
          <w:b/>
          <w:color w:val="70AD47" w:themeColor="accent6"/>
          <w:sz w:val="28"/>
          <w:szCs w:val="28"/>
        </w:rPr>
      </w:pPr>
    </w:p>
    <w:p w14:paraId="5FFF0454" w14:textId="77777777" w:rsidR="00B50BE9" w:rsidRDefault="00B50BE9" w:rsidP="0021434A">
      <w:pPr>
        <w:rPr>
          <w:b/>
          <w:color w:val="70AD47" w:themeColor="accent6"/>
          <w:sz w:val="28"/>
          <w:szCs w:val="28"/>
        </w:rPr>
      </w:pPr>
      <w:r w:rsidRPr="00B50BE9">
        <w:rPr>
          <w:noProof/>
        </w:rPr>
        <w:drawing>
          <wp:inline distT="0" distB="0" distL="0" distR="0" wp14:anchorId="22CC820E" wp14:editId="1AA621C3">
            <wp:extent cx="3200400" cy="4626864"/>
            <wp:effectExtent l="0" t="0" r="0" b="2540"/>
            <wp:docPr id="286" name="Pictur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Pr>
          <w:b/>
          <w:color w:val="70AD47" w:themeColor="accent6"/>
        </w:rPr>
        <w:t>Schematic 1-18</w:t>
      </w:r>
      <w:r w:rsidRPr="00357878">
        <w:rPr>
          <w:b/>
          <w:color w:val="70AD47" w:themeColor="accent6"/>
        </w:rPr>
        <w:t>:</w:t>
      </w:r>
      <w:r>
        <w:rPr>
          <w:b/>
          <w:color w:val="70AD47" w:themeColor="accent6"/>
        </w:rPr>
        <w:t xml:space="preserve"> Plant at </w:t>
      </w:r>
      <w:proofErr w:type="gramStart"/>
      <w:r>
        <w:rPr>
          <w:b/>
          <w:color w:val="70AD47" w:themeColor="accent6"/>
        </w:rPr>
        <w:t>100 ton</w:t>
      </w:r>
      <w:proofErr w:type="gramEnd"/>
      <w:r>
        <w:rPr>
          <w:b/>
          <w:color w:val="70AD47" w:themeColor="accent6"/>
        </w:rPr>
        <w:t xml:space="preserve"> evaporator load, 50% tower fan speed and chiller kW=158.5 resulting in 44.54F supply water.</w:t>
      </w:r>
    </w:p>
    <w:p w14:paraId="555603D3" w14:textId="77777777" w:rsidR="00A9096B" w:rsidRDefault="00B65166" w:rsidP="0021434A">
      <w:r w:rsidRPr="00B65166">
        <w:t>This completes the analysis of the Kansas City data presented by Schwedler</w:t>
      </w:r>
      <w:r>
        <w:rPr>
          <w:vertAlign w:val="superscript"/>
        </w:rPr>
        <w:t>1</w:t>
      </w:r>
      <w:r w:rsidR="00B41C5A">
        <w:t xml:space="preserve"> verses the (SEE) Plant Model.</w:t>
      </w:r>
      <w:r w:rsidR="00110BB8">
        <w:t xml:space="preserve"> </w:t>
      </w:r>
      <w:r w:rsidR="00A9096B">
        <w:t>The following will look at some details of the (SEE) Plant Model that duplicates the Schwedler</w:t>
      </w:r>
      <w:r w:rsidR="00A9096B">
        <w:rPr>
          <w:vertAlign w:val="superscript"/>
        </w:rPr>
        <w:t>1</w:t>
      </w:r>
      <w:r w:rsidR="00A9096B">
        <w:t xml:space="preserve"> chiller/tower data for Kansas City.</w:t>
      </w:r>
    </w:p>
    <w:p w14:paraId="5FDD9269" w14:textId="77777777" w:rsidR="0027241D" w:rsidRDefault="0027241D" w:rsidP="0021434A">
      <w:pPr>
        <w:rPr>
          <w:b/>
          <w:color w:val="70AD47" w:themeColor="accent6"/>
          <w:sz w:val="28"/>
          <w:szCs w:val="28"/>
        </w:rPr>
      </w:pPr>
    </w:p>
    <w:p w14:paraId="5246C167" w14:textId="77777777" w:rsidR="0027241D" w:rsidRDefault="0027241D" w:rsidP="0021434A">
      <w:pPr>
        <w:rPr>
          <w:b/>
          <w:color w:val="70AD47" w:themeColor="accent6"/>
          <w:sz w:val="28"/>
          <w:szCs w:val="28"/>
        </w:rPr>
      </w:pPr>
    </w:p>
    <w:p w14:paraId="7F765E89" w14:textId="77777777" w:rsidR="0027241D" w:rsidRDefault="0027241D" w:rsidP="0021434A">
      <w:pPr>
        <w:rPr>
          <w:b/>
          <w:color w:val="70AD47" w:themeColor="accent6"/>
          <w:sz w:val="28"/>
          <w:szCs w:val="28"/>
        </w:rPr>
      </w:pPr>
    </w:p>
    <w:p w14:paraId="7B15B0F7" w14:textId="77777777" w:rsidR="0027241D" w:rsidRDefault="0027241D" w:rsidP="0021434A">
      <w:pPr>
        <w:rPr>
          <w:b/>
          <w:color w:val="70AD47" w:themeColor="accent6"/>
          <w:sz w:val="28"/>
          <w:szCs w:val="28"/>
        </w:rPr>
      </w:pPr>
    </w:p>
    <w:p w14:paraId="0A32F609" w14:textId="77777777" w:rsidR="0027241D" w:rsidRDefault="0027241D" w:rsidP="0021434A">
      <w:pPr>
        <w:rPr>
          <w:b/>
          <w:color w:val="70AD47" w:themeColor="accent6"/>
          <w:sz w:val="28"/>
          <w:szCs w:val="28"/>
        </w:rPr>
      </w:pPr>
    </w:p>
    <w:p w14:paraId="601565F3" w14:textId="77777777" w:rsidR="00A9096B" w:rsidRPr="00A9096B" w:rsidRDefault="00A9096B" w:rsidP="0021434A">
      <w:pPr>
        <w:rPr>
          <w:b/>
          <w:color w:val="70AD47" w:themeColor="accent6"/>
          <w:sz w:val="28"/>
          <w:szCs w:val="28"/>
        </w:rPr>
      </w:pPr>
      <w:r w:rsidRPr="00A9096B">
        <w:rPr>
          <w:b/>
          <w:color w:val="70AD47" w:themeColor="accent6"/>
          <w:sz w:val="28"/>
          <w:szCs w:val="28"/>
        </w:rPr>
        <w:lastRenderedPageBreak/>
        <w:t>(SEE)</w:t>
      </w:r>
      <w:r w:rsidR="00885AB8">
        <w:rPr>
          <w:b/>
          <w:color w:val="70AD47" w:themeColor="accent6"/>
          <w:sz w:val="28"/>
          <w:szCs w:val="28"/>
        </w:rPr>
        <w:t xml:space="preserve"> Model</w:t>
      </w:r>
      <w:r w:rsidRPr="00A9096B">
        <w:rPr>
          <w:b/>
          <w:color w:val="70AD47" w:themeColor="accent6"/>
          <w:sz w:val="28"/>
          <w:szCs w:val="28"/>
        </w:rPr>
        <w:t xml:space="preserve"> Plant Performance at 100% &amp; 50% Tower fan speed</w:t>
      </w:r>
    </w:p>
    <w:p w14:paraId="2FF4FB56" w14:textId="77777777" w:rsidR="00A9096B" w:rsidRDefault="00A9096B" w:rsidP="0021434A">
      <w:r>
        <w:t xml:space="preserve">The above has shown that the (SEE) Plant Model duplicates the Schwedler chiller/tower data. The </w:t>
      </w:r>
      <w:r w:rsidR="0027241D">
        <w:t>following will give additional</w:t>
      </w:r>
      <w:r>
        <w:t xml:space="preserve"> plant performance data which Schwedler</w:t>
      </w:r>
      <w:r>
        <w:rPr>
          <w:vertAlign w:val="superscript"/>
        </w:rPr>
        <w:t>1</w:t>
      </w:r>
      <w:r>
        <w:t xml:space="preserve"> did not provide.</w:t>
      </w:r>
    </w:p>
    <w:p w14:paraId="645AE6D6" w14:textId="77777777" w:rsidR="0027241D" w:rsidRPr="0027241D" w:rsidRDefault="004B7B48" w:rsidP="0021434A">
      <w:pPr>
        <w:rPr>
          <w:b/>
          <w:color w:val="70AD47" w:themeColor="accent6"/>
        </w:rPr>
      </w:pPr>
      <w:r w:rsidRPr="004B7B48">
        <w:rPr>
          <w:noProof/>
        </w:rPr>
        <w:drawing>
          <wp:inline distT="0" distB="0" distL="0" distR="0" wp14:anchorId="726A0509" wp14:editId="68502A3F">
            <wp:extent cx="3200400" cy="2808776"/>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0400" cy="2808776"/>
                    </a:xfrm>
                    <a:prstGeom prst="rect">
                      <a:avLst/>
                    </a:prstGeom>
                    <a:noFill/>
                    <a:ln>
                      <a:noFill/>
                    </a:ln>
                  </pic:spPr>
                </pic:pic>
              </a:graphicData>
            </a:graphic>
          </wp:inline>
        </w:drawing>
      </w:r>
      <w:r w:rsidRPr="004B7B48">
        <w:rPr>
          <w:b/>
          <w:color w:val="70AD47" w:themeColor="accent6"/>
        </w:rPr>
        <w:t xml:space="preserve"> </w:t>
      </w:r>
      <w:r w:rsidRPr="004B7B48">
        <w:rPr>
          <w:noProof/>
        </w:rPr>
        <w:drawing>
          <wp:inline distT="0" distB="0" distL="0" distR="0" wp14:anchorId="66719604" wp14:editId="2E94FD35">
            <wp:extent cx="3200400" cy="3080666"/>
            <wp:effectExtent l="0" t="0" r="0" b="5715"/>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00400" cy="3080666"/>
                    </a:xfrm>
                    <a:prstGeom prst="rect">
                      <a:avLst/>
                    </a:prstGeom>
                    <a:noFill/>
                    <a:ln>
                      <a:noFill/>
                    </a:ln>
                  </pic:spPr>
                </pic:pic>
              </a:graphicData>
            </a:graphic>
          </wp:inline>
        </w:drawing>
      </w:r>
      <w:r w:rsidR="0027241D" w:rsidRPr="0027241D">
        <w:rPr>
          <w:b/>
          <w:color w:val="70AD47" w:themeColor="accent6"/>
        </w:rPr>
        <w:t>Figure 1-18: Kansas City (SEE) Plant performance</w:t>
      </w:r>
    </w:p>
    <w:p w14:paraId="0E567C5B" w14:textId="77777777" w:rsidR="00A9096B" w:rsidRDefault="0027241D" w:rsidP="0021434A">
      <w:r w:rsidRPr="0027241D">
        <w:rPr>
          <w:b/>
          <w:color w:val="70AD47" w:themeColor="accent6"/>
        </w:rPr>
        <w:t>Figure 1-18</w:t>
      </w:r>
      <w:r w:rsidRPr="0027241D">
        <w:rPr>
          <w:color w:val="70AD47" w:themeColor="accent6"/>
        </w:rPr>
        <w:t xml:space="preserve"> </w:t>
      </w:r>
      <w:r>
        <w:t xml:space="preserve">gives the increase in chiller lift and chiller kW demand for 50% tower fan speed verses 100%. Also shown is the plant load that is less than the evaporator </w:t>
      </w:r>
      <w:r>
        <w:t xml:space="preserve">load because the P/S pumping adds load to the evaporator. </w:t>
      </w:r>
    </w:p>
    <w:p w14:paraId="26ED7604" w14:textId="77777777" w:rsidR="0027241D" w:rsidRPr="0027241D" w:rsidRDefault="0027241D" w:rsidP="0021434A">
      <w:pPr>
        <w:rPr>
          <w:b/>
          <w:color w:val="70AD47" w:themeColor="accent6"/>
        </w:rPr>
      </w:pPr>
      <w:r w:rsidRPr="0027241D">
        <w:rPr>
          <w:noProof/>
        </w:rPr>
        <w:drawing>
          <wp:inline distT="0" distB="0" distL="0" distR="0" wp14:anchorId="24C2A75B" wp14:editId="5A9B2460">
            <wp:extent cx="3200400" cy="2823246"/>
            <wp:effectExtent l="0" t="0" r="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00400" cy="2823246"/>
                    </a:xfrm>
                    <a:prstGeom prst="rect">
                      <a:avLst/>
                    </a:prstGeom>
                    <a:noFill/>
                    <a:ln>
                      <a:noFill/>
                    </a:ln>
                  </pic:spPr>
                </pic:pic>
              </a:graphicData>
            </a:graphic>
          </wp:inline>
        </w:drawing>
      </w:r>
      <w:r w:rsidRPr="0027241D">
        <w:rPr>
          <w:noProof/>
        </w:rPr>
        <w:drawing>
          <wp:inline distT="0" distB="0" distL="0" distR="0" wp14:anchorId="0CCF5A4F" wp14:editId="09C83D9A">
            <wp:extent cx="3200400" cy="2642546"/>
            <wp:effectExtent l="0" t="0" r="0" b="5715"/>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00400" cy="2642546"/>
                    </a:xfrm>
                    <a:prstGeom prst="rect">
                      <a:avLst/>
                    </a:prstGeom>
                    <a:noFill/>
                    <a:ln>
                      <a:noFill/>
                    </a:ln>
                  </pic:spPr>
                </pic:pic>
              </a:graphicData>
            </a:graphic>
          </wp:inline>
        </w:drawing>
      </w:r>
      <w:r w:rsidRPr="0027241D">
        <w:rPr>
          <w:b/>
          <w:color w:val="70AD47" w:themeColor="accent6"/>
        </w:rPr>
        <w:t>Figure 1-19: Primary/Secondary pumping</w:t>
      </w:r>
    </w:p>
    <w:p w14:paraId="7ED551D0" w14:textId="77777777" w:rsidR="00A9096B" w:rsidRDefault="0027241D" w:rsidP="0021434A">
      <w:r w:rsidRPr="0027241D">
        <w:rPr>
          <w:b/>
          <w:color w:val="70AD47" w:themeColor="accent6"/>
        </w:rPr>
        <w:t>Figure 1-19</w:t>
      </w:r>
      <w:r w:rsidRPr="0027241D">
        <w:rPr>
          <w:color w:val="70AD47" w:themeColor="accent6"/>
        </w:rPr>
        <w:t xml:space="preserve"> </w:t>
      </w:r>
      <w:r>
        <w:t>illustrates that the tower fan speed does not affect the P/S pumping.</w:t>
      </w:r>
    </w:p>
    <w:p w14:paraId="58B09B03" w14:textId="77777777" w:rsidR="0027241D" w:rsidRPr="00D3021A" w:rsidRDefault="0027241D" w:rsidP="0021434A">
      <w:pPr>
        <w:rPr>
          <w:b/>
          <w:color w:val="70AD47" w:themeColor="accent6"/>
        </w:rPr>
      </w:pPr>
      <w:r w:rsidRPr="0027241D">
        <w:rPr>
          <w:noProof/>
        </w:rPr>
        <w:lastRenderedPageBreak/>
        <w:drawing>
          <wp:inline distT="0" distB="0" distL="0" distR="0" wp14:anchorId="61EFF990" wp14:editId="4E45E121">
            <wp:extent cx="3200400" cy="2955951"/>
            <wp:effectExtent l="0" t="0" r="0"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00400" cy="2955951"/>
                    </a:xfrm>
                    <a:prstGeom prst="rect">
                      <a:avLst/>
                    </a:prstGeom>
                    <a:noFill/>
                    <a:ln>
                      <a:noFill/>
                    </a:ln>
                  </pic:spPr>
                </pic:pic>
              </a:graphicData>
            </a:graphic>
          </wp:inline>
        </w:drawing>
      </w:r>
      <w:r w:rsidRPr="0027241D">
        <w:rPr>
          <w:noProof/>
        </w:rPr>
        <w:drawing>
          <wp:inline distT="0" distB="0" distL="0" distR="0" wp14:anchorId="69DA8454" wp14:editId="7F138672">
            <wp:extent cx="3200400" cy="2777622"/>
            <wp:effectExtent l="0" t="0" r="0" b="381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0400" cy="2777622"/>
                    </a:xfrm>
                    <a:prstGeom prst="rect">
                      <a:avLst/>
                    </a:prstGeom>
                    <a:noFill/>
                    <a:ln>
                      <a:noFill/>
                    </a:ln>
                  </pic:spPr>
                </pic:pic>
              </a:graphicData>
            </a:graphic>
          </wp:inline>
        </w:drawing>
      </w:r>
      <w:r w:rsidRPr="00D3021A">
        <w:rPr>
          <w:b/>
          <w:color w:val="70AD47" w:themeColor="accent6"/>
        </w:rPr>
        <w:t xml:space="preserve">Figure 1-20: </w:t>
      </w:r>
      <w:r w:rsidR="00D3021A" w:rsidRPr="00D3021A">
        <w:rPr>
          <w:b/>
          <w:color w:val="70AD47" w:themeColor="accent6"/>
        </w:rPr>
        <w:t>P/S water temperatures</w:t>
      </w:r>
    </w:p>
    <w:p w14:paraId="0A37A513" w14:textId="77777777" w:rsidR="0027241D" w:rsidRDefault="00D3021A" w:rsidP="0021434A">
      <w:r w:rsidRPr="00D3021A">
        <w:rPr>
          <w:b/>
          <w:color w:val="70AD47" w:themeColor="accent6"/>
        </w:rPr>
        <w:t>Figure 1-20</w:t>
      </w:r>
      <w:r w:rsidRPr="00D3021A">
        <w:rPr>
          <w:color w:val="70AD47" w:themeColor="accent6"/>
        </w:rPr>
        <w:t xml:space="preserve"> </w:t>
      </w:r>
      <w:r>
        <w:t xml:space="preserve">illustrates that the tower fan speed does not affect the P/S water temperatures. The slight difference in temperatures is due to the slight difference in water leaving the evaporator which is a function of chiller kW that is not exactly the same for both tower fan speeds. </w:t>
      </w:r>
    </w:p>
    <w:p w14:paraId="13C47B5C" w14:textId="77777777" w:rsidR="00D3021A" w:rsidRDefault="00D3021A" w:rsidP="0021434A">
      <w:r w:rsidRPr="00D3021A">
        <w:rPr>
          <w:noProof/>
        </w:rPr>
        <w:drawing>
          <wp:inline distT="0" distB="0" distL="0" distR="0" wp14:anchorId="2B19ADE4" wp14:editId="1330BBA7">
            <wp:extent cx="3200400" cy="2797624"/>
            <wp:effectExtent l="0" t="0" r="0" b="3175"/>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00400" cy="2797624"/>
                    </a:xfrm>
                    <a:prstGeom prst="rect">
                      <a:avLst/>
                    </a:prstGeom>
                    <a:noFill/>
                    <a:ln>
                      <a:noFill/>
                    </a:ln>
                  </pic:spPr>
                </pic:pic>
              </a:graphicData>
            </a:graphic>
          </wp:inline>
        </w:drawing>
      </w:r>
      <w:r w:rsidRPr="00D3021A">
        <w:rPr>
          <w:noProof/>
        </w:rPr>
        <w:drawing>
          <wp:inline distT="0" distB="0" distL="0" distR="0" wp14:anchorId="4F9BB582" wp14:editId="238F0CC7">
            <wp:extent cx="3200400" cy="2630719"/>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00400" cy="2630719"/>
                    </a:xfrm>
                    <a:prstGeom prst="rect">
                      <a:avLst/>
                    </a:prstGeom>
                    <a:noFill/>
                    <a:ln>
                      <a:noFill/>
                    </a:ln>
                  </pic:spPr>
                </pic:pic>
              </a:graphicData>
            </a:graphic>
          </wp:inline>
        </w:drawing>
      </w:r>
      <w:r w:rsidRPr="00D3021A">
        <w:rPr>
          <w:b/>
          <w:color w:val="70AD47" w:themeColor="accent6"/>
        </w:rPr>
        <w:t>Figure 1-21: Tower performance</w:t>
      </w:r>
    </w:p>
    <w:p w14:paraId="73BD2766" w14:textId="77777777" w:rsidR="0027241D" w:rsidRDefault="00D3021A" w:rsidP="0021434A">
      <w:r w:rsidRPr="00D3021A">
        <w:rPr>
          <w:b/>
          <w:color w:val="70AD47" w:themeColor="accent6"/>
        </w:rPr>
        <w:t>Figure 1-21</w:t>
      </w:r>
      <w:r w:rsidRPr="00D3021A">
        <w:rPr>
          <w:color w:val="70AD47" w:themeColor="accent6"/>
        </w:rPr>
        <w:t xml:space="preserve"> </w:t>
      </w:r>
      <w:r>
        <w:t xml:space="preserve">illustrates a significant drop in tower performance with 50% tower fan speed. </w:t>
      </w:r>
      <w:r w:rsidR="004A3851">
        <w:t xml:space="preserve">Tower range changes little but tower approach significantly increases with 50% tower fan speed, resulting in an increase in chiller lift as shown by </w:t>
      </w:r>
      <w:r w:rsidR="004A3851" w:rsidRPr="004A3851">
        <w:rPr>
          <w:b/>
          <w:color w:val="70AD47" w:themeColor="accent6"/>
        </w:rPr>
        <w:t>Figure 1-18</w:t>
      </w:r>
      <w:r w:rsidR="004A3851" w:rsidRPr="004A3851">
        <w:rPr>
          <w:color w:val="70AD47" w:themeColor="accent6"/>
        </w:rPr>
        <w:t xml:space="preserve"> </w:t>
      </w:r>
      <w:r w:rsidR="004A3851">
        <w:t xml:space="preserve">and therefore an increase in chiller kW to provide 44F supply water as show by </w:t>
      </w:r>
      <w:r w:rsidR="004A3851" w:rsidRPr="004A3851">
        <w:rPr>
          <w:b/>
          <w:color w:val="70AD47" w:themeColor="accent6"/>
        </w:rPr>
        <w:t>Figure 1-22</w:t>
      </w:r>
      <w:r w:rsidR="004A3851">
        <w:t>.</w:t>
      </w:r>
    </w:p>
    <w:p w14:paraId="3A9D6FFD" w14:textId="77777777" w:rsidR="004A3851" w:rsidRPr="004A3851" w:rsidRDefault="004A3851" w:rsidP="0021434A">
      <w:pPr>
        <w:rPr>
          <w:b/>
          <w:color w:val="70AD47" w:themeColor="accent6"/>
        </w:rPr>
      </w:pPr>
      <w:r w:rsidRPr="004A3851">
        <w:rPr>
          <w:noProof/>
        </w:rPr>
        <w:lastRenderedPageBreak/>
        <w:drawing>
          <wp:inline distT="0" distB="0" distL="0" distR="0" wp14:anchorId="41E9EBE2" wp14:editId="460B22C7">
            <wp:extent cx="3200400" cy="3060497"/>
            <wp:effectExtent l="0" t="0" r="0" b="6985"/>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0400" cy="3060497"/>
                    </a:xfrm>
                    <a:prstGeom prst="rect">
                      <a:avLst/>
                    </a:prstGeom>
                    <a:noFill/>
                    <a:ln>
                      <a:noFill/>
                    </a:ln>
                  </pic:spPr>
                </pic:pic>
              </a:graphicData>
            </a:graphic>
          </wp:inline>
        </w:drawing>
      </w:r>
      <w:r w:rsidRPr="004A3851">
        <w:rPr>
          <w:noProof/>
        </w:rPr>
        <w:drawing>
          <wp:inline distT="0" distB="0" distL="0" distR="0" wp14:anchorId="344218CA" wp14:editId="66BDD7D2">
            <wp:extent cx="3200400" cy="2872997"/>
            <wp:effectExtent l="0" t="0" r="0" b="381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00400" cy="2872997"/>
                    </a:xfrm>
                    <a:prstGeom prst="rect">
                      <a:avLst/>
                    </a:prstGeom>
                    <a:noFill/>
                    <a:ln>
                      <a:noFill/>
                    </a:ln>
                  </pic:spPr>
                </pic:pic>
              </a:graphicData>
            </a:graphic>
          </wp:inline>
        </w:drawing>
      </w:r>
      <w:r w:rsidRPr="004A3851">
        <w:rPr>
          <w:b/>
          <w:color w:val="70AD47" w:themeColor="accent6"/>
        </w:rPr>
        <w:t>Figure 1-22: (SEE) Model plant performance</w:t>
      </w:r>
    </w:p>
    <w:p w14:paraId="44DE012B" w14:textId="77777777" w:rsidR="0027241D" w:rsidRDefault="004A3851" w:rsidP="0021434A">
      <w:r w:rsidRPr="004A3851">
        <w:rPr>
          <w:b/>
          <w:color w:val="70AD47" w:themeColor="accent6"/>
        </w:rPr>
        <w:t>Figure 1-22</w:t>
      </w:r>
      <w:r w:rsidRPr="004A3851">
        <w:rPr>
          <w:color w:val="70AD47" w:themeColor="accent6"/>
        </w:rPr>
        <w:t xml:space="preserve"> </w:t>
      </w:r>
      <w:r>
        <w:t xml:space="preserve">gives the increase in chiller kW/ton with 50% tower fan speed and also shows the plant kW/ton decrease with 50% tower fan speed. </w:t>
      </w:r>
      <w:r w:rsidR="007D7C3B">
        <w:t xml:space="preserve">As previously </w:t>
      </w:r>
      <w:proofErr w:type="gramStart"/>
      <w:r w:rsidR="007D7C3B">
        <w:t>discussed</w:t>
      </w:r>
      <w:proofErr w:type="gramEnd"/>
      <w:r w:rsidR="007D7C3B">
        <w:t xml:space="preserve"> the plant kW/ton decreases with 50% tower fan speed because the chiller kW increase is less than the tower fan decrease. </w:t>
      </w:r>
    </w:p>
    <w:p w14:paraId="13DFBAAC" w14:textId="77777777" w:rsidR="00F110F6" w:rsidRPr="00F110F6" w:rsidRDefault="00F110F6" w:rsidP="0021434A">
      <w:pPr>
        <w:rPr>
          <w:b/>
          <w:color w:val="70AD47" w:themeColor="accent6"/>
        </w:rPr>
      </w:pPr>
      <w:r w:rsidRPr="00F110F6">
        <w:rPr>
          <w:noProof/>
        </w:rPr>
        <w:drawing>
          <wp:inline distT="0" distB="0" distL="0" distR="0" wp14:anchorId="1C0D7659" wp14:editId="4B81ECC1">
            <wp:extent cx="3200400" cy="2072242"/>
            <wp:effectExtent l="0" t="0" r="0" b="4445"/>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00400" cy="2072242"/>
                    </a:xfrm>
                    <a:prstGeom prst="rect">
                      <a:avLst/>
                    </a:prstGeom>
                    <a:noFill/>
                    <a:ln>
                      <a:noFill/>
                    </a:ln>
                  </pic:spPr>
                </pic:pic>
              </a:graphicData>
            </a:graphic>
          </wp:inline>
        </w:drawing>
      </w:r>
      <w:r w:rsidRPr="00F110F6">
        <w:rPr>
          <w:noProof/>
        </w:rPr>
        <w:drawing>
          <wp:inline distT="0" distB="0" distL="0" distR="0" wp14:anchorId="52647956" wp14:editId="738FAE2F">
            <wp:extent cx="3200400" cy="2072242"/>
            <wp:effectExtent l="0" t="0" r="0" b="444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200400" cy="2072242"/>
                    </a:xfrm>
                    <a:prstGeom prst="rect">
                      <a:avLst/>
                    </a:prstGeom>
                    <a:noFill/>
                    <a:ln>
                      <a:noFill/>
                    </a:ln>
                  </pic:spPr>
                </pic:pic>
              </a:graphicData>
            </a:graphic>
          </wp:inline>
        </w:drawing>
      </w:r>
      <w:r w:rsidRPr="00F110F6">
        <w:rPr>
          <w:b/>
          <w:color w:val="70AD47" w:themeColor="accent6"/>
        </w:rPr>
        <w:t>Figure 1-23: Plant kW</w:t>
      </w:r>
    </w:p>
    <w:p w14:paraId="0909091E" w14:textId="77777777" w:rsidR="00F110F6" w:rsidRDefault="00F110F6" w:rsidP="0021434A">
      <w:r w:rsidRPr="00F110F6">
        <w:rPr>
          <w:b/>
          <w:color w:val="70AD47" w:themeColor="accent6"/>
        </w:rPr>
        <w:t>Figure 1-23</w:t>
      </w:r>
      <w:r w:rsidRPr="00F110F6">
        <w:rPr>
          <w:color w:val="70AD47" w:themeColor="accent6"/>
        </w:rPr>
        <w:t xml:space="preserve"> </w:t>
      </w:r>
      <w:r>
        <w:t>gives the kW demand of the plant components illustrating the dominance of the chiller kW. The plant kW is less at 50% tower fan speed for all conditions.</w:t>
      </w:r>
    </w:p>
    <w:p w14:paraId="3AAF72F4" w14:textId="77777777" w:rsidR="00F110F6" w:rsidRPr="00F110F6" w:rsidRDefault="00F110F6" w:rsidP="0021434A">
      <w:pPr>
        <w:rPr>
          <w:b/>
          <w:color w:val="70AD47" w:themeColor="accent6"/>
        </w:rPr>
      </w:pPr>
      <w:r w:rsidRPr="00F110F6">
        <w:rPr>
          <w:b/>
          <w:color w:val="70AD47" w:themeColor="accent6"/>
        </w:rPr>
        <w:t>ENERGY IN = ENERGY OUT</w:t>
      </w:r>
    </w:p>
    <w:p w14:paraId="77D9D72D" w14:textId="77777777" w:rsidR="0027241D" w:rsidRDefault="00F110F6" w:rsidP="0021434A">
      <w:r>
        <w:t xml:space="preserve"> Energy in = energy out is a fundamental requirement of a System Energy Equilibrium (SEE) Model. The following figures illustrate compliance with this basic thermodynamic requirement.</w:t>
      </w:r>
    </w:p>
    <w:p w14:paraId="7B20BFB2" w14:textId="77777777" w:rsidR="00231B59" w:rsidRPr="00231B59" w:rsidRDefault="00F110F6" w:rsidP="0021434A">
      <w:pPr>
        <w:rPr>
          <w:b/>
          <w:color w:val="70AD47" w:themeColor="accent6"/>
        </w:rPr>
      </w:pPr>
      <w:r w:rsidRPr="00F110F6">
        <w:rPr>
          <w:noProof/>
        </w:rPr>
        <w:lastRenderedPageBreak/>
        <w:drawing>
          <wp:inline distT="0" distB="0" distL="0" distR="0" wp14:anchorId="6A1A2806" wp14:editId="087E5E34">
            <wp:extent cx="3200400" cy="207716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00400" cy="2077160"/>
                    </a:xfrm>
                    <a:prstGeom prst="rect">
                      <a:avLst/>
                    </a:prstGeom>
                    <a:noFill/>
                    <a:ln>
                      <a:noFill/>
                    </a:ln>
                  </pic:spPr>
                </pic:pic>
              </a:graphicData>
            </a:graphic>
          </wp:inline>
        </w:drawing>
      </w:r>
      <w:r w:rsidRPr="00F110F6">
        <w:rPr>
          <w:noProof/>
        </w:rPr>
        <w:drawing>
          <wp:inline distT="0" distB="0" distL="0" distR="0" wp14:anchorId="72F09334" wp14:editId="124C3970">
            <wp:extent cx="3200400" cy="2070976"/>
            <wp:effectExtent l="0" t="0" r="0" b="5715"/>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00400" cy="2070976"/>
                    </a:xfrm>
                    <a:prstGeom prst="rect">
                      <a:avLst/>
                    </a:prstGeom>
                    <a:noFill/>
                    <a:ln>
                      <a:noFill/>
                    </a:ln>
                  </pic:spPr>
                </pic:pic>
              </a:graphicData>
            </a:graphic>
          </wp:inline>
        </w:drawing>
      </w:r>
      <w:r w:rsidR="00231B59" w:rsidRPr="00231B59">
        <w:rPr>
          <w:b/>
          <w:color w:val="70AD47" w:themeColor="accent6"/>
        </w:rPr>
        <w:t>Figure 1-24: Energy in = Energy out-100% tower fan speed</w:t>
      </w:r>
    </w:p>
    <w:p w14:paraId="326714AA" w14:textId="77777777" w:rsidR="0027241D" w:rsidRDefault="00231B59" w:rsidP="0021434A">
      <w:r>
        <w:t xml:space="preserve">The top chart of </w:t>
      </w:r>
      <w:r w:rsidRPr="00231B59">
        <w:rPr>
          <w:b/>
          <w:color w:val="70AD47" w:themeColor="accent6"/>
        </w:rPr>
        <w:t>Figure 1-24</w:t>
      </w:r>
      <w:r w:rsidRPr="00231B59">
        <w:rPr>
          <w:color w:val="70AD47" w:themeColor="accent6"/>
        </w:rPr>
        <w:t xml:space="preserve"> </w:t>
      </w:r>
      <w:r>
        <w:t>gives the pumps and tower fan energy in (ton) which is also on the bottom chart but difficult to read. The plant load is the big energy in component and the tower exhaust is the total energy out.</w:t>
      </w:r>
    </w:p>
    <w:p w14:paraId="3790811F" w14:textId="77777777" w:rsidR="00231B59" w:rsidRPr="00231B59" w:rsidRDefault="00231B59" w:rsidP="00231B59">
      <w:r w:rsidRPr="00231B59">
        <w:rPr>
          <w:noProof/>
        </w:rPr>
        <w:drawing>
          <wp:inline distT="0" distB="0" distL="0" distR="0" wp14:anchorId="114447CB" wp14:editId="038302E1">
            <wp:extent cx="3200400" cy="2077160"/>
            <wp:effectExtent l="0" t="0" r="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200400" cy="2077160"/>
                    </a:xfrm>
                    <a:prstGeom prst="rect">
                      <a:avLst/>
                    </a:prstGeom>
                    <a:noFill/>
                    <a:ln>
                      <a:noFill/>
                    </a:ln>
                  </pic:spPr>
                </pic:pic>
              </a:graphicData>
            </a:graphic>
          </wp:inline>
        </w:drawing>
      </w:r>
      <w:r w:rsidRPr="00231B59">
        <w:rPr>
          <w:noProof/>
        </w:rPr>
        <w:drawing>
          <wp:inline distT="0" distB="0" distL="0" distR="0" wp14:anchorId="541213D4" wp14:editId="548F9EA8">
            <wp:extent cx="3200400" cy="2070976"/>
            <wp:effectExtent l="0" t="0" r="0" b="5715"/>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00400" cy="2070976"/>
                    </a:xfrm>
                    <a:prstGeom prst="rect">
                      <a:avLst/>
                    </a:prstGeom>
                    <a:noFill/>
                    <a:ln>
                      <a:noFill/>
                    </a:ln>
                  </pic:spPr>
                </pic:pic>
              </a:graphicData>
            </a:graphic>
          </wp:inline>
        </w:drawing>
      </w:r>
      <w:r w:rsidRPr="00231B59">
        <w:rPr>
          <w:b/>
          <w:color w:val="70AD47" w:themeColor="accent6"/>
        </w:rPr>
        <w:t>Figure 1-25: Energy in = Energy out-50% tower fan speed</w:t>
      </w:r>
    </w:p>
    <w:p w14:paraId="3DB6410D" w14:textId="77777777" w:rsidR="00231B59" w:rsidRDefault="00231B59" w:rsidP="0021434A">
      <w:r w:rsidRPr="00231B59">
        <w:rPr>
          <w:b/>
          <w:color w:val="70AD47" w:themeColor="accent6"/>
        </w:rPr>
        <w:t>Figure 1-25</w:t>
      </w:r>
      <w:r w:rsidRPr="00231B59">
        <w:rPr>
          <w:color w:val="70AD47" w:themeColor="accent6"/>
        </w:rPr>
        <w:t xml:space="preserve"> </w:t>
      </w:r>
      <w:r>
        <w:t>gives energy in = energy out for 50% tower fan speed illustrating the smaller values for 50% fan speed.</w:t>
      </w:r>
    </w:p>
    <w:p w14:paraId="13EA71CF" w14:textId="77777777" w:rsidR="00CA6CF4" w:rsidRPr="00CA6CF4" w:rsidRDefault="00CA6CF4" w:rsidP="0021434A">
      <w:pPr>
        <w:rPr>
          <w:b/>
          <w:color w:val="00B050"/>
          <w:sz w:val="24"/>
          <w:szCs w:val="24"/>
        </w:rPr>
      </w:pPr>
      <w:r w:rsidRPr="00CA6CF4">
        <w:rPr>
          <w:b/>
          <w:color w:val="00B050"/>
          <w:sz w:val="24"/>
          <w:szCs w:val="24"/>
        </w:rPr>
        <w:t>Chiller Lift (F)</w:t>
      </w:r>
    </w:p>
    <w:p w14:paraId="241CBCC3" w14:textId="77777777" w:rsidR="00CA6CF4" w:rsidRDefault="00CA6CF4" w:rsidP="00CA6CF4">
      <w:r>
        <w:t>Chiller lift is the difference in the refrigerant temperatures of the condenser minus the evaporator refrigerant temperature</w:t>
      </w:r>
      <w:r>
        <w:rPr>
          <w:vertAlign w:val="superscript"/>
        </w:rPr>
        <w:t>7</w:t>
      </w:r>
      <w:r>
        <w:t>. The evaporator refrigerant temperature is largely set by the evaporator water supply temperature and therefore varies little compared to the condenser r</w:t>
      </w:r>
      <w:r w:rsidR="002907AC">
        <w:t xml:space="preserve">efrigerant temperature. </w:t>
      </w:r>
      <w:r w:rsidR="002907AC" w:rsidRPr="002907AC">
        <w:rPr>
          <w:b/>
          <w:color w:val="70AD47" w:themeColor="accent6"/>
        </w:rPr>
        <w:t>Figure 1-21</w:t>
      </w:r>
      <w:r>
        <w:t xml:space="preserve">, Tower Performance, illustrates how the tower entering water temperature varies with load and wet bulb temperature. Tower entering water temperature is also the condenser leaving water temperature which in large part sets the condenser refrigerant temperature.  </w:t>
      </w:r>
    </w:p>
    <w:p w14:paraId="7D823EE8" w14:textId="77777777" w:rsidR="00CA6CF4" w:rsidRPr="008809C1" w:rsidRDefault="00CA6CF4" w:rsidP="00CA6CF4">
      <w:pPr>
        <w:rPr>
          <w:b/>
          <w:color w:val="70AD47" w:themeColor="accent6"/>
        </w:rPr>
      </w:pPr>
      <w:r w:rsidRPr="008809C1">
        <w:rPr>
          <w:noProof/>
        </w:rPr>
        <w:lastRenderedPageBreak/>
        <w:drawing>
          <wp:inline distT="0" distB="0" distL="0" distR="0" wp14:anchorId="24C6696D" wp14:editId="6AC73EA1">
            <wp:extent cx="3200400" cy="2788920"/>
            <wp:effectExtent l="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00400" cy="2788920"/>
                    </a:xfrm>
                    <a:prstGeom prst="rect">
                      <a:avLst/>
                    </a:prstGeom>
                    <a:noFill/>
                    <a:ln>
                      <a:noFill/>
                    </a:ln>
                  </pic:spPr>
                </pic:pic>
              </a:graphicData>
            </a:graphic>
          </wp:inline>
        </w:drawing>
      </w:r>
      <w:r w:rsidRPr="008809C1">
        <w:t xml:space="preserve"> </w:t>
      </w:r>
      <w:r w:rsidRPr="008809C1">
        <w:rPr>
          <w:noProof/>
        </w:rPr>
        <w:drawing>
          <wp:inline distT="0" distB="0" distL="0" distR="0" wp14:anchorId="78BAA3FD" wp14:editId="2B322AB4">
            <wp:extent cx="3200400" cy="2788920"/>
            <wp:effectExtent l="0" t="0" r="0"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200400" cy="2788920"/>
                    </a:xfrm>
                    <a:prstGeom prst="rect">
                      <a:avLst/>
                    </a:prstGeom>
                    <a:noFill/>
                    <a:ln>
                      <a:noFill/>
                    </a:ln>
                  </pic:spPr>
                </pic:pic>
              </a:graphicData>
            </a:graphic>
          </wp:inline>
        </w:drawing>
      </w:r>
      <w:r>
        <w:rPr>
          <w:b/>
          <w:color w:val="70AD47" w:themeColor="accent6"/>
        </w:rPr>
        <w:t>Figure 1-26</w:t>
      </w:r>
      <w:r w:rsidRPr="008809C1">
        <w:rPr>
          <w:b/>
          <w:color w:val="70AD47" w:themeColor="accent6"/>
        </w:rPr>
        <w:t>: Chiller Lift (F)</w:t>
      </w:r>
    </w:p>
    <w:p w14:paraId="08B441B8" w14:textId="77777777" w:rsidR="00CA6CF4" w:rsidRDefault="00CA6CF4" w:rsidP="00CA6CF4">
      <w:r>
        <w:rPr>
          <w:b/>
          <w:color w:val="70AD47" w:themeColor="accent6"/>
        </w:rPr>
        <w:t>Figure 1-26</w:t>
      </w:r>
      <w:r>
        <w:t xml:space="preserve"> gives the refrigerant temperatures and chiller lift for both 100% &amp; 50% tower fan speed. Tower fan speed of 50% versus 100% increases the tower entering water temperature and therefore the condenser refrigerant temperature resulting in increased chiller kW as shown by </w:t>
      </w:r>
      <w:r>
        <w:rPr>
          <w:b/>
          <w:color w:val="70AD47" w:themeColor="accent6"/>
        </w:rPr>
        <w:t>Figure 1-23</w:t>
      </w:r>
      <w:r>
        <w:t xml:space="preserve">. </w:t>
      </w:r>
    </w:p>
    <w:p w14:paraId="0649F801" w14:textId="77777777" w:rsidR="00CA6CF4" w:rsidRDefault="00CA6CF4" w:rsidP="0021434A">
      <w:pPr>
        <w:rPr>
          <w:b/>
          <w:color w:val="70AD47" w:themeColor="accent6"/>
        </w:rPr>
      </w:pPr>
    </w:p>
    <w:p w14:paraId="5EBBEEC4" w14:textId="77777777" w:rsidR="00CA6CF4" w:rsidRDefault="00CA6CF4" w:rsidP="0021434A">
      <w:pPr>
        <w:rPr>
          <w:b/>
          <w:color w:val="70AD47" w:themeColor="accent6"/>
        </w:rPr>
      </w:pPr>
    </w:p>
    <w:p w14:paraId="6AC3BC14" w14:textId="77777777" w:rsidR="00CA6CF4" w:rsidRDefault="00CA6CF4" w:rsidP="0021434A">
      <w:pPr>
        <w:rPr>
          <w:b/>
          <w:color w:val="70AD47" w:themeColor="accent6"/>
        </w:rPr>
      </w:pPr>
    </w:p>
    <w:p w14:paraId="7213342A" w14:textId="77777777" w:rsidR="00CA6CF4" w:rsidRDefault="00CA6CF4" w:rsidP="0021434A">
      <w:pPr>
        <w:rPr>
          <w:b/>
          <w:color w:val="70AD47" w:themeColor="accent6"/>
        </w:rPr>
      </w:pPr>
    </w:p>
    <w:p w14:paraId="65C5147C" w14:textId="77777777" w:rsidR="00231B59" w:rsidRDefault="00AA30DD" w:rsidP="0021434A">
      <w:r w:rsidRPr="00AA30DD">
        <w:rPr>
          <w:b/>
          <w:color w:val="70AD47" w:themeColor="accent6"/>
        </w:rPr>
        <w:t>Chapter 1</w:t>
      </w:r>
      <w:r w:rsidRPr="00AA30DD">
        <w:rPr>
          <w:color w:val="70AD47" w:themeColor="accent6"/>
        </w:rPr>
        <w:t xml:space="preserve"> </w:t>
      </w:r>
      <w:r>
        <w:t xml:space="preserve">is an attempt by the author to give the reader confidence in the </w:t>
      </w:r>
      <w:r w:rsidR="00217560">
        <w:t xml:space="preserve">Kansas City </w:t>
      </w:r>
      <w:r>
        <w:t>(SEE) Plant Model. The author is open to questions and additional data and clarifications as may be requested by readers.</w:t>
      </w:r>
      <w:r w:rsidR="00CA6CF4">
        <w:t xml:space="preserve"> S</w:t>
      </w:r>
      <w:r w:rsidR="00217560">
        <w:t>imilar analysis and verification for Schwedler’s Long Beach &amp; Salt Lake City data</w:t>
      </w:r>
      <w:r w:rsidR="00CA6CF4">
        <w:t xml:space="preserve"> is given by chapters 2 &amp; 3</w:t>
      </w:r>
      <w:r w:rsidR="00217560">
        <w:t>.</w:t>
      </w:r>
    </w:p>
    <w:p w14:paraId="54AFC22C" w14:textId="77777777" w:rsidR="00B90307" w:rsidRDefault="00110BB8" w:rsidP="0021434A">
      <w:r>
        <w:t xml:space="preserve">The next </w:t>
      </w:r>
      <w:r w:rsidRPr="00110BB8">
        <w:rPr>
          <w:b/>
          <w:color w:val="70AD47" w:themeColor="accent6"/>
        </w:rPr>
        <w:t>C</w:t>
      </w:r>
      <w:r w:rsidR="00B65166" w:rsidRPr="00110BB8">
        <w:rPr>
          <w:b/>
          <w:color w:val="70AD47" w:themeColor="accent6"/>
        </w:rPr>
        <w:t>hapter 2</w:t>
      </w:r>
      <w:r w:rsidR="00B65166">
        <w:t xml:space="preserve"> will show that the (SEE) plant model duplicates the table 3</w:t>
      </w:r>
      <w:r>
        <w:rPr>
          <w:vertAlign w:val="superscript"/>
        </w:rPr>
        <w:t>1</w:t>
      </w:r>
      <w:r w:rsidR="00B65166">
        <w:t xml:space="preserve"> data presented by Schwedler</w:t>
      </w:r>
      <w:r w:rsidR="00B65166">
        <w:rPr>
          <w:vertAlign w:val="superscript"/>
        </w:rPr>
        <w:t>1</w:t>
      </w:r>
      <w:r w:rsidR="00B65166">
        <w:t xml:space="preserve"> for Long Beach, with design wet bulb of 71F and a 9F approach tower. The only changes to the (SEE) model will be to input the wet bulb conditions, select a new tower</w:t>
      </w:r>
      <w:r w:rsidR="00B90307">
        <w:rPr>
          <w:vertAlign w:val="superscript"/>
        </w:rPr>
        <w:t>2</w:t>
      </w:r>
      <w:r w:rsidR="00B65166">
        <w:t xml:space="preserve"> and adjust the chiller kW to provide 44F supply water. </w:t>
      </w:r>
      <w:r w:rsidR="00B90307">
        <w:t>No change is necessary or will be made to the set of simultaneous equations that simulate the chiller/tower performance.</w:t>
      </w:r>
    </w:p>
    <w:p w14:paraId="75B8E5C0" w14:textId="77777777" w:rsidR="00A81CE6" w:rsidRDefault="006A3A8B" w:rsidP="00A81CE6">
      <w:r>
        <w:rPr>
          <w:b/>
          <w:color w:val="70AD47" w:themeColor="accent6"/>
          <w:sz w:val="28"/>
          <w:szCs w:val="28"/>
        </w:rPr>
        <w:t>CHAPTER 2: Long Beach</w:t>
      </w:r>
      <w:r w:rsidR="00B90307" w:rsidRPr="00174105">
        <w:rPr>
          <w:b/>
          <w:color w:val="70AD47" w:themeColor="accent6"/>
          <w:sz w:val="28"/>
          <w:szCs w:val="28"/>
        </w:rPr>
        <w:t xml:space="preserve"> </w:t>
      </w:r>
      <w:r w:rsidR="00B90307">
        <w:rPr>
          <w:b/>
          <w:color w:val="70AD47" w:themeColor="accent6"/>
          <w:sz w:val="28"/>
          <w:szCs w:val="28"/>
        </w:rPr>
        <w:t>Model verification against Schwedler</w:t>
      </w:r>
      <w:r w:rsidR="00B90307">
        <w:rPr>
          <w:b/>
          <w:color w:val="70AD47" w:themeColor="accent6"/>
          <w:sz w:val="28"/>
          <w:szCs w:val="28"/>
          <w:vertAlign w:val="superscript"/>
        </w:rPr>
        <w:t>1</w:t>
      </w:r>
      <w:r w:rsidR="00B90307">
        <w:rPr>
          <w:b/>
          <w:color w:val="70AD47" w:themeColor="accent6"/>
          <w:sz w:val="28"/>
          <w:szCs w:val="28"/>
        </w:rPr>
        <w:t xml:space="preserve"> </w:t>
      </w:r>
      <w:r w:rsidR="002A6780">
        <w:rPr>
          <w:b/>
          <w:color w:val="70AD47" w:themeColor="accent6"/>
          <w:sz w:val="28"/>
          <w:szCs w:val="28"/>
        </w:rPr>
        <w:t xml:space="preserve">Data </w:t>
      </w:r>
      <w:r w:rsidR="00B90307" w:rsidRPr="00174105">
        <w:rPr>
          <w:b/>
          <w:color w:val="70AD47" w:themeColor="accent6"/>
          <w:sz w:val="28"/>
          <w:szCs w:val="28"/>
        </w:rPr>
        <w:t xml:space="preserve">at 100% </w:t>
      </w:r>
      <w:r w:rsidR="00B90307">
        <w:rPr>
          <w:b/>
          <w:color w:val="70AD47" w:themeColor="accent6"/>
          <w:sz w:val="28"/>
          <w:szCs w:val="28"/>
        </w:rPr>
        <w:t xml:space="preserve">&amp; 50% </w:t>
      </w:r>
      <w:r w:rsidR="00B90307" w:rsidRPr="00174105">
        <w:rPr>
          <w:b/>
          <w:color w:val="70AD47" w:themeColor="accent6"/>
          <w:sz w:val="28"/>
          <w:szCs w:val="28"/>
        </w:rPr>
        <w:t>tower fan speed.</w:t>
      </w:r>
    </w:p>
    <w:p w14:paraId="5152F9CD" w14:textId="77777777" w:rsidR="00B90307" w:rsidRPr="00A81CE6" w:rsidRDefault="00B90307" w:rsidP="00A81CE6">
      <w:r>
        <w:rPr>
          <w:b/>
          <w:color w:val="70AD47" w:themeColor="accent6"/>
        </w:rPr>
        <w:t>Model verification</w:t>
      </w:r>
    </w:p>
    <w:p w14:paraId="7745FB78" w14:textId="77777777" w:rsidR="00B90307" w:rsidRDefault="009570B4" w:rsidP="00B90307">
      <w:r>
        <w:rPr>
          <w:b/>
          <w:color w:val="70AD47" w:themeColor="accent6"/>
        </w:rPr>
        <w:t>Table 2</w:t>
      </w:r>
      <w:r w:rsidR="00B90307">
        <w:rPr>
          <w:b/>
          <w:color w:val="70AD47" w:themeColor="accent6"/>
        </w:rPr>
        <w:t>-1</w:t>
      </w:r>
      <w:r w:rsidR="00B90307">
        <w:rPr>
          <w:color w:val="70AD47" w:themeColor="accent6"/>
        </w:rPr>
        <w:t xml:space="preserve"> </w:t>
      </w:r>
      <w:r w:rsidR="00B90307" w:rsidRPr="00F45AE8">
        <w:t>illustrates</w:t>
      </w:r>
      <w:r w:rsidR="00B90307">
        <w:t xml:space="preserve"> the data given by </w:t>
      </w:r>
      <w:r w:rsidR="00B90307" w:rsidRPr="00F22798">
        <w:rPr>
          <w:b/>
          <w:color w:val="70AD47" w:themeColor="accent6"/>
        </w:rPr>
        <w:t>Schwedler</w:t>
      </w:r>
      <w:r w:rsidR="00B90307" w:rsidRPr="007D1CCE">
        <w:rPr>
          <w:color w:val="70AD47" w:themeColor="accent6"/>
          <w:vertAlign w:val="superscript"/>
        </w:rPr>
        <w:t>1</w:t>
      </w:r>
      <w:r w:rsidR="00B90307">
        <w:t xml:space="preserve"> for</w:t>
      </w:r>
      <w:r w:rsidR="006A3A8B">
        <w:t xml:space="preserve"> a Long Beach</w:t>
      </w:r>
      <w:r w:rsidR="00B90307">
        <w:t xml:space="preserve"> plant at 100% tower fan speed. </w:t>
      </w:r>
      <w:r w:rsidR="00B90307" w:rsidRPr="001D141A">
        <w:t>The table illustrates</w:t>
      </w:r>
      <w:r w:rsidR="00B90307">
        <w:t xml:space="preserve"> that the evaporator load is decreased from 1,000 ton down to 300 ton as the wet bulb decreases f</w:t>
      </w:r>
      <w:r w:rsidR="006A3A8B">
        <w:t>rom 71F down to 61.1</w:t>
      </w:r>
      <w:r w:rsidR="00B90307">
        <w:t xml:space="preserve">F. </w:t>
      </w:r>
      <w:r w:rsidR="00B90307">
        <w:rPr>
          <w:b/>
          <w:color w:val="70AD47" w:themeColor="accent6"/>
        </w:rPr>
        <w:t xml:space="preserve">Table </w:t>
      </w:r>
      <w:r w:rsidR="00891EB6">
        <w:rPr>
          <w:b/>
          <w:color w:val="70AD47" w:themeColor="accent6"/>
        </w:rPr>
        <w:t>2</w:t>
      </w:r>
      <w:r w:rsidR="00B90307">
        <w:rPr>
          <w:b/>
          <w:color w:val="70AD47" w:themeColor="accent6"/>
        </w:rPr>
        <w:t>-1</w:t>
      </w:r>
      <w:r w:rsidR="00B90307" w:rsidRPr="00662B46">
        <w:rPr>
          <w:color w:val="70AD47" w:themeColor="accent6"/>
        </w:rPr>
        <w:t xml:space="preserve"> </w:t>
      </w:r>
      <w:r w:rsidR="00B90307">
        <w:t xml:space="preserve">shows that the cold water </w:t>
      </w:r>
      <w:r w:rsidR="006A3A8B">
        <w:t>from the tower decreases from 80F down to 65</w:t>
      </w:r>
      <w:r w:rsidR="00B90307">
        <w:t>F</w:t>
      </w:r>
      <w:r w:rsidR="00E270EC">
        <w:t xml:space="preserve"> as the wet bulb and e</w:t>
      </w:r>
      <w:r w:rsidR="006854DA">
        <w:t>v</w:t>
      </w:r>
      <w:r w:rsidR="00E270EC">
        <w:t>aporator</w:t>
      </w:r>
      <w:r w:rsidR="006854DA">
        <w:t xml:space="preserve"> load decrease</w:t>
      </w:r>
      <w:r w:rsidR="00B90307">
        <w:t xml:space="preserve">. The </w:t>
      </w:r>
      <w:r w:rsidR="006A3A8B">
        <w:t>chiller kW demand drops from 544 kW down to 146</w:t>
      </w:r>
      <w:r w:rsidR="00B90307">
        <w:t xml:space="preserve"> kW.  </w:t>
      </w:r>
      <w:r w:rsidR="006854DA">
        <w:t xml:space="preserve">Comparing </w:t>
      </w:r>
      <w:r w:rsidR="00B90307">
        <w:rPr>
          <w:b/>
          <w:color w:val="70AD47" w:themeColor="accent6"/>
        </w:rPr>
        <w:t xml:space="preserve">Table </w:t>
      </w:r>
      <w:r w:rsidR="006854DA">
        <w:rPr>
          <w:b/>
          <w:color w:val="70AD47" w:themeColor="accent6"/>
        </w:rPr>
        <w:t>1</w:t>
      </w:r>
      <w:r w:rsidR="00B90307">
        <w:rPr>
          <w:b/>
          <w:color w:val="70AD47" w:themeColor="accent6"/>
        </w:rPr>
        <w:t>-1</w:t>
      </w:r>
      <w:r w:rsidR="006854DA">
        <w:rPr>
          <w:b/>
          <w:color w:val="70AD47" w:themeColor="accent6"/>
        </w:rPr>
        <w:t xml:space="preserve"> &amp; Table 2-1</w:t>
      </w:r>
      <w:r w:rsidR="00B90307" w:rsidRPr="006B2D86">
        <w:rPr>
          <w:color w:val="70AD47" w:themeColor="accent6"/>
        </w:rPr>
        <w:t xml:space="preserve"> </w:t>
      </w:r>
      <w:r w:rsidR="00B90307">
        <w:t xml:space="preserve">illustrates the challenge </w:t>
      </w:r>
      <w:r w:rsidR="006854DA">
        <w:t>for a chiller/tower plant model; the same (SEE) Model must duplicate both cities with no change in the basic equations.</w:t>
      </w:r>
    </w:p>
    <w:p w14:paraId="52CD2E2B" w14:textId="77777777" w:rsidR="00B90307" w:rsidRPr="00A91D55" w:rsidRDefault="006A3A8B" w:rsidP="00B90307">
      <w:pPr>
        <w:rPr>
          <w:b/>
          <w:color w:val="70AD47" w:themeColor="accent6"/>
        </w:rPr>
      </w:pPr>
      <w:r w:rsidRPr="006A3A8B">
        <w:rPr>
          <w:noProof/>
        </w:rPr>
        <w:lastRenderedPageBreak/>
        <w:drawing>
          <wp:inline distT="0" distB="0" distL="0" distR="0" wp14:anchorId="3E9D16BB" wp14:editId="2B7DC785">
            <wp:extent cx="3200400" cy="2869134"/>
            <wp:effectExtent l="0" t="0" r="0" b="762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00400" cy="2869134"/>
                    </a:xfrm>
                    <a:prstGeom prst="rect">
                      <a:avLst/>
                    </a:prstGeom>
                    <a:noFill/>
                    <a:ln>
                      <a:noFill/>
                    </a:ln>
                  </pic:spPr>
                </pic:pic>
              </a:graphicData>
            </a:graphic>
          </wp:inline>
        </w:drawing>
      </w:r>
      <w:r w:rsidR="00B90307" w:rsidRPr="00A91D55">
        <w:rPr>
          <w:b/>
          <w:color w:val="70AD47" w:themeColor="accent6"/>
        </w:rPr>
        <w:t xml:space="preserve">Table </w:t>
      </w:r>
      <w:r w:rsidR="00891EB6">
        <w:rPr>
          <w:b/>
          <w:color w:val="70AD47" w:themeColor="accent6"/>
        </w:rPr>
        <w:t>2</w:t>
      </w:r>
      <w:r w:rsidR="00B90307">
        <w:rPr>
          <w:b/>
          <w:color w:val="70AD47" w:themeColor="accent6"/>
        </w:rPr>
        <w:t>-</w:t>
      </w:r>
      <w:r w:rsidR="00B90307" w:rsidRPr="00A91D55">
        <w:rPr>
          <w:b/>
          <w:color w:val="70AD47" w:themeColor="accent6"/>
        </w:rPr>
        <w:t>1: Data from Schwedler</w:t>
      </w:r>
      <w:r w:rsidR="00B90307" w:rsidRPr="00A91D55">
        <w:rPr>
          <w:b/>
          <w:color w:val="70AD47" w:themeColor="accent6"/>
          <w:vertAlign w:val="superscript"/>
        </w:rPr>
        <w:t>1</w:t>
      </w:r>
    </w:p>
    <w:p w14:paraId="2470FFF7" w14:textId="77777777" w:rsidR="00B90307" w:rsidRDefault="00B90307" w:rsidP="00B90307">
      <w:r>
        <w:t xml:space="preserve">This </w:t>
      </w:r>
      <w:r w:rsidRPr="007D1CCE">
        <w:rPr>
          <w:b/>
          <w:color w:val="70AD47" w:themeColor="accent6"/>
        </w:rPr>
        <w:t>Chapter</w:t>
      </w:r>
      <w:r w:rsidR="006A3A8B">
        <w:rPr>
          <w:b/>
          <w:color w:val="70AD47" w:themeColor="accent6"/>
        </w:rPr>
        <w:t xml:space="preserve"> 2</w:t>
      </w:r>
      <w:r>
        <w:t xml:space="preserve"> will demonstrate the (SEE) Models ability to duplicate the </w:t>
      </w:r>
      <w:r w:rsidRPr="0023252D">
        <w:t>Schwedler</w:t>
      </w:r>
      <w:r>
        <w:rPr>
          <w:vertAlign w:val="superscript"/>
        </w:rPr>
        <w:t>1</w:t>
      </w:r>
      <w:r>
        <w:t xml:space="preserve">data with tower fan speeds of 100% and 50%. Only two changes are made to the model going from 100% tower fan speed to 50% fan speed; the tower fan speed is reduced to 50% and the chiller kW power is increased to provide 44F supply water; the same procedure as would occur in a real system and that is the point of a (SEE) Model, duplication of the real system performance. </w:t>
      </w:r>
    </w:p>
    <w:p w14:paraId="1E186021" w14:textId="77777777" w:rsidR="00B90307" w:rsidRPr="00461F1A" w:rsidRDefault="001277F5" w:rsidP="00B90307">
      <w:pPr>
        <w:rPr>
          <w:b/>
          <w:color w:val="70AD47" w:themeColor="accent6"/>
          <w:sz w:val="24"/>
          <w:szCs w:val="24"/>
        </w:rPr>
      </w:pPr>
      <w:r>
        <w:rPr>
          <w:b/>
          <w:color w:val="70AD47" w:themeColor="accent6"/>
          <w:sz w:val="24"/>
          <w:szCs w:val="24"/>
        </w:rPr>
        <w:t>Chiller</w:t>
      </w:r>
      <w:r w:rsidR="003C7301">
        <w:rPr>
          <w:b/>
          <w:color w:val="70AD47" w:themeColor="accent6"/>
          <w:sz w:val="24"/>
          <w:szCs w:val="24"/>
        </w:rPr>
        <w:t xml:space="preserve"> &amp; Tower</w:t>
      </w:r>
      <w:r w:rsidR="00B90307" w:rsidRPr="00461F1A">
        <w:rPr>
          <w:b/>
          <w:color w:val="70AD47" w:themeColor="accent6"/>
          <w:sz w:val="24"/>
          <w:szCs w:val="24"/>
        </w:rPr>
        <w:t xml:space="preserve"> data</w:t>
      </w:r>
    </w:p>
    <w:p w14:paraId="282C8AB6" w14:textId="77777777" w:rsidR="00B90307" w:rsidRPr="009B3E03" w:rsidRDefault="00B90307" w:rsidP="00B90307">
      <w:r>
        <w:rPr>
          <w:b/>
          <w:color w:val="70AD47" w:themeColor="accent6"/>
        </w:rPr>
        <w:t xml:space="preserve">Table </w:t>
      </w:r>
      <w:r w:rsidR="00891EB6">
        <w:rPr>
          <w:b/>
          <w:color w:val="70AD47" w:themeColor="accent6"/>
        </w:rPr>
        <w:t>2</w:t>
      </w:r>
      <w:r>
        <w:rPr>
          <w:b/>
          <w:color w:val="70AD47" w:themeColor="accent6"/>
        </w:rPr>
        <w:t xml:space="preserve">-2 </w:t>
      </w:r>
      <w:r w:rsidRPr="00572762">
        <w:t>gives the</w:t>
      </w:r>
      <w:r w:rsidR="001277F5">
        <w:t xml:space="preserve"> chiller</w:t>
      </w:r>
      <w:r w:rsidRPr="00572762">
        <w:t xml:space="preserve"> data</w:t>
      </w:r>
      <w:r w:rsidR="001277F5">
        <w:t xml:space="preserve"> and </w:t>
      </w:r>
      <w:r w:rsidR="001277F5" w:rsidRPr="001277F5">
        <w:rPr>
          <w:color w:val="70AD47" w:themeColor="accent6"/>
        </w:rPr>
        <w:t>T</w:t>
      </w:r>
      <w:r w:rsidR="00891EB6">
        <w:rPr>
          <w:color w:val="70AD47" w:themeColor="accent6"/>
        </w:rPr>
        <w:t>able 2</w:t>
      </w:r>
      <w:r w:rsidR="001277F5" w:rsidRPr="001277F5">
        <w:rPr>
          <w:color w:val="70AD47" w:themeColor="accent6"/>
        </w:rPr>
        <w:t xml:space="preserve">-3 </w:t>
      </w:r>
      <w:r w:rsidR="001277F5">
        <w:t>gives the tower data for Long Beach.</w:t>
      </w:r>
    </w:p>
    <w:tbl>
      <w:tblPr>
        <w:tblStyle w:val="TableGrid"/>
        <w:tblW w:w="0" w:type="auto"/>
        <w:tblLook w:val="04A0" w:firstRow="1" w:lastRow="0" w:firstColumn="1" w:lastColumn="0" w:noHBand="0" w:noVBand="1"/>
      </w:tblPr>
      <w:tblGrid>
        <w:gridCol w:w="3235"/>
        <w:gridCol w:w="1795"/>
      </w:tblGrid>
      <w:tr w:rsidR="00B90307" w14:paraId="6343BD1E" w14:textId="77777777" w:rsidTr="003D78DF">
        <w:tc>
          <w:tcPr>
            <w:tcW w:w="3235" w:type="dxa"/>
          </w:tcPr>
          <w:p w14:paraId="4FD22ED9" w14:textId="77777777" w:rsidR="00B90307" w:rsidRDefault="00B90307" w:rsidP="003D78DF">
            <w:pPr>
              <w:rPr>
                <w:b/>
                <w:color w:val="70AD47" w:themeColor="accent6"/>
              </w:rPr>
            </w:pPr>
            <w:r>
              <w:rPr>
                <w:b/>
                <w:color w:val="70AD47" w:themeColor="accent6"/>
              </w:rPr>
              <w:t>Design Tons</w:t>
            </w:r>
          </w:p>
        </w:tc>
        <w:tc>
          <w:tcPr>
            <w:tcW w:w="1795" w:type="dxa"/>
          </w:tcPr>
          <w:p w14:paraId="4D5C26A7" w14:textId="77777777" w:rsidR="00B90307" w:rsidRDefault="00B90307" w:rsidP="003D78DF">
            <w:pPr>
              <w:rPr>
                <w:b/>
                <w:color w:val="70AD47" w:themeColor="accent6"/>
              </w:rPr>
            </w:pPr>
            <w:r>
              <w:rPr>
                <w:b/>
                <w:color w:val="70AD47" w:themeColor="accent6"/>
              </w:rPr>
              <w:t>1000.0</w:t>
            </w:r>
          </w:p>
        </w:tc>
      </w:tr>
      <w:tr w:rsidR="00B90307" w14:paraId="171C4BAE" w14:textId="77777777" w:rsidTr="003D78DF">
        <w:tc>
          <w:tcPr>
            <w:tcW w:w="3235" w:type="dxa"/>
          </w:tcPr>
          <w:p w14:paraId="38BB09AE" w14:textId="77777777" w:rsidR="00B90307" w:rsidRDefault="00B90307" w:rsidP="003D78DF">
            <w:pPr>
              <w:rPr>
                <w:b/>
                <w:color w:val="70AD47" w:themeColor="accent6"/>
              </w:rPr>
            </w:pPr>
            <w:r>
              <w:rPr>
                <w:b/>
                <w:color w:val="70AD47" w:themeColor="accent6"/>
              </w:rPr>
              <w:t>Chiller kW</w:t>
            </w:r>
          </w:p>
        </w:tc>
        <w:tc>
          <w:tcPr>
            <w:tcW w:w="1795" w:type="dxa"/>
          </w:tcPr>
          <w:p w14:paraId="7A6F339F" w14:textId="77777777" w:rsidR="00B90307" w:rsidRDefault="001277F5" w:rsidP="003D78DF">
            <w:pPr>
              <w:rPr>
                <w:b/>
                <w:color w:val="70AD47" w:themeColor="accent6"/>
              </w:rPr>
            </w:pPr>
            <w:r>
              <w:rPr>
                <w:b/>
                <w:color w:val="70AD47" w:themeColor="accent6"/>
              </w:rPr>
              <w:t>544</w:t>
            </w:r>
            <w:r w:rsidR="00B90307">
              <w:rPr>
                <w:b/>
                <w:color w:val="70AD47" w:themeColor="accent6"/>
              </w:rPr>
              <w:t>.0</w:t>
            </w:r>
          </w:p>
        </w:tc>
      </w:tr>
      <w:tr w:rsidR="00B90307" w14:paraId="4BD77AF3" w14:textId="77777777" w:rsidTr="003D78DF">
        <w:tc>
          <w:tcPr>
            <w:tcW w:w="3235" w:type="dxa"/>
          </w:tcPr>
          <w:p w14:paraId="339021DC" w14:textId="77777777" w:rsidR="00B90307" w:rsidRDefault="00B90307" w:rsidP="003D78DF">
            <w:pPr>
              <w:rPr>
                <w:b/>
                <w:color w:val="70AD47" w:themeColor="accent6"/>
              </w:rPr>
            </w:pPr>
            <w:r>
              <w:rPr>
                <w:b/>
                <w:color w:val="70AD47" w:themeColor="accent6"/>
              </w:rPr>
              <w:t>Chiller kW/ton</w:t>
            </w:r>
          </w:p>
        </w:tc>
        <w:tc>
          <w:tcPr>
            <w:tcW w:w="1795" w:type="dxa"/>
          </w:tcPr>
          <w:p w14:paraId="3B6FD1FC" w14:textId="77777777" w:rsidR="00B90307" w:rsidRDefault="001277F5" w:rsidP="003D78DF">
            <w:pPr>
              <w:rPr>
                <w:b/>
                <w:color w:val="70AD47" w:themeColor="accent6"/>
              </w:rPr>
            </w:pPr>
            <w:r>
              <w:rPr>
                <w:b/>
                <w:color w:val="70AD47" w:themeColor="accent6"/>
              </w:rPr>
              <w:t>.544</w:t>
            </w:r>
          </w:p>
        </w:tc>
      </w:tr>
      <w:tr w:rsidR="00B90307" w14:paraId="41B0BDC4" w14:textId="77777777" w:rsidTr="003D78DF">
        <w:tc>
          <w:tcPr>
            <w:tcW w:w="3235" w:type="dxa"/>
          </w:tcPr>
          <w:p w14:paraId="2494A448" w14:textId="77777777" w:rsidR="00B90307" w:rsidRPr="001C1997" w:rsidRDefault="00B90307" w:rsidP="003D78DF">
            <w:pPr>
              <w:rPr>
                <w:b/>
                <w:color w:val="0070C0"/>
              </w:rPr>
            </w:pPr>
            <w:r w:rsidRPr="001C1997">
              <w:rPr>
                <w:b/>
                <w:color w:val="0070C0"/>
              </w:rPr>
              <w:t>Evap water flow rate (gpm)</w:t>
            </w:r>
          </w:p>
        </w:tc>
        <w:tc>
          <w:tcPr>
            <w:tcW w:w="1795" w:type="dxa"/>
          </w:tcPr>
          <w:p w14:paraId="756F1620" w14:textId="77777777" w:rsidR="00B90307" w:rsidRPr="001C1997" w:rsidRDefault="00B90307" w:rsidP="003D78DF">
            <w:pPr>
              <w:rPr>
                <w:b/>
                <w:color w:val="0070C0"/>
              </w:rPr>
            </w:pPr>
            <w:r w:rsidRPr="001C1997">
              <w:rPr>
                <w:b/>
                <w:color w:val="0070C0"/>
              </w:rPr>
              <w:t>2400.0</w:t>
            </w:r>
          </w:p>
        </w:tc>
      </w:tr>
      <w:tr w:rsidR="00B90307" w14:paraId="4F992FE0" w14:textId="77777777" w:rsidTr="003D78DF">
        <w:tc>
          <w:tcPr>
            <w:tcW w:w="3235" w:type="dxa"/>
          </w:tcPr>
          <w:p w14:paraId="346CD0A9" w14:textId="77777777" w:rsidR="00B90307" w:rsidRPr="001C1997" w:rsidRDefault="00B90307" w:rsidP="003D78DF">
            <w:pPr>
              <w:rPr>
                <w:b/>
                <w:color w:val="0070C0"/>
              </w:rPr>
            </w:pPr>
            <w:r w:rsidRPr="001C1997">
              <w:rPr>
                <w:b/>
                <w:color w:val="0070C0"/>
              </w:rPr>
              <w:t>Evap entering water temp (F)</w:t>
            </w:r>
          </w:p>
        </w:tc>
        <w:tc>
          <w:tcPr>
            <w:tcW w:w="1795" w:type="dxa"/>
          </w:tcPr>
          <w:p w14:paraId="4D8DAFAC" w14:textId="77777777" w:rsidR="00B90307" w:rsidRPr="001C1997" w:rsidRDefault="00B90307" w:rsidP="003D78DF">
            <w:pPr>
              <w:rPr>
                <w:b/>
                <w:color w:val="0070C0"/>
              </w:rPr>
            </w:pPr>
            <w:r w:rsidRPr="001C1997">
              <w:rPr>
                <w:b/>
                <w:color w:val="0070C0"/>
              </w:rPr>
              <w:t>54.0</w:t>
            </w:r>
          </w:p>
        </w:tc>
      </w:tr>
      <w:tr w:rsidR="00B90307" w14:paraId="2DF6AAE5" w14:textId="77777777" w:rsidTr="003D78DF">
        <w:tc>
          <w:tcPr>
            <w:tcW w:w="3235" w:type="dxa"/>
          </w:tcPr>
          <w:p w14:paraId="42CE8EC6" w14:textId="77777777" w:rsidR="00B90307" w:rsidRPr="001C1997" w:rsidRDefault="00B90307" w:rsidP="003D78DF">
            <w:pPr>
              <w:rPr>
                <w:b/>
                <w:color w:val="0070C0"/>
              </w:rPr>
            </w:pPr>
            <w:r w:rsidRPr="001C1997">
              <w:rPr>
                <w:b/>
                <w:color w:val="0070C0"/>
              </w:rPr>
              <w:t>Evap leaving water temp (F)</w:t>
            </w:r>
          </w:p>
        </w:tc>
        <w:tc>
          <w:tcPr>
            <w:tcW w:w="1795" w:type="dxa"/>
          </w:tcPr>
          <w:p w14:paraId="09481913" w14:textId="77777777" w:rsidR="00B90307" w:rsidRPr="001C1997" w:rsidRDefault="00B90307" w:rsidP="003D78DF">
            <w:pPr>
              <w:rPr>
                <w:b/>
                <w:color w:val="0070C0"/>
              </w:rPr>
            </w:pPr>
            <w:r w:rsidRPr="001C1997">
              <w:rPr>
                <w:b/>
                <w:color w:val="0070C0"/>
              </w:rPr>
              <w:t>44.0</w:t>
            </w:r>
          </w:p>
        </w:tc>
      </w:tr>
      <w:tr w:rsidR="00B90307" w14:paraId="1BE0F440" w14:textId="77777777" w:rsidTr="003D78DF">
        <w:tc>
          <w:tcPr>
            <w:tcW w:w="3235" w:type="dxa"/>
          </w:tcPr>
          <w:p w14:paraId="6B06E77C" w14:textId="77777777" w:rsidR="00B90307" w:rsidRPr="001C1997" w:rsidRDefault="00B90307" w:rsidP="003D78DF">
            <w:pPr>
              <w:rPr>
                <w:b/>
                <w:color w:val="0070C0"/>
              </w:rPr>
            </w:pPr>
            <w:r w:rsidRPr="001C1997">
              <w:rPr>
                <w:b/>
                <w:color w:val="0070C0"/>
              </w:rPr>
              <w:t>Evap refrigerant temp (F)</w:t>
            </w:r>
          </w:p>
        </w:tc>
        <w:tc>
          <w:tcPr>
            <w:tcW w:w="1795" w:type="dxa"/>
          </w:tcPr>
          <w:p w14:paraId="02EB6727" w14:textId="77777777" w:rsidR="00B90307" w:rsidRPr="001C1997" w:rsidRDefault="00B90307" w:rsidP="003D78DF">
            <w:pPr>
              <w:rPr>
                <w:b/>
                <w:color w:val="0070C0"/>
              </w:rPr>
            </w:pPr>
            <w:r w:rsidRPr="001C1997">
              <w:rPr>
                <w:b/>
                <w:color w:val="0070C0"/>
              </w:rPr>
              <w:t>38.8</w:t>
            </w:r>
          </w:p>
        </w:tc>
      </w:tr>
      <w:tr w:rsidR="00B90307" w14:paraId="422A66A2" w14:textId="77777777" w:rsidTr="003D78DF">
        <w:tc>
          <w:tcPr>
            <w:tcW w:w="3235" w:type="dxa"/>
          </w:tcPr>
          <w:p w14:paraId="2006EDC2" w14:textId="77777777" w:rsidR="00B90307" w:rsidRPr="001C1997" w:rsidRDefault="00B90307" w:rsidP="003D78DF">
            <w:pPr>
              <w:rPr>
                <w:b/>
                <w:color w:val="0070C0"/>
              </w:rPr>
            </w:pPr>
            <w:r w:rsidRPr="001C1997">
              <w:rPr>
                <w:b/>
                <w:color w:val="0070C0"/>
              </w:rPr>
              <w:t>Evap refrigerant approach (F)</w:t>
            </w:r>
          </w:p>
        </w:tc>
        <w:tc>
          <w:tcPr>
            <w:tcW w:w="1795" w:type="dxa"/>
          </w:tcPr>
          <w:p w14:paraId="44DBDFED" w14:textId="77777777" w:rsidR="00B90307" w:rsidRPr="001C1997" w:rsidRDefault="00B90307" w:rsidP="003D78DF">
            <w:pPr>
              <w:rPr>
                <w:b/>
                <w:color w:val="0070C0"/>
              </w:rPr>
            </w:pPr>
            <w:r w:rsidRPr="001C1997">
              <w:rPr>
                <w:b/>
                <w:color w:val="0070C0"/>
              </w:rPr>
              <w:t>5.2</w:t>
            </w:r>
          </w:p>
        </w:tc>
      </w:tr>
      <w:tr w:rsidR="00B90307" w14:paraId="5D346FC5" w14:textId="77777777" w:rsidTr="003D78DF">
        <w:tc>
          <w:tcPr>
            <w:tcW w:w="3235" w:type="dxa"/>
          </w:tcPr>
          <w:p w14:paraId="6FB01F07" w14:textId="77777777" w:rsidR="00B90307" w:rsidRPr="001C1997" w:rsidRDefault="00B90307" w:rsidP="003D78DF">
            <w:pPr>
              <w:rPr>
                <w:b/>
                <w:color w:val="0070C0"/>
              </w:rPr>
            </w:pPr>
            <w:r w:rsidRPr="001C1997">
              <w:rPr>
                <w:b/>
                <w:color w:val="0070C0"/>
              </w:rPr>
              <w:t>Evap pressure drop (ft. water)</w:t>
            </w:r>
          </w:p>
        </w:tc>
        <w:tc>
          <w:tcPr>
            <w:tcW w:w="1795" w:type="dxa"/>
          </w:tcPr>
          <w:p w14:paraId="52A34900" w14:textId="77777777" w:rsidR="00B90307" w:rsidRPr="001C1997" w:rsidRDefault="00B90307" w:rsidP="003D78DF">
            <w:pPr>
              <w:rPr>
                <w:b/>
                <w:color w:val="0070C0"/>
              </w:rPr>
            </w:pPr>
            <w:r w:rsidRPr="001C1997">
              <w:rPr>
                <w:b/>
                <w:color w:val="0070C0"/>
              </w:rPr>
              <w:t>27.6</w:t>
            </w:r>
          </w:p>
        </w:tc>
      </w:tr>
      <w:tr w:rsidR="00B90307" w14:paraId="3ADEDBA0" w14:textId="77777777" w:rsidTr="003D78DF">
        <w:tc>
          <w:tcPr>
            <w:tcW w:w="3235" w:type="dxa"/>
          </w:tcPr>
          <w:p w14:paraId="3FB0D28D" w14:textId="77777777" w:rsidR="00B90307" w:rsidRPr="001C1997" w:rsidRDefault="00B90307" w:rsidP="003D78DF">
            <w:pPr>
              <w:rPr>
                <w:b/>
                <w:color w:val="0070C0"/>
              </w:rPr>
            </w:pPr>
            <w:r w:rsidRPr="001C1997">
              <w:rPr>
                <w:b/>
                <w:color w:val="0070C0"/>
              </w:rPr>
              <w:t>Evap water velocity (ft. /sec.)</w:t>
            </w:r>
          </w:p>
        </w:tc>
        <w:tc>
          <w:tcPr>
            <w:tcW w:w="1795" w:type="dxa"/>
          </w:tcPr>
          <w:p w14:paraId="7D8A39F8" w14:textId="77777777" w:rsidR="00B90307" w:rsidRPr="001C1997" w:rsidRDefault="00B90307" w:rsidP="003D78DF">
            <w:pPr>
              <w:rPr>
                <w:b/>
                <w:color w:val="0070C0"/>
              </w:rPr>
            </w:pPr>
            <w:r w:rsidRPr="001C1997">
              <w:rPr>
                <w:b/>
                <w:color w:val="0070C0"/>
              </w:rPr>
              <w:t>10.06</w:t>
            </w:r>
          </w:p>
        </w:tc>
      </w:tr>
      <w:tr w:rsidR="00B90307" w14:paraId="719071ED" w14:textId="77777777" w:rsidTr="003D78DF">
        <w:tc>
          <w:tcPr>
            <w:tcW w:w="3235" w:type="dxa"/>
          </w:tcPr>
          <w:p w14:paraId="129C5EC5" w14:textId="77777777" w:rsidR="00B90307" w:rsidRPr="001C1997" w:rsidRDefault="00B90307" w:rsidP="003D78DF">
            <w:pPr>
              <w:rPr>
                <w:b/>
                <w:color w:val="ED7D31" w:themeColor="accent2"/>
              </w:rPr>
            </w:pPr>
            <w:r w:rsidRPr="001C1997">
              <w:rPr>
                <w:b/>
                <w:color w:val="ED7D31" w:themeColor="accent2"/>
              </w:rPr>
              <w:t>Cond heat rejection (ton)</w:t>
            </w:r>
          </w:p>
        </w:tc>
        <w:tc>
          <w:tcPr>
            <w:tcW w:w="1795" w:type="dxa"/>
          </w:tcPr>
          <w:p w14:paraId="13EC76A6" w14:textId="77777777" w:rsidR="00B90307" w:rsidRPr="001C1997" w:rsidRDefault="00B90307" w:rsidP="003D78DF">
            <w:pPr>
              <w:rPr>
                <w:b/>
                <w:color w:val="ED7D31" w:themeColor="accent2"/>
              </w:rPr>
            </w:pPr>
            <w:r w:rsidRPr="001C1997">
              <w:rPr>
                <w:b/>
                <w:color w:val="ED7D31" w:themeColor="accent2"/>
              </w:rPr>
              <w:t>1172</w:t>
            </w:r>
          </w:p>
        </w:tc>
      </w:tr>
      <w:tr w:rsidR="00B90307" w14:paraId="155454EA" w14:textId="77777777" w:rsidTr="003D78DF">
        <w:tc>
          <w:tcPr>
            <w:tcW w:w="3235" w:type="dxa"/>
          </w:tcPr>
          <w:p w14:paraId="4D6F9712" w14:textId="77777777" w:rsidR="00B90307" w:rsidRPr="001C1997" w:rsidRDefault="00B90307" w:rsidP="003D78DF">
            <w:pPr>
              <w:rPr>
                <w:b/>
                <w:color w:val="ED7D31" w:themeColor="accent2"/>
              </w:rPr>
            </w:pPr>
            <w:r w:rsidRPr="001C1997">
              <w:rPr>
                <w:b/>
                <w:color w:val="ED7D31" w:themeColor="accent2"/>
              </w:rPr>
              <w:t>Cond water flow rate (gpm)</w:t>
            </w:r>
          </w:p>
        </w:tc>
        <w:tc>
          <w:tcPr>
            <w:tcW w:w="1795" w:type="dxa"/>
          </w:tcPr>
          <w:p w14:paraId="4D035EB0" w14:textId="77777777" w:rsidR="00B90307" w:rsidRPr="001C1997" w:rsidRDefault="00B90307" w:rsidP="003D78DF">
            <w:pPr>
              <w:rPr>
                <w:b/>
                <w:color w:val="ED7D31" w:themeColor="accent2"/>
              </w:rPr>
            </w:pPr>
            <w:r w:rsidRPr="001C1997">
              <w:rPr>
                <w:b/>
                <w:color w:val="ED7D31" w:themeColor="accent2"/>
              </w:rPr>
              <w:t>3000.0</w:t>
            </w:r>
          </w:p>
        </w:tc>
      </w:tr>
      <w:tr w:rsidR="00B90307" w14:paraId="12722517" w14:textId="77777777" w:rsidTr="003D78DF">
        <w:tc>
          <w:tcPr>
            <w:tcW w:w="3235" w:type="dxa"/>
          </w:tcPr>
          <w:p w14:paraId="5F4A59B7" w14:textId="77777777" w:rsidR="00B90307" w:rsidRPr="001C1997" w:rsidRDefault="00B90307" w:rsidP="003D78DF">
            <w:pPr>
              <w:rPr>
                <w:b/>
                <w:color w:val="ED7D31" w:themeColor="accent2"/>
              </w:rPr>
            </w:pPr>
            <w:r w:rsidRPr="001C1997">
              <w:rPr>
                <w:b/>
                <w:color w:val="ED7D31" w:themeColor="accent2"/>
              </w:rPr>
              <w:t>Cond entering water temp (F)</w:t>
            </w:r>
          </w:p>
        </w:tc>
        <w:tc>
          <w:tcPr>
            <w:tcW w:w="1795" w:type="dxa"/>
          </w:tcPr>
          <w:p w14:paraId="4260B0F9" w14:textId="77777777" w:rsidR="00B90307" w:rsidRPr="001C1997" w:rsidRDefault="000719E5" w:rsidP="003D78DF">
            <w:pPr>
              <w:rPr>
                <w:b/>
                <w:color w:val="ED7D31" w:themeColor="accent2"/>
              </w:rPr>
            </w:pPr>
            <w:r>
              <w:rPr>
                <w:b/>
                <w:color w:val="ED7D31" w:themeColor="accent2"/>
              </w:rPr>
              <w:t>80</w:t>
            </w:r>
            <w:r w:rsidR="00B90307" w:rsidRPr="001C1997">
              <w:rPr>
                <w:b/>
                <w:color w:val="ED7D31" w:themeColor="accent2"/>
              </w:rPr>
              <w:t>.0</w:t>
            </w:r>
          </w:p>
        </w:tc>
      </w:tr>
      <w:tr w:rsidR="00B90307" w14:paraId="6E843C48" w14:textId="77777777" w:rsidTr="003D78DF">
        <w:tc>
          <w:tcPr>
            <w:tcW w:w="3235" w:type="dxa"/>
          </w:tcPr>
          <w:p w14:paraId="400594A9" w14:textId="77777777" w:rsidR="00B90307" w:rsidRPr="001C1997" w:rsidRDefault="00B90307" w:rsidP="003D78DF">
            <w:pPr>
              <w:rPr>
                <w:b/>
                <w:color w:val="ED7D31" w:themeColor="accent2"/>
              </w:rPr>
            </w:pPr>
            <w:r w:rsidRPr="001C1997">
              <w:rPr>
                <w:b/>
                <w:color w:val="ED7D31" w:themeColor="accent2"/>
              </w:rPr>
              <w:t>Cond leaving water temp (F)</w:t>
            </w:r>
          </w:p>
        </w:tc>
        <w:tc>
          <w:tcPr>
            <w:tcW w:w="1795" w:type="dxa"/>
          </w:tcPr>
          <w:p w14:paraId="3124DECD" w14:textId="77777777" w:rsidR="00B90307" w:rsidRPr="001C1997" w:rsidRDefault="000719E5" w:rsidP="003D78DF">
            <w:pPr>
              <w:rPr>
                <w:b/>
                <w:color w:val="ED7D31" w:themeColor="accent2"/>
              </w:rPr>
            </w:pPr>
            <w:r>
              <w:rPr>
                <w:b/>
                <w:color w:val="ED7D31" w:themeColor="accent2"/>
              </w:rPr>
              <w:t>89.26</w:t>
            </w:r>
          </w:p>
        </w:tc>
      </w:tr>
      <w:tr w:rsidR="00B90307" w14:paraId="23804FC8" w14:textId="77777777" w:rsidTr="003D78DF">
        <w:tc>
          <w:tcPr>
            <w:tcW w:w="3235" w:type="dxa"/>
          </w:tcPr>
          <w:p w14:paraId="62097FE1" w14:textId="77777777" w:rsidR="00B90307" w:rsidRPr="001C1997" w:rsidRDefault="00B90307" w:rsidP="003D78DF">
            <w:pPr>
              <w:rPr>
                <w:b/>
                <w:color w:val="ED7D31" w:themeColor="accent2"/>
              </w:rPr>
            </w:pPr>
            <w:r w:rsidRPr="001C1997">
              <w:rPr>
                <w:b/>
                <w:color w:val="ED7D31" w:themeColor="accent2"/>
              </w:rPr>
              <w:t>Cond refrigerant temp (F)</w:t>
            </w:r>
          </w:p>
        </w:tc>
        <w:tc>
          <w:tcPr>
            <w:tcW w:w="1795" w:type="dxa"/>
          </w:tcPr>
          <w:p w14:paraId="217BBFF8" w14:textId="77777777" w:rsidR="00B90307" w:rsidRPr="001C1997" w:rsidRDefault="000719E5" w:rsidP="003D78DF">
            <w:pPr>
              <w:rPr>
                <w:b/>
                <w:color w:val="ED7D31" w:themeColor="accent2"/>
              </w:rPr>
            </w:pPr>
            <w:r>
              <w:rPr>
                <w:b/>
                <w:color w:val="ED7D31" w:themeColor="accent2"/>
              </w:rPr>
              <w:t>94.1</w:t>
            </w:r>
          </w:p>
        </w:tc>
      </w:tr>
      <w:tr w:rsidR="00B90307" w14:paraId="67FA279C" w14:textId="77777777" w:rsidTr="003D78DF">
        <w:tc>
          <w:tcPr>
            <w:tcW w:w="3235" w:type="dxa"/>
          </w:tcPr>
          <w:p w14:paraId="0C817876" w14:textId="77777777" w:rsidR="00B90307" w:rsidRPr="001C1997" w:rsidRDefault="00B90307" w:rsidP="003D78DF">
            <w:pPr>
              <w:rPr>
                <w:b/>
                <w:color w:val="ED7D31" w:themeColor="accent2"/>
              </w:rPr>
            </w:pPr>
            <w:r w:rsidRPr="001C1997">
              <w:rPr>
                <w:b/>
                <w:color w:val="ED7D31" w:themeColor="accent2"/>
              </w:rPr>
              <w:t>Cond refrigerant approach (F)</w:t>
            </w:r>
          </w:p>
        </w:tc>
        <w:tc>
          <w:tcPr>
            <w:tcW w:w="1795" w:type="dxa"/>
          </w:tcPr>
          <w:p w14:paraId="5DF7014F" w14:textId="77777777" w:rsidR="00B90307" w:rsidRPr="001C1997" w:rsidRDefault="00B90307" w:rsidP="003D78DF">
            <w:pPr>
              <w:rPr>
                <w:b/>
                <w:color w:val="ED7D31" w:themeColor="accent2"/>
              </w:rPr>
            </w:pPr>
            <w:r w:rsidRPr="001C1997">
              <w:rPr>
                <w:b/>
                <w:color w:val="ED7D31" w:themeColor="accent2"/>
              </w:rPr>
              <w:t>4.9</w:t>
            </w:r>
          </w:p>
        </w:tc>
      </w:tr>
      <w:tr w:rsidR="00B90307" w14:paraId="551E55DC" w14:textId="77777777" w:rsidTr="003D78DF">
        <w:tc>
          <w:tcPr>
            <w:tcW w:w="3235" w:type="dxa"/>
          </w:tcPr>
          <w:p w14:paraId="02CE8BCE" w14:textId="77777777" w:rsidR="00B90307" w:rsidRPr="001C1997" w:rsidRDefault="00B90307" w:rsidP="003D78DF">
            <w:pPr>
              <w:rPr>
                <w:b/>
                <w:color w:val="ED7D31" w:themeColor="accent2"/>
              </w:rPr>
            </w:pPr>
            <w:r w:rsidRPr="001C1997">
              <w:rPr>
                <w:b/>
                <w:color w:val="ED7D31" w:themeColor="accent2"/>
              </w:rPr>
              <w:t>Cond pressure drop (ft. water)</w:t>
            </w:r>
          </w:p>
        </w:tc>
        <w:tc>
          <w:tcPr>
            <w:tcW w:w="1795" w:type="dxa"/>
          </w:tcPr>
          <w:p w14:paraId="48D6022D" w14:textId="77777777" w:rsidR="00B90307" w:rsidRPr="001C1997" w:rsidRDefault="00B90307" w:rsidP="003D78DF">
            <w:pPr>
              <w:rPr>
                <w:b/>
                <w:color w:val="ED7D31" w:themeColor="accent2"/>
              </w:rPr>
            </w:pPr>
            <w:r w:rsidRPr="001C1997">
              <w:rPr>
                <w:b/>
                <w:color w:val="ED7D31" w:themeColor="accent2"/>
              </w:rPr>
              <w:t>31.2</w:t>
            </w:r>
          </w:p>
        </w:tc>
      </w:tr>
      <w:tr w:rsidR="00B90307" w14:paraId="0D96ACE9" w14:textId="77777777" w:rsidTr="003D78DF">
        <w:tc>
          <w:tcPr>
            <w:tcW w:w="3235" w:type="dxa"/>
          </w:tcPr>
          <w:p w14:paraId="07D0BDC7" w14:textId="77777777" w:rsidR="00B90307" w:rsidRPr="001C1997" w:rsidRDefault="00B90307" w:rsidP="003D78DF">
            <w:pPr>
              <w:rPr>
                <w:b/>
                <w:color w:val="ED7D31" w:themeColor="accent2"/>
              </w:rPr>
            </w:pPr>
            <w:r w:rsidRPr="001C1997">
              <w:rPr>
                <w:b/>
                <w:color w:val="ED7D31" w:themeColor="accent2"/>
              </w:rPr>
              <w:t>Cond water velocity (ft. /sec)</w:t>
            </w:r>
          </w:p>
        </w:tc>
        <w:tc>
          <w:tcPr>
            <w:tcW w:w="1795" w:type="dxa"/>
          </w:tcPr>
          <w:p w14:paraId="6E0D4180" w14:textId="77777777" w:rsidR="00B90307" w:rsidRPr="001C1997" w:rsidRDefault="00B90307" w:rsidP="003D78DF">
            <w:pPr>
              <w:rPr>
                <w:b/>
                <w:color w:val="ED7D31" w:themeColor="accent2"/>
              </w:rPr>
            </w:pPr>
            <w:r w:rsidRPr="001C1997">
              <w:rPr>
                <w:b/>
                <w:color w:val="ED7D31" w:themeColor="accent2"/>
              </w:rPr>
              <w:t>10.28</w:t>
            </w:r>
          </w:p>
        </w:tc>
      </w:tr>
    </w:tbl>
    <w:p w14:paraId="68741F37" w14:textId="77777777" w:rsidR="00B90307" w:rsidRPr="001277F5" w:rsidRDefault="00B90307" w:rsidP="00B90307">
      <w:pPr>
        <w:rPr>
          <w:b/>
          <w:color w:val="70AD47" w:themeColor="accent6"/>
          <w:vertAlign w:val="superscript"/>
        </w:rPr>
      </w:pPr>
      <w:r>
        <w:rPr>
          <w:b/>
          <w:color w:val="70AD47" w:themeColor="accent6"/>
        </w:rPr>
        <w:t xml:space="preserve">Table </w:t>
      </w:r>
      <w:r w:rsidR="00891EB6">
        <w:rPr>
          <w:b/>
          <w:color w:val="70AD47" w:themeColor="accent6"/>
        </w:rPr>
        <w:t>2</w:t>
      </w:r>
      <w:r>
        <w:rPr>
          <w:b/>
          <w:color w:val="70AD47" w:themeColor="accent6"/>
        </w:rPr>
        <w:t>-2:</w:t>
      </w:r>
      <w:r w:rsidR="001277F5">
        <w:rPr>
          <w:b/>
          <w:color w:val="70AD47" w:themeColor="accent6"/>
        </w:rPr>
        <w:t xml:space="preserve"> Long Beach Chiller</w:t>
      </w:r>
      <w:r>
        <w:rPr>
          <w:b/>
          <w:color w:val="70AD47" w:themeColor="accent6"/>
        </w:rPr>
        <w:t xml:space="preserve"> data</w:t>
      </w:r>
      <w:r>
        <w:rPr>
          <w:b/>
          <w:color w:val="70AD47" w:themeColor="accent6"/>
          <w:vertAlign w:val="superscript"/>
        </w:rPr>
        <w:t>19</w:t>
      </w:r>
    </w:p>
    <w:tbl>
      <w:tblPr>
        <w:tblStyle w:val="TableGrid"/>
        <w:tblW w:w="0" w:type="auto"/>
        <w:tblLook w:val="04A0" w:firstRow="1" w:lastRow="0" w:firstColumn="1" w:lastColumn="0" w:noHBand="0" w:noVBand="1"/>
      </w:tblPr>
      <w:tblGrid>
        <w:gridCol w:w="2687"/>
        <w:gridCol w:w="1684"/>
      </w:tblGrid>
      <w:tr w:rsidR="00B90307" w14:paraId="70AC43FE" w14:textId="77777777" w:rsidTr="003D78DF">
        <w:tc>
          <w:tcPr>
            <w:tcW w:w="0" w:type="auto"/>
          </w:tcPr>
          <w:p w14:paraId="49DE6024" w14:textId="77777777" w:rsidR="00B90307" w:rsidRDefault="00B90307" w:rsidP="003D78DF">
            <w:pPr>
              <w:rPr>
                <w:b/>
                <w:color w:val="70AD47" w:themeColor="accent6"/>
              </w:rPr>
            </w:pPr>
            <w:r>
              <w:rPr>
                <w:b/>
                <w:color w:val="70AD47" w:themeColor="accent6"/>
              </w:rPr>
              <w:t>Tower for (SEE) model</w:t>
            </w:r>
          </w:p>
        </w:tc>
        <w:tc>
          <w:tcPr>
            <w:tcW w:w="0" w:type="auto"/>
          </w:tcPr>
          <w:p w14:paraId="731B12C7" w14:textId="77777777" w:rsidR="00B90307" w:rsidRPr="00757F9B" w:rsidRDefault="00B90307" w:rsidP="003D78DF">
            <w:pPr>
              <w:rPr>
                <w:b/>
                <w:color w:val="70AD47" w:themeColor="accent6"/>
                <w:vertAlign w:val="superscript"/>
              </w:rPr>
            </w:pPr>
            <w:r>
              <w:rPr>
                <w:b/>
                <w:color w:val="70AD47" w:themeColor="accent6"/>
              </w:rPr>
              <w:t>Low cost tower</w:t>
            </w:r>
            <w:r>
              <w:rPr>
                <w:b/>
                <w:color w:val="70AD47" w:themeColor="accent6"/>
                <w:vertAlign w:val="superscript"/>
              </w:rPr>
              <w:t>1</w:t>
            </w:r>
          </w:p>
        </w:tc>
      </w:tr>
      <w:tr w:rsidR="00B90307" w14:paraId="2C03AFA6" w14:textId="77777777" w:rsidTr="003D78DF">
        <w:tc>
          <w:tcPr>
            <w:tcW w:w="0" w:type="auto"/>
          </w:tcPr>
          <w:p w14:paraId="1BB9501A" w14:textId="77777777" w:rsidR="00B90307" w:rsidRPr="003601C4" w:rsidRDefault="00B90307" w:rsidP="003D78DF">
            <w:pPr>
              <w:rPr>
                <w:b/>
              </w:rPr>
            </w:pPr>
            <w:r>
              <w:rPr>
                <w:b/>
              </w:rPr>
              <w:t xml:space="preserve">Design </w:t>
            </w:r>
            <w:r w:rsidRPr="003601C4">
              <w:rPr>
                <w:b/>
              </w:rPr>
              <w:t>Wet bulb</w:t>
            </w:r>
          </w:p>
        </w:tc>
        <w:tc>
          <w:tcPr>
            <w:tcW w:w="0" w:type="auto"/>
          </w:tcPr>
          <w:p w14:paraId="2F42AD6B" w14:textId="77777777" w:rsidR="00B90307" w:rsidRPr="003601C4" w:rsidRDefault="001277F5" w:rsidP="003D78DF">
            <w:pPr>
              <w:rPr>
                <w:b/>
              </w:rPr>
            </w:pPr>
            <w:r>
              <w:rPr>
                <w:b/>
              </w:rPr>
              <w:t>71</w:t>
            </w:r>
            <w:r w:rsidR="00B90307" w:rsidRPr="003601C4">
              <w:rPr>
                <w:b/>
              </w:rPr>
              <w:t>.0F</w:t>
            </w:r>
          </w:p>
        </w:tc>
      </w:tr>
      <w:tr w:rsidR="00B90307" w14:paraId="48E9A582" w14:textId="77777777" w:rsidTr="003D78DF">
        <w:tc>
          <w:tcPr>
            <w:tcW w:w="0" w:type="auto"/>
          </w:tcPr>
          <w:p w14:paraId="24763B9D" w14:textId="77777777" w:rsidR="00B90307" w:rsidRPr="003601C4" w:rsidRDefault="00B90307" w:rsidP="003D78DF">
            <w:pPr>
              <w:rPr>
                <w:b/>
              </w:rPr>
            </w:pPr>
            <w:r>
              <w:rPr>
                <w:b/>
              </w:rPr>
              <w:t xml:space="preserve">Design </w:t>
            </w:r>
            <w:r w:rsidRPr="003601C4">
              <w:rPr>
                <w:b/>
              </w:rPr>
              <w:t>Load</w:t>
            </w:r>
          </w:p>
        </w:tc>
        <w:tc>
          <w:tcPr>
            <w:tcW w:w="0" w:type="auto"/>
          </w:tcPr>
          <w:p w14:paraId="66D9B460" w14:textId="77777777" w:rsidR="00B90307" w:rsidRPr="003601C4" w:rsidRDefault="00B90307" w:rsidP="003D78DF">
            <w:pPr>
              <w:rPr>
                <w:b/>
              </w:rPr>
            </w:pPr>
            <w:r>
              <w:rPr>
                <w:b/>
              </w:rPr>
              <w:t>1155</w:t>
            </w:r>
            <w:r w:rsidRPr="003601C4">
              <w:rPr>
                <w:b/>
              </w:rPr>
              <w:t xml:space="preserve"> ton</w:t>
            </w:r>
          </w:p>
        </w:tc>
      </w:tr>
      <w:tr w:rsidR="00B90307" w14:paraId="26356427" w14:textId="77777777" w:rsidTr="003D78DF">
        <w:tc>
          <w:tcPr>
            <w:tcW w:w="0" w:type="auto"/>
          </w:tcPr>
          <w:p w14:paraId="467F55E0" w14:textId="77777777" w:rsidR="00B90307" w:rsidRPr="003601C4" w:rsidRDefault="00B90307" w:rsidP="003D78DF">
            <w:pPr>
              <w:rPr>
                <w:b/>
              </w:rPr>
            </w:pPr>
            <w:r w:rsidRPr="003601C4">
              <w:rPr>
                <w:b/>
              </w:rPr>
              <w:t>Tower water flow</w:t>
            </w:r>
          </w:p>
        </w:tc>
        <w:tc>
          <w:tcPr>
            <w:tcW w:w="0" w:type="auto"/>
          </w:tcPr>
          <w:p w14:paraId="1E0E5090" w14:textId="77777777" w:rsidR="00B90307" w:rsidRPr="003601C4" w:rsidRDefault="00B90307" w:rsidP="003D78DF">
            <w:pPr>
              <w:rPr>
                <w:b/>
              </w:rPr>
            </w:pPr>
            <w:r w:rsidRPr="003601C4">
              <w:rPr>
                <w:b/>
              </w:rPr>
              <w:t>3000 gpm</w:t>
            </w:r>
          </w:p>
        </w:tc>
      </w:tr>
      <w:tr w:rsidR="00B90307" w14:paraId="357B7401" w14:textId="77777777" w:rsidTr="003D78DF">
        <w:tc>
          <w:tcPr>
            <w:tcW w:w="0" w:type="auto"/>
          </w:tcPr>
          <w:p w14:paraId="694FFCB7" w14:textId="77777777" w:rsidR="00B90307" w:rsidRPr="003601C4" w:rsidRDefault="00B90307" w:rsidP="003D78DF">
            <w:pPr>
              <w:rPr>
                <w:b/>
              </w:rPr>
            </w:pPr>
            <w:r w:rsidRPr="003601C4">
              <w:rPr>
                <w:b/>
              </w:rPr>
              <w:t>Approach temperature</w:t>
            </w:r>
          </w:p>
        </w:tc>
        <w:tc>
          <w:tcPr>
            <w:tcW w:w="0" w:type="auto"/>
          </w:tcPr>
          <w:p w14:paraId="3C9EDC6F" w14:textId="77777777" w:rsidR="00B90307" w:rsidRPr="003601C4" w:rsidRDefault="001277F5" w:rsidP="003D78DF">
            <w:pPr>
              <w:rPr>
                <w:b/>
              </w:rPr>
            </w:pPr>
            <w:r>
              <w:rPr>
                <w:b/>
              </w:rPr>
              <w:t>9</w:t>
            </w:r>
            <w:r w:rsidR="00B90307" w:rsidRPr="003601C4">
              <w:rPr>
                <w:b/>
              </w:rPr>
              <w:t>.0 F</w:t>
            </w:r>
          </w:p>
        </w:tc>
      </w:tr>
      <w:tr w:rsidR="00B90307" w14:paraId="26AE9476" w14:textId="77777777" w:rsidTr="003D78DF">
        <w:tc>
          <w:tcPr>
            <w:tcW w:w="0" w:type="auto"/>
          </w:tcPr>
          <w:p w14:paraId="5C1E107F" w14:textId="77777777" w:rsidR="00B90307" w:rsidRPr="003601C4" w:rsidRDefault="00B90307" w:rsidP="003D78DF">
            <w:pPr>
              <w:rPr>
                <w:b/>
              </w:rPr>
            </w:pPr>
            <w:r w:rsidRPr="003601C4">
              <w:rPr>
                <w:b/>
              </w:rPr>
              <w:t>Calculated range</w:t>
            </w:r>
          </w:p>
        </w:tc>
        <w:tc>
          <w:tcPr>
            <w:tcW w:w="0" w:type="auto"/>
          </w:tcPr>
          <w:p w14:paraId="086BB294" w14:textId="77777777" w:rsidR="00B90307" w:rsidRPr="003601C4" w:rsidRDefault="001277F5" w:rsidP="003D78DF">
            <w:pPr>
              <w:rPr>
                <w:b/>
              </w:rPr>
            </w:pPr>
            <w:r>
              <w:rPr>
                <w:b/>
              </w:rPr>
              <w:t>9.26</w:t>
            </w:r>
            <w:r w:rsidR="00B90307" w:rsidRPr="003601C4">
              <w:rPr>
                <w:b/>
              </w:rPr>
              <w:t>F</w:t>
            </w:r>
          </w:p>
        </w:tc>
      </w:tr>
      <w:tr w:rsidR="00B90307" w14:paraId="3622ECC1" w14:textId="77777777" w:rsidTr="003D78DF">
        <w:tc>
          <w:tcPr>
            <w:tcW w:w="0" w:type="auto"/>
          </w:tcPr>
          <w:p w14:paraId="12822B4B" w14:textId="77777777" w:rsidR="00B90307" w:rsidRPr="003601C4" w:rsidRDefault="00B90307" w:rsidP="003D78DF">
            <w:pPr>
              <w:rPr>
                <w:b/>
              </w:rPr>
            </w:pPr>
            <w:r w:rsidRPr="003601C4">
              <w:rPr>
                <w:b/>
              </w:rPr>
              <w:t>Range + approach</w:t>
            </w:r>
          </w:p>
        </w:tc>
        <w:tc>
          <w:tcPr>
            <w:tcW w:w="0" w:type="auto"/>
          </w:tcPr>
          <w:p w14:paraId="26C3871B" w14:textId="77777777" w:rsidR="00B90307" w:rsidRPr="003601C4" w:rsidRDefault="001277F5" w:rsidP="003D78DF">
            <w:pPr>
              <w:rPr>
                <w:b/>
              </w:rPr>
            </w:pPr>
            <w:r>
              <w:rPr>
                <w:b/>
              </w:rPr>
              <w:t>18.26</w:t>
            </w:r>
            <w:r w:rsidR="00B90307" w:rsidRPr="003601C4">
              <w:rPr>
                <w:b/>
              </w:rPr>
              <w:t>F</w:t>
            </w:r>
          </w:p>
        </w:tc>
      </w:tr>
      <w:tr w:rsidR="00B90307" w14:paraId="262F5460" w14:textId="77777777" w:rsidTr="003D78DF">
        <w:tc>
          <w:tcPr>
            <w:tcW w:w="0" w:type="auto"/>
          </w:tcPr>
          <w:p w14:paraId="74E168B3" w14:textId="77777777" w:rsidR="00B90307" w:rsidRPr="007E38AC" w:rsidRDefault="00B90307" w:rsidP="003D78DF">
            <w:pPr>
              <w:rPr>
                <w:b/>
                <w:color w:val="70AD47" w:themeColor="accent6"/>
                <w:vertAlign w:val="superscript"/>
              </w:rPr>
            </w:pPr>
            <w:r>
              <w:rPr>
                <w:b/>
              </w:rPr>
              <w:t>Three</w:t>
            </w:r>
            <w:r w:rsidRPr="003601C4">
              <w:rPr>
                <w:b/>
              </w:rPr>
              <w:t xml:space="preserve"> cells with 40HP fans</w:t>
            </w:r>
            <w:r>
              <w:rPr>
                <w:b/>
                <w:vertAlign w:val="superscript"/>
              </w:rPr>
              <w:t>1</w:t>
            </w:r>
          </w:p>
        </w:tc>
        <w:tc>
          <w:tcPr>
            <w:tcW w:w="0" w:type="auto"/>
          </w:tcPr>
          <w:p w14:paraId="067A8AE6" w14:textId="77777777" w:rsidR="00B90307" w:rsidRPr="007E38AC" w:rsidRDefault="001277F5" w:rsidP="003D78DF">
            <w:pPr>
              <w:rPr>
                <w:b/>
                <w:color w:val="70AD47" w:themeColor="accent6"/>
                <w:vertAlign w:val="superscript"/>
              </w:rPr>
            </w:pPr>
            <w:r>
              <w:rPr>
                <w:b/>
              </w:rPr>
              <w:t>64</w:t>
            </w:r>
            <w:r w:rsidR="00B90307" w:rsidRPr="003601C4">
              <w:rPr>
                <w:b/>
              </w:rPr>
              <w:t xml:space="preserve"> kW</w:t>
            </w:r>
            <w:r w:rsidR="00B90307">
              <w:rPr>
                <w:b/>
                <w:vertAlign w:val="superscript"/>
              </w:rPr>
              <w:t>1</w:t>
            </w:r>
          </w:p>
        </w:tc>
      </w:tr>
      <w:tr w:rsidR="00B90307" w14:paraId="2A16B0A1" w14:textId="77777777" w:rsidTr="003D78DF">
        <w:tc>
          <w:tcPr>
            <w:tcW w:w="0" w:type="auto"/>
          </w:tcPr>
          <w:p w14:paraId="00C4B0E9" w14:textId="77777777" w:rsidR="00B90307" w:rsidRPr="00AF5C8F" w:rsidRDefault="00B90307" w:rsidP="003D78DF">
            <w:pPr>
              <w:rPr>
                <w:b/>
                <w:color w:val="70AD47" w:themeColor="accent6"/>
                <w:vertAlign w:val="superscript"/>
              </w:rPr>
            </w:pPr>
            <w:r w:rsidRPr="00763635">
              <w:rPr>
                <w:b/>
                <w:color w:val="70AD47" w:themeColor="accent6"/>
              </w:rPr>
              <w:t>Selected Tower</w:t>
            </w:r>
            <w:r>
              <w:rPr>
                <w:b/>
                <w:color w:val="70AD47" w:themeColor="accent6"/>
                <w:vertAlign w:val="superscript"/>
              </w:rPr>
              <w:t>2</w:t>
            </w:r>
          </w:p>
        </w:tc>
        <w:tc>
          <w:tcPr>
            <w:tcW w:w="0" w:type="auto"/>
          </w:tcPr>
          <w:p w14:paraId="14C37971" w14:textId="77777777" w:rsidR="00B90307" w:rsidRPr="00763635" w:rsidRDefault="006932CE" w:rsidP="003D78DF">
            <w:pPr>
              <w:rPr>
                <w:b/>
                <w:color w:val="70AD47" w:themeColor="accent6"/>
              </w:rPr>
            </w:pPr>
            <w:r>
              <w:rPr>
                <w:b/>
                <w:color w:val="70AD47" w:themeColor="accent6"/>
              </w:rPr>
              <w:t>NC8403TAS2</w:t>
            </w:r>
          </w:p>
        </w:tc>
      </w:tr>
      <w:tr w:rsidR="00B90307" w14:paraId="775A1B57" w14:textId="77777777" w:rsidTr="003D78DF">
        <w:tc>
          <w:tcPr>
            <w:tcW w:w="0" w:type="auto"/>
          </w:tcPr>
          <w:p w14:paraId="4382E7E4" w14:textId="77777777" w:rsidR="00B90307" w:rsidRPr="003601C4" w:rsidRDefault="00B90307" w:rsidP="003D78DF">
            <w:pPr>
              <w:rPr>
                <w:b/>
              </w:rPr>
            </w:pPr>
            <w:r>
              <w:rPr>
                <w:b/>
              </w:rPr>
              <w:t>Cold water</w:t>
            </w:r>
          </w:p>
        </w:tc>
        <w:tc>
          <w:tcPr>
            <w:tcW w:w="0" w:type="auto"/>
          </w:tcPr>
          <w:p w14:paraId="1006FE65" w14:textId="77777777" w:rsidR="00B90307" w:rsidRPr="003601C4" w:rsidRDefault="006932CE" w:rsidP="003D78DF">
            <w:pPr>
              <w:rPr>
                <w:b/>
              </w:rPr>
            </w:pPr>
            <w:r>
              <w:rPr>
                <w:b/>
              </w:rPr>
              <w:t>80</w:t>
            </w:r>
            <w:r w:rsidR="00B90307">
              <w:rPr>
                <w:b/>
              </w:rPr>
              <w:t>F</w:t>
            </w:r>
          </w:p>
        </w:tc>
      </w:tr>
      <w:tr w:rsidR="00B90307" w14:paraId="281DCE15" w14:textId="77777777" w:rsidTr="003D78DF">
        <w:tc>
          <w:tcPr>
            <w:tcW w:w="0" w:type="auto"/>
          </w:tcPr>
          <w:p w14:paraId="56D7D0B7" w14:textId="77777777" w:rsidR="00B90307" w:rsidRDefault="00B90307" w:rsidP="003D78DF">
            <w:pPr>
              <w:rPr>
                <w:b/>
              </w:rPr>
            </w:pPr>
            <w:r>
              <w:rPr>
                <w:b/>
              </w:rPr>
              <w:t>Return water to tower</w:t>
            </w:r>
          </w:p>
        </w:tc>
        <w:tc>
          <w:tcPr>
            <w:tcW w:w="0" w:type="auto"/>
          </w:tcPr>
          <w:p w14:paraId="306EDCEA" w14:textId="77777777" w:rsidR="00B90307" w:rsidRDefault="006932CE" w:rsidP="003D78DF">
            <w:pPr>
              <w:rPr>
                <w:b/>
              </w:rPr>
            </w:pPr>
            <w:r>
              <w:rPr>
                <w:b/>
              </w:rPr>
              <w:t>89.26</w:t>
            </w:r>
            <w:r w:rsidR="00B90307">
              <w:rPr>
                <w:b/>
              </w:rPr>
              <w:t>F</w:t>
            </w:r>
          </w:p>
        </w:tc>
      </w:tr>
      <w:tr w:rsidR="00B90307" w14:paraId="2D964E1E" w14:textId="77777777" w:rsidTr="003D78DF">
        <w:tc>
          <w:tcPr>
            <w:tcW w:w="0" w:type="auto"/>
          </w:tcPr>
          <w:p w14:paraId="1A77C3A3" w14:textId="77777777" w:rsidR="00B90307" w:rsidRPr="003601C4" w:rsidRDefault="00B90307" w:rsidP="003D78DF">
            <w:pPr>
              <w:rPr>
                <w:b/>
              </w:rPr>
            </w:pPr>
            <w:r>
              <w:rPr>
                <w:b/>
              </w:rPr>
              <w:t>Capacity</w:t>
            </w:r>
          </w:p>
        </w:tc>
        <w:tc>
          <w:tcPr>
            <w:tcW w:w="0" w:type="auto"/>
          </w:tcPr>
          <w:p w14:paraId="7F990D0B" w14:textId="77777777" w:rsidR="00B90307" w:rsidRPr="003601C4" w:rsidRDefault="006932CE" w:rsidP="003D78DF">
            <w:pPr>
              <w:rPr>
                <w:b/>
              </w:rPr>
            </w:pPr>
            <w:r>
              <w:rPr>
                <w:b/>
              </w:rPr>
              <w:t>105</w:t>
            </w:r>
            <w:r w:rsidR="00B90307">
              <w:rPr>
                <w:b/>
              </w:rPr>
              <w:t>.9%</w:t>
            </w:r>
          </w:p>
        </w:tc>
      </w:tr>
      <w:tr w:rsidR="00B90307" w14:paraId="0DD4EB69" w14:textId="77777777" w:rsidTr="003D78DF">
        <w:tc>
          <w:tcPr>
            <w:tcW w:w="0" w:type="auto"/>
          </w:tcPr>
          <w:p w14:paraId="7A3F96C2" w14:textId="77777777" w:rsidR="00B90307" w:rsidRPr="003601C4" w:rsidRDefault="00B90307" w:rsidP="003D78DF">
            <w:pPr>
              <w:rPr>
                <w:b/>
              </w:rPr>
            </w:pPr>
            <w:r>
              <w:rPr>
                <w:b/>
              </w:rPr>
              <w:t>ASHRAE 90.1 performance</w:t>
            </w:r>
          </w:p>
        </w:tc>
        <w:tc>
          <w:tcPr>
            <w:tcW w:w="0" w:type="auto"/>
          </w:tcPr>
          <w:p w14:paraId="748783B7" w14:textId="77777777" w:rsidR="00B90307" w:rsidRPr="003601C4" w:rsidRDefault="006932CE" w:rsidP="003D78DF">
            <w:pPr>
              <w:rPr>
                <w:b/>
              </w:rPr>
            </w:pPr>
            <w:r>
              <w:rPr>
                <w:b/>
              </w:rPr>
              <w:t>44.8</w:t>
            </w:r>
            <w:r w:rsidR="00B90307">
              <w:rPr>
                <w:b/>
              </w:rPr>
              <w:t xml:space="preserve"> gpm/HP</w:t>
            </w:r>
          </w:p>
        </w:tc>
      </w:tr>
      <w:tr w:rsidR="00B90307" w14:paraId="0524EE37" w14:textId="77777777" w:rsidTr="003D78DF">
        <w:tc>
          <w:tcPr>
            <w:tcW w:w="0" w:type="auto"/>
          </w:tcPr>
          <w:p w14:paraId="3C57CC39" w14:textId="77777777" w:rsidR="00B90307" w:rsidRPr="003601C4" w:rsidRDefault="00B90307" w:rsidP="003D78DF">
            <w:pPr>
              <w:rPr>
                <w:b/>
              </w:rPr>
            </w:pPr>
            <w:r>
              <w:rPr>
                <w:b/>
              </w:rPr>
              <w:t>Static lift</w:t>
            </w:r>
          </w:p>
        </w:tc>
        <w:tc>
          <w:tcPr>
            <w:tcW w:w="0" w:type="auto"/>
          </w:tcPr>
          <w:p w14:paraId="0F427F93" w14:textId="77777777" w:rsidR="00B90307" w:rsidRPr="003601C4" w:rsidRDefault="00B90307" w:rsidP="003D78DF">
            <w:pPr>
              <w:rPr>
                <w:b/>
              </w:rPr>
            </w:pPr>
            <w:r>
              <w:rPr>
                <w:b/>
              </w:rPr>
              <w:t>12.234 ft.</w:t>
            </w:r>
          </w:p>
        </w:tc>
      </w:tr>
    </w:tbl>
    <w:p w14:paraId="74D37637" w14:textId="77777777" w:rsidR="00B90307" w:rsidRDefault="00B90307" w:rsidP="00B90307">
      <w:pPr>
        <w:rPr>
          <w:b/>
          <w:color w:val="70AD47" w:themeColor="accent6"/>
        </w:rPr>
      </w:pPr>
      <w:r>
        <w:rPr>
          <w:b/>
          <w:color w:val="70AD47" w:themeColor="accent6"/>
        </w:rPr>
        <w:t xml:space="preserve">Table </w:t>
      </w:r>
      <w:r w:rsidR="00891EB6">
        <w:rPr>
          <w:b/>
          <w:color w:val="70AD47" w:themeColor="accent6"/>
        </w:rPr>
        <w:t>2</w:t>
      </w:r>
      <w:r>
        <w:rPr>
          <w:b/>
          <w:color w:val="70AD47" w:themeColor="accent6"/>
        </w:rPr>
        <w:t>-3: Tower selected</w:t>
      </w:r>
    </w:p>
    <w:p w14:paraId="6F6B0BB2" w14:textId="77777777" w:rsidR="00B90307" w:rsidRDefault="00B90307" w:rsidP="00B90307">
      <w:pPr>
        <w:rPr>
          <w:b/>
          <w:color w:val="70AD47" w:themeColor="accent6"/>
        </w:rPr>
      </w:pPr>
      <w:r>
        <w:rPr>
          <w:b/>
          <w:color w:val="70AD47" w:themeColor="accent6"/>
        </w:rPr>
        <w:t xml:space="preserve">Table </w:t>
      </w:r>
      <w:r w:rsidR="00891EB6">
        <w:rPr>
          <w:b/>
          <w:color w:val="70AD47" w:themeColor="accent6"/>
        </w:rPr>
        <w:t>2</w:t>
      </w:r>
      <w:r>
        <w:rPr>
          <w:b/>
          <w:color w:val="70AD47" w:themeColor="accent6"/>
        </w:rPr>
        <w:t xml:space="preserve">-3 </w:t>
      </w:r>
      <w:r w:rsidRPr="0005313F">
        <w:rPr>
          <w:color w:val="000000" w:themeColor="text1"/>
        </w:rPr>
        <w:t>gives the performance data of the tower selected</w:t>
      </w:r>
      <w:r w:rsidR="003C7301">
        <w:rPr>
          <w:color w:val="000000" w:themeColor="text1"/>
          <w:vertAlign w:val="superscript"/>
        </w:rPr>
        <w:t>2</w:t>
      </w:r>
      <w:r w:rsidRPr="0005313F">
        <w:rPr>
          <w:color w:val="000000" w:themeColor="text1"/>
        </w:rPr>
        <w:t xml:space="preserve"> based on Schwedler</w:t>
      </w:r>
      <w:r w:rsidRPr="0005313F">
        <w:rPr>
          <w:color w:val="000000" w:themeColor="text1"/>
          <w:vertAlign w:val="superscript"/>
        </w:rPr>
        <w:t>1</w:t>
      </w:r>
      <w:r w:rsidRPr="0005313F">
        <w:rPr>
          <w:color w:val="000000" w:themeColor="text1"/>
        </w:rPr>
        <w:t>.</w:t>
      </w:r>
      <w:r w:rsidRPr="0005313F">
        <w:rPr>
          <w:b/>
          <w:color w:val="000000" w:themeColor="text1"/>
        </w:rPr>
        <w:t xml:space="preserve"> </w:t>
      </w:r>
      <w:r w:rsidRPr="0005313F">
        <w:rPr>
          <w:color w:val="000000" w:themeColor="text1"/>
        </w:rPr>
        <w:t>The data of</w:t>
      </w:r>
      <w:r>
        <w:rPr>
          <w:b/>
          <w:color w:val="000000" w:themeColor="text1"/>
        </w:rPr>
        <w:t xml:space="preserve"> </w:t>
      </w:r>
      <w:r w:rsidRPr="0005313F">
        <w:rPr>
          <w:b/>
          <w:color w:val="70AD47" w:themeColor="accent6"/>
        </w:rPr>
        <w:t xml:space="preserve">Tables </w:t>
      </w:r>
      <w:r w:rsidR="00891EB6">
        <w:rPr>
          <w:b/>
          <w:color w:val="70AD47" w:themeColor="accent6"/>
        </w:rPr>
        <w:t>2</w:t>
      </w:r>
      <w:r>
        <w:rPr>
          <w:b/>
          <w:color w:val="70AD47" w:themeColor="accent6"/>
        </w:rPr>
        <w:t>-</w:t>
      </w:r>
      <w:r w:rsidRPr="0005313F">
        <w:rPr>
          <w:b/>
          <w:color w:val="70AD47" w:themeColor="accent6"/>
        </w:rPr>
        <w:t xml:space="preserve">2 &amp; </w:t>
      </w:r>
      <w:r w:rsidR="00891EB6">
        <w:rPr>
          <w:b/>
          <w:color w:val="70AD47" w:themeColor="accent6"/>
        </w:rPr>
        <w:t>2</w:t>
      </w:r>
      <w:r>
        <w:rPr>
          <w:b/>
          <w:color w:val="70AD47" w:themeColor="accent6"/>
        </w:rPr>
        <w:t>-</w:t>
      </w:r>
      <w:r w:rsidRPr="0005313F">
        <w:rPr>
          <w:b/>
          <w:color w:val="70AD47" w:themeColor="accent6"/>
        </w:rPr>
        <w:t xml:space="preserve">3 </w:t>
      </w:r>
      <w:r w:rsidRPr="0005313F">
        <w:rPr>
          <w:color w:val="000000" w:themeColor="text1"/>
        </w:rPr>
        <w:t>will be input to the (SEE) Model.</w:t>
      </w:r>
    </w:p>
    <w:p w14:paraId="78ACA545" w14:textId="77777777" w:rsidR="00B90307" w:rsidRPr="0005313F" w:rsidRDefault="00B90307" w:rsidP="00B90307">
      <w:pPr>
        <w:rPr>
          <w:b/>
          <w:color w:val="70AD47" w:themeColor="accent6"/>
        </w:rPr>
      </w:pPr>
      <w:r>
        <w:rPr>
          <w:b/>
          <w:color w:val="70AD47" w:themeColor="accent6"/>
        </w:rPr>
        <w:t xml:space="preserve">(SEE) Model </w:t>
      </w:r>
      <w:r w:rsidRPr="00E242F4">
        <w:rPr>
          <w:b/>
          <w:color w:val="70AD47" w:themeColor="accent6"/>
        </w:rPr>
        <w:t>Plant at Peak Conditions</w:t>
      </w:r>
    </w:p>
    <w:p w14:paraId="124D40C7" w14:textId="77777777" w:rsidR="00B90307" w:rsidRDefault="00B90307" w:rsidP="00B90307">
      <w:r w:rsidRPr="005A17A8">
        <w:rPr>
          <w:b/>
          <w:color w:val="70AD47" w:themeColor="accent6"/>
        </w:rPr>
        <w:t xml:space="preserve">Schematic </w:t>
      </w:r>
      <w:r w:rsidR="00891EB6">
        <w:rPr>
          <w:b/>
          <w:color w:val="70AD47" w:themeColor="accent6"/>
        </w:rPr>
        <w:t>2</w:t>
      </w:r>
      <w:r>
        <w:rPr>
          <w:b/>
          <w:color w:val="70AD47" w:themeColor="accent6"/>
        </w:rPr>
        <w:t>-1</w:t>
      </w:r>
      <w:r>
        <w:t xml:space="preserve"> illustrates the primary/secondary (P/S) pumping system not defined by </w:t>
      </w:r>
      <w:r w:rsidRPr="007D1CCE">
        <w:rPr>
          <w:color w:val="70AD47" w:themeColor="accent6"/>
        </w:rPr>
        <w:t>Schwedler</w:t>
      </w:r>
      <w:r>
        <w:rPr>
          <w:vertAlign w:val="superscript"/>
        </w:rPr>
        <w:t>1</w:t>
      </w:r>
      <w:r>
        <w:t xml:space="preserve"> but necessary for the plant (SEE) Model. The load from the building to the plant is 985 ton increasing to 1000 ton, as given by </w:t>
      </w:r>
      <w:r w:rsidRPr="00D51A24">
        <w:rPr>
          <w:color w:val="70AD47" w:themeColor="accent6"/>
        </w:rPr>
        <w:t>Schwedler</w:t>
      </w:r>
      <w:r>
        <w:rPr>
          <w:vertAlign w:val="superscript"/>
        </w:rPr>
        <w:t>1</w:t>
      </w:r>
      <w:r>
        <w:t xml:space="preserve">, at the evaporator as a result of heat added to the system by the P/S pumping. The kW of the pumps is (46.3+18.2=64.5 kW) that adds (64.5/3.513=18.4 ton) load. Pump heat not going into the system but to the atmosphere is modeled as (2.64+.98=3.62 ton) for a total of (18.4-3.62=14.8 ton added to the plant load of 985 ton giving (985+14.8=1000 ton) to the evaporator as shown by </w:t>
      </w:r>
      <w:r w:rsidRPr="00D62909">
        <w:rPr>
          <w:b/>
          <w:color w:val="70AD47" w:themeColor="accent6"/>
        </w:rPr>
        <w:t xml:space="preserve">Schematic </w:t>
      </w:r>
      <w:r w:rsidR="00891EB6">
        <w:rPr>
          <w:b/>
          <w:color w:val="70AD47" w:themeColor="accent6"/>
        </w:rPr>
        <w:t>2-</w:t>
      </w:r>
      <w:r w:rsidRPr="00D62909">
        <w:rPr>
          <w:b/>
          <w:color w:val="70AD47" w:themeColor="accent6"/>
        </w:rPr>
        <w:t>1</w:t>
      </w:r>
      <w:r>
        <w:t xml:space="preserve">. </w:t>
      </w:r>
    </w:p>
    <w:p w14:paraId="38BADDBF" w14:textId="77777777" w:rsidR="00B90307" w:rsidRDefault="006932CE" w:rsidP="00B90307">
      <w:pPr>
        <w:rPr>
          <w:b/>
          <w:color w:val="70AD47" w:themeColor="accent6"/>
        </w:rPr>
      </w:pPr>
      <w:r w:rsidRPr="006932CE">
        <w:rPr>
          <w:noProof/>
        </w:rPr>
        <w:drawing>
          <wp:inline distT="0" distB="0" distL="0" distR="0" wp14:anchorId="135C0D04" wp14:editId="4D6C01CF">
            <wp:extent cx="3200400" cy="708807"/>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00400" cy="708807"/>
                    </a:xfrm>
                    <a:prstGeom prst="rect">
                      <a:avLst/>
                    </a:prstGeom>
                    <a:noFill/>
                    <a:ln>
                      <a:noFill/>
                    </a:ln>
                  </pic:spPr>
                </pic:pic>
              </a:graphicData>
            </a:graphic>
          </wp:inline>
        </w:drawing>
      </w:r>
      <w:r w:rsidR="00B90307" w:rsidRPr="00EB1556">
        <w:rPr>
          <w:b/>
          <w:color w:val="70AD47" w:themeColor="accent6"/>
        </w:rPr>
        <w:t xml:space="preserve">Schematic </w:t>
      </w:r>
      <w:r w:rsidR="00891EB6">
        <w:rPr>
          <w:b/>
          <w:color w:val="70AD47" w:themeColor="accent6"/>
        </w:rPr>
        <w:t>2</w:t>
      </w:r>
      <w:r w:rsidR="00B90307">
        <w:rPr>
          <w:b/>
          <w:color w:val="70AD47" w:themeColor="accent6"/>
        </w:rPr>
        <w:t>-</w:t>
      </w:r>
      <w:r w:rsidR="00B90307" w:rsidRPr="00EB1556">
        <w:rPr>
          <w:b/>
          <w:color w:val="70AD47" w:themeColor="accent6"/>
        </w:rPr>
        <w:t>1: Primary/Secondary Pumping</w:t>
      </w:r>
    </w:p>
    <w:p w14:paraId="73D9BEDA" w14:textId="77777777" w:rsidR="00B90307" w:rsidRDefault="00B90307" w:rsidP="00B90307">
      <w:r>
        <w:rPr>
          <w:b/>
          <w:color w:val="70AD47" w:themeColor="accent6"/>
        </w:rPr>
        <w:lastRenderedPageBreak/>
        <w:t xml:space="preserve">Schematic </w:t>
      </w:r>
      <w:r w:rsidR="00891EB6">
        <w:rPr>
          <w:b/>
          <w:color w:val="70AD47" w:themeColor="accent6"/>
        </w:rPr>
        <w:t>2</w:t>
      </w:r>
      <w:r>
        <w:rPr>
          <w:b/>
          <w:color w:val="70AD47" w:themeColor="accent6"/>
        </w:rPr>
        <w:t xml:space="preserve">-1 </w:t>
      </w:r>
      <w:r w:rsidRPr="007C7E0A">
        <w:t>also illustrates that the flow in t</w:t>
      </w:r>
      <w:r>
        <w:t>he bypass is .09</w:t>
      </w:r>
      <w:r w:rsidR="00891EB6">
        <w:t>32</w:t>
      </w:r>
      <w:r w:rsidRPr="007C7E0A">
        <w:t xml:space="preserve"> </w:t>
      </w:r>
      <w:r>
        <w:t>(</w:t>
      </w:r>
      <w:r w:rsidRPr="007C7E0A">
        <w:t>gpm</w:t>
      </w:r>
      <w:r>
        <w:t>)</w:t>
      </w:r>
      <w:r w:rsidRPr="007C7E0A">
        <w:t xml:space="preserve"> resulting in a temperature o</w:t>
      </w:r>
      <w:r>
        <w:t>f water in the bypass of 54.0</w:t>
      </w:r>
      <w:r w:rsidR="00891EB6">
        <w:t>86</w:t>
      </w:r>
      <w:r>
        <w:t>F with little effect on the supply water temperature</w:t>
      </w:r>
      <w:r w:rsidR="00891EB6">
        <w:t>, 44.085</w:t>
      </w:r>
      <w:r>
        <w:t>8F off the evaporator and</w:t>
      </w:r>
      <w:r w:rsidR="00891EB6">
        <w:t xml:space="preserve"> 44.086</w:t>
      </w:r>
      <w:r>
        <w:t xml:space="preserve">2F to the building. </w:t>
      </w:r>
      <w:r w:rsidR="00891EB6">
        <w:t xml:space="preserve">Also note that the gpm off the evaporator is 2400.00 and the gpm to the coils is 2400.09 due to the wrong flow direction in the bypass pipe. </w:t>
      </w:r>
      <w:r>
        <w:t xml:space="preserve">A slight decrease in evaporator load will reverse the direction of flow in the bypass. </w:t>
      </w:r>
    </w:p>
    <w:p w14:paraId="037BA291" w14:textId="77777777" w:rsidR="00B90307" w:rsidRPr="00932D35" w:rsidRDefault="00B90307" w:rsidP="00B90307">
      <w:r>
        <w:rPr>
          <w:b/>
          <w:color w:val="70AD47" w:themeColor="accent6"/>
        </w:rPr>
        <w:t xml:space="preserve">Schematic </w:t>
      </w:r>
      <w:r w:rsidR="00891EB6">
        <w:rPr>
          <w:b/>
          <w:color w:val="70AD47" w:themeColor="accent6"/>
        </w:rPr>
        <w:t>2</w:t>
      </w:r>
      <w:r>
        <w:rPr>
          <w:b/>
          <w:color w:val="70AD47" w:themeColor="accent6"/>
        </w:rPr>
        <w:t xml:space="preserve">-2 </w:t>
      </w:r>
      <w:r w:rsidRPr="00733BC4">
        <w:t xml:space="preserve">illustrates the condenser, compressor, and evaporator at </w:t>
      </w:r>
      <w:proofErr w:type="gramStart"/>
      <w:r w:rsidRPr="00733BC4">
        <w:t>1</w:t>
      </w:r>
      <w:r>
        <w:t>,</w:t>
      </w:r>
      <w:r w:rsidRPr="00733BC4">
        <w:t>000 ton</w:t>
      </w:r>
      <w:proofErr w:type="gramEnd"/>
      <w:r w:rsidRPr="00733BC4">
        <w:t xml:space="preserve"> evaporator load. </w:t>
      </w:r>
    </w:p>
    <w:p w14:paraId="39184169" w14:textId="77777777" w:rsidR="00B90307" w:rsidRPr="00733BC4" w:rsidRDefault="00891EB6" w:rsidP="00B90307">
      <w:r w:rsidRPr="00891EB6">
        <w:rPr>
          <w:noProof/>
        </w:rPr>
        <w:drawing>
          <wp:inline distT="0" distB="0" distL="0" distR="0" wp14:anchorId="438E343F" wp14:editId="41772AC1">
            <wp:extent cx="960120" cy="2834640"/>
            <wp:effectExtent l="0" t="0" r="0" b="381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60120" cy="2834640"/>
                    </a:xfrm>
                    <a:prstGeom prst="rect">
                      <a:avLst/>
                    </a:prstGeom>
                    <a:noFill/>
                    <a:ln>
                      <a:noFill/>
                    </a:ln>
                  </pic:spPr>
                </pic:pic>
              </a:graphicData>
            </a:graphic>
          </wp:inline>
        </w:drawing>
      </w:r>
      <w:r w:rsidR="00B90307">
        <w:t xml:space="preserve">                                                        </w:t>
      </w:r>
      <w:r w:rsidR="00B90307" w:rsidRPr="00733BC4">
        <w:rPr>
          <w:b/>
          <w:color w:val="70AD47" w:themeColor="accent6"/>
        </w:rPr>
        <w:t xml:space="preserve">Schematic </w:t>
      </w:r>
      <w:r>
        <w:rPr>
          <w:b/>
          <w:color w:val="70AD47" w:themeColor="accent6"/>
        </w:rPr>
        <w:t>2</w:t>
      </w:r>
      <w:r w:rsidR="00B90307">
        <w:rPr>
          <w:b/>
          <w:color w:val="70AD47" w:themeColor="accent6"/>
        </w:rPr>
        <w:t>-</w:t>
      </w:r>
      <w:r w:rsidR="00B90307" w:rsidRPr="00733BC4">
        <w:rPr>
          <w:b/>
          <w:color w:val="70AD47" w:themeColor="accent6"/>
        </w:rPr>
        <w:t>2</w:t>
      </w:r>
      <w:r w:rsidR="00B90307">
        <w:rPr>
          <w:b/>
          <w:color w:val="70AD47" w:themeColor="accent6"/>
        </w:rPr>
        <w:t xml:space="preserve">: Condenser, Compressor, and </w:t>
      </w:r>
      <w:r w:rsidR="00B90307" w:rsidRPr="00733BC4">
        <w:rPr>
          <w:b/>
          <w:color w:val="70AD47" w:themeColor="accent6"/>
        </w:rPr>
        <w:t>Evaporator</w:t>
      </w:r>
      <w:r w:rsidR="00BB7DF9">
        <w:rPr>
          <w:b/>
          <w:color w:val="70AD47" w:themeColor="accent6"/>
        </w:rPr>
        <w:t xml:space="preserve"> at design conditions</w:t>
      </w:r>
      <w:r w:rsidR="00B90307" w:rsidRPr="00733BC4">
        <w:rPr>
          <w:b/>
          <w:color w:val="70AD47" w:themeColor="accent6"/>
        </w:rPr>
        <w:t>.</w:t>
      </w:r>
    </w:p>
    <w:p w14:paraId="72921D7A" w14:textId="77777777" w:rsidR="00B90307" w:rsidRPr="00FD542D" w:rsidRDefault="00B90307" w:rsidP="00B90307">
      <w:r>
        <w:t>Th</w:t>
      </w:r>
      <w:r w:rsidR="00BB7DF9">
        <w:t>e compressor motor demand is 544</w:t>
      </w:r>
      <w:r>
        <w:t xml:space="preserve"> kW to move the refrigerant from the evaporator to the condenser. The condenser load is (1000 ton + </w:t>
      </w:r>
      <w:r w:rsidR="00BB7DF9">
        <w:t>544kW/3.513 =1,155</w:t>
      </w:r>
      <w:r>
        <w:t xml:space="preserve"> ton). </w:t>
      </w:r>
      <w:r w:rsidRPr="003F4559">
        <w:rPr>
          <w:b/>
          <w:color w:val="70AD47" w:themeColor="accent6"/>
        </w:rPr>
        <w:t xml:space="preserve">Schematic </w:t>
      </w:r>
      <w:r w:rsidR="00BB7DF9">
        <w:rPr>
          <w:b/>
          <w:color w:val="70AD47" w:themeColor="accent6"/>
        </w:rPr>
        <w:t>2</w:t>
      </w:r>
      <w:r>
        <w:rPr>
          <w:b/>
          <w:color w:val="70AD47" w:themeColor="accent6"/>
        </w:rPr>
        <w:t>-</w:t>
      </w:r>
      <w:r w:rsidRPr="003F4559">
        <w:rPr>
          <w:b/>
          <w:color w:val="70AD47" w:themeColor="accent6"/>
        </w:rPr>
        <w:t>2</w:t>
      </w:r>
      <w:r>
        <w:t xml:space="preserve"> s</w:t>
      </w:r>
      <w:r w:rsidR="00BB7DF9">
        <w:t>hows the condenser load as 1,162</w:t>
      </w:r>
      <w:r>
        <w:t xml:space="preserve"> t</w:t>
      </w:r>
      <w:r w:rsidR="00E85A2F">
        <w:t xml:space="preserve">on due to the addition of the </w:t>
      </w:r>
      <w:proofErr w:type="gramStart"/>
      <w:r w:rsidR="00E85A2F">
        <w:t>8</w:t>
      </w:r>
      <w:r>
        <w:t xml:space="preserve"> ton</w:t>
      </w:r>
      <w:proofErr w:type="gramEnd"/>
      <w:r>
        <w:t xml:space="preserve"> tower pump heat to the system.</w:t>
      </w:r>
    </w:p>
    <w:p w14:paraId="6A81C455" w14:textId="77777777" w:rsidR="00B90307" w:rsidRDefault="00BB7DF9" w:rsidP="00B90307">
      <w:r w:rsidRPr="00BB7DF9">
        <w:rPr>
          <w:noProof/>
        </w:rPr>
        <w:drawing>
          <wp:inline distT="0" distB="0" distL="0" distR="0" wp14:anchorId="13B00E19" wp14:editId="6419A2B5">
            <wp:extent cx="3200400" cy="842688"/>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200400" cy="842688"/>
                    </a:xfrm>
                    <a:prstGeom prst="rect">
                      <a:avLst/>
                    </a:prstGeom>
                    <a:noFill/>
                    <a:ln>
                      <a:noFill/>
                    </a:ln>
                  </pic:spPr>
                </pic:pic>
              </a:graphicData>
            </a:graphic>
          </wp:inline>
        </w:drawing>
      </w:r>
      <w:r w:rsidR="00B90307">
        <w:rPr>
          <w:b/>
          <w:color w:val="70AD47" w:themeColor="accent6"/>
        </w:rPr>
        <w:t xml:space="preserve">Schematic </w:t>
      </w:r>
      <w:r>
        <w:rPr>
          <w:b/>
          <w:color w:val="70AD47" w:themeColor="accent6"/>
        </w:rPr>
        <w:t>2</w:t>
      </w:r>
      <w:r w:rsidR="00B90307">
        <w:rPr>
          <w:b/>
          <w:color w:val="70AD47" w:themeColor="accent6"/>
        </w:rPr>
        <w:t>-3: Condenser &amp; T</w:t>
      </w:r>
      <w:r w:rsidR="00B90307" w:rsidRPr="003F4559">
        <w:rPr>
          <w:b/>
          <w:color w:val="70AD47" w:themeColor="accent6"/>
        </w:rPr>
        <w:t>ower.</w:t>
      </w:r>
    </w:p>
    <w:p w14:paraId="0F55EA31" w14:textId="77777777" w:rsidR="00B90307" w:rsidRDefault="00B90307" w:rsidP="00B90307">
      <w:r w:rsidRPr="003F4559">
        <w:rPr>
          <w:b/>
          <w:color w:val="70AD47" w:themeColor="accent6"/>
        </w:rPr>
        <w:t xml:space="preserve">Schematic </w:t>
      </w:r>
      <w:r w:rsidR="00BB7DF9">
        <w:rPr>
          <w:b/>
          <w:color w:val="70AD47" w:themeColor="accent6"/>
        </w:rPr>
        <w:t>2</w:t>
      </w:r>
      <w:r>
        <w:rPr>
          <w:b/>
          <w:color w:val="70AD47" w:themeColor="accent6"/>
        </w:rPr>
        <w:t>-</w:t>
      </w:r>
      <w:r w:rsidRPr="003F4559">
        <w:rPr>
          <w:b/>
          <w:color w:val="70AD47" w:themeColor="accent6"/>
        </w:rPr>
        <w:t>3</w:t>
      </w:r>
      <w:r>
        <w:t xml:space="preserve"> illustrates the condenser and tower plus pumping, not defined by </w:t>
      </w:r>
      <w:r w:rsidRPr="00F255E0">
        <w:rPr>
          <w:color w:val="70AD47" w:themeColor="accent6"/>
        </w:rPr>
        <w:t>Schwedler</w:t>
      </w:r>
      <w:r>
        <w:rPr>
          <w:vertAlign w:val="superscript"/>
        </w:rPr>
        <w:t>1</w:t>
      </w:r>
      <w:r>
        <w:t>, at peak load of 1000 ton on the evaporator. Pumping heat added to the condenser is (32.6kW/3.512=9.28ton-1.58ton=7.70 ton rounded to 8 ton) as stated above. The tower exhausts the condenser load plus the tow</w:t>
      </w:r>
      <w:r w:rsidR="00BB7DF9">
        <w:t>er fan heat for a total of -1181</w:t>
      </w:r>
      <w:r>
        <w:t xml:space="preserve"> ton exhausted from the system. The load from the building was 985 ton as shown by </w:t>
      </w:r>
      <w:r w:rsidRPr="007C7E0A">
        <w:rPr>
          <w:b/>
          <w:color w:val="70AD47" w:themeColor="accent6"/>
        </w:rPr>
        <w:t xml:space="preserve">Schematic </w:t>
      </w:r>
      <w:r w:rsidR="00BB7DF9">
        <w:rPr>
          <w:b/>
          <w:color w:val="70AD47" w:themeColor="accent6"/>
        </w:rPr>
        <w:t>2</w:t>
      </w:r>
      <w:r>
        <w:rPr>
          <w:b/>
          <w:color w:val="70AD47" w:themeColor="accent6"/>
        </w:rPr>
        <w:t>-</w:t>
      </w:r>
      <w:r w:rsidRPr="007C7E0A">
        <w:rPr>
          <w:b/>
          <w:color w:val="70AD47" w:themeColor="accent6"/>
        </w:rPr>
        <w:t>1</w:t>
      </w:r>
      <w:r>
        <w:t xml:space="preserve"> and the plant</w:t>
      </w:r>
      <w:r w:rsidR="00BB7DF9">
        <w:t xml:space="preserve"> added (1181-985=196</w:t>
      </w:r>
      <w:r>
        <w:t xml:space="preserve"> ton) to the system to be exhausted by the tower. Clearly the more the plant adds to the building load the greater the size of the required tower, condenser, and evaporator, also increasing the cost of the plant and probably decreasing plant efficiency. A later chapter will address plant design and make this point </w:t>
      </w:r>
      <w:proofErr w:type="gramStart"/>
      <w:r>
        <w:t>more clear</w:t>
      </w:r>
      <w:proofErr w:type="gramEnd"/>
      <w:r>
        <w:t>.</w:t>
      </w:r>
    </w:p>
    <w:p w14:paraId="6E061032" w14:textId="77777777" w:rsidR="00B90307" w:rsidRDefault="00B90307" w:rsidP="00B90307">
      <w:pPr>
        <w:rPr>
          <w:b/>
          <w:color w:val="70AD47" w:themeColor="accent6"/>
        </w:rPr>
      </w:pPr>
      <w:r w:rsidRPr="008A5AD7">
        <w:rPr>
          <w:b/>
          <w:color w:val="70AD47" w:themeColor="accent6"/>
        </w:rPr>
        <w:t xml:space="preserve">Plant Schematic </w:t>
      </w:r>
    </w:p>
    <w:p w14:paraId="79A8496B" w14:textId="77777777" w:rsidR="00B90307" w:rsidRPr="00BA3566" w:rsidRDefault="00B90307" w:rsidP="00B90307">
      <w:r>
        <w:rPr>
          <w:b/>
          <w:color w:val="70AD47" w:themeColor="accent6"/>
        </w:rPr>
        <w:t xml:space="preserve">Schematic </w:t>
      </w:r>
      <w:r w:rsidR="00BB7DF9">
        <w:rPr>
          <w:b/>
          <w:color w:val="70AD47" w:themeColor="accent6"/>
        </w:rPr>
        <w:t>2</w:t>
      </w:r>
      <w:r>
        <w:rPr>
          <w:b/>
          <w:color w:val="70AD47" w:themeColor="accent6"/>
        </w:rPr>
        <w:t xml:space="preserve">-4 </w:t>
      </w:r>
      <w:r w:rsidRPr="00357878">
        <w:t xml:space="preserve">illustrates </w:t>
      </w:r>
      <w:r>
        <w:t xml:space="preserve">the full plant combining </w:t>
      </w:r>
      <w:r w:rsidRPr="00E80D30">
        <w:rPr>
          <w:b/>
          <w:color w:val="70AD47" w:themeColor="accent6"/>
        </w:rPr>
        <w:t xml:space="preserve">Schematics </w:t>
      </w:r>
      <w:r w:rsidR="00BB7DF9">
        <w:rPr>
          <w:b/>
          <w:color w:val="70AD47" w:themeColor="accent6"/>
        </w:rPr>
        <w:t>2</w:t>
      </w:r>
      <w:r>
        <w:rPr>
          <w:b/>
          <w:color w:val="70AD47" w:themeColor="accent6"/>
        </w:rPr>
        <w:t>-</w:t>
      </w:r>
      <w:r w:rsidRPr="00E80D30">
        <w:rPr>
          <w:b/>
          <w:color w:val="70AD47" w:themeColor="accent6"/>
        </w:rPr>
        <w:t xml:space="preserve">1, </w:t>
      </w:r>
      <w:r w:rsidR="00BB7DF9">
        <w:rPr>
          <w:b/>
          <w:color w:val="70AD47" w:themeColor="accent6"/>
        </w:rPr>
        <w:t>2</w:t>
      </w:r>
      <w:r>
        <w:rPr>
          <w:b/>
          <w:color w:val="70AD47" w:themeColor="accent6"/>
        </w:rPr>
        <w:t>-</w:t>
      </w:r>
      <w:r w:rsidRPr="00E80D30">
        <w:rPr>
          <w:b/>
          <w:color w:val="70AD47" w:themeColor="accent6"/>
        </w:rPr>
        <w:t xml:space="preserve">2, &amp; </w:t>
      </w:r>
      <w:r w:rsidR="00BB7DF9">
        <w:rPr>
          <w:b/>
          <w:color w:val="70AD47" w:themeColor="accent6"/>
        </w:rPr>
        <w:t>2</w:t>
      </w:r>
      <w:r>
        <w:rPr>
          <w:b/>
          <w:color w:val="70AD47" w:themeColor="accent6"/>
        </w:rPr>
        <w:t>-</w:t>
      </w:r>
      <w:r w:rsidRPr="00E80D30">
        <w:rPr>
          <w:b/>
          <w:color w:val="70AD47" w:themeColor="accent6"/>
        </w:rPr>
        <w:t>3</w:t>
      </w:r>
      <w:r>
        <w:t>. T</w:t>
      </w:r>
      <w:r w:rsidRPr="00357878">
        <w:t>he energy in</w:t>
      </w:r>
      <w:r w:rsidR="00E85A2F">
        <w:t>to the system is 985ton + 705.2kW/3.513=1185.7</w:t>
      </w:r>
      <w:r>
        <w:t xml:space="preserve"> ton minus the pump heat </w:t>
      </w:r>
      <w:r w:rsidR="00E85A2F">
        <w:t>to atmosphere of (-2.64-.98-1.58=-5.2</w:t>
      </w:r>
      <w:r>
        <w:t xml:space="preserve"> </w:t>
      </w:r>
      <w:r w:rsidR="00E85A2F">
        <w:t>ton) for a total of (1185.7-5.2=1180.5</w:t>
      </w:r>
      <w:r>
        <w:t xml:space="preserve"> ton</w:t>
      </w:r>
      <w:r w:rsidR="00E85A2F">
        <w:t xml:space="preserve"> rounded to 1181 ton)</w:t>
      </w:r>
      <w:r>
        <w:t xml:space="preserve"> in and out as exhausted by the tower. </w:t>
      </w:r>
      <w:r w:rsidRPr="00357878">
        <w:t xml:space="preserve"> </w:t>
      </w:r>
      <w:r>
        <w:t xml:space="preserve">The laws of thermodynamics state that the energy into a system is equal to the energy out of the system. </w:t>
      </w:r>
      <w:proofErr w:type="gramStart"/>
      <w:r>
        <w:t>Therefore</w:t>
      </w:r>
      <w:proofErr w:type="gramEnd"/>
      <w:r>
        <w:t xml:space="preserve"> the same must be true for a system model if the system model is to be judged as a true model of the system.</w:t>
      </w:r>
    </w:p>
    <w:p w14:paraId="4815866E" w14:textId="77777777" w:rsidR="00B90307" w:rsidRPr="00693E95" w:rsidRDefault="00BB7DF9" w:rsidP="00B90307">
      <w:pPr>
        <w:rPr>
          <w:b/>
          <w:color w:val="70AD47" w:themeColor="accent6"/>
        </w:rPr>
      </w:pPr>
      <w:r w:rsidRPr="00BB7DF9">
        <w:rPr>
          <w:noProof/>
        </w:rPr>
        <w:lastRenderedPageBreak/>
        <w:drawing>
          <wp:inline distT="0" distB="0" distL="0" distR="0" wp14:anchorId="4683DA7C" wp14:editId="4B61B3FE">
            <wp:extent cx="3200400" cy="4590288"/>
            <wp:effectExtent l="0" t="0" r="0" b="1270"/>
            <wp:docPr id="364" name="Pictur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200400" cy="4590288"/>
                    </a:xfrm>
                    <a:prstGeom prst="rect">
                      <a:avLst/>
                    </a:prstGeom>
                    <a:noFill/>
                    <a:ln>
                      <a:noFill/>
                    </a:ln>
                  </pic:spPr>
                </pic:pic>
              </a:graphicData>
            </a:graphic>
          </wp:inline>
        </w:drawing>
      </w:r>
      <w:r w:rsidR="00B90307" w:rsidRPr="00357878">
        <w:rPr>
          <w:b/>
          <w:color w:val="70AD47" w:themeColor="accent6"/>
        </w:rPr>
        <w:t xml:space="preserve">Schematic </w:t>
      </w:r>
      <w:r>
        <w:rPr>
          <w:b/>
          <w:color w:val="70AD47" w:themeColor="accent6"/>
        </w:rPr>
        <w:t>2</w:t>
      </w:r>
      <w:r w:rsidR="00B90307">
        <w:rPr>
          <w:b/>
          <w:color w:val="70AD47" w:themeColor="accent6"/>
        </w:rPr>
        <w:t>-</w:t>
      </w:r>
      <w:r w:rsidR="00B90307" w:rsidRPr="00357878">
        <w:rPr>
          <w:b/>
          <w:color w:val="70AD47" w:themeColor="accent6"/>
        </w:rPr>
        <w:t>4:</w:t>
      </w:r>
      <w:r w:rsidR="00B90307">
        <w:rPr>
          <w:b/>
          <w:color w:val="70AD47" w:themeColor="accent6"/>
        </w:rPr>
        <w:t xml:space="preserve"> Plant at </w:t>
      </w:r>
      <w:proofErr w:type="gramStart"/>
      <w:r w:rsidR="00B90307">
        <w:rPr>
          <w:b/>
          <w:color w:val="70AD47" w:themeColor="accent6"/>
        </w:rPr>
        <w:t>1000 ton</w:t>
      </w:r>
      <w:proofErr w:type="gramEnd"/>
      <w:r w:rsidR="00B90307">
        <w:rPr>
          <w:b/>
          <w:color w:val="70AD47" w:themeColor="accent6"/>
        </w:rPr>
        <w:t xml:space="preserve"> evaporator load</w:t>
      </w:r>
      <w:r w:rsidR="007F2BD9">
        <w:rPr>
          <w:b/>
          <w:color w:val="70AD47" w:themeColor="accent6"/>
        </w:rPr>
        <w:t xml:space="preserve"> &amp; 100% tower fan speed &amp; 544</w:t>
      </w:r>
      <w:r w:rsidR="00B90307">
        <w:rPr>
          <w:b/>
          <w:color w:val="70AD47" w:themeColor="accent6"/>
        </w:rPr>
        <w:t xml:space="preserve"> kW chiller demand-matching Schwedler</w:t>
      </w:r>
      <w:r w:rsidR="00B90307">
        <w:rPr>
          <w:b/>
          <w:color w:val="70AD47" w:themeColor="accent6"/>
          <w:vertAlign w:val="superscript"/>
        </w:rPr>
        <w:t>1</w:t>
      </w:r>
      <w:r w:rsidR="00B90307">
        <w:rPr>
          <w:b/>
          <w:color w:val="70AD47" w:themeColor="accent6"/>
        </w:rPr>
        <w:t xml:space="preserve"> data</w:t>
      </w:r>
      <w:r w:rsidR="007F2BD9">
        <w:rPr>
          <w:b/>
          <w:color w:val="70AD47" w:themeColor="accent6"/>
        </w:rPr>
        <w:t xml:space="preserve"> table 3</w:t>
      </w:r>
      <w:r w:rsidR="00B90307">
        <w:rPr>
          <w:b/>
          <w:color w:val="70AD47" w:themeColor="accent6"/>
        </w:rPr>
        <w:t xml:space="preserve">.  </w:t>
      </w:r>
    </w:p>
    <w:p w14:paraId="7CD30DD6" w14:textId="77777777" w:rsidR="00B90307" w:rsidRDefault="00B90307" w:rsidP="00B90307">
      <w:r w:rsidRPr="007D300D">
        <w:rPr>
          <w:b/>
          <w:color w:val="70AD47" w:themeColor="accent6"/>
        </w:rPr>
        <w:t xml:space="preserve">Schematic </w:t>
      </w:r>
      <w:r w:rsidR="007F2BD9">
        <w:rPr>
          <w:b/>
          <w:color w:val="70AD47" w:themeColor="accent6"/>
        </w:rPr>
        <w:t>2</w:t>
      </w:r>
      <w:r>
        <w:rPr>
          <w:b/>
          <w:color w:val="70AD47" w:themeColor="accent6"/>
        </w:rPr>
        <w:t>-</w:t>
      </w:r>
      <w:r w:rsidRPr="007D300D">
        <w:rPr>
          <w:b/>
          <w:color w:val="70AD47" w:themeColor="accent6"/>
        </w:rPr>
        <w:t>4</w:t>
      </w:r>
      <w:r w:rsidRPr="007D300D">
        <w:rPr>
          <w:color w:val="70AD47" w:themeColor="accent6"/>
        </w:rPr>
        <w:t xml:space="preserve"> </w:t>
      </w:r>
      <w:r>
        <w:t xml:space="preserve">is consistent with the data provided by </w:t>
      </w:r>
      <w:r w:rsidRPr="00595FD6">
        <w:rPr>
          <w:b/>
          <w:color w:val="70AD47" w:themeColor="accent6"/>
        </w:rPr>
        <w:t>Schwedler</w:t>
      </w:r>
      <w:r w:rsidRPr="00595FD6">
        <w:rPr>
          <w:b/>
          <w:vertAlign w:val="superscript"/>
        </w:rPr>
        <w:t>1</w:t>
      </w:r>
      <w:r w:rsidR="007F2BD9">
        <w:t>, 544 kW chiller demand and 79.8</w:t>
      </w:r>
      <w:r>
        <w:t xml:space="preserve">F entering condenser water (ECWT) temperature. </w:t>
      </w:r>
      <w:r w:rsidRPr="007F2BD9">
        <w:rPr>
          <w:b/>
          <w:color w:val="70AD47" w:themeColor="accent6"/>
        </w:rPr>
        <w:t>Schwedle</w:t>
      </w:r>
      <w:r w:rsidRPr="00F255E0">
        <w:rPr>
          <w:color w:val="70AD47" w:themeColor="accent6"/>
        </w:rPr>
        <w:t>r</w:t>
      </w:r>
      <w:r>
        <w:rPr>
          <w:vertAlign w:val="superscript"/>
        </w:rPr>
        <w:t>1</w:t>
      </w:r>
      <w:r w:rsidR="007F2BD9">
        <w:t xml:space="preserve"> </w:t>
      </w:r>
      <w:r>
        <w:t>define</w:t>
      </w:r>
      <w:r w:rsidR="007F2BD9">
        <w:t>d the base chiller as ARI 550 (.600 kW/ton) and Schematic 1 above determined t</w:t>
      </w:r>
      <w:r>
        <w:t>he</w:t>
      </w:r>
      <w:r w:rsidR="007F2BD9">
        <w:t xml:space="preserve"> </w:t>
      </w:r>
      <w:r>
        <w:t>condenser and evaporator refrigerant approach temperatures</w:t>
      </w:r>
      <w:r w:rsidR="007F2BD9">
        <w:t xml:space="preserve"> required by </w:t>
      </w:r>
      <w:r>
        <w:t>the (SEE) Model</w:t>
      </w:r>
      <w:r w:rsidR="007F2BD9">
        <w:t xml:space="preserve"> to provide 44F supply water</w:t>
      </w:r>
      <w:r>
        <w:t xml:space="preserve">. The chiller manufacture data provided condenser &amp; evaporator approach temperatures plus other data that is addressed in </w:t>
      </w:r>
      <w:r w:rsidR="00E85A2F">
        <w:rPr>
          <w:b/>
          <w:color w:val="70AD47" w:themeColor="accent6"/>
        </w:rPr>
        <w:t>Chapter 5</w:t>
      </w:r>
      <w:r>
        <w:t xml:space="preserve">.  An evaporator </w:t>
      </w:r>
      <w:r w:rsidR="007F2BD9">
        <w:t xml:space="preserve">design </w:t>
      </w:r>
      <w:r>
        <w:t xml:space="preserve">value of 5.20F refrigerant approach </w:t>
      </w:r>
      <w:r w:rsidR="007F2BD9">
        <w:t>and 4.95</w:t>
      </w:r>
      <w:r>
        <w:t>F for the condenser results in</w:t>
      </w:r>
      <w:r w:rsidR="007F2BD9">
        <w:t xml:space="preserve"> 44.08</w:t>
      </w:r>
      <w:r>
        <w:t>F supply water</w:t>
      </w:r>
      <w:r w:rsidR="00EF7FF2">
        <w:t xml:space="preserve"> as given on </w:t>
      </w:r>
      <w:r w:rsidR="00EF7FF2" w:rsidRPr="00EF7FF2">
        <w:rPr>
          <w:b/>
          <w:color w:val="70AD47" w:themeColor="accent6"/>
        </w:rPr>
        <w:t>Schematic 2-4</w:t>
      </w:r>
      <w:r>
        <w:t xml:space="preserve">. Installing different condenser &amp; evaporator refrigerant approach temperatures into the (SEE) model results in a different chiller kW and/or different supply water temperature as will be </w:t>
      </w:r>
      <w:r>
        <w:t xml:space="preserve">demonstrated here. Based on data given by </w:t>
      </w:r>
      <w:r w:rsidRPr="00595FD6">
        <w:rPr>
          <w:b/>
          <w:color w:val="70AD47" w:themeColor="accent6"/>
        </w:rPr>
        <w:t>Schwedler</w:t>
      </w:r>
      <w:r>
        <w:rPr>
          <w:vertAlign w:val="superscript"/>
        </w:rPr>
        <w:t>1</w:t>
      </w:r>
      <w:r>
        <w:t xml:space="preserve"> and </w:t>
      </w:r>
      <w:r w:rsidR="00EF7FF2">
        <w:rPr>
          <w:b/>
          <w:color w:val="70AD47" w:themeColor="accent6"/>
        </w:rPr>
        <w:t>Chapter 5</w:t>
      </w:r>
      <w:r>
        <w:t xml:space="preserve"> the sum of the refrigerant approach temperatures must be about 10.2F. </w:t>
      </w:r>
      <w:r w:rsidRPr="00AD6CAE">
        <w:rPr>
          <w:b/>
          <w:color w:val="70AD47" w:themeColor="accent6"/>
        </w:rPr>
        <w:t xml:space="preserve">Schematics </w:t>
      </w:r>
      <w:r>
        <w:rPr>
          <w:b/>
          <w:color w:val="70AD47" w:themeColor="accent6"/>
        </w:rPr>
        <w:t>1-</w:t>
      </w:r>
      <w:r w:rsidRPr="00AD6CAE">
        <w:rPr>
          <w:b/>
          <w:color w:val="70AD47" w:themeColor="accent6"/>
        </w:rPr>
        <w:t xml:space="preserve">5 &amp; </w:t>
      </w:r>
      <w:r>
        <w:rPr>
          <w:b/>
          <w:color w:val="70AD47" w:themeColor="accent6"/>
        </w:rPr>
        <w:t>1-</w:t>
      </w:r>
      <w:r w:rsidRPr="00AD6CAE">
        <w:rPr>
          <w:b/>
          <w:color w:val="70AD47" w:themeColor="accent6"/>
        </w:rPr>
        <w:t>6</w:t>
      </w:r>
      <w:r w:rsidRPr="00AD6CAE">
        <w:rPr>
          <w:color w:val="70AD47" w:themeColor="accent6"/>
        </w:rPr>
        <w:t xml:space="preserve"> </w:t>
      </w:r>
      <w:r w:rsidR="00D91354">
        <w:t xml:space="preserve">above in </w:t>
      </w:r>
      <w:r w:rsidR="00D91354" w:rsidRPr="00D91354">
        <w:rPr>
          <w:b/>
          <w:color w:val="70AD47" w:themeColor="accent6"/>
        </w:rPr>
        <w:t>Chapter 1</w:t>
      </w:r>
      <w:r w:rsidR="00D91354">
        <w:t xml:space="preserve"> illustrated this effect of condenser and evaporator refrigerant app</w:t>
      </w:r>
      <w:r w:rsidR="006527DA">
        <w:t xml:space="preserve">roach temperatures and </w:t>
      </w:r>
      <w:r w:rsidR="006527DA" w:rsidRPr="006527DA">
        <w:rPr>
          <w:b/>
          <w:color w:val="70AD47" w:themeColor="accent6"/>
        </w:rPr>
        <w:t>Chapter 5</w:t>
      </w:r>
      <w:r w:rsidR="00D91354">
        <w:t xml:space="preserve"> will provide details.</w:t>
      </w:r>
      <w:r>
        <w:t xml:space="preserve"> </w:t>
      </w:r>
    </w:p>
    <w:p w14:paraId="47C6CFD1" w14:textId="77777777" w:rsidR="00D91354" w:rsidRDefault="00D91354" w:rsidP="00B90307"/>
    <w:p w14:paraId="311F4F2E" w14:textId="77777777" w:rsidR="00D91354" w:rsidRDefault="00D91354" w:rsidP="00B90307"/>
    <w:p w14:paraId="192D71C7" w14:textId="77777777" w:rsidR="00D91354" w:rsidRDefault="00D91354" w:rsidP="00B90307"/>
    <w:p w14:paraId="7F729F81" w14:textId="77777777" w:rsidR="00D91354" w:rsidRDefault="00D91354" w:rsidP="00B90307"/>
    <w:p w14:paraId="6B5E0B40" w14:textId="77777777" w:rsidR="00D91354" w:rsidRDefault="00D91354" w:rsidP="00B90307"/>
    <w:p w14:paraId="11E28BF7" w14:textId="77777777" w:rsidR="00D91354" w:rsidRDefault="00D91354" w:rsidP="00B90307"/>
    <w:p w14:paraId="3B2043FE" w14:textId="77777777" w:rsidR="00D91354" w:rsidRDefault="00D91354" w:rsidP="00B90307"/>
    <w:p w14:paraId="5FDD4921" w14:textId="77777777" w:rsidR="00D91354" w:rsidRDefault="00D91354" w:rsidP="00B90307"/>
    <w:p w14:paraId="474B595E" w14:textId="77777777" w:rsidR="00D91354" w:rsidRDefault="00D91354" w:rsidP="00B90307"/>
    <w:p w14:paraId="30B057F2" w14:textId="77777777" w:rsidR="00D91354" w:rsidRDefault="00D91354" w:rsidP="00B90307"/>
    <w:p w14:paraId="782AAEDC" w14:textId="77777777" w:rsidR="00D91354" w:rsidRDefault="00D91354" w:rsidP="00B90307"/>
    <w:p w14:paraId="188326DC" w14:textId="77777777" w:rsidR="00D91354" w:rsidRDefault="00D91354" w:rsidP="00B90307"/>
    <w:p w14:paraId="7A767FFD" w14:textId="77777777" w:rsidR="00D91354" w:rsidRDefault="00D91354" w:rsidP="00B90307"/>
    <w:p w14:paraId="2F190459" w14:textId="77777777" w:rsidR="00D91354" w:rsidRDefault="00D91354" w:rsidP="00B90307"/>
    <w:p w14:paraId="6DC8927C" w14:textId="77777777" w:rsidR="00B90307" w:rsidRPr="00771E1F" w:rsidRDefault="00B90307" w:rsidP="00B90307">
      <w:pPr>
        <w:rPr>
          <w:b/>
          <w:color w:val="70AD47" w:themeColor="accent6"/>
          <w:sz w:val="28"/>
          <w:szCs w:val="28"/>
        </w:rPr>
      </w:pPr>
      <w:r w:rsidRPr="00771E1F">
        <w:rPr>
          <w:b/>
          <w:color w:val="70AD47" w:themeColor="accent6"/>
          <w:sz w:val="28"/>
          <w:szCs w:val="28"/>
        </w:rPr>
        <w:t xml:space="preserve">Verification of </w:t>
      </w:r>
      <w:r>
        <w:rPr>
          <w:b/>
          <w:color w:val="70AD47" w:themeColor="accent6"/>
          <w:sz w:val="28"/>
          <w:szCs w:val="28"/>
        </w:rPr>
        <w:t xml:space="preserve">(SEE) </w:t>
      </w:r>
      <w:r w:rsidRPr="00771E1F">
        <w:rPr>
          <w:b/>
          <w:color w:val="70AD47" w:themeColor="accent6"/>
          <w:sz w:val="28"/>
          <w:szCs w:val="28"/>
        </w:rPr>
        <w:t>model at part load</w:t>
      </w:r>
    </w:p>
    <w:p w14:paraId="42A89C2D" w14:textId="77777777" w:rsidR="00B90307" w:rsidRDefault="00B90307" w:rsidP="00B90307">
      <w:r w:rsidRPr="00370B8D">
        <w:rPr>
          <w:b/>
          <w:color w:val="70AD47" w:themeColor="accent6"/>
        </w:rPr>
        <w:t xml:space="preserve">Schematic </w:t>
      </w:r>
      <w:r w:rsidR="00D91354">
        <w:rPr>
          <w:b/>
          <w:color w:val="70AD47" w:themeColor="accent6"/>
        </w:rPr>
        <w:t>2</w:t>
      </w:r>
      <w:r>
        <w:rPr>
          <w:b/>
          <w:color w:val="70AD47" w:themeColor="accent6"/>
        </w:rPr>
        <w:t>-</w:t>
      </w:r>
      <w:r w:rsidRPr="00370B8D">
        <w:rPr>
          <w:b/>
          <w:color w:val="70AD47" w:themeColor="accent6"/>
        </w:rPr>
        <w:t>4</w:t>
      </w:r>
      <w:r>
        <w:t xml:space="preserve"> defines the (SEE) Model </w:t>
      </w:r>
      <w:r w:rsidR="00D91354">
        <w:t xml:space="preserve">Long Beach </w:t>
      </w:r>
      <w:r>
        <w:t xml:space="preserve">plant at peak design conditions; the question is </w:t>
      </w:r>
      <w:proofErr w:type="gramStart"/>
      <w:r>
        <w:t>can</w:t>
      </w:r>
      <w:proofErr w:type="gramEnd"/>
      <w:r>
        <w:t xml:space="preserve"> the (SEE) model duplicate the off peak values of </w:t>
      </w:r>
      <w:r w:rsidRPr="00F05B02">
        <w:rPr>
          <w:b/>
          <w:color w:val="70AD47" w:themeColor="accent6"/>
        </w:rPr>
        <w:t>Schwedler</w:t>
      </w:r>
      <w:r>
        <w:rPr>
          <w:vertAlign w:val="superscript"/>
        </w:rPr>
        <w:t>1</w:t>
      </w:r>
      <w:r>
        <w:t xml:space="preserve">? </w:t>
      </w:r>
      <w:r>
        <w:rPr>
          <w:b/>
          <w:color w:val="70AD47" w:themeColor="accent6"/>
        </w:rPr>
        <w:t xml:space="preserve">Figure </w:t>
      </w:r>
      <w:r w:rsidR="00D91354">
        <w:rPr>
          <w:b/>
          <w:color w:val="70AD47" w:themeColor="accent6"/>
        </w:rPr>
        <w:t>2</w:t>
      </w:r>
      <w:r>
        <w:rPr>
          <w:b/>
          <w:color w:val="70AD47" w:themeColor="accent6"/>
        </w:rPr>
        <w:t>-</w:t>
      </w:r>
      <w:r w:rsidR="00D91354">
        <w:rPr>
          <w:b/>
          <w:color w:val="70AD47" w:themeColor="accent6"/>
        </w:rPr>
        <w:t>1</w:t>
      </w:r>
      <w:r>
        <w:t xml:space="preserve"> illustrates the data given by </w:t>
      </w:r>
      <w:r w:rsidRPr="00F05B02">
        <w:rPr>
          <w:b/>
          <w:color w:val="70AD47" w:themeColor="accent6"/>
        </w:rPr>
        <w:t>Schwedler</w:t>
      </w:r>
      <w:r>
        <w:rPr>
          <w:vertAlign w:val="superscript"/>
        </w:rPr>
        <w:t>1</w:t>
      </w:r>
      <w:r>
        <w:t xml:space="preserve"> for the performance of the chiller and cooling tower as the evaporator load and wet bulb decrease with 100% tower fan speed. </w:t>
      </w:r>
    </w:p>
    <w:p w14:paraId="597C515F" w14:textId="77777777" w:rsidR="00B90307" w:rsidRPr="00E3582A" w:rsidRDefault="00D91354" w:rsidP="00B90307">
      <w:pPr>
        <w:rPr>
          <w:b/>
          <w:color w:val="70AD47" w:themeColor="accent6"/>
        </w:rPr>
      </w:pPr>
      <w:r w:rsidRPr="00D91354">
        <w:rPr>
          <w:noProof/>
        </w:rPr>
        <w:lastRenderedPageBreak/>
        <w:drawing>
          <wp:inline distT="0" distB="0" distL="0" distR="0" wp14:anchorId="7E42F528" wp14:editId="69C3F039">
            <wp:extent cx="3200400" cy="3020646"/>
            <wp:effectExtent l="0" t="0" r="0" b="889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00400" cy="3020646"/>
                    </a:xfrm>
                    <a:prstGeom prst="rect">
                      <a:avLst/>
                    </a:prstGeom>
                    <a:noFill/>
                    <a:ln>
                      <a:noFill/>
                    </a:ln>
                  </pic:spPr>
                </pic:pic>
              </a:graphicData>
            </a:graphic>
          </wp:inline>
        </w:drawing>
      </w:r>
      <w:r w:rsidR="00B90307">
        <w:rPr>
          <w:b/>
          <w:color w:val="70AD47" w:themeColor="accent6"/>
        </w:rPr>
        <w:t xml:space="preserve">Figure </w:t>
      </w:r>
      <w:r w:rsidR="007039E8">
        <w:rPr>
          <w:b/>
          <w:color w:val="70AD47" w:themeColor="accent6"/>
        </w:rPr>
        <w:t>2</w:t>
      </w:r>
      <w:r w:rsidR="00B90307">
        <w:rPr>
          <w:b/>
          <w:color w:val="70AD47" w:themeColor="accent6"/>
        </w:rPr>
        <w:t>-</w:t>
      </w:r>
      <w:r w:rsidR="007039E8">
        <w:rPr>
          <w:b/>
          <w:color w:val="70AD47" w:themeColor="accent6"/>
        </w:rPr>
        <w:t>1: Long Beach</w:t>
      </w:r>
      <w:r w:rsidR="00B90307">
        <w:rPr>
          <w:b/>
          <w:color w:val="70AD47" w:themeColor="accent6"/>
        </w:rPr>
        <w:t xml:space="preserve"> d</w:t>
      </w:r>
      <w:r w:rsidR="00B90307" w:rsidRPr="00C03F84">
        <w:rPr>
          <w:b/>
          <w:color w:val="70AD47" w:themeColor="accent6"/>
        </w:rPr>
        <w:t>ata from Schwedler</w:t>
      </w:r>
      <w:r w:rsidR="00B90307" w:rsidRPr="00C03F84">
        <w:rPr>
          <w:b/>
          <w:color w:val="70AD47" w:themeColor="accent6"/>
          <w:vertAlign w:val="superscript"/>
        </w:rPr>
        <w:t>1</w:t>
      </w:r>
      <w:r w:rsidR="00B90307" w:rsidRPr="00C03F84">
        <w:rPr>
          <w:color w:val="70AD47" w:themeColor="accent6"/>
        </w:rPr>
        <w:t xml:space="preserve"> </w:t>
      </w:r>
    </w:p>
    <w:p w14:paraId="114AA05A" w14:textId="77777777" w:rsidR="00B90307" w:rsidRDefault="00B90307" w:rsidP="00B90307">
      <w:r>
        <w:rPr>
          <w:b/>
          <w:color w:val="70AD47" w:themeColor="accent6"/>
        </w:rPr>
        <w:t xml:space="preserve">Figure </w:t>
      </w:r>
      <w:r w:rsidR="007039E8">
        <w:rPr>
          <w:b/>
          <w:color w:val="70AD47" w:themeColor="accent6"/>
        </w:rPr>
        <w:t>2-1</w:t>
      </w:r>
      <w:r w:rsidRPr="00D1207B">
        <w:rPr>
          <w:color w:val="70AD47" w:themeColor="accent6"/>
        </w:rPr>
        <w:t xml:space="preserve"> </w:t>
      </w:r>
      <w:r w:rsidRPr="0007359E">
        <w:t xml:space="preserve">at 100% tower fan speed </w:t>
      </w:r>
      <w:r>
        <w:t xml:space="preserve">demonstrates the challenge for the (SEE) plant model and even more demanding is the requirement that the model must duplicate the plant performance when the tower fan speed is reduced to 50%, discussed below. The good news is that the real plant follows the laws of thermodynamics and if the (SEE) Model does the same then a model that duplicates the performance of the real system is possible as will be demonstrated here. </w:t>
      </w:r>
    </w:p>
    <w:p w14:paraId="76F65351" w14:textId="77777777" w:rsidR="00B90307" w:rsidRPr="00A91D55" w:rsidRDefault="00B90307" w:rsidP="00B90307">
      <w:pPr>
        <w:rPr>
          <w:b/>
          <w:color w:val="70AD47" w:themeColor="accent6"/>
          <w:sz w:val="24"/>
          <w:szCs w:val="24"/>
        </w:rPr>
      </w:pPr>
      <w:r w:rsidRPr="00A91D55">
        <w:rPr>
          <w:b/>
          <w:color w:val="70AD47" w:themeColor="accent6"/>
          <w:sz w:val="24"/>
          <w:szCs w:val="24"/>
        </w:rPr>
        <w:t>Tower selection</w:t>
      </w:r>
    </w:p>
    <w:p w14:paraId="62E73439" w14:textId="6914A602" w:rsidR="00B90307" w:rsidRDefault="00B90307" w:rsidP="00B90307">
      <w:r w:rsidRPr="00CC1736">
        <w:rPr>
          <w:b/>
          <w:color w:val="70AD47" w:themeColor="accent6"/>
        </w:rPr>
        <w:t>Schwedler</w:t>
      </w:r>
      <w:r w:rsidRPr="00152B00">
        <w:rPr>
          <w:vertAlign w:val="superscript"/>
        </w:rPr>
        <w:t>1</w:t>
      </w:r>
      <w:r w:rsidRPr="00152B00">
        <w:t xml:space="preserve"> defines the </w:t>
      </w:r>
      <w:r>
        <w:t xml:space="preserve">cooling </w:t>
      </w:r>
      <w:r w:rsidRPr="00152B00">
        <w:t>tower as a</w:t>
      </w:r>
      <w:r w:rsidR="007039E8">
        <w:t xml:space="preserve"> </w:t>
      </w:r>
      <w:proofErr w:type="gramStart"/>
      <w:r w:rsidR="007039E8">
        <w:t>low cost</w:t>
      </w:r>
      <w:proofErr w:type="gramEnd"/>
      <w:r w:rsidR="007039E8">
        <w:t xml:space="preserve"> tower with 64</w:t>
      </w:r>
      <w:r>
        <w:t xml:space="preserve"> kW fan demand. The tower for this (SEE) model was defined with a </w:t>
      </w:r>
      <w:r w:rsidR="00C864FD">
        <w:t>manufacture’s</w:t>
      </w:r>
      <w:r>
        <w:t xml:space="preserve"> selection program</w:t>
      </w:r>
      <w:r>
        <w:rPr>
          <w:vertAlign w:val="superscript"/>
        </w:rPr>
        <w:t>2</w:t>
      </w:r>
      <w:r>
        <w:t xml:space="preserve">. </w:t>
      </w:r>
      <w:r>
        <w:rPr>
          <w:b/>
          <w:color w:val="70AD47" w:themeColor="accent6"/>
        </w:rPr>
        <w:t xml:space="preserve">Table </w:t>
      </w:r>
      <w:r w:rsidR="007039E8">
        <w:rPr>
          <w:b/>
          <w:color w:val="70AD47" w:themeColor="accent6"/>
        </w:rPr>
        <w:t>2</w:t>
      </w:r>
      <w:r>
        <w:rPr>
          <w:b/>
          <w:color w:val="70AD47" w:themeColor="accent6"/>
        </w:rPr>
        <w:t>-3</w:t>
      </w:r>
      <w:r>
        <w:t xml:space="preserve"> above gives the details of the selected tower that closely matches the </w:t>
      </w:r>
      <w:r w:rsidRPr="00F05B02">
        <w:rPr>
          <w:b/>
          <w:color w:val="70AD47" w:themeColor="accent6"/>
        </w:rPr>
        <w:t>Schwedler</w:t>
      </w:r>
      <w:r>
        <w:rPr>
          <w:vertAlign w:val="superscript"/>
        </w:rPr>
        <w:t>1</w:t>
      </w:r>
      <w:r>
        <w:t xml:space="preserve"> data. </w:t>
      </w:r>
    </w:p>
    <w:p w14:paraId="5ACB5AD4" w14:textId="77777777" w:rsidR="00B90307" w:rsidRPr="00370B8D" w:rsidRDefault="00B90307" w:rsidP="00B90307">
      <w:pPr>
        <w:rPr>
          <w:b/>
          <w:color w:val="70AD47" w:themeColor="accent6"/>
          <w:sz w:val="24"/>
          <w:szCs w:val="24"/>
        </w:rPr>
      </w:pPr>
      <w:r w:rsidRPr="00370B8D">
        <w:rPr>
          <w:b/>
          <w:color w:val="70AD47" w:themeColor="accent6"/>
          <w:sz w:val="24"/>
          <w:szCs w:val="24"/>
        </w:rPr>
        <w:t>Tower simulation model results</w:t>
      </w:r>
    </w:p>
    <w:p w14:paraId="466854FA" w14:textId="77777777" w:rsidR="00B90307" w:rsidRDefault="00B90307" w:rsidP="00B90307">
      <w:r w:rsidRPr="00AA36A3">
        <w:t xml:space="preserve">The </w:t>
      </w:r>
      <w:r>
        <w:t xml:space="preserve">tower </w:t>
      </w:r>
      <w:r w:rsidRPr="00AA36A3">
        <w:t>data of</w:t>
      </w:r>
      <w:r w:rsidRPr="00AA36A3">
        <w:rPr>
          <w:b/>
        </w:rPr>
        <w:t xml:space="preserve"> </w:t>
      </w:r>
      <w:r>
        <w:rPr>
          <w:b/>
          <w:color w:val="70AD47" w:themeColor="accent6"/>
        </w:rPr>
        <w:t xml:space="preserve">Table </w:t>
      </w:r>
      <w:r w:rsidR="007039E8">
        <w:rPr>
          <w:b/>
          <w:color w:val="70AD47" w:themeColor="accent6"/>
        </w:rPr>
        <w:t>2</w:t>
      </w:r>
      <w:r>
        <w:rPr>
          <w:b/>
          <w:color w:val="70AD47" w:themeColor="accent6"/>
        </w:rPr>
        <w:t xml:space="preserve">-3 </w:t>
      </w:r>
      <w:r w:rsidRPr="00AA36A3">
        <w:t>is input to the model</w:t>
      </w:r>
      <w:r>
        <w:t xml:space="preserve"> and is shown to closely duplicate the data given by </w:t>
      </w:r>
      <w:r w:rsidRPr="000F330F">
        <w:rPr>
          <w:color w:val="70AD47" w:themeColor="accent6"/>
        </w:rPr>
        <w:t>Schwedler</w:t>
      </w:r>
      <w:r>
        <w:rPr>
          <w:vertAlign w:val="superscript"/>
        </w:rPr>
        <w:t>1</w:t>
      </w:r>
      <w:r>
        <w:t xml:space="preserve"> as shown by </w:t>
      </w:r>
      <w:r>
        <w:rPr>
          <w:b/>
          <w:color w:val="70AD47" w:themeColor="accent6"/>
        </w:rPr>
        <w:t xml:space="preserve">Figure </w:t>
      </w:r>
      <w:r w:rsidR="007039E8">
        <w:rPr>
          <w:b/>
          <w:color w:val="70AD47" w:themeColor="accent6"/>
        </w:rPr>
        <w:t>2-2</w:t>
      </w:r>
      <w:r w:rsidRPr="005B0D23">
        <w:rPr>
          <w:b/>
          <w:color w:val="70AD47" w:themeColor="accent6"/>
        </w:rPr>
        <w:t>.</w:t>
      </w:r>
      <w:r w:rsidRPr="005B0D23">
        <w:rPr>
          <w:color w:val="70AD47" w:themeColor="accent6"/>
        </w:rPr>
        <w:t xml:space="preserve"> </w:t>
      </w:r>
    </w:p>
    <w:p w14:paraId="2B90CC1E" w14:textId="77777777" w:rsidR="00B90307" w:rsidRDefault="007039E8" w:rsidP="00B90307">
      <w:r w:rsidRPr="007039E8">
        <w:rPr>
          <w:noProof/>
        </w:rPr>
        <w:drawing>
          <wp:inline distT="0" distB="0" distL="0" distR="0" wp14:anchorId="1CE39BBE" wp14:editId="62DA841D">
            <wp:extent cx="3200400" cy="2863897"/>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00400" cy="2863897"/>
                    </a:xfrm>
                    <a:prstGeom prst="rect">
                      <a:avLst/>
                    </a:prstGeom>
                    <a:noFill/>
                    <a:ln>
                      <a:noFill/>
                    </a:ln>
                  </pic:spPr>
                </pic:pic>
              </a:graphicData>
            </a:graphic>
          </wp:inline>
        </w:drawing>
      </w:r>
      <w:r w:rsidR="00B90307">
        <w:rPr>
          <w:b/>
          <w:color w:val="70AD47" w:themeColor="accent6"/>
        </w:rPr>
        <w:t xml:space="preserve">Figure </w:t>
      </w:r>
      <w:r>
        <w:rPr>
          <w:b/>
          <w:color w:val="70AD47" w:themeColor="accent6"/>
        </w:rPr>
        <w:t>2-2</w:t>
      </w:r>
      <w:r w:rsidR="00B90307" w:rsidRPr="0045176A">
        <w:rPr>
          <w:b/>
          <w:color w:val="70AD47" w:themeColor="accent6"/>
        </w:rPr>
        <w:t>: (SEE) m</w:t>
      </w:r>
      <w:r w:rsidR="00B90307">
        <w:rPr>
          <w:b/>
          <w:color w:val="70AD47" w:themeColor="accent6"/>
        </w:rPr>
        <w:t>odel vs Schwedler</w:t>
      </w:r>
      <w:r w:rsidR="00B90307">
        <w:rPr>
          <w:b/>
          <w:color w:val="70AD47" w:themeColor="accent6"/>
          <w:vertAlign w:val="superscript"/>
        </w:rPr>
        <w:t>1</w:t>
      </w:r>
      <w:r w:rsidR="00B90307">
        <w:rPr>
          <w:b/>
          <w:color w:val="70AD47" w:themeColor="accent6"/>
        </w:rPr>
        <w:t xml:space="preserve"> tower ECWT-100% tower fan speed</w:t>
      </w:r>
      <w:r w:rsidR="006527DA">
        <w:rPr>
          <w:b/>
          <w:color w:val="70AD47" w:themeColor="accent6"/>
        </w:rPr>
        <w:t>-Long Beach</w:t>
      </w:r>
    </w:p>
    <w:p w14:paraId="6CF377CF" w14:textId="77777777" w:rsidR="00B90307" w:rsidRDefault="00B90307" w:rsidP="00B90307">
      <w:r w:rsidRPr="00CC1736">
        <w:t>At 100% tower fan speed</w:t>
      </w:r>
      <w:r w:rsidRPr="00CC1736">
        <w:rPr>
          <w:b/>
        </w:rPr>
        <w:t xml:space="preserve"> </w:t>
      </w:r>
      <w:r>
        <w:rPr>
          <w:b/>
          <w:color w:val="70AD47" w:themeColor="accent6"/>
        </w:rPr>
        <w:t xml:space="preserve">Figure </w:t>
      </w:r>
      <w:r w:rsidR="00741F55">
        <w:rPr>
          <w:b/>
          <w:color w:val="70AD47" w:themeColor="accent6"/>
        </w:rPr>
        <w:t>2-2</w:t>
      </w:r>
      <w:r>
        <w:t xml:space="preserve"> illustrates that the (SEE) Model of the tower, from </w:t>
      </w:r>
      <w:proofErr w:type="gramStart"/>
      <w:r>
        <w:t>1000 ton</w:t>
      </w:r>
      <w:proofErr w:type="gramEnd"/>
      <w:r>
        <w:t xml:space="preserve"> evaporator load down to 300 ton a</w:t>
      </w:r>
      <w:r w:rsidR="00741F55">
        <w:t>s the wet bulb drops from 71F down to 61.1</w:t>
      </w:r>
      <w:r>
        <w:t xml:space="preserve">F, closely follows the data provided by </w:t>
      </w:r>
      <w:r w:rsidRPr="00775018">
        <w:rPr>
          <w:b/>
          <w:color w:val="70AD47" w:themeColor="accent6"/>
        </w:rPr>
        <w:t>Schwedler</w:t>
      </w:r>
      <w:r>
        <w:rPr>
          <w:vertAlign w:val="superscript"/>
        </w:rPr>
        <w:t>1</w:t>
      </w:r>
      <w:r>
        <w:t xml:space="preserve">. </w:t>
      </w:r>
    </w:p>
    <w:p w14:paraId="53482307" w14:textId="77777777" w:rsidR="00B90307" w:rsidRPr="00CC1736" w:rsidRDefault="00B90307" w:rsidP="00B90307">
      <w:r w:rsidRPr="0045176A">
        <w:rPr>
          <w:b/>
          <w:color w:val="70AD47" w:themeColor="accent6"/>
        </w:rPr>
        <w:t>Chiller performance</w:t>
      </w:r>
    </w:p>
    <w:p w14:paraId="1174B3DD" w14:textId="77777777" w:rsidR="00B90307" w:rsidRPr="00366569" w:rsidRDefault="00B90307" w:rsidP="00B90307">
      <w:pPr>
        <w:rPr>
          <w:b/>
          <w:color w:val="70AD47" w:themeColor="accent6"/>
        </w:rPr>
      </w:pPr>
      <w:r w:rsidRPr="00666D4C">
        <w:t xml:space="preserve">As the wet bulb and evaporator load decrease the chiller kW </w:t>
      </w:r>
      <w:r>
        <w:t xml:space="preserve">required </w:t>
      </w:r>
      <w:r w:rsidRPr="00666D4C">
        <w:t xml:space="preserve">to maintain 44F supply water decreases </w:t>
      </w:r>
      <w:r w:rsidR="00741F55">
        <w:t>from 544 kW down to 146</w:t>
      </w:r>
      <w:r>
        <w:t xml:space="preserve"> kW </w:t>
      </w:r>
      <w:r w:rsidRPr="00666D4C">
        <w:t xml:space="preserve">as show by </w:t>
      </w:r>
      <w:r>
        <w:rPr>
          <w:b/>
          <w:color w:val="70AD47" w:themeColor="accent6"/>
        </w:rPr>
        <w:t xml:space="preserve">Figure </w:t>
      </w:r>
      <w:r w:rsidR="00741F55">
        <w:rPr>
          <w:b/>
          <w:color w:val="70AD47" w:themeColor="accent6"/>
        </w:rPr>
        <w:t>2-1</w:t>
      </w:r>
      <w:r>
        <w:rPr>
          <w:b/>
          <w:color w:val="70AD47" w:themeColor="accent6"/>
          <w:vertAlign w:val="superscript"/>
        </w:rPr>
        <w:t>1</w:t>
      </w:r>
      <w:r>
        <w:rPr>
          <w:b/>
          <w:color w:val="70AD47" w:themeColor="accent6"/>
        </w:rPr>
        <w:t xml:space="preserve">. </w:t>
      </w:r>
      <w:r w:rsidRPr="00366569">
        <w:t xml:space="preserve">The (SEE) Model closely duplicates this </w:t>
      </w:r>
      <w:r w:rsidRPr="008A7977">
        <w:rPr>
          <w:color w:val="70AD47" w:themeColor="accent6"/>
        </w:rPr>
        <w:t>Schwedler</w:t>
      </w:r>
      <w:r w:rsidRPr="00366569">
        <w:rPr>
          <w:vertAlign w:val="superscript"/>
        </w:rPr>
        <w:t>1</w:t>
      </w:r>
      <w:r w:rsidRPr="00366569">
        <w:t xml:space="preserve"> data as shown by</w:t>
      </w:r>
      <w:r w:rsidRPr="00366569">
        <w:rPr>
          <w:b/>
        </w:rPr>
        <w:t xml:space="preserve"> </w:t>
      </w:r>
      <w:r>
        <w:rPr>
          <w:b/>
          <w:color w:val="70AD47" w:themeColor="accent6"/>
        </w:rPr>
        <w:t xml:space="preserve">Figure </w:t>
      </w:r>
      <w:r w:rsidR="00741F55">
        <w:rPr>
          <w:b/>
          <w:color w:val="70AD47" w:themeColor="accent6"/>
        </w:rPr>
        <w:t>2-3</w:t>
      </w:r>
      <w:r>
        <w:rPr>
          <w:b/>
          <w:color w:val="70AD47" w:themeColor="accent6"/>
        </w:rPr>
        <w:t xml:space="preserve">. </w:t>
      </w:r>
    </w:p>
    <w:p w14:paraId="4524E37A" w14:textId="77777777" w:rsidR="00B90307" w:rsidRPr="00666D4C" w:rsidRDefault="00741F55" w:rsidP="00B90307">
      <w:pPr>
        <w:rPr>
          <w:b/>
          <w:color w:val="70AD47" w:themeColor="accent6"/>
        </w:rPr>
      </w:pPr>
      <w:r w:rsidRPr="00741F55">
        <w:rPr>
          <w:noProof/>
        </w:rPr>
        <w:lastRenderedPageBreak/>
        <w:drawing>
          <wp:inline distT="0" distB="0" distL="0" distR="0" wp14:anchorId="740B404C" wp14:editId="6EAE95CC">
            <wp:extent cx="3200400" cy="2860366"/>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200400" cy="2860366"/>
                    </a:xfrm>
                    <a:prstGeom prst="rect">
                      <a:avLst/>
                    </a:prstGeom>
                    <a:noFill/>
                    <a:ln>
                      <a:noFill/>
                    </a:ln>
                  </pic:spPr>
                </pic:pic>
              </a:graphicData>
            </a:graphic>
          </wp:inline>
        </w:drawing>
      </w:r>
      <w:r w:rsidR="00B90307">
        <w:rPr>
          <w:b/>
          <w:color w:val="70AD47" w:themeColor="accent6"/>
        </w:rPr>
        <w:t xml:space="preserve">Figure </w:t>
      </w:r>
      <w:r>
        <w:rPr>
          <w:b/>
          <w:color w:val="70AD47" w:themeColor="accent6"/>
        </w:rPr>
        <w:t>2-3</w:t>
      </w:r>
      <w:r w:rsidR="00B90307" w:rsidRPr="001826D4">
        <w:rPr>
          <w:b/>
          <w:color w:val="70AD47" w:themeColor="accent6"/>
        </w:rPr>
        <w:t>:</w:t>
      </w:r>
      <w:r w:rsidR="00B90307" w:rsidRPr="001826D4">
        <w:rPr>
          <w:color w:val="70AD47" w:themeColor="accent6"/>
        </w:rPr>
        <w:t xml:space="preserve"> </w:t>
      </w:r>
      <w:r w:rsidR="00B90307" w:rsidRPr="0045176A">
        <w:rPr>
          <w:b/>
          <w:color w:val="70AD47" w:themeColor="accent6"/>
        </w:rPr>
        <w:t>(SEE) m</w:t>
      </w:r>
      <w:r w:rsidR="00B90307">
        <w:rPr>
          <w:b/>
          <w:color w:val="70AD47" w:themeColor="accent6"/>
        </w:rPr>
        <w:t>odel vs. Schwedler</w:t>
      </w:r>
      <w:r w:rsidR="00B90307">
        <w:rPr>
          <w:b/>
          <w:color w:val="70AD47" w:themeColor="accent6"/>
          <w:vertAlign w:val="superscript"/>
        </w:rPr>
        <w:t>1</w:t>
      </w:r>
      <w:r w:rsidR="00B90307">
        <w:rPr>
          <w:b/>
          <w:color w:val="70AD47" w:themeColor="accent6"/>
        </w:rPr>
        <w:t xml:space="preserve"> Chiller kW</w:t>
      </w:r>
    </w:p>
    <w:p w14:paraId="33379005" w14:textId="77777777" w:rsidR="00B90307" w:rsidRDefault="00741F55" w:rsidP="00B90307">
      <w:r>
        <w:rPr>
          <w:b/>
          <w:color w:val="70AD47" w:themeColor="accent6"/>
        </w:rPr>
        <w:t>Figure 2-3</w:t>
      </w:r>
      <w:r w:rsidR="00B90307">
        <w:t xml:space="preserve"> illustrates the (SEE) model duplicates the manufactures data to within 2% for all values of evaporator load and wet bulb</w:t>
      </w:r>
      <w:r w:rsidR="00F31C24">
        <w:t xml:space="preserve"> except at </w:t>
      </w:r>
      <w:proofErr w:type="gramStart"/>
      <w:r w:rsidR="00F31C24">
        <w:t>300 ton</w:t>
      </w:r>
      <w:proofErr w:type="gramEnd"/>
      <w:r w:rsidR="00F31C24">
        <w:t xml:space="preserve"> load and 61.1F wet bulb</w:t>
      </w:r>
      <w:r w:rsidR="00B90307">
        <w:t xml:space="preserve">. </w:t>
      </w:r>
      <w:r w:rsidR="00F31C24">
        <w:t>The (SEE) model value is 151.2 kW and the Schwedler</w:t>
      </w:r>
      <w:r w:rsidR="00F31C24">
        <w:rPr>
          <w:vertAlign w:val="superscript"/>
        </w:rPr>
        <w:t>1</w:t>
      </w:r>
      <w:r w:rsidR="00F31C24">
        <w:t xml:space="preserve"> data is 146 kW giving a 3.5% deviation as shown by </w:t>
      </w:r>
      <w:r w:rsidR="00F31C24" w:rsidRPr="00F31C24">
        <w:rPr>
          <w:b/>
          <w:color w:val="70AD47" w:themeColor="accent6"/>
        </w:rPr>
        <w:t>Table 2-4</w:t>
      </w:r>
      <w:r w:rsidR="00F31C24">
        <w:t>.</w:t>
      </w:r>
    </w:p>
    <w:p w14:paraId="759CDB57" w14:textId="77777777" w:rsidR="00B90307" w:rsidRDefault="00B90307" w:rsidP="00B90307">
      <w:r w:rsidRPr="009A31EC">
        <w:rPr>
          <w:b/>
          <w:color w:val="70AD47" w:themeColor="accent6"/>
        </w:rPr>
        <w:t>F</w:t>
      </w:r>
      <w:r>
        <w:rPr>
          <w:b/>
          <w:color w:val="70AD47" w:themeColor="accent6"/>
        </w:rPr>
        <w:t xml:space="preserve">igure </w:t>
      </w:r>
      <w:r w:rsidR="00F31C24">
        <w:rPr>
          <w:b/>
          <w:color w:val="70AD47" w:themeColor="accent6"/>
        </w:rPr>
        <w:t>2</w:t>
      </w:r>
      <w:r>
        <w:rPr>
          <w:b/>
          <w:color w:val="70AD47" w:themeColor="accent6"/>
        </w:rPr>
        <w:t>-</w:t>
      </w:r>
      <w:r w:rsidR="00F31C24">
        <w:rPr>
          <w:b/>
          <w:color w:val="70AD47" w:themeColor="accent6"/>
        </w:rPr>
        <w:t>4</w:t>
      </w:r>
      <w:r>
        <w:t xml:space="preserve"> provides a comparison of the (SEE) Model chiller kW per evaporator ton verses the manufactures data</w:t>
      </w:r>
      <w:r>
        <w:rPr>
          <w:vertAlign w:val="superscript"/>
        </w:rPr>
        <w:t>1</w:t>
      </w:r>
      <w:r>
        <w:t>.</w:t>
      </w:r>
    </w:p>
    <w:p w14:paraId="1D979C68" w14:textId="77777777" w:rsidR="00B90307" w:rsidRPr="00BD14F9" w:rsidRDefault="00CA3C2F" w:rsidP="00B90307">
      <w:r w:rsidRPr="00CA3C2F">
        <w:rPr>
          <w:noProof/>
        </w:rPr>
        <w:drawing>
          <wp:inline distT="0" distB="0" distL="0" distR="0" wp14:anchorId="3AB5AC6B" wp14:editId="66A461B5">
            <wp:extent cx="3200400" cy="2803393"/>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200400" cy="2803393"/>
                    </a:xfrm>
                    <a:prstGeom prst="rect">
                      <a:avLst/>
                    </a:prstGeom>
                    <a:noFill/>
                    <a:ln>
                      <a:noFill/>
                    </a:ln>
                  </pic:spPr>
                </pic:pic>
              </a:graphicData>
            </a:graphic>
          </wp:inline>
        </w:drawing>
      </w:r>
      <w:r w:rsidR="00B90307">
        <w:rPr>
          <w:b/>
          <w:color w:val="70AD47" w:themeColor="accent6"/>
        </w:rPr>
        <w:t xml:space="preserve">Figure </w:t>
      </w:r>
      <w:r w:rsidR="00F31C24">
        <w:rPr>
          <w:b/>
          <w:color w:val="70AD47" w:themeColor="accent6"/>
        </w:rPr>
        <w:t>2-4</w:t>
      </w:r>
      <w:r w:rsidR="00B90307" w:rsidRPr="001826D4">
        <w:rPr>
          <w:b/>
          <w:color w:val="70AD47" w:themeColor="accent6"/>
        </w:rPr>
        <w:t xml:space="preserve">: </w:t>
      </w:r>
      <w:r w:rsidR="00B90307" w:rsidRPr="0045176A">
        <w:rPr>
          <w:b/>
          <w:color w:val="70AD47" w:themeColor="accent6"/>
        </w:rPr>
        <w:t>(SEE) m</w:t>
      </w:r>
      <w:r w:rsidR="00B90307">
        <w:rPr>
          <w:b/>
          <w:color w:val="70AD47" w:themeColor="accent6"/>
        </w:rPr>
        <w:t xml:space="preserve">odel vs. </w:t>
      </w:r>
      <w:r w:rsidR="00B90307" w:rsidRPr="009F03BA">
        <w:rPr>
          <w:b/>
          <w:color w:val="70AD47" w:themeColor="accent6"/>
        </w:rPr>
        <w:t>Schwedler</w:t>
      </w:r>
      <w:r w:rsidR="00B90307">
        <w:rPr>
          <w:b/>
          <w:color w:val="70AD47" w:themeColor="accent6"/>
          <w:vertAlign w:val="superscript"/>
        </w:rPr>
        <w:t>1</w:t>
      </w:r>
      <w:r w:rsidR="00B90307">
        <w:rPr>
          <w:b/>
          <w:color w:val="70AD47" w:themeColor="accent6"/>
        </w:rPr>
        <w:t xml:space="preserve"> </w:t>
      </w:r>
      <w:r w:rsidR="00B90307" w:rsidRPr="009F03BA">
        <w:rPr>
          <w:b/>
          <w:color w:val="70AD47" w:themeColor="accent6"/>
        </w:rPr>
        <w:t>Chiller</w:t>
      </w:r>
      <w:r w:rsidR="00B90307">
        <w:rPr>
          <w:b/>
          <w:color w:val="70AD47" w:themeColor="accent6"/>
        </w:rPr>
        <w:t xml:space="preserve"> kW/ton</w:t>
      </w:r>
    </w:p>
    <w:p w14:paraId="5C5808BD" w14:textId="77777777" w:rsidR="00B90307" w:rsidRPr="005B3DCE" w:rsidRDefault="00B90307" w:rsidP="00B90307">
      <w:r>
        <w:rPr>
          <w:b/>
          <w:color w:val="70AD47" w:themeColor="accent6"/>
        </w:rPr>
        <w:t xml:space="preserve">Figure </w:t>
      </w:r>
      <w:r w:rsidR="00F31C24">
        <w:rPr>
          <w:b/>
          <w:color w:val="70AD47" w:themeColor="accent6"/>
        </w:rPr>
        <w:t>2-4</w:t>
      </w:r>
      <w:r>
        <w:rPr>
          <w:b/>
          <w:color w:val="70AD47" w:themeColor="accent6"/>
        </w:rPr>
        <w:t xml:space="preserve">, </w:t>
      </w:r>
      <w:r w:rsidRPr="0058515D">
        <w:t xml:space="preserve">100% tower fan speed </w:t>
      </w:r>
      <w:r w:rsidRPr="00F77022">
        <w:t xml:space="preserve">illustrates close agreement to the manufactures </w:t>
      </w:r>
      <w:r w:rsidR="00CA3C2F" w:rsidRPr="00F77022">
        <w:t>data</w:t>
      </w:r>
      <w:r w:rsidR="00CA3C2F">
        <w:rPr>
          <w:vertAlign w:val="superscript"/>
        </w:rPr>
        <w:t>1</w:t>
      </w:r>
      <w:r w:rsidR="00CA3C2F">
        <w:t xml:space="preserve">. </w:t>
      </w:r>
      <w:r>
        <w:t>The manufactures data is given for the chiller and tower and does not include the chiller plant in total; pumping is no</w:t>
      </w:r>
      <w:r w:rsidR="00CA3C2F">
        <w:t xml:space="preserve">t given and that has an effect on the plant </w:t>
      </w:r>
      <w:r>
        <w:t>performance as will be shown below.</w:t>
      </w:r>
    </w:p>
    <w:p w14:paraId="38541506" w14:textId="77777777" w:rsidR="00B90307" w:rsidRDefault="00741F55" w:rsidP="00B90307">
      <w:pPr>
        <w:rPr>
          <w:b/>
          <w:color w:val="70AD47" w:themeColor="accent6"/>
        </w:rPr>
      </w:pPr>
      <w:r w:rsidRPr="00741F55">
        <w:rPr>
          <w:noProof/>
        </w:rPr>
        <w:drawing>
          <wp:inline distT="0" distB="0" distL="0" distR="0" wp14:anchorId="4B45389E" wp14:editId="3999D366">
            <wp:extent cx="3200400" cy="1265264"/>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200400" cy="1265264"/>
                    </a:xfrm>
                    <a:prstGeom prst="rect">
                      <a:avLst/>
                    </a:prstGeom>
                    <a:noFill/>
                    <a:ln>
                      <a:noFill/>
                    </a:ln>
                  </pic:spPr>
                </pic:pic>
              </a:graphicData>
            </a:graphic>
          </wp:inline>
        </w:drawing>
      </w:r>
      <w:r w:rsidR="00B90307">
        <w:rPr>
          <w:b/>
          <w:color w:val="70AD47" w:themeColor="accent6"/>
        </w:rPr>
        <w:t xml:space="preserve">Table </w:t>
      </w:r>
      <w:r w:rsidR="00F31C24">
        <w:rPr>
          <w:b/>
          <w:color w:val="70AD47" w:themeColor="accent6"/>
        </w:rPr>
        <w:t>2</w:t>
      </w:r>
      <w:r w:rsidR="00B90307">
        <w:rPr>
          <w:b/>
          <w:color w:val="70AD47" w:themeColor="accent6"/>
        </w:rPr>
        <w:t>-4: Model Results &amp; Schwedler</w:t>
      </w:r>
      <w:r w:rsidR="00B90307">
        <w:rPr>
          <w:b/>
          <w:color w:val="70AD47" w:themeColor="accent6"/>
          <w:vertAlign w:val="superscript"/>
        </w:rPr>
        <w:t xml:space="preserve">1 </w:t>
      </w:r>
      <w:r w:rsidR="00B90307">
        <w:rPr>
          <w:b/>
          <w:color w:val="70AD47" w:themeColor="accent6"/>
        </w:rPr>
        <w:t xml:space="preserve">data. </w:t>
      </w:r>
    </w:p>
    <w:p w14:paraId="0CB76345" w14:textId="77777777" w:rsidR="00B90307" w:rsidRDefault="00B90307" w:rsidP="00B90307">
      <w:r>
        <w:rPr>
          <w:b/>
          <w:color w:val="70AD47" w:themeColor="accent6"/>
        </w:rPr>
        <w:t xml:space="preserve">Table </w:t>
      </w:r>
      <w:r w:rsidR="00CA3C2F">
        <w:rPr>
          <w:b/>
          <w:color w:val="70AD47" w:themeColor="accent6"/>
        </w:rPr>
        <w:t>2</w:t>
      </w:r>
      <w:r>
        <w:rPr>
          <w:b/>
          <w:color w:val="70AD47" w:themeColor="accent6"/>
        </w:rPr>
        <w:t>-4</w:t>
      </w:r>
      <w:r w:rsidRPr="00AC7037">
        <w:rPr>
          <w:color w:val="70AD47" w:themeColor="accent6"/>
        </w:rPr>
        <w:t xml:space="preserve"> </w:t>
      </w:r>
      <w:r>
        <w:t>provides tabular comparison of the Schwedler</w:t>
      </w:r>
      <w:r>
        <w:rPr>
          <w:vertAlign w:val="superscript"/>
        </w:rPr>
        <w:t>1</w:t>
      </w:r>
      <w:r>
        <w:t>data and the (SEE) Model results illustrating close agreement for the tower model and chiller kW. The authors modeling experience judges this less than 2% deviation from manufactures data</w:t>
      </w:r>
      <w:r w:rsidR="00CA3C2F">
        <w:t xml:space="preserve"> except at </w:t>
      </w:r>
      <w:proofErr w:type="gramStart"/>
      <w:r w:rsidR="00CA3C2F">
        <w:t>300 ton</w:t>
      </w:r>
      <w:proofErr w:type="gramEnd"/>
      <w:r w:rsidR="00CA3C2F">
        <w:t xml:space="preserve"> load</w:t>
      </w:r>
      <w:r>
        <w:t xml:space="preserve"> as acceptable i.e. a good model.   </w:t>
      </w:r>
    </w:p>
    <w:p w14:paraId="72680A9B" w14:textId="77777777" w:rsidR="009E29B6" w:rsidRDefault="009E29B6" w:rsidP="00B90307">
      <w:pPr>
        <w:spacing w:after="0"/>
        <w:rPr>
          <w:b/>
          <w:color w:val="70AD47" w:themeColor="accent6"/>
          <w:sz w:val="28"/>
          <w:szCs w:val="28"/>
        </w:rPr>
      </w:pPr>
    </w:p>
    <w:p w14:paraId="1C6BD386" w14:textId="77777777" w:rsidR="009E29B6" w:rsidRDefault="009E29B6" w:rsidP="00B90307">
      <w:pPr>
        <w:spacing w:after="0"/>
        <w:rPr>
          <w:b/>
          <w:color w:val="70AD47" w:themeColor="accent6"/>
          <w:sz w:val="28"/>
          <w:szCs w:val="28"/>
        </w:rPr>
      </w:pPr>
    </w:p>
    <w:p w14:paraId="6F9E6EDA" w14:textId="77777777" w:rsidR="009E29B6" w:rsidRDefault="009E29B6" w:rsidP="00B90307">
      <w:pPr>
        <w:spacing w:after="0"/>
        <w:rPr>
          <w:b/>
          <w:color w:val="70AD47" w:themeColor="accent6"/>
          <w:sz w:val="28"/>
          <w:szCs w:val="28"/>
        </w:rPr>
      </w:pPr>
    </w:p>
    <w:p w14:paraId="2C0FA3B9" w14:textId="77777777" w:rsidR="009E29B6" w:rsidRDefault="009E29B6" w:rsidP="00B90307">
      <w:pPr>
        <w:spacing w:after="0"/>
        <w:rPr>
          <w:b/>
          <w:color w:val="70AD47" w:themeColor="accent6"/>
          <w:sz w:val="28"/>
          <w:szCs w:val="28"/>
        </w:rPr>
      </w:pPr>
    </w:p>
    <w:p w14:paraId="6F08B3DD" w14:textId="77777777" w:rsidR="009E29B6" w:rsidRDefault="009E29B6" w:rsidP="00B90307">
      <w:pPr>
        <w:spacing w:after="0"/>
        <w:rPr>
          <w:b/>
          <w:color w:val="70AD47" w:themeColor="accent6"/>
          <w:sz w:val="28"/>
          <w:szCs w:val="28"/>
        </w:rPr>
      </w:pPr>
    </w:p>
    <w:p w14:paraId="3BE92650" w14:textId="77777777" w:rsidR="009E29B6" w:rsidRDefault="009E29B6" w:rsidP="00B90307">
      <w:pPr>
        <w:spacing w:after="0"/>
        <w:rPr>
          <w:b/>
          <w:color w:val="70AD47" w:themeColor="accent6"/>
          <w:sz w:val="28"/>
          <w:szCs w:val="28"/>
        </w:rPr>
      </w:pPr>
    </w:p>
    <w:p w14:paraId="7A6F9CCE" w14:textId="77777777" w:rsidR="009E29B6" w:rsidRDefault="009E29B6" w:rsidP="00B90307">
      <w:pPr>
        <w:spacing w:after="0"/>
        <w:rPr>
          <w:b/>
          <w:color w:val="70AD47" w:themeColor="accent6"/>
          <w:sz w:val="28"/>
          <w:szCs w:val="28"/>
        </w:rPr>
      </w:pPr>
    </w:p>
    <w:p w14:paraId="26DF918F" w14:textId="77777777" w:rsidR="009E29B6" w:rsidRDefault="009E29B6" w:rsidP="00B90307">
      <w:pPr>
        <w:spacing w:after="0"/>
        <w:rPr>
          <w:b/>
          <w:color w:val="70AD47" w:themeColor="accent6"/>
          <w:sz w:val="28"/>
          <w:szCs w:val="28"/>
        </w:rPr>
      </w:pPr>
    </w:p>
    <w:p w14:paraId="69DFE533" w14:textId="77777777" w:rsidR="009E29B6" w:rsidRDefault="009E29B6" w:rsidP="00B90307">
      <w:pPr>
        <w:spacing w:after="0"/>
        <w:rPr>
          <w:b/>
          <w:color w:val="70AD47" w:themeColor="accent6"/>
          <w:sz w:val="28"/>
          <w:szCs w:val="28"/>
        </w:rPr>
      </w:pPr>
    </w:p>
    <w:p w14:paraId="4D68D5F4" w14:textId="77777777" w:rsidR="009E29B6" w:rsidRDefault="009E29B6" w:rsidP="00B90307">
      <w:pPr>
        <w:spacing w:after="0"/>
        <w:rPr>
          <w:b/>
          <w:color w:val="70AD47" w:themeColor="accent6"/>
          <w:sz w:val="28"/>
          <w:szCs w:val="28"/>
        </w:rPr>
      </w:pPr>
    </w:p>
    <w:p w14:paraId="49E4D838" w14:textId="77777777" w:rsidR="009E29B6" w:rsidRDefault="009E29B6" w:rsidP="00B90307">
      <w:pPr>
        <w:spacing w:after="0"/>
        <w:rPr>
          <w:b/>
          <w:color w:val="70AD47" w:themeColor="accent6"/>
          <w:sz w:val="28"/>
          <w:szCs w:val="28"/>
        </w:rPr>
      </w:pPr>
    </w:p>
    <w:p w14:paraId="6B47A95E" w14:textId="77777777" w:rsidR="009E29B6" w:rsidRDefault="009E29B6" w:rsidP="00B90307">
      <w:pPr>
        <w:spacing w:after="0"/>
        <w:rPr>
          <w:b/>
          <w:color w:val="70AD47" w:themeColor="accent6"/>
          <w:sz w:val="28"/>
          <w:szCs w:val="28"/>
        </w:rPr>
      </w:pPr>
    </w:p>
    <w:p w14:paraId="373970DD" w14:textId="77777777" w:rsidR="006527DA" w:rsidRDefault="006527DA" w:rsidP="00B90307">
      <w:pPr>
        <w:spacing w:after="0"/>
        <w:rPr>
          <w:b/>
          <w:color w:val="70AD47" w:themeColor="accent6"/>
          <w:sz w:val="28"/>
          <w:szCs w:val="28"/>
        </w:rPr>
      </w:pPr>
    </w:p>
    <w:p w14:paraId="31AB8F8D" w14:textId="77777777" w:rsidR="006527DA" w:rsidRDefault="006527DA" w:rsidP="00B90307">
      <w:pPr>
        <w:spacing w:after="0"/>
        <w:rPr>
          <w:b/>
          <w:color w:val="70AD47" w:themeColor="accent6"/>
          <w:sz w:val="28"/>
          <w:szCs w:val="28"/>
        </w:rPr>
      </w:pPr>
    </w:p>
    <w:p w14:paraId="1DAECFB8" w14:textId="77777777" w:rsidR="006527DA" w:rsidRDefault="006527DA" w:rsidP="00B90307">
      <w:pPr>
        <w:spacing w:after="0"/>
        <w:rPr>
          <w:b/>
          <w:color w:val="70AD47" w:themeColor="accent6"/>
          <w:sz w:val="28"/>
          <w:szCs w:val="28"/>
        </w:rPr>
      </w:pPr>
    </w:p>
    <w:p w14:paraId="566381DC" w14:textId="77777777" w:rsidR="006527DA" w:rsidRDefault="006527DA" w:rsidP="00B90307">
      <w:pPr>
        <w:spacing w:after="0"/>
        <w:rPr>
          <w:b/>
          <w:color w:val="70AD47" w:themeColor="accent6"/>
          <w:sz w:val="28"/>
          <w:szCs w:val="28"/>
        </w:rPr>
      </w:pPr>
    </w:p>
    <w:p w14:paraId="4279C1B8" w14:textId="77777777" w:rsidR="006527DA" w:rsidRDefault="006527DA" w:rsidP="00B90307">
      <w:pPr>
        <w:spacing w:after="0"/>
        <w:rPr>
          <w:b/>
          <w:color w:val="70AD47" w:themeColor="accent6"/>
          <w:sz w:val="28"/>
          <w:szCs w:val="28"/>
        </w:rPr>
      </w:pPr>
    </w:p>
    <w:p w14:paraId="54097FCB" w14:textId="77777777" w:rsidR="00B90307" w:rsidRDefault="00B90307" w:rsidP="00B90307">
      <w:pPr>
        <w:spacing w:after="0"/>
        <w:rPr>
          <w:b/>
          <w:color w:val="70AD47" w:themeColor="accent6"/>
        </w:rPr>
      </w:pPr>
      <w:r>
        <w:rPr>
          <w:b/>
          <w:color w:val="70AD47" w:themeColor="accent6"/>
          <w:sz w:val="28"/>
          <w:szCs w:val="28"/>
        </w:rPr>
        <w:lastRenderedPageBreak/>
        <w:t>Model Verification at 50% Tower Fan Speed</w:t>
      </w:r>
      <w:r w:rsidR="00F22798">
        <w:rPr>
          <w:b/>
          <w:color w:val="70AD47" w:themeColor="accent6"/>
          <w:sz w:val="28"/>
          <w:szCs w:val="28"/>
        </w:rPr>
        <w:t>- Long Beach</w:t>
      </w:r>
      <w:r>
        <w:rPr>
          <w:b/>
          <w:color w:val="70AD47" w:themeColor="accent6"/>
          <w:sz w:val="28"/>
          <w:szCs w:val="28"/>
        </w:rPr>
        <w:t xml:space="preserve">                                        </w:t>
      </w:r>
    </w:p>
    <w:p w14:paraId="0B786152" w14:textId="77777777" w:rsidR="00B90307" w:rsidRDefault="00B90307" w:rsidP="00B90307">
      <w:pPr>
        <w:spacing w:after="0"/>
        <w:rPr>
          <w:b/>
          <w:color w:val="70AD47" w:themeColor="accent6"/>
          <w:sz w:val="28"/>
          <w:szCs w:val="28"/>
        </w:rPr>
      </w:pPr>
      <w:r w:rsidRPr="001A2B86">
        <w:rPr>
          <w:b/>
          <w:color w:val="70AD47" w:themeColor="accent6"/>
        </w:rPr>
        <w:t xml:space="preserve">Tower Fan Speed </w:t>
      </w:r>
      <w:r>
        <w:rPr>
          <w:b/>
          <w:color w:val="70AD47" w:themeColor="accent6"/>
        </w:rPr>
        <w:t xml:space="preserve">Reduced </w:t>
      </w:r>
      <w:r w:rsidRPr="001A2B86">
        <w:rPr>
          <w:b/>
          <w:color w:val="70AD47" w:themeColor="accent6"/>
        </w:rPr>
        <w:t>to 50%</w:t>
      </w:r>
    </w:p>
    <w:p w14:paraId="243A40B6" w14:textId="77777777" w:rsidR="009E29B6" w:rsidRPr="001A2B86" w:rsidRDefault="00B90307" w:rsidP="00B90307">
      <w:r w:rsidRPr="001A2B86">
        <w:t>Reducing the tower fan speed from 100% to 50% results in sign</w:t>
      </w:r>
      <w:r>
        <w:t xml:space="preserve">ificant changes in the performance </w:t>
      </w:r>
      <w:r w:rsidRPr="001A2B86">
        <w:t>of the plant</w:t>
      </w:r>
      <w:r>
        <w:t xml:space="preserve"> and therefore a significant challenge for the (SEE) Model</w:t>
      </w:r>
      <w:r w:rsidRPr="001A2B86">
        <w:t xml:space="preserve">. </w:t>
      </w:r>
    </w:p>
    <w:p w14:paraId="69D14940" w14:textId="77777777" w:rsidR="00B90307" w:rsidRDefault="0000098E" w:rsidP="00B90307">
      <w:pPr>
        <w:rPr>
          <w:b/>
          <w:color w:val="70AD47" w:themeColor="accent6"/>
        </w:rPr>
      </w:pPr>
      <w:r w:rsidRPr="0000098E">
        <w:rPr>
          <w:noProof/>
        </w:rPr>
        <w:drawing>
          <wp:inline distT="0" distB="0" distL="0" distR="0" wp14:anchorId="5D4FCD44" wp14:editId="5982820B">
            <wp:extent cx="3200400" cy="3001094"/>
            <wp:effectExtent l="0" t="0" r="0" b="889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00400" cy="3001094"/>
                    </a:xfrm>
                    <a:prstGeom prst="rect">
                      <a:avLst/>
                    </a:prstGeom>
                    <a:noFill/>
                    <a:ln>
                      <a:noFill/>
                    </a:ln>
                  </pic:spPr>
                </pic:pic>
              </a:graphicData>
            </a:graphic>
          </wp:inline>
        </w:drawing>
      </w:r>
      <w:r w:rsidR="00B90307">
        <w:rPr>
          <w:b/>
          <w:color w:val="70AD47" w:themeColor="accent6"/>
        </w:rPr>
        <w:t xml:space="preserve">Figure </w:t>
      </w:r>
      <w:r w:rsidR="009E29B6">
        <w:rPr>
          <w:b/>
          <w:color w:val="70AD47" w:themeColor="accent6"/>
        </w:rPr>
        <w:t>2-5</w:t>
      </w:r>
      <w:r w:rsidR="00B90307">
        <w:rPr>
          <w:b/>
          <w:color w:val="70AD47" w:themeColor="accent6"/>
        </w:rPr>
        <w:t>: ECWT-100% &amp; 50% tower fan speed</w:t>
      </w:r>
    </w:p>
    <w:p w14:paraId="1CF412DD" w14:textId="77777777" w:rsidR="0000098E" w:rsidRPr="007F45C2" w:rsidRDefault="00B90307" w:rsidP="00B90307">
      <w:r>
        <w:rPr>
          <w:b/>
          <w:color w:val="70AD47" w:themeColor="accent6"/>
        </w:rPr>
        <w:t xml:space="preserve">Figure </w:t>
      </w:r>
      <w:r w:rsidR="009E29B6">
        <w:rPr>
          <w:b/>
          <w:color w:val="70AD47" w:themeColor="accent6"/>
        </w:rPr>
        <w:t>2-5</w:t>
      </w:r>
      <w:r>
        <w:rPr>
          <w:b/>
          <w:color w:val="70AD47" w:themeColor="accent6"/>
        </w:rPr>
        <w:t xml:space="preserve"> </w:t>
      </w:r>
      <w:r w:rsidRPr="007F45C2">
        <w:t>illustrates the change</w:t>
      </w:r>
      <w:r>
        <w:t xml:space="preserve"> in entering condenser water temperature (ECWT)</w:t>
      </w:r>
      <w:r w:rsidRPr="007F45C2">
        <w:t xml:space="preserve"> as given by Schwedler</w:t>
      </w:r>
      <w:r w:rsidRPr="007F45C2">
        <w:rPr>
          <w:vertAlign w:val="superscript"/>
        </w:rPr>
        <w:t>1</w:t>
      </w:r>
      <w:r>
        <w:t xml:space="preserve"> for 50% &amp; 100% tower fan speed. </w:t>
      </w:r>
      <w:r w:rsidR="0000098E">
        <w:t xml:space="preserve"> ECWT increased 9F at design conditions and 4.5</w:t>
      </w:r>
      <w:r>
        <w:t xml:space="preserve">F at </w:t>
      </w:r>
      <w:proofErr w:type="gramStart"/>
      <w:r w:rsidR="0000098E">
        <w:t>300 ton</w:t>
      </w:r>
      <w:proofErr w:type="gramEnd"/>
      <w:r w:rsidR="0000098E">
        <w:t xml:space="preserve"> evaporator load and 61.1</w:t>
      </w:r>
      <w:r>
        <w:t xml:space="preserve">F wet bulb. The increase in tower water temperature and therefore entering condenser water temperature results in an increase in required chiller kW </w:t>
      </w:r>
      <w:r w:rsidR="0000098E">
        <w:t>to produce 44F supply water</w:t>
      </w:r>
      <w:r>
        <w:t xml:space="preserve">. </w:t>
      </w:r>
    </w:p>
    <w:p w14:paraId="5A84705D" w14:textId="77777777" w:rsidR="00B90307" w:rsidRDefault="0000098E" w:rsidP="00B90307">
      <w:pPr>
        <w:rPr>
          <w:b/>
          <w:color w:val="70AD47" w:themeColor="accent6"/>
        </w:rPr>
      </w:pPr>
      <w:r w:rsidRPr="0000098E">
        <w:rPr>
          <w:noProof/>
        </w:rPr>
        <w:drawing>
          <wp:inline distT="0" distB="0" distL="0" distR="0" wp14:anchorId="7EC3BFC0" wp14:editId="36A02E33">
            <wp:extent cx="3200400" cy="2816352"/>
            <wp:effectExtent l="0" t="0" r="0" b="3175"/>
            <wp:docPr id="371" name="Pictur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00400" cy="2816352"/>
                    </a:xfrm>
                    <a:prstGeom prst="rect">
                      <a:avLst/>
                    </a:prstGeom>
                    <a:noFill/>
                    <a:ln>
                      <a:noFill/>
                    </a:ln>
                  </pic:spPr>
                </pic:pic>
              </a:graphicData>
            </a:graphic>
          </wp:inline>
        </w:drawing>
      </w:r>
      <w:r w:rsidR="00B90307">
        <w:rPr>
          <w:b/>
          <w:color w:val="70AD47" w:themeColor="accent6"/>
        </w:rPr>
        <w:t xml:space="preserve">Figure </w:t>
      </w:r>
      <w:r>
        <w:rPr>
          <w:b/>
          <w:color w:val="70AD47" w:themeColor="accent6"/>
        </w:rPr>
        <w:t>2</w:t>
      </w:r>
      <w:r w:rsidR="00B90307">
        <w:rPr>
          <w:b/>
          <w:color w:val="70AD47" w:themeColor="accent6"/>
        </w:rPr>
        <w:t>-</w:t>
      </w:r>
      <w:r>
        <w:rPr>
          <w:b/>
          <w:color w:val="70AD47" w:themeColor="accent6"/>
        </w:rPr>
        <w:t>6</w:t>
      </w:r>
      <w:r w:rsidR="00B90307">
        <w:rPr>
          <w:b/>
          <w:color w:val="70AD47" w:themeColor="accent6"/>
        </w:rPr>
        <w:t>: Chiller kW-100% &amp; 50% fan speed</w:t>
      </w:r>
    </w:p>
    <w:p w14:paraId="25D795F3" w14:textId="77777777" w:rsidR="00B90307" w:rsidRPr="00E42F6D" w:rsidRDefault="00B90307" w:rsidP="00B90307">
      <w:r>
        <w:rPr>
          <w:b/>
          <w:color w:val="70AD47" w:themeColor="accent6"/>
        </w:rPr>
        <w:t xml:space="preserve">Figure </w:t>
      </w:r>
      <w:r w:rsidR="0000098E">
        <w:rPr>
          <w:b/>
          <w:color w:val="70AD47" w:themeColor="accent6"/>
        </w:rPr>
        <w:t>2</w:t>
      </w:r>
      <w:r>
        <w:rPr>
          <w:b/>
          <w:color w:val="70AD47" w:themeColor="accent6"/>
        </w:rPr>
        <w:t>-</w:t>
      </w:r>
      <w:r w:rsidR="0000098E">
        <w:rPr>
          <w:b/>
          <w:color w:val="70AD47" w:themeColor="accent6"/>
        </w:rPr>
        <w:t>6</w:t>
      </w:r>
      <w:r w:rsidRPr="00E42F6D">
        <w:t xml:space="preserve"> gives the chiller kW at 100% and 50% tower fan speed </w:t>
      </w:r>
      <w:r>
        <w:t xml:space="preserve">as given by </w:t>
      </w:r>
      <w:r w:rsidRPr="00691542">
        <w:rPr>
          <w:b/>
          <w:color w:val="70AD47" w:themeColor="accent6"/>
        </w:rPr>
        <w:t>Schwedler</w:t>
      </w:r>
      <w:r>
        <w:rPr>
          <w:vertAlign w:val="superscript"/>
        </w:rPr>
        <w:t>1</w:t>
      </w:r>
      <w:r>
        <w:t xml:space="preserve"> </w:t>
      </w:r>
      <w:r w:rsidRPr="00E42F6D">
        <w:t>and</w:t>
      </w:r>
      <w:r>
        <w:rPr>
          <w:b/>
          <w:color w:val="70AD47" w:themeColor="accent6"/>
        </w:rPr>
        <w:t xml:space="preserve"> Figure </w:t>
      </w:r>
      <w:r w:rsidR="0000098E">
        <w:rPr>
          <w:b/>
          <w:color w:val="70AD47" w:themeColor="accent6"/>
        </w:rPr>
        <w:t>2</w:t>
      </w:r>
      <w:r>
        <w:rPr>
          <w:b/>
          <w:color w:val="70AD47" w:themeColor="accent6"/>
        </w:rPr>
        <w:t>-</w:t>
      </w:r>
      <w:r w:rsidR="0000098E">
        <w:rPr>
          <w:b/>
          <w:color w:val="70AD47" w:themeColor="accent6"/>
        </w:rPr>
        <w:t>7</w:t>
      </w:r>
      <w:r>
        <w:rPr>
          <w:b/>
          <w:color w:val="70AD47" w:themeColor="accent6"/>
        </w:rPr>
        <w:t xml:space="preserve"> </w:t>
      </w:r>
      <w:r w:rsidRPr="00E42F6D">
        <w:t xml:space="preserve">gives chiller kW/ton as given by </w:t>
      </w:r>
      <w:r w:rsidRPr="00691542">
        <w:rPr>
          <w:b/>
          <w:color w:val="70AD47" w:themeColor="accent6"/>
        </w:rPr>
        <w:t>Schwedler</w:t>
      </w:r>
      <w:r w:rsidRPr="00E42F6D">
        <w:rPr>
          <w:vertAlign w:val="superscript"/>
        </w:rPr>
        <w:t>1</w:t>
      </w:r>
      <w:r>
        <w:t xml:space="preserve"> for 100% and 50% tower fan speed. Clearly reducing the tower fan speed to 50% has a significant effect on chiller kW and therefore kW/ton.</w:t>
      </w:r>
    </w:p>
    <w:p w14:paraId="5AA04FE9" w14:textId="77777777" w:rsidR="00B90307" w:rsidRDefault="0000098E" w:rsidP="00B90307">
      <w:pPr>
        <w:rPr>
          <w:b/>
          <w:color w:val="70AD47" w:themeColor="accent6"/>
        </w:rPr>
      </w:pPr>
      <w:r w:rsidRPr="0000098E">
        <w:rPr>
          <w:noProof/>
        </w:rPr>
        <w:drawing>
          <wp:inline distT="0" distB="0" distL="0" distR="0" wp14:anchorId="3A192156" wp14:editId="7120ACAB">
            <wp:extent cx="3200400" cy="3120686"/>
            <wp:effectExtent l="0" t="0" r="0" b="381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200400" cy="3120686"/>
                    </a:xfrm>
                    <a:prstGeom prst="rect">
                      <a:avLst/>
                    </a:prstGeom>
                    <a:noFill/>
                    <a:ln>
                      <a:noFill/>
                    </a:ln>
                  </pic:spPr>
                </pic:pic>
              </a:graphicData>
            </a:graphic>
          </wp:inline>
        </w:drawing>
      </w:r>
      <w:r w:rsidR="00B90307">
        <w:rPr>
          <w:b/>
          <w:color w:val="70AD47" w:themeColor="accent6"/>
        </w:rPr>
        <w:t xml:space="preserve">Figure </w:t>
      </w:r>
      <w:r>
        <w:rPr>
          <w:b/>
          <w:color w:val="70AD47" w:themeColor="accent6"/>
        </w:rPr>
        <w:t>2</w:t>
      </w:r>
      <w:r w:rsidR="00B90307">
        <w:rPr>
          <w:b/>
          <w:color w:val="70AD47" w:themeColor="accent6"/>
        </w:rPr>
        <w:t>-</w:t>
      </w:r>
      <w:r>
        <w:rPr>
          <w:b/>
          <w:color w:val="70AD47" w:themeColor="accent6"/>
        </w:rPr>
        <w:t>7</w:t>
      </w:r>
      <w:r w:rsidR="00B90307">
        <w:rPr>
          <w:b/>
          <w:color w:val="70AD47" w:themeColor="accent6"/>
        </w:rPr>
        <w:t>: Chiller kW/ton-100% &amp; 50% tower fan speed</w:t>
      </w:r>
    </w:p>
    <w:p w14:paraId="5326862B" w14:textId="77777777" w:rsidR="00B90307" w:rsidRDefault="00B90307" w:rsidP="00B90307">
      <w:r>
        <w:rPr>
          <w:b/>
          <w:color w:val="70AD47" w:themeColor="accent6"/>
        </w:rPr>
        <w:lastRenderedPageBreak/>
        <w:t xml:space="preserve">Figures </w:t>
      </w:r>
      <w:r w:rsidR="0000098E">
        <w:rPr>
          <w:b/>
          <w:color w:val="70AD47" w:themeColor="accent6"/>
        </w:rPr>
        <w:t>2</w:t>
      </w:r>
      <w:r>
        <w:rPr>
          <w:b/>
          <w:color w:val="70AD47" w:themeColor="accent6"/>
        </w:rPr>
        <w:t>-</w:t>
      </w:r>
      <w:r w:rsidR="0000098E">
        <w:rPr>
          <w:b/>
          <w:color w:val="70AD47" w:themeColor="accent6"/>
        </w:rPr>
        <w:t>5</w:t>
      </w:r>
      <w:r>
        <w:rPr>
          <w:b/>
          <w:color w:val="70AD47" w:themeColor="accent6"/>
        </w:rPr>
        <w:t xml:space="preserve">, </w:t>
      </w:r>
      <w:r w:rsidR="0000098E">
        <w:rPr>
          <w:b/>
          <w:color w:val="70AD47" w:themeColor="accent6"/>
        </w:rPr>
        <w:t>2</w:t>
      </w:r>
      <w:r>
        <w:rPr>
          <w:b/>
          <w:color w:val="70AD47" w:themeColor="accent6"/>
        </w:rPr>
        <w:t>-</w:t>
      </w:r>
      <w:r w:rsidR="0000098E">
        <w:rPr>
          <w:b/>
          <w:color w:val="70AD47" w:themeColor="accent6"/>
        </w:rPr>
        <w:t>6</w:t>
      </w:r>
      <w:r>
        <w:rPr>
          <w:b/>
          <w:color w:val="70AD47" w:themeColor="accent6"/>
        </w:rPr>
        <w:t xml:space="preserve"> &amp; </w:t>
      </w:r>
      <w:r w:rsidR="0000098E">
        <w:rPr>
          <w:b/>
          <w:color w:val="70AD47" w:themeColor="accent6"/>
        </w:rPr>
        <w:t>2</w:t>
      </w:r>
      <w:r>
        <w:rPr>
          <w:b/>
          <w:color w:val="70AD47" w:themeColor="accent6"/>
        </w:rPr>
        <w:t>-</w:t>
      </w:r>
      <w:r w:rsidR="0000098E">
        <w:rPr>
          <w:b/>
          <w:color w:val="70AD47" w:themeColor="accent6"/>
        </w:rPr>
        <w:t>7</w:t>
      </w:r>
      <w:r>
        <w:rPr>
          <w:b/>
          <w:color w:val="70AD47" w:themeColor="accent6"/>
        </w:rPr>
        <w:t xml:space="preserve"> </w:t>
      </w:r>
      <w:r w:rsidRPr="00E42F6D">
        <w:t>illustra</w:t>
      </w:r>
      <w:r>
        <w:t>te the challenge for the (SEE) M</w:t>
      </w:r>
      <w:r w:rsidRPr="00E42F6D">
        <w:t>odel</w:t>
      </w:r>
      <w:r w:rsidR="009F2070">
        <w:t xml:space="preserve"> going from 100% tower fan speed to 50% tower fan speed. Only two changes will be made to the (SEE) Model, first change the tower speed to 50% then increase the chiller kW until 44F supply water is obtained</w:t>
      </w:r>
      <w:r w:rsidRPr="00E42F6D">
        <w:t>.</w:t>
      </w:r>
      <w:r w:rsidR="009F2070">
        <w:t xml:space="preserve"> To illustrate the following </w:t>
      </w:r>
      <w:r>
        <w:t>Schematics will first show the changes in the plant when the towe</w:t>
      </w:r>
      <w:r w:rsidR="009F2070">
        <w:t>r fan speed is reduced to 50%, t</w:t>
      </w:r>
      <w:r>
        <w:t xml:space="preserve">hen schematics will show the change when the chiller kW is increased to provide 44F </w:t>
      </w:r>
      <w:r w:rsidR="003D78DF">
        <w:t xml:space="preserve">supply </w:t>
      </w:r>
      <w:r w:rsidR="006527DA">
        <w:t xml:space="preserve">water. </w:t>
      </w:r>
    </w:p>
    <w:p w14:paraId="07F60860" w14:textId="02480BAE" w:rsidR="00B90307" w:rsidRDefault="009F2070" w:rsidP="00B90307">
      <w:pPr>
        <w:rPr>
          <w:b/>
          <w:color w:val="70AD47" w:themeColor="accent6"/>
        </w:rPr>
      </w:pPr>
      <w:r w:rsidRPr="00BB7DF9">
        <w:rPr>
          <w:noProof/>
        </w:rPr>
        <w:drawing>
          <wp:inline distT="0" distB="0" distL="0" distR="0" wp14:anchorId="0D8D0074" wp14:editId="75571E01">
            <wp:extent cx="3200400" cy="4589780"/>
            <wp:effectExtent l="0" t="0" r="0" b="1270"/>
            <wp:docPr id="373" name="Pictur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200400" cy="4589780"/>
                    </a:xfrm>
                    <a:prstGeom prst="rect">
                      <a:avLst/>
                    </a:prstGeom>
                    <a:noFill/>
                    <a:ln>
                      <a:noFill/>
                    </a:ln>
                  </pic:spPr>
                </pic:pic>
              </a:graphicData>
            </a:graphic>
          </wp:inline>
        </w:drawing>
      </w:r>
      <w:r>
        <w:rPr>
          <w:b/>
          <w:color w:val="70AD47" w:themeColor="accent6"/>
        </w:rPr>
        <w:t>S</w:t>
      </w:r>
      <w:r w:rsidR="00B90307" w:rsidRPr="00357878">
        <w:rPr>
          <w:b/>
          <w:color w:val="70AD47" w:themeColor="accent6"/>
        </w:rPr>
        <w:t xml:space="preserve">chematic </w:t>
      </w:r>
      <w:r>
        <w:rPr>
          <w:b/>
          <w:color w:val="70AD47" w:themeColor="accent6"/>
        </w:rPr>
        <w:t>2</w:t>
      </w:r>
      <w:r w:rsidR="00B90307">
        <w:rPr>
          <w:b/>
          <w:color w:val="70AD47" w:themeColor="accent6"/>
        </w:rPr>
        <w:t>-</w:t>
      </w:r>
      <w:r w:rsidR="00B90307" w:rsidRPr="00357878">
        <w:rPr>
          <w:b/>
          <w:color w:val="70AD47" w:themeColor="accent6"/>
        </w:rPr>
        <w:t>4</w:t>
      </w:r>
      <w:r w:rsidR="00B90307">
        <w:rPr>
          <w:b/>
          <w:color w:val="70AD47" w:themeColor="accent6"/>
        </w:rPr>
        <w:t xml:space="preserve"> </w:t>
      </w:r>
      <w:r w:rsidR="00B90307" w:rsidRPr="00DB6049">
        <w:rPr>
          <w:b/>
        </w:rPr>
        <w:t>copied</w:t>
      </w:r>
      <w:r w:rsidR="00B90307" w:rsidRPr="00357878">
        <w:rPr>
          <w:b/>
          <w:color w:val="70AD47" w:themeColor="accent6"/>
        </w:rPr>
        <w:t>:</w:t>
      </w:r>
      <w:r w:rsidR="00B90307">
        <w:rPr>
          <w:b/>
          <w:color w:val="70AD47" w:themeColor="accent6"/>
        </w:rPr>
        <w:t xml:space="preserve"> Plant at </w:t>
      </w:r>
      <w:r w:rsidR="00C864FD">
        <w:rPr>
          <w:b/>
          <w:color w:val="70AD47" w:themeColor="accent6"/>
        </w:rPr>
        <w:t>1000-ton</w:t>
      </w:r>
      <w:r w:rsidR="00B90307">
        <w:rPr>
          <w:b/>
          <w:color w:val="70AD47" w:themeColor="accent6"/>
        </w:rPr>
        <w:t xml:space="preserve"> evaporator load, 100% tow</w:t>
      </w:r>
      <w:r>
        <w:rPr>
          <w:b/>
          <w:color w:val="70AD47" w:themeColor="accent6"/>
        </w:rPr>
        <w:t>er fan speed, supply water 44.08F, and chiller kW=544</w:t>
      </w:r>
      <w:r w:rsidR="00B90307">
        <w:rPr>
          <w:b/>
          <w:color w:val="70AD47" w:themeColor="accent6"/>
        </w:rPr>
        <w:t>.</w:t>
      </w:r>
    </w:p>
    <w:p w14:paraId="04ABFBCF" w14:textId="77777777" w:rsidR="00B90307" w:rsidRDefault="00B90307" w:rsidP="00B90307">
      <w:pPr>
        <w:rPr>
          <w:color w:val="70AD47" w:themeColor="accent6"/>
        </w:rPr>
      </w:pPr>
      <w:r w:rsidRPr="005B3769">
        <w:t>The above</w:t>
      </w:r>
      <w:r w:rsidRPr="005B3769">
        <w:rPr>
          <w:b/>
        </w:rPr>
        <w:t xml:space="preserve"> </w:t>
      </w:r>
      <w:r w:rsidR="009F2070">
        <w:rPr>
          <w:b/>
          <w:color w:val="70AD47" w:themeColor="accent6"/>
        </w:rPr>
        <w:t>Schematic 2</w:t>
      </w:r>
      <w:r>
        <w:rPr>
          <w:b/>
          <w:color w:val="70AD47" w:themeColor="accent6"/>
        </w:rPr>
        <w:t xml:space="preserve">-4 </w:t>
      </w:r>
      <w:r w:rsidRPr="005B3769">
        <w:t>is copied from above and shows the plant at peak design conditions.</w:t>
      </w:r>
      <w:r>
        <w:t xml:space="preserve"> </w:t>
      </w:r>
      <w:r w:rsidR="009F2070">
        <w:rPr>
          <w:b/>
          <w:color w:val="70AD47" w:themeColor="accent6"/>
        </w:rPr>
        <w:t>Schematic 2</w:t>
      </w:r>
      <w:r>
        <w:rPr>
          <w:b/>
          <w:color w:val="70AD47" w:themeColor="accent6"/>
        </w:rPr>
        <w:t>-9</w:t>
      </w:r>
      <w:r>
        <w:t xml:space="preserve"> illustrates the plant when the only change is the fan speed </w:t>
      </w:r>
      <w:r w:rsidR="00217FEF">
        <w:t xml:space="preserve">that </w:t>
      </w:r>
      <w:r>
        <w:t>has been change from 100% to 50%.  No changes occur in the P/S pumping. S</w:t>
      </w:r>
      <w:r w:rsidR="00217FEF">
        <w:t xml:space="preserve">upply water </w:t>
      </w:r>
      <w:r w:rsidR="00217FEF">
        <w:t>increased from 44.08F to 51.67</w:t>
      </w:r>
      <w:r>
        <w:t>F and the evaporator refrigerant temperature increased from T</w:t>
      </w:r>
      <w:r>
        <w:rPr>
          <w:vertAlign w:val="subscript"/>
        </w:rPr>
        <w:t xml:space="preserve">ER </w:t>
      </w:r>
      <w:r>
        <w:t xml:space="preserve">= </w:t>
      </w:r>
      <w:r w:rsidR="00217FEF">
        <w:t xml:space="preserve">38.9F to 46.5F a 7.6F increase. </w:t>
      </w:r>
      <w:r>
        <w:t>The water leaving the tower and entering t</w:t>
      </w:r>
      <w:r w:rsidR="00217FEF">
        <w:t xml:space="preserve">he condenser increased from 79.8F to 88.3F </w:t>
      </w:r>
      <w:r w:rsidR="00B6521F">
        <w:t>an</w:t>
      </w:r>
      <w:r w:rsidR="00217FEF">
        <w:t xml:space="preserve"> 8.5</w:t>
      </w:r>
      <w:r>
        <w:t>F increase. This raised the condenser refrigerant temperature (</w:t>
      </w:r>
      <w:proofErr w:type="gramStart"/>
      <w:r>
        <w:t>T</w:t>
      </w:r>
      <w:r>
        <w:rPr>
          <w:vertAlign w:val="subscript"/>
        </w:rPr>
        <w:t xml:space="preserve">CR </w:t>
      </w:r>
      <w:r w:rsidR="00B6521F">
        <w:t>)</w:t>
      </w:r>
      <w:proofErr w:type="gramEnd"/>
      <w:r w:rsidR="00B6521F">
        <w:t xml:space="preserve"> from 94.1F to 102.5F an 8.4</w:t>
      </w:r>
      <w:r>
        <w:t xml:space="preserve">F increase all shown by comparing </w:t>
      </w:r>
      <w:r>
        <w:rPr>
          <w:b/>
          <w:color w:val="70AD47" w:themeColor="accent6"/>
        </w:rPr>
        <w:t>Sche</w:t>
      </w:r>
      <w:r w:rsidR="00B6521F">
        <w:rPr>
          <w:b/>
          <w:color w:val="70AD47" w:themeColor="accent6"/>
        </w:rPr>
        <w:t>matics 2-4 &amp; 2</w:t>
      </w:r>
      <w:r>
        <w:rPr>
          <w:b/>
          <w:color w:val="70AD47" w:themeColor="accent6"/>
        </w:rPr>
        <w:t>-9</w:t>
      </w:r>
      <w:r w:rsidRPr="004334D6">
        <w:rPr>
          <w:b/>
          <w:color w:val="70AD47" w:themeColor="accent6"/>
        </w:rPr>
        <w:t>.</w:t>
      </w:r>
      <w:r w:rsidRPr="004334D6">
        <w:rPr>
          <w:color w:val="70AD47" w:themeColor="accent6"/>
        </w:rPr>
        <w:t xml:space="preserve"> </w:t>
      </w:r>
    </w:p>
    <w:p w14:paraId="54E7D8C3" w14:textId="77777777" w:rsidR="006527DA" w:rsidRDefault="006527DA" w:rsidP="00B90307">
      <w:pPr>
        <w:rPr>
          <w:color w:val="70AD47" w:themeColor="accent6"/>
        </w:rPr>
      </w:pPr>
    </w:p>
    <w:p w14:paraId="5D73A341" w14:textId="77777777" w:rsidR="006527DA" w:rsidRPr="001A5842" w:rsidRDefault="006527DA" w:rsidP="00B90307"/>
    <w:p w14:paraId="384ADC77" w14:textId="77777777" w:rsidR="00B90307" w:rsidRDefault="00217FEF" w:rsidP="00B90307">
      <w:pPr>
        <w:rPr>
          <w:b/>
          <w:color w:val="70AD47" w:themeColor="accent6"/>
        </w:rPr>
      </w:pPr>
      <w:r w:rsidRPr="00217FEF">
        <w:rPr>
          <w:noProof/>
        </w:rPr>
        <w:drawing>
          <wp:inline distT="0" distB="0" distL="0" distR="0" wp14:anchorId="2A271196" wp14:editId="37DA7FD5">
            <wp:extent cx="3200400" cy="4590288"/>
            <wp:effectExtent l="0" t="0" r="0" b="1270"/>
            <wp:docPr id="374" name="Pictur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00400" cy="4590288"/>
                    </a:xfrm>
                    <a:prstGeom prst="rect">
                      <a:avLst/>
                    </a:prstGeom>
                    <a:noFill/>
                    <a:ln>
                      <a:noFill/>
                    </a:ln>
                  </pic:spPr>
                </pic:pic>
              </a:graphicData>
            </a:graphic>
          </wp:inline>
        </w:drawing>
      </w:r>
      <w:r>
        <w:rPr>
          <w:b/>
          <w:color w:val="70AD47" w:themeColor="accent6"/>
        </w:rPr>
        <w:t>Schematic 2</w:t>
      </w:r>
      <w:r w:rsidR="00B90307">
        <w:rPr>
          <w:b/>
          <w:color w:val="70AD47" w:themeColor="accent6"/>
        </w:rPr>
        <w:t>-9</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1000 ton</w:t>
      </w:r>
      <w:proofErr w:type="gramEnd"/>
      <w:r w:rsidR="00B90307">
        <w:rPr>
          <w:b/>
          <w:color w:val="70AD47" w:themeColor="accent6"/>
        </w:rPr>
        <w:t xml:space="preserve"> evaporator load, 50% tow</w:t>
      </w:r>
      <w:r>
        <w:rPr>
          <w:b/>
          <w:color w:val="70AD47" w:themeColor="accent6"/>
        </w:rPr>
        <w:t>er fan speed, supply water 51.67F, and chiller kW=544</w:t>
      </w:r>
      <w:r w:rsidR="00B90307">
        <w:rPr>
          <w:b/>
          <w:color w:val="70AD47" w:themeColor="accent6"/>
        </w:rPr>
        <w:t>.</w:t>
      </w:r>
    </w:p>
    <w:p w14:paraId="2AF891A1" w14:textId="77777777" w:rsidR="00B90307" w:rsidRDefault="00B6521F" w:rsidP="00B90307">
      <w:r>
        <w:t>The tower kW decreased from 64 to 9.2</w:t>
      </w:r>
      <w:r w:rsidR="00B90307">
        <w:t xml:space="preserve"> kW and therefore</w:t>
      </w:r>
      <w:r>
        <w:t xml:space="preserve"> the plant kW decreased from 705.2 kW to 650.4</w:t>
      </w:r>
      <w:r w:rsidR="00B90307">
        <w:t xml:space="preserve"> kW. </w:t>
      </w:r>
    </w:p>
    <w:p w14:paraId="1CF7A382" w14:textId="77777777" w:rsidR="00B90307" w:rsidRDefault="00B90307" w:rsidP="00B90307">
      <w:pPr>
        <w:rPr>
          <w:b/>
          <w:color w:val="70AD47" w:themeColor="accent6"/>
        </w:rPr>
      </w:pPr>
      <w:r>
        <w:lastRenderedPageBreak/>
        <w:t xml:space="preserve">The next step is to increase the chiller kW until the supply water is about 44F with 50% tower fan speed.  </w:t>
      </w:r>
    </w:p>
    <w:p w14:paraId="634879C8" w14:textId="77777777" w:rsidR="00B90307" w:rsidRDefault="00B6521F" w:rsidP="00B90307">
      <w:pPr>
        <w:rPr>
          <w:b/>
          <w:color w:val="70AD47" w:themeColor="accent6"/>
        </w:rPr>
      </w:pPr>
      <w:r w:rsidRPr="00217FEF">
        <w:rPr>
          <w:noProof/>
        </w:rPr>
        <w:drawing>
          <wp:inline distT="0" distB="0" distL="0" distR="0" wp14:anchorId="5466EE23" wp14:editId="0BCA93CD">
            <wp:extent cx="3200400" cy="4589780"/>
            <wp:effectExtent l="0" t="0" r="0" b="1270"/>
            <wp:docPr id="375" name="Pictur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00400" cy="4589780"/>
                    </a:xfrm>
                    <a:prstGeom prst="rect">
                      <a:avLst/>
                    </a:prstGeom>
                    <a:noFill/>
                    <a:ln>
                      <a:noFill/>
                    </a:ln>
                  </pic:spPr>
                </pic:pic>
              </a:graphicData>
            </a:graphic>
          </wp:inline>
        </w:drawing>
      </w:r>
      <w:r>
        <w:rPr>
          <w:b/>
          <w:color w:val="70AD47" w:themeColor="accent6"/>
        </w:rPr>
        <w:t>Schematic 2</w:t>
      </w:r>
      <w:r w:rsidR="00B90307">
        <w:rPr>
          <w:b/>
          <w:color w:val="70AD47" w:themeColor="accent6"/>
        </w:rPr>
        <w:t xml:space="preserve">-9 </w:t>
      </w:r>
      <w:r w:rsidR="00B90307" w:rsidRPr="006608B9">
        <w:rPr>
          <w:b/>
        </w:rPr>
        <w:t>copied</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1000 ton</w:t>
      </w:r>
      <w:proofErr w:type="gramEnd"/>
      <w:r w:rsidR="00B90307">
        <w:rPr>
          <w:b/>
          <w:color w:val="70AD47" w:themeColor="accent6"/>
        </w:rPr>
        <w:t xml:space="preserve"> evaporator load, 50% to</w:t>
      </w:r>
      <w:r>
        <w:rPr>
          <w:b/>
          <w:color w:val="70AD47" w:themeColor="accent6"/>
        </w:rPr>
        <w:t>wer fan speed and chiller kW=544 resulting in 51.67</w:t>
      </w:r>
      <w:r w:rsidR="00B90307">
        <w:rPr>
          <w:b/>
          <w:color w:val="70AD47" w:themeColor="accent6"/>
        </w:rPr>
        <w:t>F supply water.</w:t>
      </w:r>
    </w:p>
    <w:p w14:paraId="6E74D967" w14:textId="77777777" w:rsidR="00B90307" w:rsidRDefault="00B90307" w:rsidP="00B90307">
      <w:pPr>
        <w:rPr>
          <w:b/>
          <w:color w:val="70AD47" w:themeColor="accent6"/>
        </w:rPr>
      </w:pPr>
      <w:r w:rsidRPr="001A5842">
        <w:t>The above</w:t>
      </w:r>
      <w:r w:rsidRPr="001A5842">
        <w:rPr>
          <w:b/>
        </w:rPr>
        <w:t xml:space="preserve"> </w:t>
      </w:r>
      <w:r w:rsidR="00B6521F">
        <w:rPr>
          <w:b/>
          <w:color w:val="70AD47" w:themeColor="accent6"/>
        </w:rPr>
        <w:t>Schematic 2</w:t>
      </w:r>
      <w:r>
        <w:rPr>
          <w:b/>
          <w:color w:val="70AD47" w:themeColor="accent6"/>
        </w:rPr>
        <w:t xml:space="preserve">-9 </w:t>
      </w:r>
      <w:r w:rsidRPr="001A5842">
        <w:t>is copied from above so tha</w:t>
      </w:r>
      <w:r>
        <w:t>t a side by side comparison can</w:t>
      </w:r>
      <w:r w:rsidRPr="001A5842">
        <w:t xml:space="preserve"> be made.</w:t>
      </w:r>
      <w:r w:rsidRPr="001A5842">
        <w:rPr>
          <w:b/>
        </w:rPr>
        <w:t xml:space="preserve"> </w:t>
      </w:r>
      <w:r w:rsidRPr="006201B5">
        <w:t>The only input to the (SEE) Model</w:t>
      </w:r>
      <w:r>
        <w:t xml:space="preserve"> of</w:t>
      </w:r>
      <w:r w:rsidRPr="006201B5">
        <w:t xml:space="preserve"> </w:t>
      </w:r>
      <w:r w:rsidR="00B6521F">
        <w:rPr>
          <w:b/>
          <w:color w:val="70AD47" w:themeColor="accent6"/>
        </w:rPr>
        <w:t>Schematic 2</w:t>
      </w:r>
      <w:r>
        <w:rPr>
          <w:b/>
          <w:color w:val="70AD47" w:themeColor="accent6"/>
        </w:rPr>
        <w:t>-10</w:t>
      </w:r>
      <w:r>
        <w:t xml:space="preserve"> </w:t>
      </w:r>
      <w:r w:rsidRPr="006201B5">
        <w:t>is the increase in chi</w:t>
      </w:r>
      <w:r w:rsidR="00B6521F">
        <w:t>ller kW from 544 kW to 633.8</w:t>
      </w:r>
      <w:r>
        <w:t xml:space="preserve"> kW, all other changes as shown by </w:t>
      </w:r>
      <w:r w:rsidR="00B6521F">
        <w:rPr>
          <w:b/>
          <w:color w:val="70AD47" w:themeColor="accent6"/>
        </w:rPr>
        <w:t>Schematic 2</w:t>
      </w:r>
      <w:r>
        <w:rPr>
          <w:b/>
          <w:color w:val="70AD47" w:themeColor="accent6"/>
        </w:rPr>
        <w:t>-10</w:t>
      </w:r>
      <w:r>
        <w:t xml:space="preserve"> occur due to the solution of the equations of the simulation model. In</w:t>
      </w:r>
      <w:r w:rsidR="00B6521F">
        <w:t>creasing the chiller kW to 633.8</w:t>
      </w:r>
      <w:r>
        <w:t xml:space="preserve"> r</w:t>
      </w:r>
      <w:r w:rsidR="00B6521F">
        <w:t>educed the supply water to 44.12</w:t>
      </w:r>
      <w:r>
        <w:t>F which was the objective. No changes occurred in the P/S pumping kW. The load on t</w:t>
      </w:r>
      <w:r w:rsidR="00B6521F">
        <w:t>he condenser increased from 1162 ton to 1188</w:t>
      </w:r>
      <w:r>
        <w:t xml:space="preserve"> ton due to the increase in chiller kW.</w:t>
      </w:r>
      <w:r w:rsidRPr="006201B5">
        <w:rPr>
          <w:b/>
          <w:color w:val="70AD47" w:themeColor="accent6"/>
        </w:rPr>
        <w:t xml:space="preserve"> </w:t>
      </w:r>
    </w:p>
    <w:p w14:paraId="13C525E7" w14:textId="77777777" w:rsidR="00B90307" w:rsidRDefault="00B6521F" w:rsidP="00B90307">
      <w:pPr>
        <w:rPr>
          <w:b/>
          <w:color w:val="70AD47" w:themeColor="accent6"/>
        </w:rPr>
      </w:pPr>
      <w:r w:rsidRPr="00B6521F">
        <w:rPr>
          <w:noProof/>
        </w:rPr>
        <w:drawing>
          <wp:inline distT="0" distB="0" distL="0" distR="0" wp14:anchorId="7594E634" wp14:editId="6C5044B6">
            <wp:extent cx="3200400" cy="4590288"/>
            <wp:effectExtent l="0" t="0" r="0" b="1270"/>
            <wp:docPr id="376" name="Pictur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00400" cy="4590288"/>
                    </a:xfrm>
                    <a:prstGeom prst="rect">
                      <a:avLst/>
                    </a:prstGeom>
                    <a:noFill/>
                    <a:ln>
                      <a:noFill/>
                    </a:ln>
                  </pic:spPr>
                </pic:pic>
              </a:graphicData>
            </a:graphic>
          </wp:inline>
        </w:drawing>
      </w:r>
      <w:r w:rsidR="00A60246">
        <w:rPr>
          <w:b/>
          <w:color w:val="70AD47" w:themeColor="accent6"/>
        </w:rPr>
        <w:t>Schematic 2</w:t>
      </w:r>
      <w:r w:rsidR="00B90307">
        <w:rPr>
          <w:b/>
          <w:color w:val="70AD47" w:themeColor="accent6"/>
        </w:rPr>
        <w:t>-10</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1000 ton</w:t>
      </w:r>
      <w:proofErr w:type="gramEnd"/>
      <w:r w:rsidR="00B90307">
        <w:rPr>
          <w:b/>
          <w:color w:val="70AD47" w:themeColor="accent6"/>
        </w:rPr>
        <w:t xml:space="preserve"> evaporator load, 50% towe</w:t>
      </w:r>
      <w:r>
        <w:rPr>
          <w:b/>
          <w:color w:val="70AD47" w:themeColor="accent6"/>
        </w:rPr>
        <w:t>r fan speed and chiller kW=633.8 resulting in 44.12</w:t>
      </w:r>
      <w:r w:rsidR="00B90307">
        <w:rPr>
          <w:b/>
          <w:color w:val="70AD47" w:themeColor="accent6"/>
        </w:rPr>
        <w:t>F supply water.</w:t>
      </w:r>
    </w:p>
    <w:p w14:paraId="0D4BCE89" w14:textId="77777777" w:rsidR="00B90307" w:rsidRDefault="00B90307" w:rsidP="00B90307">
      <w:r>
        <w:t xml:space="preserve">Greater chiller kW resulted in a slight increase in condenser refrigerant temperature due to the increased condenser load. Plant kW increased from </w:t>
      </w:r>
      <w:r w:rsidR="00B6521F">
        <w:rPr>
          <w:b/>
          <w:color w:val="70AD47" w:themeColor="accent6"/>
        </w:rPr>
        <w:t>Schematic 2</w:t>
      </w:r>
      <w:r>
        <w:rPr>
          <w:b/>
          <w:color w:val="70AD47" w:themeColor="accent6"/>
        </w:rPr>
        <w:t>-9</w:t>
      </w:r>
      <w:r w:rsidR="00A60246">
        <w:rPr>
          <w:b/>
          <w:color w:val="70AD47" w:themeColor="accent6"/>
        </w:rPr>
        <w:t xml:space="preserve"> to Schematic 2-10</w:t>
      </w:r>
      <w:r w:rsidR="00A60246">
        <w:t xml:space="preserve"> about 89.5</w:t>
      </w:r>
      <w:r>
        <w:t xml:space="preserve"> kW all</w:t>
      </w:r>
      <w:r w:rsidR="00A60246">
        <w:t xml:space="preserve"> due to the chiller kW increase except (32.6 kW- 32.4 kW = .2 kW) difference in the tower pump kW. Note that </w:t>
      </w:r>
      <w:r w:rsidR="00A60246" w:rsidRPr="00BA366F">
        <w:rPr>
          <w:b/>
          <w:color w:val="70AD47" w:themeColor="accent6"/>
        </w:rPr>
        <w:t>Schematic 2-9</w:t>
      </w:r>
      <w:r w:rsidR="00A60246" w:rsidRPr="00BA366F">
        <w:rPr>
          <w:color w:val="70AD47" w:themeColor="accent6"/>
        </w:rPr>
        <w:t xml:space="preserve"> </w:t>
      </w:r>
      <w:r w:rsidR="00A60246">
        <w:t xml:space="preserve">shows a </w:t>
      </w:r>
      <w:proofErr w:type="gramStart"/>
      <w:r w:rsidR="00A60246">
        <w:t>12 inch</w:t>
      </w:r>
      <w:proofErr w:type="gramEnd"/>
      <w:r w:rsidR="00A60246">
        <w:t xml:space="preserve"> tower pipe and </w:t>
      </w:r>
      <w:r w:rsidR="00A60246" w:rsidRPr="00BA366F">
        <w:rPr>
          <w:b/>
          <w:color w:val="70AD47" w:themeColor="accent6"/>
        </w:rPr>
        <w:t>Schematic 2-10</w:t>
      </w:r>
      <w:r w:rsidR="00A60246" w:rsidRPr="00BA366F">
        <w:rPr>
          <w:color w:val="70AD47" w:themeColor="accent6"/>
        </w:rPr>
        <w:t xml:space="preserve"> </w:t>
      </w:r>
      <w:r w:rsidR="00A60246">
        <w:t xml:space="preserve">shows </w:t>
      </w:r>
      <w:r w:rsidR="00BA366F">
        <w:t>an</w:t>
      </w:r>
      <w:r w:rsidR="00A60246">
        <w:t xml:space="preserve"> 8 inch tower pipe th</w:t>
      </w:r>
      <w:r w:rsidR="00BA366F">
        <w:t>at accounts for the difference in pump kW. An error in design input that is not significant to the answer but very significant in pointing out the detail of the (SEE) Model.</w:t>
      </w:r>
      <w:r w:rsidR="00A60246">
        <w:t xml:space="preserve"> </w:t>
      </w:r>
      <w:r>
        <w:t xml:space="preserve"> </w:t>
      </w:r>
    </w:p>
    <w:p w14:paraId="303F196A" w14:textId="77777777" w:rsidR="00B90307" w:rsidRDefault="00B90307" w:rsidP="00B90307">
      <w:r>
        <w:t xml:space="preserve">A primary objective of </w:t>
      </w:r>
      <w:r w:rsidRPr="00A74D1F">
        <w:rPr>
          <w:b/>
          <w:color w:val="70AD47" w:themeColor="accent6"/>
        </w:rPr>
        <w:t xml:space="preserve">Schematics </w:t>
      </w:r>
      <w:r w:rsidR="00BA366F">
        <w:rPr>
          <w:b/>
          <w:color w:val="70AD47" w:themeColor="accent6"/>
        </w:rPr>
        <w:t>2</w:t>
      </w:r>
      <w:r>
        <w:rPr>
          <w:b/>
          <w:color w:val="70AD47" w:themeColor="accent6"/>
        </w:rPr>
        <w:t>-</w:t>
      </w:r>
      <w:r w:rsidRPr="00A74D1F">
        <w:rPr>
          <w:b/>
          <w:color w:val="70AD47" w:themeColor="accent6"/>
        </w:rPr>
        <w:t xml:space="preserve">4, </w:t>
      </w:r>
      <w:r w:rsidR="00BA366F">
        <w:rPr>
          <w:b/>
          <w:color w:val="70AD47" w:themeColor="accent6"/>
        </w:rPr>
        <w:t>2</w:t>
      </w:r>
      <w:r>
        <w:rPr>
          <w:b/>
          <w:color w:val="70AD47" w:themeColor="accent6"/>
        </w:rPr>
        <w:t>-</w:t>
      </w:r>
      <w:r w:rsidRPr="00A74D1F">
        <w:rPr>
          <w:b/>
          <w:color w:val="70AD47" w:themeColor="accent6"/>
        </w:rPr>
        <w:t xml:space="preserve">9, &amp; </w:t>
      </w:r>
      <w:r w:rsidR="00BA366F">
        <w:rPr>
          <w:b/>
          <w:color w:val="70AD47" w:themeColor="accent6"/>
        </w:rPr>
        <w:t>2</w:t>
      </w:r>
      <w:r>
        <w:rPr>
          <w:b/>
          <w:color w:val="70AD47" w:themeColor="accent6"/>
        </w:rPr>
        <w:t>-</w:t>
      </w:r>
      <w:r w:rsidRPr="00A74D1F">
        <w:rPr>
          <w:b/>
          <w:color w:val="70AD47" w:themeColor="accent6"/>
        </w:rPr>
        <w:t>10</w:t>
      </w:r>
      <w:r w:rsidRPr="00A74D1F">
        <w:rPr>
          <w:color w:val="70AD47" w:themeColor="accent6"/>
        </w:rPr>
        <w:t xml:space="preserve"> </w:t>
      </w:r>
      <w:r>
        <w:t xml:space="preserve">is to show total plant changes but to also make the point that the only changes made </w:t>
      </w:r>
      <w:r w:rsidR="00F22798">
        <w:t xml:space="preserve">in the (SEE) Model </w:t>
      </w:r>
      <w:r>
        <w:t xml:space="preserve">are first to decrease the tower fan speed to 50% and then </w:t>
      </w:r>
      <w:r>
        <w:lastRenderedPageBreak/>
        <w:t>increase the chiller kW to provide about 44F supply water. All other changes in the plant, as shown by the schematics, is a result of the (SEE) Model equations reaching a new steady state condition where energy in equals energy out.</w:t>
      </w:r>
    </w:p>
    <w:p w14:paraId="7FBEC175" w14:textId="77777777" w:rsidR="00B90307" w:rsidRPr="005A1CCF" w:rsidRDefault="00B90307" w:rsidP="00B90307">
      <w:r w:rsidRPr="00237B5D">
        <w:rPr>
          <w:b/>
          <w:color w:val="70AD47" w:themeColor="accent6"/>
          <w:sz w:val="28"/>
          <w:szCs w:val="28"/>
        </w:rPr>
        <w:t>50% Tower Fan Speed Comparison</w:t>
      </w:r>
      <w:r>
        <w:rPr>
          <w:b/>
          <w:color w:val="70AD47" w:themeColor="accent6"/>
          <w:sz w:val="28"/>
          <w:szCs w:val="28"/>
        </w:rPr>
        <w:t xml:space="preserve"> of (SEE) Model and Schwedler</w:t>
      </w:r>
      <w:r>
        <w:rPr>
          <w:b/>
          <w:color w:val="70AD47" w:themeColor="accent6"/>
          <w:sz w:val="28"/>
          <w:szCs w:val="28"/>
          <w:vertAlign w:val="superscript"/>
        </w:rPr>
        <w:t>1</w:t>
      </w:r>
      <w:r>
        <w:rPr>
          <w:b/>
          <w:color w:val="70AD47" w:themeColor="accent6"/>
          <w:sz w:val="28"/>
          <w:szCs w:val="28"/>
        </w:rPr>
        <w:t>data</w:t>
      </w:r>
      <w:r w:rsidR="00BA366F">
        <w:rPr>
          <w:b/>
          <w:color w:val="70AD47" w:themeColor="accent6"/>
          <w:sz w:val="28"/>
          <w:szCs w:val="28"/>
        </w:rPr>
        <w:t xml:space="preserve"> for Long Beach</w:t>
      </w:r>
    </w:p>
    <w:p w14:paraId="5410B06C" w14:textId="77777777" w:rsidR="00B90307" w:rsidRPr="004F0F40" w:rsidRDefault="00BA366F" w:rsidP="00B90307">
      <w:pPr>
        <w:rPr>
          <w:b/>
          <w:color w:val="70AD47" w:themeColor="accent6"/>
        </w:rPr>
      </w:pPr>
      <w:r>
        <w:rPr>
          <w:b/>
          <w:color w:val="70AD47" w:themeColor="accent6"/>
        </w:rPr>
        <w:t>Figure 2-8</w:t>
      </w:r>
      <w:r w:rsidR="00B90307">
        <w:rPr>
          <w:b/>
          <w:color w:val="70AD47" w:themeColor="accent6"/>
        </w:rPr>
        <w:t xml:space="preserve"> </w:t>
      </w:r>
      <w:r w:rsidR="00B90307">
        <w:t>shows</w:t>
      </w:r>
      <w:r w:rsidR="00B90307" w:rsidRPr="004F0F40">
        <w:t xml:space="preserve"> the (SEE) </w:t>
      </w:r>
      <w:r w:rsidR="00B90307">
        <w:t xml:space="preserve">Model cooling tower performance, at 50% fan speed, </w:t>
      </w:r>
      <w:r w:rsidR="00B90307" w:rsidRPr="004F0F40">
        <w:t xml:space="preserve">closely duplicates the data provided by </w:t>
      </w:r>
      <w:r w:rsidR="00B90307" w:rsidRPr="005A1CCF">
        <w:rPr>
          <w:b/>
          <w:color w:val="70AD47" w:themeColor="accent6"/>
        </w:rPr>
        <w:t>Schwedler</w:t>
      </w:r>
      <w:r w:rsidR="00B90307" w:rsidRPr="004F0F40">
        <w:rPr>
          <w:vertAlign w:val="superscript"/>
        </w:rPr>
        <w:t>1</w:t>
      </w:r>
      <w:r w:rsidR="002A0906">
        <w:t xml:space="preserve">, table 3 for Long Beach. </w:t>
      </w:r>
      <w:r w:rsidR="00B90307">
        <w:t xml:space="preserve">Dropping both the condenser load and wet bulb provides a rather extreme test for the (SEE) Model of the tower; </w:t>
      </w:r>
      <w:r w:rsidR="002A0906">
        <w:rPr>
          <w:b/>
          <w:color w:val="70AD47" w:themeColor="accent6"/>
        </w:rPr>
        <w:t>Figure 2-8</w:t>
      </w:r>
      <w:r w:rsidR="00B90307" w:rsidRPr="00A34E79">
        <w:rPr>
          <w:color w:val="70AD47" w:themeColor="accent6"/>
        </w:rPr>
        <w:t xml:space="preserve"> </w:t>
      </w:r>
      <w:r w:rsidR="00B90307">
        <w:t>illustrating the ability of the (SEE) Model to model the tower performance at these extreme conditions.</w:t>
      </w:r>
    </w:p>
    <w:p w14:paraId="1F4CF016" w14:textId="77777777" w:rsidR="00B90307" w:rsidRPr="00C80BD7" w:rsidRDefault="002A0906" w:rsidP="00B90307">
      <w:pPr>
        <w:rPr>
          <w:b/>
          <w:color w:val="70AD47" w:themeColor="accent6"/>
        </w:rPr>
      </w:pPr>
      <w:r w:rsidRPr="002A0906">
        <w:rPr>
          <w:noProof/>
        </w:rPr>
        <w:drawing>
          <wp:inline distT="0" distB="0" distL="0" distR="0" wp14:anchorId="5E68E2A4" wp14:editId="78CB9666">
            <wp:extent cx="3200400" cy="2861387"/>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00400" cy="2861387"/>
                    </a:xfrm>
                    <a:prstGeom prst="rect">
                      <a:avLst/>
                    </a:prstGeom>
                    <a:noFill/>
                    <a:ln>
                      <a:noFill/>
                    </a:ln>
                  </pic:spPr>
                </pic:pic>
              </a:graphicData>
            </a:graphic>
          </wp:inline>
        </w:drawing>
      </w:r>
      <w:r w:rsidR="00BA366F">
        <w:rPr>
          <w:b/>
          <w:color w:val="70AD47" w:themeColor="accent6"/>
        </w:rPr>
        <w:t>Figure 2-8</w:t>
      </w:r>
      <w:r w:rsidR="00B90307">
        <w:rPr>
          <w:b/>
          <w:color w:val="70AD47" w:themeColor="accent6"/>
        </w:rPr>
        <w:t>: (SEE) Model &amp; Schwedler</w:t>
      </w:r>
      <w:r w:rsidR="00B90307">
        <w:rPr>
          <w:b/>
          <w:color w:val="70AD47" w:themeColor="accent6"/>
          <w:vertAlign w:val="superscript"/>
        </w:rPr>
        <w:t xml:space="preserve">1 </w:t>
      </w:r>
      <w:r w:rsidR="00B90307">
        <w:rPr>
          <w:b/>
          <w:color w:val="70AD47" w:themeColor="accent6"/>
        </w:rPr>
        <w:t>ECWT data</w:t>
      </w:r>
    </w:p>
    <w:p w14:paraId="65A32F17" w14:textId="77777777" w:rsidR="00B90307" w:rsidRDefault="002A0906" w:rsidP="00B90307">
      <w:pPr>
        <w:rPr>
          <w:b/>
          <w:color w:val="70AD47" w:themeColor="accent6"/>
        </w:rPr>
      </w:pPr>
      <w:r>
        <w:rPr>
          <w:b/>
          <w:color w:val="70AD47" w:themeColor="accent6"/>
        </w:rPr>
        <w:t>Figure 2-9</w:t>
      </w:r>
      <w:r w:rsidR="00B90307">
        <w:rPr>
          <w:b/>
          <w:color w:val="70AD47" w:themeColor="accent6"/>
        </w:rPr>
        <w:t xml:space="preserve"> </w:t>
      </w:r>
      <w:r w:rsidR="00B90307" w:rsidRPr="00AB7130">
        <w:t>illustrates close compliance with the</w:t>
      </w:r>
      <w:r>
        <w:t xml:space="preserve"> Long Beach</w:t>
      </w:r>
      <w:r w:rsidR="00B90307" w:rsidRPr="00AB7130">
        <w:t xml:space="preserve"> </w:t>
      </w:r>
      <w:r w:rsidR="00B90307" w:rsidRPr="005A1CCF">
        <w:rPr>
          <w:b/>
          <w:color w:val="70AD47" w:themeColor="accent6"/>
        </w:rPr>
        <w:t>Schwedler</w:t>
      </w:r>
      <w:r w:rsidR="00B90307" w:rsidRPr="00AB7130">
        <w:rPr>
          <w:vertAlign w:val="superscript"/>
        </w:rPr>
        <w:t>1</w:t>
      </w:r>
      <w:r w:rsidR="00B90307">
        <w:t xml:space="preserve"> </w:t>
      </w:r>
      <w:r w:rsidR="00B90307" w:rsidRPr="00AB7130">
        <w:t xml:space="preserve">chiller kW </w:t>
      </w:r>
      <w:r w:rsidR="00B90307">
        <w:t xml:space="preserve">data </w:t>
      </w:r>
      <w:r w:rsidR="00B90307" w:rsidRPr="00AB7130">
        <w:t xml:space="preserve">as the ECWT </w:t>
      </w:r>
      <w:r w:rsidR="00B90307">
        <w:t>drops</w:t>
      </w:r>
      <w:r w:rsidR="00B90307" w:rsidRPr="00AB7130">
        <w:t xml:space="preserve"> as given</w:t>
      </w:r>
      <w:r>
        <w:rPr>
          <w:b/>
          <w:color w:val="70AD47" w:themeColor="accent6"/>
        </w:rPr>
        <w:t xml:space="preserve"> by Figure 2-8</w:t>
      </w:r>
      <w:r w:rsidR="00B90307">
        <w:rPr>
          <w:b/>
          <w:color w:val="70AD47" w:themeColor="accent6"/>
        </w:rPr>
        <w:t xml:space="preserve">. </w:t>
      </w:r>
    </w:p>
    <w:p w14:paraId="405280EA" w14:textId="77777777" w:rsidR="00B90307" w:rsidRDefault="002A0906" w:rsidP="00B90307">
      <w:pPr>
        <w:rPr>
          <w:b/>
          <w:color w:val="70AD47" w:themeColor="accent6"/>
        </w:rPr>
      </w:pPr>
      <w:r w:rsidRPr="002A0906">
        <w:rPr>
          <w:noProof/>
        </w:rPr>
        <w:drawing>
          <wp:inline distT="0" distB="0" distL="0" distR="0" wp14:anchorId="3555CBAE" wp14:editId="3773992B">
            <wp:extent cx="3200400" cy="2679726"/>
            <wp:effectExtent l="0" t="0" r="0" b="635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00400" cy="2679726"/>
                    </a:xfrm>
                    <a:prstGeom prst="rect">
                      <a:avLst/>
                    </a:prstGeom>
                    <a:noFill/>
                    <a:ln>
                      <a:noFill/>
                    </a:ln>
                  </pic:spPr>
                </pic:pic>
              </a:graphicData>
            </a:graphic>
          </wp:inline>
        </w:drawing>
      </w:r>
      <w:r w:rsidR="00BA366F">
        <w:rPr>
          <w:b/>
          <w:color w:val="70AD47" w:themeColor="accent6"/>
        </w:rPr>
        <w:t>Figure 2-9</w:t>
      </w:r>
      <w:r w:rsidR="00B90307">
        <w:rPr>
          <w:b/>
          <w:color w:val="70AD47" w:themeColor="accent6"/>
        </w:rPr>
        <w:t>: (SEE) Model &amp; Schwedler</w:t>
      </w:r>
      <w:r w:rsidR="00B90307">
        <w:rPr>
          <w:b/>
          <w:color w:val="70AD47" w:themeColor="accent6"/>
          <w:vertAlign w:val="superscript"/>
        </w:rPr>
        <w:t>1</w:t>
      </w:r>
      <w:r w:rsidR="00B90307">
        <w:rPr>
          <w:b/>
          <w:color w:val="70AD47" w:themeColor="accent6"/>
        </w:rPr>
        <w:t xml:space="preserve"> kW data</w:t>
      </w:r>
    </w:p>
    <w:p w14:paraId="382858A4" w14:textId="77777777" w:rsidR="00B90307" w:rsidRPr="00D80001" w:rsidRDefault="00B90307" w:rsidP="00B90307">
      <w:r w:rsidRPr="00AB7130">
        <w:t>The (SEE) Model chiller kW is within 2% of the manufactures data</w:t>
      </w:r>
      <w:r>
        <w:rPr>
          <w:vertAlign w:val="superscript"/>
        </w:rPr>
        <w:t>1</w:t>
      </w:r>
      <w:r w:rsidRPr="00AB7130">
        <w:t xml:space="preserve"> for al</w:t>
      </w:r>
      <w:r>
        <w:t>l con</w:t>
      </w:r>
      <w:r w:rsidR="00850CF3">
        <w:t xml:space="preserve">ditions of evaporator load, </w:t>
      </w:r>
      <w:r>
        <w:t xml:space="preserve">see </w:t>
      </w:r>
      <w:r w:rsidR="00850CF3">
        <w:rPr>
          <w:b/>
          <w:color w:val="70AD47" w:themeColor="accent6"/>
        </w:rPr>
        <w:t>Table 2-5</w:t>
      </w:r>
      <w:r w:rsidRPr="00D80001">
        <w:rPr>
          <w:color w:val="70AD47" w:themeColor="accent6"/>
        </w:rPr>
        <w:t xml:space="preserve"> </w:t>
      </w:r>
      <w:r>
        <w:t>below.</w:t>
      </w:r>
    </w:p>
    <w:p w14:paraId="7EDD57ED" w14:textId="77777777" w:rsidR="00B90307" w:rsidRPr="00AB7130" w:rsidRDefault="002A0906" w:rsidP="00B90307">
      <w:pPr>
        <w:rPr>
          <w:b/>
          <w:color w:val="70AD47" w:themeColor="accent6"/>
        </w:rPr>
      </w:pPr>
      <w:r w:rsidRPr="002A0906">
        <w:rPr>
          <w:noProof/>
        </w:rPr>
        <w:drawing>
          <wp:inline distT="0" distB="0" distL="0" distR="0" wp14:anchorId="68C7E0FC" wp14:editId="570EFFA2">
            <wp:extent cx="3200400" cy="2805451"/>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200400" cy="2805451"/>
                    </a:xfrm>
                    <a:prstGeom prst="rect">
                      <a:avLst/>
                    </a:prstGeom>
                    <a:noFill/>
                    <a:ln>
                      <a:noFill/>
                    </a:ln>
                  </pic:spPr>
                </pic:pic>
              </a:graphicData>
            </a:graphic>
          </wp:inline>
        </w:drawing>
      </w:r>
      <w:r w:rsidR="00BA366F">
        <w:rPr>
          <w:b/>
          <w:color w:val="70AD47" w:themeColor="accent6"/>
        </w:rPr>
        <w:t>Figure 2-10</w:t>
      </w:r>
      <w:r w:rsidR="00B90307">
        <w:rPr>
          <w:b/>
          <w:color w:val="70AD47" w:themeColor="accent6"/>
        </w:rPr>
        <w:t>: (SEE) Model &amp; Schwedler</w:t>
      </w:r>
      <w:r w:rsidR="00B90307">
        <w:rPr>
          <w:b/>
          <w:color w:val="70AD47" w:themeColor="accent6"/>
          <w:vertAlign w:val="superscript"/>
        </w:rPr>
        <w:t>1</w:t>
      </w:r>
      <w:r w:rsidR="00B90307">
        <w:rPr>
          <w:b/>
          <w:color w:val="70AD47" w:themeColor="accent6"/>
        </w:rPr>
        <w:t xml:space="preserve"> chiller kW/ton data</w:t>
      </w:r>
    </w:p>
    <w:p w14:paraId="0C8322D3" w14:textId="77777777" w:rsidR="00B90307" w:rsidRDefault="00850CF3" w:rsidP="00B90307">
      <w:pPr>
        <w:rPr>
          <w:b/>
          <w:color w:val="70AD47" w:themeColor="accent6"/>
        </w:rPr>
      </w:pPr>
      <w:r>
        <w:rPr>
          <w:b/>
          <w:color w:val="70AD47" w:themeColor="accent6"/>
        </w:rPr>
        <w:t>Figure 2-10</w:t>
      </w:r>
      <w:r w:rsidR="00B90307">
        <w:rPr>
          <w:b/>
          <w:color w:val="70AD47" w:themeColor="accent6"/>
        </w:rPr>
        <w:t xml:space="preserve"> </w:t>
      </w:r>
      <w:r w:rsidR="00B90307" w:rsidRPr="00AB7130">
        <w:t>shows chiller kW/ton of</w:t>
      </w:r>
      <w:r>
        <w:t xml:space="preserve"> the (SEE) Model is </w:t>
      </w:r>
      <w:r w:rsidR="00B90307" w:rsidRPr="00AB7130">
        <w:t>within 2% of the manufactures</w:t>
      </w:r>
      <w:r w:rsidR="00B90307">
        <w:rPr>
          <w:vertAlign w:val="superscript"/>
        </w:rPr>
        <w:t>1</w:t>
      </w:r>
      <w:r>
        <w:t xml:space="preserve"> data for all conditions as shown by </w:t>
      </w:r>
      <w:r w:rsidRPr="00850CF3">
        <w:rPr>
          <w:b/>
          <w:color w:val="70AD47" w:themeColor="accent6"/>
        </w:rPr>
        <w:t>Table 2-5</w:t>
      </w:r>
      <w:r>
        <w:t>.</w:t>
      </w:r>
      <w:r w:rsidR="00B90307" w:rsidRPr="00AB7130">
        <w:rPr>
          <w:b/>
        </w:rPr>
        <w:t xml:space="preserve"> </w:t>
      </w:r>
    </w:p>
    <w:p w14:paraId="1DDBB8B8" w14:textId="77777777" w:rsidR="00B90307" w:rsidRDefault="00850CF3" w:rsidP="00B90307">
      <w:pPr>
        <w:rPr>
          <w:b/>
          <w:color w:val="70AD47" w:themeColor="accent6"/>
        </w:rPr>
      </w:pPr>
      <w:r w:rsidRPr="00850CF3">
        <w:rPr>
          <w:noProof/>
        </w:rPr>
        <w:lastRenderedPageBreak/>
        <w:drawing>
          <wp:inline distT="0" distB="0" distL="0" distR="0" wp14:anchorId="7571CCC1" wp14:editId="29C8FF53">
            <wp:extent cx="3200400" cy="126513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00400" cy="1265130"/>
                    </a:xfrm>
                    <a:prstGeom prst="rect">
                      <a:avLst/>
                    </a:prstGeom>
                    <a:noFill/>
                    <a:ln>
                      <a:noFill/>
                    </a:ln>
                  </pic:spPr>
                </pic:pic>
              </a:graphicData>
            </a:graphic>
          </wp:inline>
        </w:drawing>
      </w:r>
      <w:r>
        <w:rPr>
          <w:b/>
          <w:color w:val="70AD47" w:themeColor="accent6"/>
        </w:rPr>
        <w:t>Table 2-5</w:t>
      </w:r>
      <w:r w:rsidR="00B90307">
        <w:rPr>
          <w:b/>
          <w:color w:val="70AD47" w:themeColor="accent6"/>
        </w:rPr>
        <w:t>: (SEE) Model &amp; Schwedler</w:t>
      </w:r>
      <w:r w:rsidR="00B90307">
        <w:rPr>
          <w:b/>
          <w:color w:val="70AD47" w:themeColor="accent6"/>
          <w:vertAlign w:val="superscript"/>
        </w:rPr>
        <w:t>1</w:t>
      </w:r>
      <w:r w:rsidR="00B90307">
        <w:rPr>
          <w:b/>
          <w:color w:val="70AD47" w:themeColor="accent6"/>
        </w:rPr>
        <w:t xml:space="preserve"> data at 50% tower fan speed</w:t>
      </w:r>
      <w:r w:rsidR="00002967">
        <w:rPr>
          <w:b/>
          <w:color w:val="70AD47" w:themeColor="accent6"/>
        </w:rPr>
        <w:t>-Long Beach</w:t>
      </w:r>
    </w:p>
    <w:p w14:paraId="114A29F0" w14:textId="77777777" w:rsidR="00B90307" w:rsidRDefault="00850CF3" w:rsidP="00B90307">
      <w:r>
        <w:rPr>
          <w:b/>
          <w:color w:val="70AD47" w:themeColor="accent6"/>
        </w:rPr>
        <w:t>Table 2-5</w:t>
      </w:r>
      <w:r w:rsidR="00B90307">
        <w:rPr>
          <w:b/>
          <w:color w:val="70AD47" w:themeColor="accent6"/>
        </w:rPr>
        <w:t xml:space="preserve"> </w:t>
      </w:r>
      <w:r w:rsidR="00B90307" w:rsidRPr="00304FE9">
        <w:t>presents the data listed and discussed above in tabular form</w:t>
      </w:r>
      <w:r w:rsidR="00B90307">
        <w:t xml:space="preserve"> comparing </w:t>
      </w:r>
      <w:r w:rsidR="00B90307" w:rsidRPr="005A1CCF">
        <w:rPr>
          <w:b/>
          <w:color w:val="70AD47" w:themeColor="accent6"/>
        </w:rPr>
        <w:t>Schwedler</w:t>
      </w:r>
      <w:r w:rsidR="00B90307">
        <w:rPr>
          <w:vertAlign w:val="superscript"/>
        </w:rPr>
        <w:t>1</w:t>
      </w:r>
      <w:r w:rsidR="00B90307">
        <w:t>data with the (SEE) Model result</w:t>
      </w:r>
      <w:r>
        <w:t xml:space="preserve"> demonstrating the ability of the (SEE) Model to go from 100% tower fan speed to 50% tower fan speed and maintain compliance with Schwedler</w:t>
      </w:r>
      <w:r>
        <w:rPr>
          <w:vertAlign w:val="superscript"/>
        </w:rPr>
        <w:t>1</w:t>
      </w:r>
      <w:r>
        <w:t xml:space="preserve"> data.</w:t>
      </w:r>
      <w:r w:rsidR="00B90307">
        <w:t xml:space="preserve"> </w:t>
      </w:r>
    </w:p>
    <w:p w14:paraId="65378D6A" w14:textId="77777777" w:rsidR="00B90307" w:rsidRDefault="00B90307" w:rsidP="00B90307">
      <w:pPr>
        <w:rPr>
          <w:b/>
          <w:color w:val="70AD47" w:themeColor="accent6"/>
          <w:sz w:val="28"/>
          <w:szCs w:val="28"/>
        </w:rPr>
      </w:pPr>
      <w:r>
        <w:rPr>
          <w:b/>
          <w:color w:val="70AD47" w:themeColor="accent6"/>
          <w:sz w:val="28"/>
          <w:szCs w:val="28"/>
        </w:rPr>
        <w:t xml:space="preserve">Plant performance at 200 ton &amp; </w:t>
      </w:r>
      <w:proofErr w:type="gramStart"/>
      <w:r>
        <w:rPr>
          <w:b/>
          <w:color w:val="70AD47" w:themeColor="accent6"/>
          <w:sz w:val="28"/>
          <w:szCs w:val="28"/>
        </w:rPr>
        <w:t>100 ton</w:t>
      </w:r>
      <w:proofErr w:type="gramEnd"/>
      <w:r>
        <w:rPr>
          <w:b/>
          <w:color w:val="70AD47" w:themeColor="accent6"/>
          <w:sz w:val="28"/>
          <w:szCs w:val="28"/>
        </w:rPr>
        <w:t xml:space="preserve"> evaporator load</w:t>
      </w:r>
    </w:p>
    <w:p w14:paraId="1F390250" w14:textId="77777777" w:rsidR="00B90307" w:rsidRDefault="00B90307" w:rsidP="00B90307">
      <w:pPr>
        <w:rPr>
          <w:color w:val="000000" w:themeColor="text1"/>
        </w:rPr>
      </w:pPr>
      <w:r w:rsidRPr="004862F2">
        <w:rPr>
          <w:color w:val="000000" w:themeColor="text1"/>
        </w:rPr>
        <w:t>Plant operation below 30% chiller</w:t>
      </w:r>
      <w:r>
        <w:rPr>
          <w:color w:val="000000" w:themeColor="text1"/>
        </w:rPr>
        <w:t xml:space="preserve"> load is not given by </w:t>
      </w:r>
      <w:r w:rsidRPr="005A1CCF">
        <w:rPr>
          <w:b/>
          <w:color w:val="70AD47" w:themeColor="accent6"/>
        </w:rPr>
        <w:t>Schwedler</w:t>
      </w:r>
      <w:r>
        <w:rPr>
          <w:color w:val="000000" w:themeColor="text1"/>
          <w:vertAlign w:val="superscript"/>
        </w:rPr>
        <w:t>1</w:t>
      </w:r>
      <w:r>
        <w:rPr>
          <w:color w:val="000000" w:themeColor="text1"/>
        </w:rPr>
        <w:t xml:space="preserve">. The (SEE) Model can show performance down to </w:t>
      </w:r>
      <w:r w:rsidR="001E3C17">
        <w:rPr>
          <w:color w:val="000000" w:themeColor="text1"/>
        </w:rPr>
        <w:t>10%- or 100-ton</w:t>
      </w:r>
      <w:r>
        <w:rPr>
          <w:color w:val="000000" w:themeColor="text1"/>
        </w:rPr>
        <w:t xml:space="preserve"> evaporator load. The (SEE) model became unstable at about </w:t>
      </w:r>
      <w:proofErr w:type="gramStart"/>
      <w:r>
        <w:rPr>
          <w:color w:val="000000" w:themeColor="text1"/>
        </w:rPr>
        <w:t>50 ton</w:t>
      </w:r>
      <w:proofErr w:type="gramEnd"/>
      <w:r>
        <w:rPr>
          <w:color w:val="000000" w:themeColor="text1"/>
        </w:rPr>
        <w:t xml:space="preserve"> evaporator load and will not be shown. A real chiller will also surge or become unstable at low loads. </w:t>
      </w:r>
    </w:p>
    <w:p w14:paraId="691A72A1" w14:textId="77777777" w:rsidR="00B90307" w:rsidRPr="004862F2" w:rsidRDefault="00002967" w:rsidP="00B90307">
      <w:pPr>
        <w:rPr>
          <w:color w:val="000000" w:themeColor="text1"/>
        </w:rPr>
      </w:pPr>
      <w:r w:rsidRPr="00002967">
        <w:rPr>
          <w:noProof/>
        </w:rPr>
        <w:drawing>
          <wp:inline distT="0" distB="0" distL="0" distR="0" wp14:anchorId="1EF7ECB2" wp14:editId="28401E77">
            <wp:extent cx="3200400" cy="2727972"/>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200400" cy="2727972"/>
                    </a:xfrm>
                    <a:prstGeom prst="rect">
                      <a:avLst/>
                    </a:prstGeom>
                    <a:noFill/>
                    <a:ln>
                      <a:noFill/>
                    </a:ln>
                  </pic:spPr>
                </pic:pic>
              </a:graphicData>
            </a:graphic>
          </wp:inline>
        </w:drawing>
      </w:r>
      <w:r w:rsidR="00B90307" w:rsidRPr="00283BCC">
        <w:rPr>
          <w:b/>
          <w:color w:val="70AD47" w:themeColor="accent6"/>
        </w:rPr>
        <w:t xml:space="preserve">Figure </w:t>
      </w:r>
      <w:r>
        <w:rPr>
          <w:b/>
          <w:color w:val="70AD47" w:themeColor="accent6"/>
        </w:rPr>
        <w:t>2</w:t>
      </w:r>
      <w:r w:rsidR="00B90307">
        <w:rPr>
          <w:b/>
          <w:color w:val="70AD47" w:themeColor="accent6"/>
        </w:rPr>
        <w:t>-</w:t>
      </w:r>
      <w:r>
        <w:rPr>
          <w:b/>
          <w:color w:val="70AD47" w:themeColor="accent6"/>
        </w:rPr>
        <w:t>11</w:t>
      </w:r>
      <w:r w:rsidR="00B90307" w:rsidRPr="00283BCC">
        <w:rPr>
          <w:b/>
          <w:color w:val="70AD47" w:themeColor="accent6"/>
        </w:rPr>
        <w:t>: Evaporator load and wet bulb</w:t>
      </w:r>
      <w:r w:rsidR="00B90307" w:rsidRPr="00283BCC">
        <w:rPr>
          <w:color w:val="70AD47" w:themeColor="accent6"/>
        </w:rPr>
        <w:t xml:space="preserve"> </w:t>
      </w:r>
    </w:p>
    <w:p w14:paraId="36AC73D7" w14:textId="77777777" w:rsidR="00B90307" w:rsidRPr="002A3BE3" w:rsidRDefault="002A3BE3" w:rsidP="00B90307">
      <w:r>
        <w:rPr>
          <w:b/>
          <w:color w:val="70AD47" w:themeColor="accent6"/>
        </w:rPr>
        <w:t>Figure 2-11</w:t>
      </w:r>
      <w:r w:rsidR="00B90307">
        <w:rPr>
          <w:b/>
          <w:color w:val="70AD47" w:themeColor="accent6"/>
        </w:rPr>
        <w:t xml:space="preserve"> </w:t>
      </w:r>
      <w:r w:rsidR="00B90307" w:rsidRPr="00283BCC">
        <w:t xml:space="preserve">gives the evaporator load and wet bulb to be modeled. The values down to 300 ton are the same </w:t>
      </w:r>
      <w:r w:rsidR="00B90307" w:rsidRPr="00283BCC">
        <w:t>as</w:t>
      </w:r>
      <w:r w:rsidR="00B90307" w:rsidRPr="00283BCC">
        <w:rPr>
          <w:b/>
        </w:rPr>
        <w:t xml:space="preserve"> </w:t>
      </w:r>
      <w:r w:rsidR="00B90307" w:rsidRPr="002A3BE3">
        <w:rPr>
          <w:b/>
          <w:color w:val="70AD47" w:themeColor="accent6"/>
        </w:rPr>
        <w:t>Schwedler</w:t>
      </w:r>
      <w:r>
        <w:rPr>
          <w:b/>
          <w:color w:val="70AD47" w:themeColor="accent6"/>
          <w:vertAlign w:val="superscript"/>
        </w:rPr>
        <w:t>1</w:t>
      </w:r>
      <w:r>
        <w:rPr>
          <w:b/>
          <w:color w:val="70AD47" w:themeColor="accent6"/>
        </w:rPr>
        <w:t xml:space="preserve"> </w:t>
      </w:r>
      <w:r w:rsidRPr="002A3BE3">
        <w:t>with 200 ton and 100 ton added by the author.</w:t>
      </w:r>
      <w:r w:rsidR="00B90307" w:rsidRPr="002A3BE3">
        <w:t xml:space="preserve"> </w:t>
      </w:r>
    </w:p>
    <w:p w14:paraId="10E4C16C" w14:textId="77777777" w:rsidR="00B90307" w:rsidRPr="00283BCC" w:rsidRDefault="002A3BE3" w:rsidP="00B90307">
      <w:pPr>
        <w:rPr>
          <w:b/>
          <w:color w:val="70AD47" w:themeColor="accent6"/>
        </w:rPr>
      </w:pPr>
      <w:r w:rsidRPr="002A3BE3">
        <w:rPr>
          <w:noProof/>
        </w:rPr>
        <w:drawing>
          <wp:inline distT="0" distB="0" distL="0" distR="0" wp14:anchorId="3EDD7EBE" wp14:editId="52540BC0">
            <wp:extent cx="3200400" cy="2861387"/>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200400" cy="2861387"/>
                    </a:xfrm>
                    <a:prstGeom prst="rect">
                      <a:avLst/>
                    </a:prstGeom>
                    <a:noFill/>
                    <a:ln>
                      <a:noFill/>
                    </a:ln>
                  </pic:spPr>
                </pic:pic>
              </a:graphicData>
            </a:graphic>
          </wp:inline>
        </w:drawing>
      </w:r>
      <w:r>
        <w:rPr>
          <w:b/>
          <w:color w:val="70AD47" w:themeColor="accent6"/>
        </w:rPr>
        <w:t>Figure 2-12</w:t>
      </w:r>
      <w:r w:rsidR="00B90307">
        <w:rPr>
          <w:b/>
          <w:color w:val="70AD47" w:themeColor="accent6"/>
        </w:rPr>
        <w:t>: ECWT (F) at 100% &amp; 50% tower fan speed</w:t>
      </w:r>
    </w:p>
    <w:p w14:paraId="32DCF632" w14:textId="77777777" w:rsidR="00B90307" w:rsidRDefault="00F96C51" w:rsidP="00B90307">
      <w:r>
        <w:rPr>
          <w:b/>
          <w:color w:val="70AD47" w:themeColor="accent6"/>
        </w:rPr>
        <w:t>Figure 2</w:t>
      </w:r>
      <w:r w:rsidR="00B90307">
        <w:rPr>
          <w:b/>
          <w:color w:val="70AD47" w:themeColor="accent6"/>
        </w:rPr>
        <w:t>-</w:t>
      </w:r>
      <w:r w:rsidR="002A3BE3">
        <w:rPr>
          <w:b/>
          <w:color w:val="70AD47" w:themeColor="accent6"/>
        </w:rPr>
        <w:t>12</w:t>
      </w:r>
      <w:r w:rsidR="00B90307" w:rsidRPr="00283BCC">
        <w:t xml:space="preserve"> illu</w:t>
      </w:r>
      <w:r w:rsidR="002A3BE3">
        <w:t xml:space="preserve">strates </w:t>
      </w:r>
      <w:r w:rsidR="001815F1">
        <w:t xml:space="preserve">how </w:t>
      </w:r>
      <w:r w:rsidR="002A3BE3">
        <w:t xml:space="preserve">the ECWT drops </w:t>
      </w:r>
      <w:r w:rsidR="00B90307">
        <w:t>a</w:t>
      </w:r>
      <w:r w:rsidR="002A3BE3">
        <w:t>t</w:t>
      </w:r>
      <w:r>
        <w:t xml:space="preserve"> constant 61</w:t>
      </w:r>
      <w:r w:rsidR="00B90307">
        <w:t>F wet bulb</w:t>
      </w:r>
      <w:r w:rsidR="002A3BE3">
        <w:t xml:space="preserve"> and evaporator loads of 200 ton and 100 ton</w:t>
      </w:r>
      <w:r w:rsidR="00B90307">
        <w:t>.</w:t>
      </w:r>
    </w:p>
    <w:p w14:paraId="61DDAB36" w14:textId="77777777" w:rsidR="00B90307" w:rsidRPr="00283BCC" w:rsidRDefault="001815F1" w:rsidP="00B90307">
      <w:r w:rsidRPr="001815F1">
        <w:rPr>
          <w:noProof/>
        </w:rPr>
        <w:drawing>
          <wp:inline distT="0" distB="0" distL="0" distR="0" wp14:anchorId="7D539E96" wp14:editId="0BF7D888">
            <wp:extent cx="3200400" cy="2858428"/>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200400" cy="2858428"/>
                    </a:xfrm>
                    <a:prstGeom prst="rect">
                      <a:avLst/>
                    </a:prstGeom>
                    <a:noFill/>
                    <a:ln>
                      <a:noFill/>
                    </a:ln>
                  </pic:spPr>
                </pic:pic>
              </a:graphicData>
            </a:graphic>
          </wp:inline>
        </w:drawing>
      </w:r>
      <w:r w:rsidR="002A3BE3">
        <w:rPr>
          <w:b/>
          <w:color w:val="70AD47" w:themeColor="accent6"/>
        </w:rPr>
        <w:t>Figure 2-13</w:t>
      </w:r>
      <w:r w:rsidR="00B90307" w:rsidRPr="00283BCC">
        <w:rPr>
          <w:b/>
          <w:color w:val="70AD47" w:themeColor="accent6"/>
        </w:rPr>
        <w:t>: Chiller kW</w:t>
      </w:r>
      <w:r>
        <w:rPr>
          <w:b/>
          <w:color w:val="70AD47" w:themeColor="accent6"/>
        </w:rPr>
        <w:t xml:space="preserve"> down to </w:t>
      </w:r>
      <w:proofErr w:type="gramStart"/>
      <w:r>
        <w:rPr>
          <w:b/>
          <w:color w:val="70AD47" w:themeColor="accent6"/>
        </w:rPr>
        <w:t>100 ton</w:t>
      </w:r>
      <w:proofErr w:type="gramEnd"/>
      <w:r>
        <w:rPr>
          <w:b/>
          <w:color w:val="70AD47" w:themeColor="accent6"/>
        </w:rPr>
        <w:t xml:space="preserve"> load</w:t>
      </w:r>
      <w:r w:rsidR="00B90307" w:rsidRPr="00283BCC">
        <w:rPr>
          <w:b/>
          <w:color w:val="70AD47" w:themeColor="accent6"/>
        </w:rPr>
        <w:t xml:space="preserve">  </w:t>
      </w:r>
    </w:p>
    <w:p w14:paraId="0FFE28A9" w14:textId="77777777" w:rsidR="00B90307" w:rsidRDefault="00F96C51" w:rsidP="00B90307">
      <w:r>
        <w:rPr>
          <w:b/>
          <w:color w:val="70AD47" w:themeColor="accent6"/>
        </w:rPr>
        <w:t>Figure 2</w:t>
      </w:r>
      <w:r w:rsidR="001815F1">
        <w:rPr>
          <w:b/>
          <w:color w:val="70AD47" w:themeColor="accent6"/>
        </w:rPr>
        <w:t>-13</w:t>
      </w:r>
      <w:r w:rsidR="00B90307">
        <w:rPr>
          <w:b/>
          <w:color w:val="70AD47" w:themeColor="accent6"/>
        </w:rPr>
        <w:t xml:space="preserve"> </w:t>
      </w:r>
      <w:r w:rsidR="00B90307" w:rsidRPr="007864CB">
        <w:t xml:space="preserve">illustrates that chiller kW is greater with 50% tower fan speed down to </w:t>
      </w:r>
      <w:proofErr w:type="gramStart"/>
      <w:r w:rsidR="00B90307" w:rsidRPr="007864CB">
        <w:t>300 ton</w:t>
      </w:r>
      <w:proofErr w:type="gramEnd"/>
      <w:r w:rsidR="00B90307" w:rsidRPr="007864CB">
        <w:t xml:space="preserve"> evaporator load</w:t>
      </w:r>
      <w:r w:rsidR="00B90307">
        <w:t>, same as Schwedler</w:t>
      </w:r>
      <w:r w:rsidR="00B90307">
        <w:rPr>
          <w:vertAlign w:val="superscript"/>
        </w:rPr>
        <w:t>1</w:t>
      </w:r>
      <w:r w:rsidR="00B90307">
        <w:t>,</w:t>
      </w:r>
      <w:r w:rsidR="00B90307" w:rsidRPr="007864CB">
        <w:t xml:space="preserve"> but reverses at 200 ton and 100 </w:t>
      </w:r>
      <w:r w:rsidR="00B90307" w:rsidRPr="007864CB">
        <w:lastRenderedPageBreak/>
        <w:t>ton evaporator load</w:t>
      </w:r>
      <w:r w:rsidR="00B90307">
        <w:t xml:space="preserve"> where 50% tower fan speed gives less chiller kW demand.</w:t>
      </w:r>
    </w:p>
    <w:p w14:paraId="246AA068" w14:textId="77777777" w:rsidR="00B90307" w:rsidRDefault="001815F1" w:rsidP="00B90307">
      <w:pPr>
        <w:rPr>
          <w:b/>
          <w:color w:val="70AD47" w:themeColor="accent6"/>
        </w:rPr>
      </w:pPr>
      <w:r w:rsidRPr="001815F1">
        <w:rPr>
          <w:noProof/>
        </w:rPr>
        <w:drawing>
          <wp:inline distT="0" distB="0" distL="0" distR="0" wp14:anchorId="3E3A8C95" wp14:editId="67300C4A">
            <wp:extent cx="3200400" cy="2858428"/>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200400" cy="2858428"/>
                    </a:xfrm>
                    <a:prstGeom prst="rect">
                      <a:avLst/>
                    </a:prstGeom>
                    <a:noFill/>
                    <a:ln>
                      <a:noFill/>
                    </a:ln>
                  </pic:spPr>
                </pic:pic>
              </a:graphicData>
            </a:graphic>
          </wp:inline>
        </w:drawing>
      </w:r>
      <w:r w:rsidR="00B90307" w:rsidRPr="009F084A">
        <w:rPr>
          <w:b/>
          <w:color w:val="70AD47" w:themeColor="accent6"/>
        </w:rPr>
        <w:t xml:space="preserve">Figure </w:t>
      </w:r>
      <w:r>
        <w:rPr>
          <w:b/>
          <w:color w:val="70AD47" w:themeColor="accent6"/>
        </w:rPr>
        <w:t>2-14</w:t>
      </w:r>
      <w:r w:rsidR="00B90307" w:rsidRPr="009F084A">
        <w:rPr>
          <w:b/>
          <w:color w:val="70AD47" w:themeColor="accent6"/>
        </w:rPr>
        <w:t>: (SEE) Model Chiller kW/ton</w:t>
      </w:r>
    </w:p>
    <w:p w14:paraId="2998746C" w14:textId="77777777" w:rsidR="00B90307" w:rsidRPr="00EC3C53" w:rsidRDefault="001815F1" w:rsidP="00B90307">
      <w:r>
        <w:rPr>
          <w:b/>
          <w:color w:val="70AD47" w:themeColor="accent6"/>
        </w:rPr>
        <w:t>Figure 2-14</w:t>
      </w:r>
      <w:r w:rsidR="00B90307">
        <w:rPr>
          <w:b/>
          <w:color w:val="70AD47" w:themeColor="accent6"/>
        </w:rPr>
        <w:t xml:space="preserve"> gives </w:t>
      </w:r>
      <w:r w:rsidR="00B90307" w:rsidRPr="009F084A">
        <w:t>(SEE) Model chiller kW/evaporator ton</w:t>
      </w:r>
      <w:r w:rsidR="00B90307">
        <w:t xml:space="preserve"> illustrating less kW/ton with 100% tower fan speed down to </w:t>
      </w:r>
      <w:proofErr w:type="gramStart"/>
      <w:r w:rsidR="00B90307">
        <w:t>300 ton</w:t>
      </w:r>
      <w:proofErr w:type="gramEnd"/>
      <w:r w:rsidR="00B90307">
        <w:t xml:space="preserve"> evaporator load. At 300 ton load the kW/ton values are turning up and at </w:t>
      </w:r>
      <w:proofErr w:type="gramStart"/>
      <w:r w:rsidR="00B90307">
        <w:t>200 ton</w:t>
      </w:r>
      <w:proofErr w:type="gramEnd"/>
      <w:r w:rsidR="00B90307">
        <w:t xml:space="preserve"> load kW/ton is greater than at design and increasing at a rapid rate. </w:t>
      </w:r>
    </w:p>
    <w:p w14:paraId="58B72761" w14:textId="77777777" w:rsidR="00B90307" w:rsidRPr="001B5E21" w:rsidRDefault="001815F1" w:rsidP="00B90307">
      <w:pPr>
        <w:rPr>
          <w:b/>
          <w:color w:val="70AD47" w:themeColor="accent6"/>
        </w:rPr>
      </w:pPr>
      <w:r w:rsidRPr="001815F1">
        <w:rPr>
          <w:noProof/>
        </w:rPr>
        <w:drawing>
          <wp:inline distT="0" distB="0" distL="0" distR="0" wp14:anchorId="39545CC2" wp14:editId="74774B33">
            <wp:extent cx="3200400" cy="2861387"/>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200400" cy="2861387"/>
                    </a:xfrm>
                    <a:prstGeom prst="rect">
                      <a:avLst/>
                    </a:prstGeom>
                    <a:noFill/>
                    <a:ln>
                      <a:noFill/>
                    </a:ln>
                  </pic:spPr>
                </pic:pic>
              </a:graphicData>
            </a:graphic>
          </wp:inline>
        </w:drawing>
      </w:r>
      <w:r>
        <w:rPr>
          <w:b/>
          <w:color w:val="70AD47" w:themeColor="accent6"/>
        </w:rPr>
        <w:t>Figure 2-15</w:t>
      </w:r>
      <w:r w:rsidR="00B90307">
        <w:rPr>
          <w:b/>
          <w:color w:val="70AD47" w:themeColor="accent6"/>
        </w:rPr>
        <w:t>: (SEE) Model (kW/ton)</w:t>
      </w:r>
    </w:p>
    <w:p w14:paraId="056E8D68" w14:textId="77777777" w:rsidR="00B90307" w:rsidRPr="00544216" w:rsidRDefault="00B90307" w:rsidP="00B90307">
      <w:r w:rsidRPr="0059237A">
        <w:rPr>
          <w:b/>
          <w:color w:val="70AD47" w:themeColor="accent6"/>
        </w:rPr>
        <w:t xml:space="preserve">Figure </w:t>
      </w:r>
      <w:r w:rsidR="001815F1">
        <w:rPr>
          <w:b/>
          <w:color w:val="70AD47" w:themeColor="accent6"/>
        </w:rPr>
        <w:t>2-15</w:t>
      </w:r>
      <w:r w:rsidRPr="0059237A">
        <w:rPr>
          <w:color w:val="70AD47" w:themeColor="accent6"/>
        </w:rPr>
        <w:t xml:space="preserve"> </w:t>
      </w:r>
      <w:r w:rsidRPr="00AC2154">
        <w:t>illustrates the (SEE) Model kW/ton values</w:t>
      </w:r>
      <w:r>
        <w:t xml:space="preserve"> at 100 ton</w:t>
      </w:r>
      <w:r w:rsidRPr="00AC2154">
        <w:t xml:space="preserve"> are</w:t>
      </w:r>
      <w:r>
        <w:t xml:space="preserve"> 3 to 4 </w:t>
      </w:r>
      <w:r w:rsidRPr="00AC2154">
        <w:t xml:space="preserve">times the </w:t>
      </w:r>
      <w:proofErr w:type="gramStart"/>
      <w:r>
        <w:t>1000 ton</w:t>
      </w:r>
      <w:proofErr w:type="gramEnd"/>
      <w:r>
        <w:t xml:space="preserve"> design values</w:t>
      </w:r>
      <w:r w:rsidRPr="00AC2154">
        <w:t>.</w:t>
      </w:r>
      <w:r>
        <w:t xml:space="preserve"> These (SEE) model values at 200 ton and 100 ton are presented but not verified against manufactures data as has the values from 1000 ton down to 300 ton.  </w:t>
      </w:r>
    </w:p>
    <w:p w14:paraId="7D338819" w14:textId="77777777" w:rsidR="00B90307" w:rsidRDefault="00F96C51" w:rsidP="00B90307">
      <w:pPr>
        <w:rPr>
          <w:rFonts w:ascii="Calibri" w:eastAsia="Calibri" w:hAnsi="Calibri"/>
        </w:rPr>
      </w:pPr>
      <w:r>
        <w:t>Reference 5</w:t>
      </w:r>
      <w:r w:rsidR="00B90307">
        <w:t>,</w:t>
      </w:r>
      <w:r w:rsidR="00B90307" w:rsidRPr="001B5E21">
        <w:rPr>
          <w:rFonts w:ascii="Calibri" w:eastAsia="Calibri" w:hAnsi="Calibri"/>
        </w:rPr>
        <w:t xml:space="preserve"> </w:t>
      </w:r>
      <w:r w:rsidR="00B90307" w:rsidRPr="001B5E21">
        <w:rPr>
          <w:rFonts w:ascii="Calibri" w:eastAsia="Calibri" w:hAnsi="Calibri"/>
          <w:i/>
        </w:rPr>
        <w:t>2012 ASHRAE HANDBOOK, HVAC Systems and Equipment, page 43.10 Figure 11 Temperature Relations in a Typical Centrifugal Liquid Chiller</w:t>
      </w:r>
      <w:r w:rsidR="00B90307">
        <w:rPr>
          <w:rFonts w:ascii="Calibri" w:eastAsia="Calibri" w:hAnsi="Calibri"/>
          <w:i/>
        </w:rPr>
        <w:t xml:space="preserve">, </w:t>
      </w:r>
      <w:r w:rsidR="00B90307">
        <w:rPr>
          <w:rFonts w:ascii="Calibri" w:eastAsia="Calibri" w:hAnsi="Calibri"/>
        </w:rPr>
        <w:t xml:space="preserve">illustrates data down to about 10% load suggesting that less than 10% load is unstable as is the case with the (SEE) Model. </w:t>
      </w:r>
    </w:p>
    <w:p w14:paraId="3CF92590" w14:textId="77777777" w:rsidR="00B90307" w:rsidRPr="00612DB6" w:rsidRDefault="001815F1" w:rsidP="00B90307">
      <w:pPr>
        <w:rPr>
          <w:rFonts w:ascii="Calibri" w:eastAsia="Calibri" w:hAnsi="Calibri"/>
          <w:b/>
          <w:color w:val="70AD47" w:themeColor="accent6"/>
        </w:rPr>
      </w:pPr>
      <w:r w:rsidRPr="001815F1">
        <w:rPr>
          <w:noProof/>
        </w:rPr>
        <w:drawing>
          <wp:inline distT="0" distB="0" distL="0" distR="0" wp14:anchorId="1F8CE3BB" wp14:editId="7B094EAD">
            <wp:extent cx="3200400" cy="2858428"/>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200400" cy="2858428"/>
                    </a:xfrm>
                    <a:prstGeom prst="rect">
                      <a:avLst/>
                    </a:prstGeom>
                    <a:noFill/>
                    <a:ln>
                      <a:noFill/>
                    </a:ln>
                  </pic:spPr>
                </pic:pic>
              </a:graphicData>
            </a:graphic>
          </wp:inline>
        </w:drawing>
      </w:r>
      <w:r w:rsidRPr="001815F1">
        <w:rPr>
          <w:noProof/>
        </w:rPr>
        <w:drawing>
          <wp:inline distT="0" distB="0" distL="0" distR="0" wp14:anchorId="2F1C4992" wp14:editId="6B3F304A">
            <wp:extent cx="3200400" cy="2861387"/>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200400" cy="2861387"/>
                    </a:xfrm>
                    <a:prstGeom prst="rect">
                      <a:avLst/>
                    </a:prstGeom>
                    <a:noFill/>
                    <a:ln>
                      <a:noFill/>
                    </a:ln>
                  </pic:spPr>
                </pic:pic>
              </a:graphicData>
            </a:graphic>
          </wp:inline>
        </w:drawing>
      </w:r>
      <w:r>
        <w:rPr>
          <w:rFonts w:ascii="Calibri" w:eastAsia="Calibri" w:hAnsi="Calibri"/>
          <w:b/>
          <w:color w:val="70AD47" w:themeColor="accent6"/>
        </w:rPr>
        <w:t>Figure 2-16</w:t>
      </w:r>
      <w:r w:rsidR="00B90307" w:rsidRPr="00612DB6">
        <w:rPr>
          <w:rFonts w:ascii="Calibri" w:eastAsia="Calibri" w:hAnsi="Calibri"/>
          <w:b/>
          <w:color w:val="70AD47" w:themeColor="accent6"/>
        </w:rPr>
        <w:t>: (SEE) Model kW/ton for chiller &amp; plant</w:t>
      </w:r>
    </w:p>
    <w:p w14:paraId="3D22D02B" w14:textId="77777777" w:rsidR="00B90307" w:rsidRDefault="001815F1" w:rsidP="00B90307">
      <w:pPr>
        <w:rPr>
          <w:color w:val="000000" w:themeColor="text1"/>
        </w:rPr>
      </w:pPr>
      <w:r>
        <w:rPr>
          <w:b/>
          <w:color w:val="70AD47" w:themeColor="accent6"/>
        </w:rPr>
        <w:lastRenderedPageBreak/>
        <w:t>Figure 2-16</w:t>
      </w:r>
      <w:r w:rsidR="00B90307" w:rsidRPr="006479E1">
        <w:rPr>
          <w:b/>
          <w:color w:val="70AD47" w:themeColor="accent6"/>
        </w:rPr>
        <w:t xml:space="preserve"> </w:t>
      </w:r>
      <w:r>
        <w:rPr>
          <w:color w:val="000000" w:themeColor="text1"/>
        </w:rPr>
        <w:t xml:space="preserve">shows that the kW of the plant </w:t>
      </w:r>
      <w:r w:rsidR="00B90307">
        <w:rPr>
          <w:color w:val="000000" w:themeColor="text1"/>
        </w:rPr>
        <w:t>is less</w:t>
      </w:r>
      <w:r>
        <w:rPr>
          <w:color w:val="000000" w:themeColor="text1"/>
        </w:rPr>
        <w:t>,</w:t>
      </w:r>
      <w:r w:rsidR="00B90307">
        <w:rPr>
          <w:color w:val="000000" w:themeColor="text1"/>
        </w:rPr>
        <w:t xml:space="preserve"> when the tower is operated at 50% tower fan speed</w:t>
      </w:r>
      <w:r>
        <w:rPr>
          <w:color w:val="000000" w:themeColor="text1"/>
        </w:rPr>
        <w:t>, for plant loads less than 800 ton</w:t>
      </w:r>
      <w:proofErr w:type="gramStart"/>
      <w:r>
        <w:rPr>
          <w:color w:val="000000" w:themeColor="text1"/>
        </w:rPr>
        <w:t xml:space="preserve">. </w:t>
      </w:r>
      <w:r w:rsidR="00B90307">
        <w:rPr>
          <w:color w:val="000000" w:themeColor="text1"/>
        </w:rPr>
        <w:t>.</w:t>
      </w:r>
      <w:proofErr w:type="gramEnd"/>
      <w:r w:rsidR="00B90307">
        <w:rPr>
          <w:color w:val="000000" w:themeColor="text1"/>
        </w:rPr>
        <w:t xml:space="preserve"> </w:t>
      </w:r>
      <w:r w:rsidR="00356E38" w:rsidRPr="00F22798">
        <w:rPr>
          <w:b/>
          <w:color w:val="70AD47" w:themeColor="accent6"/>
        </w:rPr>
        <w:t>Figure 2-16</w:t>
      </w:r>
      <w:r w:rsidR="00356E38">
        <w:rPr>
          <w:color w:val="70AD47" w:themeColor="accent6"/>
        </w:rPr>
        <w:t xml:space="preserve"> </w:t>
      </w:r>
      <w:r w:rsidR="00356E38" w:rsidRPr="00356E38">
        <w:t>top chart shows that the chiller kW/ton is greater for 50% tower fan speed but not always true for the kW/ton of the plant. A tower selected with less fan k</w:t>
      </w:r>
      <w:r w:rsidR="00356E38">
        <w:t>W would significantly change</w:t>
      </w:r>
      <w:r w:rsidR="00356E38">
        <w:rPr>
          <w:color w:val="70AD47" w:themeColor="accent6"/>
        </w:rPr>
        <w:t xml:space="preserve"> </w:t>
      </w:r>
      <w:r w:rsidR="00356E38" w:rsidRPr="00F22798">
        <w:rPr>
          <w:b/>
          <w:color w:val="70AD47" w:themeColor="accent6"/>
        </w:rPr>
        <w:t>Figure 2-16</w:t>
      </w:r>
      <w:r w:rsidR="005112F0">
        <w:rPr>
          <w:color w:val="70AD47" w:themeColor="accent6"/>
        </w:rPr>
        <w:t xml:space="preserve"> </w:t>
      </w:r>
      <w:r w:rsidR="005112F0" w:rsidRPr="005112F0">
        <w:t xml:space="preserve">as presented by </w:t>
      </w:r>
      <w:r w:rsidR="005112F0" w:rsidRPr="005112F0">
        <w:rPr>
          <w:b/>
          <w:color w:val="70AD47" w:themeColor="accent6"/>
        </w:rPr>
        <w:t>Chapters 7, 8, &amp; 9</w:t>
      </w:r>
      <w:r w:rsidR="005112F0">
        <w:rPr>
          <w:color w:val="70AD47" w:themeColor="accent6"/>
        </w:rPr>
        <w:t>.</w:t>
      </w:r>
      <w:r w:rsidR="00B90307">
        <w:rPr>
          <w:color w:val="000000" w:themeColor="text1"/>
        </w:rPr>
        <w:t xml:space="preserve"> </w:t>
      </w:r>
    </w:p>
    <w:p w14:paraId="7B98C6B4" w14:textId="77777777" w:rsidR="00B90307" w:rsidRDefault="00B90307" w:rsidP="00B90307">
      <w:pPr>
        <w:rPr>
          <w:color w:val="000000" w:themeColor="text1"/>
        </w:rPr>
      </w:pPr>
      <w:r>
        <w:rPr>
          <w:color w:val="000000" w:themeColor="text1"/>
        </w:rPr>
        <w:t xml:space="preserve">The next eight schematics will present side by side 100% &amp; 50% tower fan speeds comparisons for </w:t>
      </w:r>
      <w:proofErr w:type="gramStart"/>
      <w:r>
        <w:rPr>
          <w:color w:val="000000" w:themeColor="text1"/>
        </w:rPr>
        <w:t>1000 ton</w:t>
      </w:r>
      <w:proofErr w:type="gramEnd"/>
      <w:r>
        <w:rPr>
          <w:color w:val="000000" w:themeColor="text1"/>
        </w:rPr>
        <w:t>, 700 ton, 400 ton, and 100 ton evaporator loads.</w:t>
      </w:r>
    </w:p>
    <w:p w14:paraId="2F0BD35D" w14:textId="77777777" w:rsidR="00B90307" w:rsidRDefault="00356E38" w:rsidP="00B90307">
      <w:pPr>
        <w:rPr>
          <w:color w:val="000000" w:themeColor="text1"/>
        </w:rPr>
      </w:pPr>
      <w:r w:rsidRPr="00356E38">
        <w:rPr>
          <w:noProof/>
        </w:rPr>
        <w:drawing>
          <wp:inline distT="0" distB="0" distL="0" distR="0" wp14:anchorId="722C874F" wp14:editId="314FC86D">
            <wp:extent cx="3200400" cy="4590288"/>
            <wp:effectExtent l="0" t="0" r="0" b="1270"/>
            <wp:docPr id="330" name="Pictur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200400" cy="4590288"/>
                    </a:xfrm>
                    <a:prstGeom prst="rect">
                      <a:avLst/>
                    </a:prstGeom>
                    <a:noFill/>
                    <a:ln>
                      <a:noFill/>
                    </a:ln>
                  </pic:spPr>
                </pic:pic>
              </a:graphicData>
            </a:graphic>
          </wp:inline>
        </w:drawing>
      </w:r>
      <w:r>
        <w:rPr>
          <w:b/>
          <w:color w:val="70AD47" w:themeColor="accent6"/>
        </w:rPr>
        <w:t>Schematic 2-11</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1000 ton</w:t>
      </w:r>
      <w:proofErr w:type="gramEnd"/>
      <w:r w:rsidR="00B90307">
        <w:rPr>
          <w:b/>
          <w:color w:val="70AD47" w:themeColor="accent6"/>
        </w:rPr>
        <w:t xml:space="preserve"> evaporator load, 100% to</w:t>
      </w:r>
      <w:r w:rsidR="00056B1D">
        <w:rPr>
          <w:b/>
          <w:color w:val="70AD47" w:themeColor="accent6"/>
        </w:rPr>
        <w:t>wer fan speed and chiller kW=544.0 resulting in 44.08</w:t>
      </w:r>
      <w:r w:rsidR="00B90307">
        <w:rPr>
          <w:b/>
          <w:color w:val="70AD47" w:themeColor="accent6"/>
        </w:rPr>
        <w:t>F supply water.</w:t>
      </w:r>
    </w:p>
    <w:p w14:paraId="73B866E1" w14:textId="77777777" w:rsidR="00B90307" w:rsidRDefault="00056B1D" w:rsidP="00B90307">
      <w:pPr>
        <w:rPr>
          <w:color w:val="000000" w:themeColor="text1"/>
        </w:rPr>
      </w:pPr>
      <w:r>
        <w:rPr>
          <w:b/>
          <w:color w:val="70AD47" w:themeColor="accent6"/>
        </w:rPr>
        <w:t>Schematics 2-11 &amp; 2</w:t>
      </w:r>
      <w:r w:rsidR="00B90307" w:rsidRPr="00615E0C">
        <w:rPr>
          <w:b/>
          <w:color w:val="70AD47" w:themeColor="accent6"/>
        </w:rPr>
        <w:t>-12</w:t>
      </w:r>
      <w:r w:rsidR="00B90307" w:rsidRPr="00615E0C">
        <w:rPr>
          <w:color w:val="70AD47" w:themeColor="accent6"/>
        </w:rPr>
        <w:t xml:space="preserve"> </w:t>
      </w:r>
      <w:r w:rsidR="00B90307">
        <w:rPr>
          <w:color w:val="000000" w:themeColor="text1"/>
        </w:rPr>
        <w:t>illustrate the necessary increase in chiller kW required when the tower fan speed is reduced to</w:t>
      </w:r>
      <w:r>
        <w:rPr>
          <w:color w:val="000000" w:themeColor="text1"/>
        </w:rPr>
        <w:t xml:space="preserve"> 50% and also illustrates the increase in plant kW from 705.2 to 740.1</w:t>
      </w:r>
      <w:r w:rsidR="00B90307">
        <w:rPr>
          <w:color w:val="000000" w:themeColor="text1"/>
        </w:rPr>
        <w:t xml:space="preserve"> kW. </w:t>
      </w:r>
    </w:p>
    <w:p w14:paraId="044FCC9D" w14:textId="77777777" w:rsidR="00056B1D" w:rsidRDefault="00056B1D" w:rsidP="00B90307">
      <w:pPr>
        <w:rPr>
          <w:color w:val="000000" w:themeColor="text1"/>
        </w:rPr>
      </w:pPr>
      <w:r>
        <w:rPr>
          <w:color w:val="000000" w:themeColor="text1"/>
        </w:rPr>
        <w:t xml:space="preserve">The reason the plant kW increased with 50% tower fan speed is the big increase in chiller kW as a result of 50% fan speed that off sets the reduction in tower fan kW. </w:t>
      </w:r>
      <w:r w:rsidR="009E2DB9" w:rsidRPr="009E2DB9">
        <w:rPr>
          <w:b/>
          <w:color w:val="70AD47" w:themeColor="accent6"/>
        </w:rPr>
        <w:t>Schematics 1-11 &amp; 1-12 of Chapter 1</w:t>
      </w:r>
      <w:r w:rsidR="009E2DB9" w:rsidRPr="009E2DB9">
        <w:rPr>
          <w:color w:val="70AD47" w:themeColor="accent6"/>
        </w:rPr>
        <w:t xml:space="preserve"> </w:t>
      </w:r>
      <w:r w:rsidR="009E2DB9">
        <w:rPr>
          <w:color w:val="000000" w:themeColor="text1"/>
        </w:rPr>
        <w:t xml:space="preserve">has a 4F approach tower requiring 96 kW and the result was reversed, the 50% tower fan speed had less plant kW demand. </w:t>
      </w:r>
    </w:p>
    <w:p w14:paraId="046954B7" w14:textId="77777777" w:rsidR="009E2DB9" w:rsidRDefault="009E2DB9" w:rsidP="00B90307">
      <w:pPr>
        <w:rPr>
          <w:color w:val="000000" w:themeColor="text1"/>
        </w:rPr>
      </w:pPr>
    </w:p>
    <w:p w14:paraId="57E3B45D" w14:textId="77777777" w:rsidR="00B90307" w:rsidRDefault="00B90307" w:rsidP="00B90307">
      <w:pPr>
        <w:rPr>
          <w:color w:val="000000" w:themeColor="text1"/>
        </w:rPr>
      </w:pPr>
    </w:p>
    <w:p w14:paraId="558B435A" w14:textId="77777777" w:rsidR="00B90307" w:rsidRDefault="00B90307" w:rsidP="00B90307">
      <w:pPr>
        <w:rPr>
          <w:color w:val="000000" w:themeColor="text1"/>
        </w:rPr>
      </w:pPr>
    </w:p>
    <w:p w14:paraId="5AA3BF4B" w14:textId="77777777" w:rsidR="00B90307" w:rsidRDefault="00056B1D" w:rsidP="00B90307">
      <w:pPr>
        <w:rPr>
          <w:color w:val="000000" w:themeColor="text1"/>
        </w:rPr>
      </w:pPr>
      <w:r w:rsidRPr="00056B1D">
        <w:rPr>
          <w:noProof/>
        </w:rPr>
        <w:drawing>
          <wp:inline distT="0" distB="0" distL="0" distR="0" wp14:anchorId="5CC8D8A2" wp14:editId="202BB34B">
            <wp:extent cx="3200400" cy="4590288"/>
            <wp:effectExtent l="0" t="0" r="0" b="1270"/>
            <wp:docPr id="331" name="Pictur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200400" cy="4590288"/>
                    </a:xfrm>
                    <a:prstGeom prst="rect">
                      <a:avLst/>
                    </a:prstGeom>
                    <a:noFill/>
                    <a:ln>
                      <a:noFill/>
                    </a:ln>
                  </pic:spPr>
                </pic:pic>
              </a:graphicData>
            </a:graphic>
          </wp:inline>
        </w:drawing>
      </w:r>
      <w:r w:rsidR="00356E38">
        <w:rPr>
          <w:b/>
          <w:color w:val="70AD47" w:themeColor="accent6"/>
        </w:rPr>
        <w:t>Schematic 2</w:t>
      </w:r>
      <w:r w:rsidR="00B90307">
        <w:rPr>
          <w:b/>
          <w:color w:val="70AD47" w:themeColor="accent6"/>
        </w:rPr>
        <w:t>-12</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1000 ton</w:t>
      </w:r>
      <w:proofErr w:type="gramEnd"/>
      <w:r w:rsidR="00B90307">
        <w:rPr>
          <w:b/>
          <w:color w:val="70AD47" w:themeColor="accent6"/>
        </w:rPr>
        <w:t xml:space="preserve"> evaporator load, 50% towe</w:t>
      </w:r>
      <w:r>
        <w:rPr>
          <w:b/>
          <w:color w:val="70AD47" w:themeColor="accent6"/>
        </w:rPr>
        <w:t>r fan speed and chiller kW=633.8 resulting in 44.12</w:t>
      </w:r>
      <w:r w:rsidR="00B90307">
        <w:rPr>
          <w:b/>
          <w:color w:val="70AD47" w:themeColor="accent6"/>
        </w:rPr>
        <w:t>F supply water.</w:t>
      </w:r>
    </w:p>
    <w:p w14:paraId="56EE73CA" w14:textId="77777777" w:rsidR="00B90307" w:rsidRDefault="00B90307" w:rsidP="00B90307">
      <w:pPr>
        <w:rPr>
          <w:color w:val="000000" w:themeColor="text1"/>
        </w:rPr>
      </w:pPr>
    </w:p>
    <w:p w14:paraId="14DCFA88" w14:textId="77777777" w:rsidR="00B90307" w:rsidRDefault="00B90307" w:rsidP="00B90307">
      <w:pPr>
        <w:rPr>
          <w:color w:val="000000" w:themeColor="text1"/>
        </w:rPr>
      </w:pPr>
    </w:p>
    <w:p w14:paraId="7C83E754" w14:textId="77777777" w:rsidR="00B90307" w:rsidRDefault="00B90307" w:rsidP="00B90307">
      <w:pPr>
        <w:rPr>
          <w:color w:val="000000" w:themeColor="text1"/>
        </w:rPr>
      </w:pPr>
    </w:p>
    <w:p w14:paraId="6B4E7CFF" w14:textId="77777777" w:rsidR="00B90307" w:rsidRDefault="009E2DB9" w:rsidP="00B90307">
      <w:pPr>
        <w:rPr>
          <w:b/>
          <w:color w:val="70AD47" w:themeColor="accent6"/>
        </w:rPr>
      </w:pPr>
      <w:r w:rsidRPr="009E2DB9">
        <w:rPr>
          <w:noProof/>
        </w:rPr>
        <w:lastRenderedPageBreak/>
        <w:drawing>
          <wp:inline distT="0" distB="0" distL="0" distR="0" wp14:anchorId="478A0210" wp14:editId="147DF409">
            <wp:extent cx="3200400" cy="4626864"/>
            <wp:effectExtent l="0" t="0" r="0" b="2540"/>
            <wp:docPr id="332" name="Pictur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00B90307">
        <w:rPr>
          <w:color w:val="000000" w:themeColor="text1"/>
        </w:rPr>
        <w:t xml:space="preserve"> </w:t>
      </w:r>
      <w:r>
        <w:rPr>
          <w:b/>
          <w:color w:val="70AD47" w:themeColor="accent6"/>
        </w:rPr>
        <w:t>Schematic 2</w:t>
      </w:r>
      <w:r w:rsidR="00B90307">
        <w:rPr>
          <w:b/>
          <w:color w:val="70AD47" w:themeColor="accent6"/>
        </w:rPr>
        <w:t>-13</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700 ton</w:t>
      </w:r>
      <w:proofErr w:type="gramEnd"/>
      <w:r w:rsidR="00B90307">
        <w:rPr>
          <w:b/>
          <w:color w:val="70AD47" w:themeColor="accent6"/>
        </w:rPr>
        <w:t xml:space="preserve"> evaporator load, 100% tower f</w:t>
      </w:r>
      <w:r>
        <w:rPr>
          <w:b/>
          <w:color w:val="70AD47" w:themeColor="accent6"/>
        </w:rPr>
        <w:t>an speed and chiller kW=329.7 resulting in 44.20</w:t>
      </w:r>
      <w:r w:rsidR="00B90307">
        <w:rPr>
          <w:b/>
          <w:color w:val="70AD47" w:themeColor="accent6"/>
        </w:rPr>
        <w:t>F supply water.</w:t>
      </w:r>
    </w:p>
    <w:p w14:paraId="3D1E29AA" w14:textId="77777777" w:rsidR="00B90307" w:rsidRPr="001B4542" w:rsidRDefault="00B90307" w:rsidP="00B90307">
      <w:pPr>
        <w:rPr>
          <w:color w:val="000000" w:themeColor="text1"/>
        </w:rPr>
      </w:pPr>
      <w:r w:rsidRPr="001B4542">
        <w:rPr>
          <w:color w:val="000000" w:themeColor="text1"/>
        </w:rPr>
        <w:t xml:space="preserve">At </w:t>
      </w:r>
      <w:proofErr w:type="gramStart"/>
      <w:r w:rsidRPr="001B4542">
        <w:rPr>
          <w:color w:val="000000" w:themeColor="text1"/>
        </w:rPr>
        <w:t>700 ton</w:t>
      </w:r>
      <w:proofErr w:type="gramEnd"/>
      <w:r w:rsidRPr="001B4542">
        <w:rPr>
          <w:color w:val="000000" w:themeColor="text1"/>
        </w:rPr>
        <w:t xml:space="preserve"> evaporator load the plant kW is </w:t>
      </w:r>
      <w:r w:rsidR="0089601B">
        <w:rPr>
          <w:color w:val="000000" w:themeColor="text1"/>
        </w:rPr>
        <w:t xml:space="preserve">slightly </w:t>
      </w:r>
      <w:r w:rsidRPr="001B4542">
        <w:rPr>
          <w:color w:val="000000" w:themeColor="text1"/>
        </w:rPr>
        <w:t>less for the 50% tower fan speed</w:t>
      </w:r>
      <w:r w:rsidR="0089601B">
        <w:rPr>
          <w:color w:val="000000" w:themeColor="text1"/>
        </w:rPr>
        <w:t xml:space="preserve">, 475 kW for 100% fan speed and 466 kW for 50% tower fan speed. The chiller kW is greater for the 50% tower fan speed condition but the big drop in tower fan kW, (64-9.2=54.8 kW) verses a (375.4-329.7=45.7 kW) increase in chiller kW with 50% fan speed. </w:t>
      </w:r>
    </w:p>
    <w:p w14:paraId="49312F4E" w14:textId="77777777" w:rsidR="00B90307" w:rsidRDefault="00B90307" w:rsidP="00B90307">
      <w:pPr>
        <w:rPr>
          <w:b/>
          <w:color w:val="70AD47" w:themeColor="accent6"/>
        </w:rPr>
      </w:pPr>
    </w:p>
    <w:p w14:paraId="7EF0A749" w14:textId="77777777" w:rsidR="00B90307" w:rsidRDefault="00B90307" w:rsidP="00B90307">
      <w:pPr>
        <w:rPr>
          <w:b/>
          <w:color w:val="70AD47" w:themeColor="accent6"/>
        </w:rPr>
      </w:pPr>
    </w:p>
    <w:p w14:paraId="714EA78F" w14:textId="77777777" w:rsidR="00B90307" w:rsidRDefault="00B90307" w:rsidP="00B90307">
      <w:pPr>
        <w:rPr>
          <w:b/>
          <w:color w:val="70AD47" w:themeColor="accent6"/>
        </w:rPr>
      </w:pPr>
    </w:p>
    <w:p w14:paraId="717F0585" w14:textId="77777777" w:rsidR="00B90307" w:rsidRDefault="00B90307" w:rsidP="00B90307">
      <w:pPr>
        <w:rPr>
          <w:b/>
          <w:color w:val="70AD47" w:themeColor="accent6"/>
        </w:rPr>
      </w:pPr>
    </w:p>
    <w:p w14:paraId="3103A0CD" w14:textId="77777777" w:rsidR="00B90307" w:rsidRDefault="00B90307" w:rsidP="00B90307">
      <w:pPr>
        <w:rPr>
          <w:b/>
          <w:color w:val="70AD47" w:themeColor="accent6"/>
        </w:rPr>
      </w:pPr>
    </w:p>
    <w:p w14:paraId="733C9815" w14:textId="38D9A004" w:rsidR="00B90307" w:rsidRDefault="009E2DB9" w:rsidP="00B90307">
      <w:pPr>
        <w:rPr>
          <w:b/>
          <w:color w:val="70AD47" w:themeColor="accent6"/>
        </w:rPr>
      </w:pPr>
      <w:r w:rsidRPr="009E2DB9">
        <w:rPr>
          <w:noProof/>
        </w:rPr>
        <w:drawing>
          <wp:inline distT="0" distB="0" distL="0" distR="0" wp14:anchorId="3F07B70A" wp14:editId="2605D632">
            <wp:extent cx="3200400" cy="4626864"/>
            <wp:effectExtent l="0" t="0" r="0" b="2540"/>
            <wp:docPr id="333" name="Pictur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Pr>
          <w:b/>
          <w:color w:val="70AD47" w:themeColor="accent6"/>
        </w:rPr>
        <w:t>Schematic 2</w:t>
      </w:r>
      <w:r w:rsidR="00B90307">
        <w:rPr>
          <w:b/>
          <w:color w:val="70AD47" w:themeColor="accent6"/>
        </w:rPr>
        <w:t>-14</w:t>
      </w:r>
      <w:r w:rsidR="00B90307" w:rsidRPr="00357878">
        <w:rPr>
          <w:b/>
          <w:color w:val="70AD47" w:themeColor="accent6"/>
        </w:rPr>
        <w:t>:</w:t>
      </w:r>
      <w:r w:rsidR="00B90307">
        <w:rPr>
          <w:b/>
          <w:color w:val="70AD47" w:themeColor="accent6"/>
        </w:rPr>
        <w:t xml:space="preserve"> Plant at </w:t>
      </w:r>
      <w:r w:rsidR="00C864FD">
        <w:rPr>
          <w:b/>
          <w:color w:val="70AD47" w:themeColor="accent6"/>
        </w:rPr>
        <w:t>700-ton</w:t>
      </w:r>
      <w:r w:rsidR="00B90307">
        <w:rPr>
          <w:b/>
          <w:color w:val="70AD47" w:themeColor="accent6"/>
        </w:rPr>
        <w:t xml:space="preserve"> evaporator load, 50% tower fan spe</w:t>
      </w:r>
      <w:r>
        <w:rPr>
          <w:b/>
          <w:color w:val="70AD47" w:themeColor="accent6"/>
        </w:rPr>
        <w:t>ed and chiller kW=375.4 resulting in 44.61</w:t>
      </w:r>
      <w:r w:rsidR="00B90307">
        <w:rPr>
          <w:b/>
          <w:color w:val="70AD47" w:themeColor="accent6"/>
        </w:rPr>
        <w:t>F supply water.</w:t>
      </w:r>
    </w:p>
    <w:p w14:paraId="76A365FF" w14:textId="77777777" w:rsidR="0089601B" w:rsidRDefault="0089601B" w:rsidP="00B90307">
      <w:pPr>
        <w:rPr>
          <w:b/>
          <w:color w:val="70AD47" w:themeColor="accent6"/>
        </w:rPr>
      </w:pPr>
    </w:p>
    <w:p w14:paraId="758CD7F4" w14:textId="77777777" w:rsidR="0089601B" w:rsidRDefault="0089601B" w:rsidP="00B90307">
      <w:pPr>
        <w:rPr>
          <w:b/>
          <w:color w:val="70AD47" w:themeColor="accent6"/>
        </w:rPr>
      </w:pPr>
    </w:p>
    <w:p w14:paraId="37459045" w14:textId="77777777" w:rsidR="0089601B" w:rsidRDefault="0089601B" w:rsidP="00B90307">
      <w:pPr>
        <w:rPr>
          <w:b/>
          <w:color w:val="70AD47" w:themeColor="accent6"/>
        </w:rPr>
      </w:pPr>
    </w:p>
    <w:p w14:paraId="02BC7ED0" w14:textId="77777777" w:rsidR="0089601B" w:rsidRDefault="0089601B" w:rsidP="00B90307">
      <w:pPr>
        <w:rPr>
          <w:b/>
          <w:color w:val="70AD47" w:themeColor="accent6"/>
        </w:rPr>
      </w:pPr>
    </w:p>
    <w:p w14:paraId="14599994" w14:textId="77777777" w:rsidR="0089601B" w:rsidRDefault="0089601B" w:rsidP="00B90307">
      <w:pPr>
        <w:rPr>
          <w:b/>
          <w:color w:val="70AD47" w:themeColor="accent6"/>
        </w:rPr>
      </w:pPr>
    </w:p>
    <w:p w14:paraId="4C657618" w14:textId="77777777" w:rsidR="0089601B" w:rsidRPr="00F53B2D" w:rsidRDefault="0089601B" w:rsidP="00B90307">
      <w:pPr>
        <w:rPr>
          <w:color w:val="000000" w:themeColor="text1"/>
        </w:rPr>
      </w:pPr>
    </w:p>
    <w:p w14:paraId="6B705174" w14:textId="77777777" w:rsidR="00B90307" w:rsidRDefault="00B90307" w:rsidP="00B90307">
      <w:pPr>
        <w:rPr>
          <w:color w:val="000000" w:themeColor="text1"/>
        </w:rPr>
      </w:pPr>
      <w:r>
        <w:rPr>
          <w:color w:val="000000" w:themeColor="text1"/>
        </w:rPr>
        <w:t xml:space="preserve"> </w:t>
      </w:r>
    </w:p>
    <w:p w14:paraId="4EF1CE12" w14:textId="77777777" w:rsidR="00B90307" w:rsidRDefault="00B90307" w:rsidP="00B90307">
      <w:pPr>
        <w:rPr>
          <w:color w:val="000000" w:themeColor="text1"/>
        </w:rPr>
      </w:pPr>
    </w:p>
    <w:p w14:paraId="2D7B56FE" w14:textId="77777777" w:rsidR="00B90307" w:rsidRDefault="00B90307" w:rsidP="00B90307">
      <w:pPr>
        <w:rPr>
          <w:color w:val="000000" w:themeColor="text1"/>
        </w:rPr>
      </w:pPr>
    </w:p>
    <w:p w14:paraId="6FC50891" w14:textId="77777777" w:rsidR="00B90307" w:rsidRDefault="00B90307" w:rsidP="00B90307">
      <w:pPr>
        <w:rPr>
          <w:color w:val="000000" w:themeColor="text1"/>
        </w:rPr>
      </w:pPr>
    </w:p>
    <w:p w14:paraId="74E688A6" w14:textId="77777777" w:rsidR="00B90307" w:rsidRPr="00F53B2D" w:rsidRDefault="0089601B" w:rsidP="00B90307">
      <w:pPr>
        <w:rPr>
          <w:color w:val="000000" w:themeColor="text1"/>
        </w:rPr>
      </w:pPr>
      <w:r w:rsidRPr="0089601B">
        <w:rPr>
          <w:noProof/>
        </w:rPr>
        <w:lastRenderedPageBreak/>
        <w:drawing>
          <wp:inline distT="0" distB="0" distL="0" distR="0" wp14:anchorId="48F714A7" wp14:editId="49E0385D">
            <wp:extent cx="3200400" cy="4617720"/>
            <wp:effectExtent l="0" t="0" r="0" b="0"/>
            <wp:docPr id="334" name="Pictur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Pr>
          <w:b/>
          <w:color w:val="70AD47" w:themeColor="accent6"/>
        </w:rPr>
        <w:t>Schematic 2</w:t>
      </w:r>
      <w:r w:rsidR="00B90307">
        <w:rPr>
          <w:b/>
          <w:color w:val="70AD47" w:themeColor="accent6"/>
        </w:rPr>
        <w:t>-15</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400 ton</w:t>
      </w:r>
      <w:proofErr w:type="gramEnd"/>
      <w:r w:rsidR="00B90307">
        <w:rPr>
          <w:b/>
          <w:color w:val="70AD47" w:themeColor="accent6"/>
        </w:rPr>
        <w:t xml:space="preserve"> evaporator load, 100% towe</w:t>
      </w:r>
      <w:r w:rsidR="00E06937">
        <w:rPr>
          <w:b/>
          <w:color w:val="70AD47" w:themeColor="accent6"/>
        </w:rPr>
        <w:t>r fan speed and chiller kW=185.0 resulting in 44.27</w:t>
      </w:r>
      <w:r w:rsidR="00B90307">
        <w:rPr>
          <w:b/>
          <w:color w:val="70AD47" w:themeColor="accent6"/>
        </w:rPr>
        <w:t>F supply water.</w:t>
      </w:r>
    </w:p>
    <w:p w14:paraId="4B1550C0" w14:textId="0700B434" w:rsidR="00B90307" w:rsidRPr="003E4836" w:rsidRDefault="0046220C" w:rsidP="00B90307">
      <w:pPr>
        <w:rPr>
          <w:color w:val="000000" w:themeColor="text1"/>
        </w:rPr>
      </w:pPr>
      <w:r>
        <w:rPr>
          <w:color w:val="000000" w:themeColor="text1"/>
        </w:rPr>
        <w:t xml:space="preserve">The article by </w:t>
      </w:r>
      <w:r w:rsidR="00B90307">
        <w:rPr>
          <w:color w:val="000000" w:themeColor="text1"/>
        </w:rPr>
        <w:t>Schwedler</w:t>
      </w:r>
      <w:r w:rsidR="00B90307">
        <w:rPr>
          <w:color w:val="000000" w:themeColor="text1"/>
          <w:vertAlign w:val="superscript"/>
        </w:rPr>
        <w:t>1</w:t>
      </w:r>
      <w:r w:rsidR="00E06937">
        <w:rPr>
          <w:color w:val="000000" w:themeColor="text1"/>
        </w:rPr>
        <w:t xml:space="preserve"> table 3 shows a </w:t>
      </w:r>
      <w:r w:rsidR="00C864FD">
        <w:rPr>
          <w:color w:val="000000" w:themeColor="text1"/>
        </w:rPr>
        <w:t>17-kW</w:t>
      </w:r>
      <w:r w:rsidR="00B90307">
        <w:rPr>
          <w:color w:val="000000" w:themeColor="text1"/>
        </w:rPr>
        <w:t xml:space="preserve"> increase in chiller kW for </w:t>
      </w:r>
      <w:r w:rsidR="00C864FD">
        <w:rPr>
          <w:color w:val="000000" w:themeColor="text1"/>
        </w:rPr>
        <w:t>400-ton</w:t>
      </w:r>
      <w:r w:rsidR="00B90307">
        <w:rPr>
          <w:color w:val="000000" w:themeColor="text1"/>
        </w:rPr>
        <w:t xml:space="preserve"> evaporator load and 50% tower fan speed verses 100% tower fan speed. </w:t>
      </w:r>
      <w:r w:rsidR="00E06937">
        <w:rPr>
          <w:color w:val="000000" w:themeColor="text1"/>
        </w:rPr>
        <w:t xml:space="preserve">(SEE) Model </w:t>
      </w:r>
      <w:r w:rsidR="00E06937">
        <w:rPr>
          <w:b/>
          <w:color w:val="70AD47" w:themeColor="accent6"/>
        </w:rPr>
        <w:t>Schematics 2-15 &amp; 2</w:t>
      </w:r>
      <w:r w:rsidR="00B90307" w:rsidRPr="003E4836">
        <w:rPr>
          <w:b/>
          <w:color w:val="70AD47" w:themeColor="accent6"/>
        </w:rPr>
        <w:t>-16</w:t>
      </w:r>
      <w:r w:rsidR="00E06937">
        <w:rPr>
          <w:color w:val="000000" w:themeColor="text1"/>
        </w:rPr>
        <w:t xml:space="preserve"> show a (201.3-185.0=16.3</w:t>
      </w:r>
      <w:r w:rsidR="00B90307">
        <w:rPr>
          <w:color w:val="000000" w:themeColor="text1"/>
        </w:rPr>
        <w:t xml:space="preserve">kW) increase in chiller kW also show by above </w:t>
      </w:r>
      <w:r w:rsidR="00E06937">
        <w:rPr>
          <w:b/>
          <w:color w:val="70AD47" w:themeColor="accent6"/>
        </w:rPr>
        <w:t>Tables 2-4 &amp; 2-5</w:t>
      </w:r>
      <w:r w:rsidR="00B90307">
        <w:rPr>
          <w:color w:val="000000" w:themeColor="text1"/>
        </w:rPr>
        <w:t>. At these conditions chiller kW increases little while tower kW significantly decreases at 50% tow</w:t>
      </w:r>
      <w:r w:rsidR="00E06937">
        <w:rPr>
          <w:color w:val="000000" w:themeColor="text1"/>
        </w:rPr>
        <w:t>er fan speed, resulting in a (320-284=36</w:t>
      </w:r>
      <w:r w:rsidR="00B90307">
        <w:rPr>
          <w:color w:val="000000" w:themeColor="text1"/>
        </w:rPr>
        <w:t xml:space="preserve">kW) decrease in plant kW.  </w:t>
      </w:r>
    </w:p>
    <w:p w14:paraId="0BC7A6C0" w14:textId="77777777" w:rsidR="00B90307" w:rsidRDefault="00B90307" w:rsidP="00B90307">
      <w:pPr>
        <w:rPr>
          <w:color w:val="000000" w:themeColor="text1"/>
        </w:rPr>
      </w:pPr>
    </w:p>
    <w:p w14:paraId="0554D4CB" w14:textId="77777777" w:rsidR="00B90307" w:rsidRDefault="00B90307" w:rsidP="00B90307">
      <w:pPr>
        <w:rPr>
          <w:color w:val="000000" w:themeColor="text1"/>
        </w:rPr>
      </w:pPr>
    </w:p>
    <w:p w14:paraId="22741656" w14:textId="77777777" w:rsidR="00B90307" w:rsidRDefault="00B90307" w:rsidP="00B90307">
      <w:pPr>
        <w:rPr>
          <w:color w:val="000000" w:themeColor="text1"/>
        </w:rPr>
      </w:pPr>
    </w:p>
    <w:p w14:paraId="5A89A99F" w14:textId="77777777" w:rsidR="00B90307" w:rsidRDefault="00B90307" w:rsidP="00B90307">
      <w:pPr>
        <w:rPr>
          <w:color w:val="000000" w:themeColor="text1"/>
        </w:rPr>
      </w:pPr>
    </w:p>
    <w:p w14:paraId="6E3D246E" w14:textId="4AEA6651" w:rsidR="00B90307" w:rsidRDefault="0089601B" w:rsidP="00B90307">
      <w:pPr>
        <w:rPr>
          <w:color w:val="000000" w:themeColor="text1"/>
        </w:rPr>
      </w:pPr>
      <w:r w:rsidRPr="0089601B">
        <w:rPr>
          <w:noProof/>
        </w:rPr>
        <w:drawing>
          <wp:inline distT="0" distB="0" distL="0" distR="0" wp14:anchorId="39DF1EA1" wp14:editId="3FA6CDF8">
            <wp:extent cx="3200400" cy="4617720"/>
            <wp:effectExtent l="0" t="0" r="0" b="0"/>
            <wp:docPr id="335" name="Pictur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Pr>
          <w:b/>
          <w:color w:val="70AD47" w:themeColor="accent6"/>
        </w:rPr>
        <w:t>Schematic 2</w:t>
      </w:r>
      <w:r w:rsidR="00B90307">
        <w:rPr>
          <w:b/>
          <w:color w:val="70AD47" w:themeColor="accent6"/>
        </w:rPr>
        <w:t>-16</w:t>
      </w:r>
      <w:r w:rsidR="00B90307" w:rsidRPr="00357878">
        <w:rPr>
          <w:b/>
          <w:color w:val="70AD47" w:themeColor="accent6"/>
        </w:rPr>
        <w:t>:</w:t>
      </w:r>
      <w:r w:rsidR="00B90307">
        <w:rPr>
          <w:b/>
          <w:color w:val="70AD47" w:themeColor="accent6"/>
        </w:rPr>
        <w:t xml:space="preserve"> Plant at </w:t>
      </w:r>
      <w:r w:rsidR="00C864FD">
        <w:rPr>
          <w:b/>
          <w:color w:val="70AD47" w:themeColor="accent6"/>
        </w:rPr>
        <w:t>400-ton</w:t>
      </w:r>
      <w:r w:rsidR="00B90307">
        <w:rPr>
          <w:b/>
          <w:color w:val="70AD47" w:themeColor="accent6"/>
        </w:rPr>
        <w:t xml:space="preserve"> evaporator load, 50% towe</w:t>
      </w:r>
      <w:r w:rsidR="00E06937">
        <w:rPr>
          <w:b/>
          <w:color w:val="70AD47" w:themeColor="accent6"/>
        </w:rPr>
        <w:t>r fan speed and chiller kW=201.3 resulting in 44.38</w:t>
      </w:r>
      <w:r w:rsidR="00B90307">
        <w:rPr>
          <w:b/>
          <w:color w:val="70AD47" w:themeColor="accent6"/>
        </w:rPr>
        <w:t>F supply water.</w:t>
      </w:r>
    </w:p>
    <w:p w14:paraId="3AAB90D7" w14:textId="77777777" w:rsidR="00B90307" w:rsidRDefault="00B90307" w:rsidP="00B90307">
      <w:pPr>
        <w:rPr>
          <w:color w:val="000000" w:themeColor="text1"/>
        </w:rPr>
      </w:pPr>
    </w:p>
    <w:p w14:paraId="62E04BC4" w14:textId="77777777" w:rsidR="00B90307" w:rsidRDefault="00B90307" w:rsidP="00B90307">
      <w:pPr>
        <w:rPr>
          <w:color w:val="000000" w:themeColor="text1"/>
        </w:rPr>
      </w:pPr>
    </w:p>
    <w:p w14:paraId="51C778DE" w14:textId="77777777" w:rsidR="00B90307" w:rsidRDefault="00B90307" w:rsidP="00B90307">
      <w:pPr>
        <w:rPr>
          <w:color w:val="000000" w:themeColor="text1"/>
        </w:rPr>
      </w:pPr>
    </w:p>
    <w:p w14:paraId="6C74AE3E" w14:textId="77777777" w:rsidR="00B90307" w:rsidRDefault="00B90307" w:rsidP="00B90307">
      <w:pPr>
        <w:rPr>
          <w:color w:val="000000" w:themeColor="text1"/>
        </w:rPr>
      </w:pPr>
    </w:p>
    <w:p w14:paraId="534D794F" w14:textId="77777777" w:rsidR="00B90307" w:rsidRDefault="00B90307" w:rsidP="00B90307">
      <w:pPr>
        <w:rPr>
          <w:color w:val="000000" w:themeColor="text1"/>
        </w:rPr>
      </w:pPr>
    </w:p>
    <w:p w14:paraId="5E339E0B" w14:textId="77777777" w:rsidR="00B90307" w:rsidRDefault="00B90307" w:rsidP="00B90307">
      <w:pPr>
        <w:rPr>
          <w:color w:val="000000" w:themeColor="text1"/>
        </w:rPr>
      </w:pPr>
    </w:p>
    <w:p w14:paraId="7D42FDBC" w14:textId="77777777" w:rsidR="00B90307" w:rsidRDefault="00B90307" w:rsidP="00B90307">
      <w:pPr>
        <w:rPr>
          <w:color w:val="000000" w:themeColor="text1"/>
        </w:rPr>
      </w:pPr>
    </w:p>
    <w:p w14:paraId="0E0D0B2A" w14:textId="77777777" w:rsidR="00B90307" w:rsidRDefault="00B90307" w:rsidP="00B90307">
      <w:pPr>
        <w:rPr>
          <w:color w:val="000000" w:themeColor="text1"/>
        </w:rPr>
      </w:pPr>
    </w:p>
    <w:p w14:paraId="2571F318" w14:textId="77777777" w:rsidR="00B90307" w:rsidRDefault="00B90307" w:rsidP="00B90307">
      <w:pPr>
        <w:rPr>
          <w:color w:val="000000" w:themeColor="text1"/>
        </w:rPr>
      </w:pPr>
    </w:p>
    <w:p w14:paraId="1F87B956" w14:textId="77777777" w:rsidR="00B90307" w:rsidRDefault="00B90307" w:rsidP="00B90307">
      <w:pPr>
        <w:rPr>
          <w:color w:val="000000" w:themeColor="text1"/>
        </w:rPr>
      </w:pPr>
    </w:p>
    <w:p w14:paraId="34DDD503" w14:textId="77777777" w:rsidR="00B90307" w:rsidRPr="006479E1" w:rsidRDefault="00BF241D" w:rsidP="00B90307">
      <w:pPr>
        <w:rPr>
          <w:color w:val="000000" w:themeColor="text1"/>
        </w:rPr>
      </w:pPr>
      <w:r w:rsidRPr="00BF241D">
        <w:rPr>
          <w:noProof/>
        </w:rPr>
        <w:lastRenderedPageBreak/>
        <w:drawing>
          <wp:inline distT="0" distB="0" distL="0" distR="0" wp14:anchorId="7D3887DE" wp14:editId="7CC15B9C">
            <wp:extent cx="3200400" cy="4626864"/>
            <wp:effectExtent l="0" t="0" r="0" b="2540"/>
            <wp:docPr id="336" name="Pictur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00E06937">
        <w:rPr>
          <w:b/>
          <w:color w:val="70AD47" w:themeColor="accent6"/>
        </w:rPr>
        <w:t>Schematic 2</w:t>
      </w:r>
      <w:r w:rsidR="00B90307">
        <w:rPr>
          <w:b/>
          <w:color w:val="70AD47" w:themeColor="accent6"/>
        </w:rPr>
        <w:t>-17</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100 ton</w:t>
      </w:r>
      <w:proofErr w:type="gramEnd"/>
      <w:r w:rsidR="00B90307">
        <w:rPr>
          <w:b/>
          <w:color w:val="70AD47" w:themeColor="accent6"/>
        </w:rPr>
        <w:t xml:space="preserve"> evaporator load, 100% towe</w:t>
      </w:r>
      <w:r>
        <w:rPr>
          <w:b/>
          <w:color w:val="70AD47" w:themeColor="accent6"/>
        </w:rPr>
        <w:t>r fan speed and chiller kW=228.5 resulting in 44.54</w:t>
      </w:r>
      <w:r w:rsidR="00B90307">
        <w:rPr>
          <w:b/>
          <w:color w:val="70AD47" w:themeColor="accent6"/>
        </w:rPr>
        <w:t>F supply water.</w:t>
      </w:r>
    </w:p>
    <w:p w14:paraId="3D41937B" w14:textId="77777777" w:rsidR="00B90307" w:rsidRPr="00B378DA" w:rsidRDefault="00B90307" w:rsidP="00B90307">
      <w:r w:rsidRPr="00B378DA">
        <w:t>The author is not aware of any data</w:t>
      </w:r>
      <w:r w:rsidR="005112F0">
        <w:t>, evaporator load of 10%,</w:t>
      </w:r>
      <w:r w:rsidRPr="00B378DA">
        <w:t xml:space="preserve"> dealing with </w:t>
      </w:r>
      <w:r>
        <w:t xml:space="preserve">plant conditions </w:t>
      </w:r>
      <w:r w:rsidRPr="00B378DA">
        <w:t xml:space="preserve">similar </w:t>
      </w:r>
      <w:r>
        <w:t xml:space="preserve">to </w:t>
      </w:r>
      <w:r w:rsidR="00BF241D">
        <w:rPr>
          <w:b/>
          <w:color w:val="70AD47" w:themeColor="accent6"/>
        </w:rPr>
        <w:t>Schematics 2-17 &amp; 2</w:t>
      </w:r>
      <w:r w:rsidRPr="00B378DA">
        <w:rPr>
          <w:b/>
          <w:color w:val="70AD47" w:themeColor="accent6"/>
        </w:rPr>
        <w:t>-18</w:t>
      </w:r>
      <w:r>
        <w:t>. The author welcomes discussion and input from all including chiller &amp; tower manufactures.</w:t>
      </w:r>
    </w:p>
    <w:p w14:paraId="17C3A2CA" w14:textId="77777777" w:rsidR="00B90307" w:rsidRDefault="00B90307" w:rsidP="00B90307">
      <w:pPr>
        <w:rPr>
          <w:b/>
          <w:color w:val="70AD47" w:themeColor="accent6"/>
          <w:sz w:val="28"/>
          <w:szCs w:val="28"/>
        </w:rPr>
      </w:pPr>
    </w:p>
    <w:p w14:paraId="4748CF56" w14:textId="77777777" w:rsidR="00B90307" w:rsidRDefault="00B90307" w:rsidP="00B90307">
      <w:pPr>
        <w:rPr>
          <w:b/>
          <w:color w:val="70AD47" w:themeColor="accent6"/>
          <w:sz w:val="28"/>
          <w:szCs w:val="28"/>
        </w:rPr>
      </w:pPr>
    </w:p>
    <w:p w14:paraId="4F46F9AC" w14:textId="77777777" w:rsidR="00B90307" w:rsidRDefault="00B90307" w:rsidP="00B90307">
      <w:pPr>
        <w:rPr>
          <w:b/>
          <w:color w:val="70AD47" w:themeColor="accent6"/>
          <w:sz w:val="28"/>
          <w:szCs w:val="28"/>
        </w:rPr>
      </w:pPr>
    </w:p>
    <w:p w14:paraId="70E516BF" w14:textId="77777777" w:rsidR="00B90307" w:rsidRDefault="00B90307" w:rsidP="00B90307">
      <w:pPr>
        <w:rPr>
          <w:b/>
          <w:color w:val="70AD47" w:themeColor="accent6"/>
          <w:sz w:val="28"/>
          <w:szCs w:val="28"/>
        </w:rPr>
      </w:pPr>
    </w:p>
    <w:p w14:paraId="1FA6805F" w14:textId="77777777" w:rsidR="00B90307" w:rsidRDefault="00B90307" w:rsidP="00B90307">
      <w:pPr>
        <w:rPr>
          <w:b/>
          <w:color w:val="70AD47" w:themeColor="accent6"/>
          <w:sz w:val="28"/>
          <w:szCs w:val="28"/>
        </w:rPr>
      </w:pPr>
    </w:p>
    <w:p w14:paraId="51976E0A" w14:textId="77777777" w:rsidR="00B90307" w:rsidRDefault="00B90307" w:rsidP="00B90307">
      <w:pPr>
        <w:rPr>
          <w:b/>
          <w:color w:val="70AD47" w:themeColor="accent6"/>
          <w:sz w:val="28"/>
          <w:szCs w:val="28"/>
        </w:rPr>
      </w:pPr>
    </w:p>
    <w:p w14:paraId="396551F2" w14:textId="77777777" w:rsidR="00B90307" w:rsidRDefault="00BF241D" w:rsidP="00B90307">
      <w:pPr>
        <w:rPr>
          <w:b/>
          <w:color w:val="70AD47" w:themeColor="accent6"/>
          <w:sz w:val="28"/>
          <w:szCs w:val="28"/>
        </w:rPr>
      </w:pPr>
      <w:r w:rsidRPr="00BF241D">
        <w:rPr>
          <w:noProof/>
        </w:rPr>
        <w:drawing>
          <wp:inline distT="0" distB="0" distL="0" distR="0" wp14:anchorId="20E47B91" wp14:editId="786521F2">
            <wp:extent cx="3200400" cy="4626864"/>
            <wp:effectExtent l="0" t="0" r="0" b="2540"/>
            <wp:docPr id="337" name="Pictur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00E06937">
        <w:rPr>
          <w:b/>
          <w:color w:val="70AD47" w:themeColor="accent6"/>
        </w:rPr>
        <w:t>Schematic 2</w:t>
      </w:r>
      <w:r w:rsidR="00B90307">
        <w:rPr>
          <w:b/>
          <w:color w:val="70AD47" w:themeColor="accent6"/>
        </w:rPr>
        <w:t>-18</w:t>
      </w:r>
      <w:r w:rsidR="00B90307" w:rsidRPr="00357878">
        <w:rPr>
          <w:b/>
          <w:color w:val="70AD47" w:themeColor="accent6"/>
        </w:rPr>
        <w:t>:</w:t>
      </w:r>
      <w:r w:rsidR="00B90307">
        <w:rPr>
          <w:b/>
          <w:color w:val="70AD47" w:themeColor="accent6"/>
        </w:rPr>
        <w:t xml:space="preserve"> Plant at </w:t>
      </w:r>
      <w:proofErr w:type="gramStart"/>
      <w:r w:rsidR="00B90307">
        <w:rPr>
          <w:b/>
          <w:color w:val="70AD47" w:themeColor="accent6"/>
        </w:rPr>
        <w:t>100 ton</w:t>
      </w:r>
      <w:proofErr w:type="gramEnd"/>
      <w:r w:rsidR="00B90307">
        <w:rPr>
          <w:b/>
          <w:color w:val="70AD47" w:themeColor="accent6"/>
        </w:rPr>
        <w:t xml:space="preserve"> evaporator load, 50% towe</w:t>
      </w:r>
      <w:r>
        <w:rPr>
          <w:b/>
          <w:color w:val="70AD47" w:themeColor="accent6"/>
        </w:rPr>
        <w:t>r fan speed and chiller kW=152.3 resulting in 44.70</w:t>
      </w:r>
      <w:r w:rsidR="00B90307">
        <w:rPr>
          <w:b/>
          <w:color w:val="70AD47" w:themeColor="accent6"/>
        </w:rPr>
        <w:t>F supply water.</w:t>
      </w:r>
    </w:p>
    <w:p w14:paraId="7F05825C" w14:textId="77777777" w:rsidR="00B90307" w:rsidRDefault="00B90307" w:rsidP="00B90307">
      <w:r w:rsidRPr="00B65166">
        <w:t>This completes</w:t>
      </w:r>
      <w:r w:rsidR="00BF241D">
        <w:t xml:space="preserve"> the analysis of the Long Beach</w:t>
      </w:r>
      <w:r w:rsidRPr="00B65166">
        <w:t xml:space="preserve"> data presented by Schwedler</w:t>
      </w:r>
      <w:r>
        <w:rPr>
          <w:vertAlign w:val="superscript"/>
        </w:rPr>
        <w:t>1</w:t>
      </w:r>
      <w:r>
        <w:t xml:space="preserve">. The </w:t>
      </w:r>
      <w:r w:rsidR="005112F0">
        <w:t xml:space="preserve">next </w:t>
      </w:r>
      <w:r w:rsidR="005112F0" w:rsidRPr="005112F0">
        <w:rPr>
          <w:b/>
          <w:color w:val="70AD47" w:themeColor="accent6"/>
        </w:rPr>
        <w:t>C</w:t>
      </w:r>
      <w:r w:rsidR="00BF241D" w:rsidRPr="005112F0">
        <w:rPr>
          <w:b/>
          <w:color w:val="70AD47" w:themeColor="accent6"/>
        </w:rPr>
        <w:t>hapter 3</w:t>
      </w:r>
      <w:r>
        <w:t xml:space="preserve"> will show that the (SEE) pl</w:t>
      </w:r>
      <w:r w:rsidR="00BF241D">
        <w:t>ant model duplicates the table 4</w:t>
      </w:r>
      <w:r>
        <w:t xml:space="preserve"> data presented by Schwedler</w:t>
      </w:r>
      <w:r>
        <w:rPr>
          <w:vertAlign w:val="superscript"/>
        </w:rPr>
        <w:t>1</w:t>
      </w:r>
      <w:r w:rsidR="00BF241D">
        <w:t xml:space="preserve"> for Salt Lake City, with design wet bulb of 66F and a 10</w:t>
      </w:r>
      <w:r>
        <w:t>F approach tower. The only changes to the (SEE) model will be to input the wet bulb conditions, select a new tower</w:t>
      </w:r>
      <w:r>
        <w:rPr>
          <w:vertAlign w:val="superscript"/>
        </w:rPr>
        <w:t>2</w:t>
      </w:r>
      <w:r>
        <w:t xml:space="preserve"> and adjust the chiller kW to provide 44F supply water. No change is necessary or will be made to the set of simultaneous equations that simulate the chiller/tower performance</w:t>
      </w:r>
      <w:r w:rsidR="005112F0">
        <w:t xml:space="preserve"> at these or any other weather</w:t>
      </w:r>
      <w:r w:rsidR="00BF241D">
        <w:t xml:space="preserve"> conditions</w:t>
      </w:r>
      <w:r>
        <w:t>.</w:t>
      </w:r>
    </w:p>
    <w:p w14:paraId="1166EE46" w14:textId="77777777" w:rsidR="00496448" w:rsidRDefault="00496448" w:rsidP="00496448">
      <w:pPr>
        <w:rPr>
          <w:b/>
          <w:color w:val="70AD47" w:themeColor="accent6"/>
          <w:sz w:val="28"/>
          <w:szCs w:val="28"/>
        </w:rPr>
      </w:pPr>
    </w:p>
    <w:p w14:paraId="34CFA7CE" w14:textId="77777777" w:rsidR="00496448" w:rsidRPr="00A9096B" w:rsidRDefault="00496448" w:rsidP="00496448">
      <w:pPr>
        <w:rPr>
          <w:b/>
          <w:color w:val="70AD47" w:themeColor="accent6"/>
          <w:sz w:val="28"/>
          <w:szCs w:val="28"/>
        </w:rPr>
      </w:pPr>
      <w:r w:rsidRPr="00A9096B">
        <w:rPr>
          <w:b/>
          <w:color w:val="70AD47" w:themeColor="accent6"/>
          <w:sz w:val="28"/>
          <w:szCs w:val="28"/>
        </w:rPr>
        <w:lastRenderedPageBreak/>
        <w:t>(SEE)</w:t>
      </w:r>
      <w:r>
        <w:rPr>
          <w:b/>
          <w:color w:val="70AD47" w:themeColor="accent6"/>
          <w:sz w:val="28"/>
          <w:szCs w:val="28"/>
        </w:rPr>
        <w:t xml:space="preserve"> Model</w:t>
      </w:r>
      <w:r w:rsidRPr="00A9096B">
        <w:rPr>
          <w:b/>
          <w:color w:val="70AD47" w:themeColor="accent6"/>
          <w:sz w:val="28"/>
          <w:szCs w:val="28"/>
        </w:rPr>
        <w:t xml:space="preserve"> Plant Performance at 100% &amp; 50% Tower fan speed</w:t>
      </w:r>
    </w:p>
    <w:p w14:paraId="1D656267" w14:textId="77777777" w:rsidR="00496448" w:rsidRDefault="00496448" w:rsidP="00496448">
      <w:r>
        <w:t>The above has shown that the (SEE) Plant Model duplicates the Schwedler chiller/tower data for Long Beach. The following will give additional (SEE) plant performance data which Schwedler</w:t>
      </w:r>
      <w:r>
        <w:rPr>
          <w:vertAlign w:val="superscript"/>
        </w:rPr>
        <w:t>1</w:t>
      </w:r>
      <w:r>
        <w:t xml:space="preserve"> did not provide.</w:t>
      </w:r>
    </w:p>
    <w:p w14:paraId="557CD7B8" w14:textId="77777777" w:rsidR="00496448" w:rsidRPr="0027241D" w:rsidRDefault="00496448" w:rsidP="00496448">
      <w:pPr>
        <w:rPr>
          <w:b/>
          <w:color w:val="70AD47" w:themeColor="accent6"/>
        </w:rPr>
      </w:pPr>
      <w:r w:rsidRPr="00496448">
        <w:rPr>
          <w:noProof/>
        </w:rPr>
        <w:drawing>
          <wp:inline distT="0" distB="0" distL="0" distR="0" wp14:anchorId="5AD42A90" wp14:editId="1871B4A6">
            <wp:extent cx="3200400" cy="2610032"/>
            <wp:effectExtent l="0" t="0" r="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200400" cy="2610032"/>
                    </a:xfrm>
                    <a:prstGeom prst="rect">
                      <a:avLst/>
                    </a:prstGeom>
                    <a:noFill/>
                    <a:ln>
                      <a:noFill/>
                    </a:ln>
                  </pic:spPr>
                </pic:pic>
              </a:graphicData>
            </a:graphic>
          </wp:inline>
        </w:drawing>
      </w:r>
      <w:r w:rsidRPr="004B7B48">
        <w:rPr>
          <w:b/>
          <w:color w:val="70AD47" w:themeColor="accent6"/>
        </w:rPr>
        <w:t xml:space="preserve"> </w:t>
      </w:r>
      <w:r w:rsidRPr="00496448">
        <w:rPr>
          <w:noProof/>
        </w:rPr>
        <w:drawing>
          <wp:inline distT="0" distB="0" distL="0" distR="0" wp14:anchorId="5D2C1214" wp14:editId="7EBE77EE">
            <wp:extent cx="3200400" cy="2851785"/>
            <wp:effectExtent l="0" t="0" r="0" b="571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200400" cy="2851785"/>
                    </a:xfrm>
                    <a:prstGeom prst="rect">
                      <a:avLst/>
                    </a:prstGeom>
                    <a:noFill/>
                    <a:ln>
                      <a:noFill/>
                    </a:ln>
                  </pic:spPr>
                </pic:pic>
              </a:graphicData>
            </a:graphic>
          </wp:inline>
        </w:drawing>
      </w:r>
      <w:r>
        <w:rPr>
          <w:b/>
          <w:color w:val="70AD47" w:themeColor="accent6"/>
        </w:rPr>
        <w:t>Figure 2-17</w:t>
      </w:r>
      <w:r w:rsidR="00DB5277">
        <w:rPr>
          <w:b/>
          <w:color w:val="70AD47" w:themeColor="accent6"/>
        </w:rPr>
        <w:t>: Long Beach</w:t>
      </w:r>
      <w:r w:rsidRPr="0027241D">
        <w:rPr>
          <w:b/>
          <w:color w:val="70AD47" w:themeColor="accent6"/>
        </w:rPr>
        <w:t xml:space="preserve"> (SEE) Plant performance</w:t>
      </w:r>
    </w:p>
    <w:p w14:paraId="316C8091" w14:textId="77777777" w:rsidR="00496448" w:rsidRDefault="00DB5277" w:rsidP="00496448">
      <w:r>
        <w:rPr>
          <w:b/>
          <w:color w:val="70AD47" w:themeColor="accent6"/>
        </w:rPr>
        <w:t>Figure 2-17</w:t>
      </w:r>
      <w:r w:rsidR="00496448" w:rsidRPr="0027241D">
        <w:rPr>
          <w:color w:val="70AD47" w:themeColor="accent6"/>
        </w:rPr>
        <w:t xml:space="preserve"> </w:t>
      </w:r>
      <w:r w:rsidR="00496448">
        <w:t xml:space="preserve">gives the increase in chiller lift and chiller kW demand for 50% tower fan speed verses 100%. Also shown is the plant load that is less than the evaporator load because the P/S pumping adds load to the evaporator. </w:t>
      </w:r>
    </w:p>
    <w:p w14:paraId="2A8D0289" w14:textId="77777777" w:rsidR="00496448" w:rsidRPr="0027241D" w:rsidRDefault="00DB5277" w:rsidP="00496448">
      <w:pPr>
        <w:rPr>
          <w:b/>
          <w:color w:val="70AD47" w:themeColor="accent6"/>
        </w:rPr>
      </w:pPr>
      <w:r w:rsidRPr="00DB5277">
        <w:rPr>
          <w:noProof/>
        </w:rPr>
        <w:drawing>
          <wp:inline distT="0" distB="0" distL="0" distR="0" wp14:anchorId="6C0BF087" wp14:editId="211749AE">
            <wp:extent cx="3200400" cy="2821603"/>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200400" cy="2821603"/>
                    </a:xfrm>
                    <a:prstGeom prst="rect">
                      <a:avLst/>
                    </a:prstGeom>
                    <a:noFill/>
                    <a:ln>
                      <a:noFill/>
                    </a:ln>
                  </pic:spPr>
                </pic:pic>
              </a:graphicData>
            </a:graphic>
          </wp:inline>
        </w:drawing>
      </w:r>
      <w:r w:rsidRPr="00DB5277">
        <w:rPr>
          <w:noProof/>
        </w:rPr>
        <w:drawing>
          <wp:inline distT="0" distB="0" distL="0" distR="0" wp14:anchorId="15725B93" wp14:editId="5F2FD531">
            <wp:extent cx="3200400" cy="2885642"/>
            <wp:effectExtent l="0" t="0" r="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200400" cy="2885642"/>
                    </a:xfrm>
                    <a:prstGeom prst="rect">
                      <a:avLst/>
                    </a:prstGeom>
                    <a:noFill/>
                    <a:ln>
                      <a:noFill/>
                    </a:ln>
                  </pic:spPr>
                </pic:pic>
              </a:graphicData>
            </a:graphic>
          </wp:inline>
        </w:drawing>
      </w:r>
      <w:r>
        <w:rPr>
          <w:b/>
          <w:color w:val="70AD47" w:themeColor="accent6"/>
        </w:rPr>
        <w:t>Figure 2-18</w:t>
      </w:r>
      <w:r w:rsidR="00496448" w:rsidRPr="0027241D">
        <w:rPr>
          <w:b/>
          <w:color w:val="70AD47" w:themeColor="accent6"/>
        </w:rPr>
        <w:t>: Primary/Secondary pumping</w:t>
      </w:r>
    </w:p>
    <w:p w14:paraId="7EA6FCA9" w14:textId="77777777" w:rsidR="00496448" w:rsidRDefault="00DB5277" w:rsidP="00496448">
      <w:r>
        <w:rPr>
          <w:b/>
          <w:color w:val="70AD47" w:themeColor="accent6"/>
        </w:rPr>
        <w:t>Figure 2-18</w:t>
      </w:r>
      <w:r w:rsidR="00496448" w:rsidRPr="0027241D">
        <w:rPr>
          <w:color w:val="70AD47" w:themeColor="accent6"/>
        </w:rPr>
        <w:t xml:space="preserve"> </w:t>
      </w:r>
      <w:r w:rsidR="00496448">
        <w:t>illustrates that the tower fan speed does not affect the P/S pumping.</w:t>
      </w:r>
    </w:p>
    <w:p w14:paraId="6737D6C1" w14:textId="77777777" w:rsidR="00496448" w:rsidRPr="00D3021A" w:rsidRDefault="00DB5277" w:rsidP="00496448">
      <w:pPr>
        <w:rPr>
          <w:b/>
          <w:color w:val="70AD47" w:themeColor="accent6"/>
        </w:rPr>
      </w:pPr>
      <w:r w:rsidRPr="00DB5277">
        <w:rPr>
          <w:noProof/>
        </w:rPr>
        <w:lastRenderedPageBreak/>
        <w:drawing>
          <wp:inline distT="0" distB="0" distL="0" distR="0" wp14:anchorId="49129AE2" wp14:editId="69CCA106">
            <wp:extent cx="3200400" cy="2945733"/>
            <wp:effectExtent l="0" t="0" r="0" b="762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200400" cy="2945733"/>
                    </a:xfrm>
                    <a:prstGeom prst="rect">
                      <a:avLst/>
                    </a:prstGeom>
                    <a:noFill/>
                    <a:ln>
                      <a:noFill/>
                    </a:ln>
                  </pic:spPr>
                </pic:pic>
              </a:graphicData>
            </a:graphic>
          </wp:inline>
        </w:drawing>
      </w:r>
      <w:r w:rsidRPr="00DB5277">
        <w:rPr>
          <w:noProof/>
        </w:rPr>
        <w:drawing>
          <wp:inline distT="0" distB="0" distL="0" distR="0" wp14:anchorId="6A4A439C" wp14:editId="3E10AF1C">
            <wp:extent cx="3200400" cy="3015245"/>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200400" cy="3015245"/>
                    </a:xfrm>
                    <a:prstGeom prst="rect">
                      <a:avLst/>
                    </a:prstGeom>
                    <a:noFill/>
                    <a:ln>
                      <a:noFill/>
                    </a:ln>
                  </pic:spPr>
                </pic:pic>
              </a:graphicData>
            </a:graphic>
          </wp:inline>
        </w:drawing>
      </w:r>
      <w:r>
        <w:rPr>
          <w:b/>
          <w:color w:val="70AD47" w:themeColor="accent6"/>
        </w:rPr>
        <w:t>Figure 2-19</w:t>
      </w:r>
      <w:r w:rsidR="00496448" w:rsidRPr="00D3021A">
        <w:rPr>
          <w:b/>
          <w:color w:val="70AD47" w:themeColor="accent6"/>
        </w:rPr>
        <w:t>: P/S water temperatures</w:t>
      </w:r>
    </w:p>
    <w:p w14:paraId="64369196" w14:textId="77777777" w:rsidR="00496448" w:rsidRDefault="00DB5277" w:rsidP="00496448">
      <w:r>
        <w:rPr>
          <w:b/>
          <w:color w:val="70AD47" w:themeColor="accent6"/>
        </w:rPr>
        <w:t>Figure 2-19</w:t>
      </w:r>
      <w:r w:rsidR="00496448" w:rsidRPr="00D3021A">
        <w:rPr>
          <w:color w:val="70AD47" w:themeColor="accent6"/>
        </w:rPr>
        <w:t xml:space="preserve"> </w:t>
      </w:r>
      <w:r w:rsidR="00496448">
        <w:t xml:space="preserve">illustrates that the tower fan speed does not affect the P/S water temperatures. The slight difference in temperatures is due to the slight difference in water leaving the evaporator which is a function of chiller kW that is not exactly the same for both tower fan speeds. </w:t>
      </w:r>
    </w:p>
    <w:p w14:paraId="1C7C21C7" w14:textId="77777777" w:rsidR="00496448" w:rsidRDefault="00DB5277" w:rsidP="00496448">
      <w:r w:rsidRPr="00DB5277">
        <w:rPr>
          <w:noProof/>
        </w:rPr>
        <w:drawing>
          <wp:inline distT="0" distB="0" distL="0" distR="0" wp14:anchorId="211A8D2E" wp14:editId="12A6E68B">
            <wp:extent cx="3200400" cy="2791947"/>
            <wp:effectExtent l="0" t="0" r="0" b="889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200400" cy="2791947"/>
                    </a:xfrm>
                    <a:prstGeom prst="rect">
                      <a:avLst/>
                    </a:prstGeom>
                    <a:noFill/>
                    <a:ln>
                      <a:noFill/>
                    </a:ln>
                  </pic:spPr>
                </pic:pic>
              </a:graphicData>
            </a:graphic>
          </wp:inline>
        </w:drawing>
      </w:r>
      <w:r w:rsidRPr="00DB5277">
        <w:rPr>
          <w:noProof/>
        </w:rPr>
        <w:drawing>
          <wp:inline distT="0" distB="0" distL="0" distR="0" wp14:anchorId="27E72B41" wp14:editId="6A731E66">
            <wp:extent cx="3200400" cy="2854647"/>
            <wp:effectExtent l="0" t="0" r="0" b="3175"/>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200400" cy="2854647"/>
                    </a:xfrm>
                    <a:prstGeom prst="rect">
                      <a:avLst/>
                    </a:prstGeom>
                    <a:noFill/>
                    <a:ln>
                      <a:noFill/>
                    </a:ln>
                  </pic:spPr>
                </pic:pic>
              </a:graphicData>
            </a:graphic>
          </wp:inline>
        </w:drawing>
      </w:r>
      <w:r>
        <w:rPr>
          <w:b/>
          <w:color w:val="70AD47" w:themeColor="accent6"/>
        </w:rPr>
        <w:t>Figure 2-20</w:t>
      </w:r>
      <w:r w:rsidR="00496448" w:rsidRPr="00D3021A">
        <w:rPr>
          <w:b/>
          <w:color w:val="70AD47" w:themeColor="accent6"/>
        </w:rPr>
        <w:t>: Tower performance</w:t>
      </w:r>
    </w:p>
    <w:p w14:paraId="6128938D" w14:textId="77777777" w:rsidR="00496448" w:rsidRDefault="00DB5277" w:rsidP="00496448">
      <w:r>
        <w:rPr>
          <w:b/>
          <w:color w:val="70AD47" w:themeColor="accent6"/>
        </w:rPr>
        <w:t>Figure 2-20</w:t>
      </w:r>
      <w:r w:rsidR="00496448" w:rsidRPr="00D3021A">
        <w:rPr>
          <w:color w:val="70AD47" w:themeColor="accent6"/>
        </w:rPr>
        <w:t xml:space="preserve"> </w:t>
      </w:r>
      <w:r w:rsidR="00496448">
        <w:t xml:space="preserve">illustrates a significant drop in tower performance with 50% tower fan speed. Tower range changes little but tower approach significantly increases with 50% tower fan speed, resulting in an increase in chiller lift as shown </w:t>
      </w:r>
      <w:r w:rsidR="00496448" w:rsidRPr="00C50BA4">
        <w:t xml:space="preserve">by </w:t>
      </w:r>
      <w:r w:rsidR="00C50BA4" w:rsidRPr="00C50BA4">
        <w:t>each of the above schematics</w:t>
      </w:r>
      <w:r w:rsidR="00C50BA4" w:rsidRPr="00C50BA4">
        <w:rPr>
          <w:b/>
        </w:rPr>
        <w:t xml:space="preserve"> </w:t>
      </w:r>
      <w:r w:rsidR="00C50BA4" w:rsidRPr="00C50BA4">
        <w:t>an</w:t>
      </w:r>
      <w:r w:rsidR="00496448">
        <w:t>d therefore an increase in chiller kW to pro</w:t>
      </w:r>
      <w:r w:rsidR="00C50BA4">
        <w:t>vide 44F supply water</w:t>
      </w:r>
      <w:r w:rsidR="00496448">
        <w:t>.</w:t>
      </w:r>
    </w:p>
    <w:p w14:paraId="6CB17444" w14:textId="77777777" w:rsidR="00496448" w:rsidRPr="004A3851" w:rsidRDefault="00C50BA4" w:rsidP="00496448">
      <w:pPr>
        <w:rPr>
          <w:b/>
          <w:color w:val="70AD47" w:themeColor="accent6"/>
        </w:rPr>
      </w:pPr>
      <w:r w:rsidRPr="00C50BA4">
        <w:rPr>
          <w:noProof/>
        </w:rPr>
        <w:lastRenderedPageBreak/>
        <w:drawing>
          <wp:inline distT="0" distB="0" distL="0" distR="0" wp14:anchorId="5D621B53" wp14:editId="17BF2B0D">
            <wp:extent cx="3200400" cy="3038617"/>
            <wp:effectExtent l="0" t="0" r="0" b="9525"/>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00400" cy="3038617"/>
                    </a:xfrm>
                    <a:prstGeom prst="rect">
                      <a:avLst/>
                    </a:prstGeom>
                    <a:noFill/>
                    <a:ln>
                      <a:noFill/>
                    </a:ln>
                  </pic:spPr>
                </pic:pic>
              </a:graphicData>
            </a:graphic>
          </wp:inline>
        </w:drawing>
      </w:r>
      <w:r w:rsidRPr="00C50BA4">
        <w:rPr>
          <w:noProof/>
        </w:rPr>
        <w:drawing>
          <wp:inline distT="0" distB="0" distL="0" distR="0" wp14:anchorId="1BE35AC8" wp14:editId="7C1E61F3">
            <wp:extent cx="3200400" cy="3113528"/>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200400" cy="3113528"/>
                    </a:xfrm>
                    <a:prstGeom prst="rect">
                      <a:avLst/>
                    </a:prstGeom>
                    <a:noFill/>
                    <a:ln>
                      <a:noFill/>
                    </a:ln>
                  </pic:spPr>
                </pic:pic>
              </a:graphicData>
            </a:graphic>
          </wp:inline>
        </w:drawing>
      </w:r>
      <w:r>
        <w:rPr>
          <w:b/>
          <w:color w:val="70AD47" w:themeColor="accent6"/>
        </w:rPr>
        <w:t>Figure 2-21</w:t>
      </w:r>
      <w:r w:rsidR="00496448" w:rsidRPr="004A3851">
        <w:rPr>
          <w:b/>
          <w:color w:val="70AD47" w:themeColor="accent6"/>
        </w:rPr>
        <w:t>: (SEE) Model plant performance</w:t>
      </w:r>
    </w:p>
    <w:p w14:paraId="6EC6520E" w14:textId="77777777" w:rsidR="00496448" w:rsidRDefault="00C50BA4" w:rsidP="00496448">
      <w:r>
        <w:rPr>
          <w:b/>
          <w:color w:val="70AD47" w:themeColor="accent6"/>
        </w:rPr>
        <w:t>Figure 2-21</w:t>
      </w:r>
      <w:r w:rsidR="00496448" w:rsidRPr="004A3851">
        <w:rPr>
          <w:color w:val="70AD47" w:themeColor="accent6"/>
        </w:rPr>
        <w:t xml:space="preserve"> </w:t>
      </w:r>
      <w:r w:rsidR="00496448">
        <w:t xml:space="preserve">gives the increase in chiller kW/ton with 50% tower fan speed and also shows the plant kW/ton decrease with 50% tower fan speed. As previously </w:t>
      </w:r>
      <w:proofErr w:type="gramStart"/>
      <w:r w:rsidR="00496448">
        <w:t>discussed</w:t>
      </w:r>
      <w:proofErr w:type="gramEnd"/>
      <w:r w:rsidR="00496448">
        <w:t xml:space="preserve"> the plant kW/ton decreases with 50% tower fan speed because the chiller kW increase is less than the tower fan decrease. </w:t>
      </w:r>
    </w:p>
    <w:p w14:paraId="4946DEF1" w14:textId="77777777" w:rsidR="00496448" w:rsidRPr="00F110F6" w:rsidRDefault="00C50BA4" w:rsidP="00496448">
      <w:pPr>
        <w:rPr>
          <w:b/>
          <w:color w:val="70AD47" w:themeColor="accent6"/>
        </w:rPr>
      </w:pPr>
      <w:r w:rsidRPr="00C50BA4">
        <w:rPr>
          <w:noProof/>
        </w:rPr>
        <w:drawing>
          <wp:inline distT="0" distB="0" distL="0" distR="0" wp14:anchorId="34A0A96E" wp14:editId="1290A812">
            <wp:extent cx="3200400" cy="2038169"/>
            <wp:effectExtent l="0" t="0" r="0" b="635"/>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200400" cy="2038169"/>
                    </a:xfrm>
                    <a:prstGeom prst="rect">
                      <a:avLst/>
                    </a:prstGeom>
                    <a:noFill/>
                    <a:ln>
                      <a:noFill/>
                    </a:ln>
                  </pic:spPr>
                </pic:pic>
              </a:graphicData>
            </a:graphic>
          </wp:inline>
        </w:drawing>
      </w:r>
      <w:r w:rsidRPr="00C50BA4">
        <w:rPr>
          <w:noProof/>
        </w:rPr>
        <w:drawing>
          <wp:inline distT="0" distB="0" distL="0" distR="0" wp14:anchorId="528C7C7A" wp14:editId="7290282A">
            <wp:extent cx="3200400" cy="223626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200400" cy="2236260"/>
                    </a:xfrm>
                    <a:prstGeom prst="rect">
                      <a:avLst/>
                    </a:prstGeom>
                    <a:noFill/>
                    <a:ln>
                      <a:noFill/>
                    </a:ln>
                  </pic:spPr>
                </pic:pic>
              </a:graphicData>
            </a:graphic>
          </wp:inline>
        </w:drawing>
      </w:r>
      <w:r>
        <w:rPr>
          <w:b/>
          <w:color w:val="70AD47" w:themeColor="accent6"/>
        </w:rPr>
        <w:t>Figure 2-22</w:t>
      </w:r>
      <w:r w:rsidR="00496448" w:rsidRPr="00F110F6">
        <w:rPr>
          <w:b/>
          <w:color w:val="70AD47" w:themeColor="accent6"/>
        </w:rPr>
        <w:t>: Plant kW</w:t>
      </w:r>
    </w:p>
    <w:p w14:paraId="3EE3A722" w14:textId="77777777" w:rsidR="00496448" w:rsidRDefault="00C50BA4" w:rsidP="00496448">
      <w:r>
        <w:rPr>
          <w:b/>
          <w:color w:val="70AD47" w:themeColor="accent6"/>
        </w:rPr>
        <w:t>Figure 2-22</w:t>
      </w:r>
      <w:r w:rsidR="00496448" w:rsidRPr="00F110F6">
        <w:rPr>
          <w:color w:val="70AD47" w:themeColor="accent6"/>
        </w:rPr>
        <w:t xml:space="preserve"> </w:t>
      </w:r>
      <w:r w:rsidR="00496448">
        <w:t>gives the kW demand of the plant components illustrating the dominance of the chiller kW. The plant kW is less at 50% tower fan speed for all conditions.</w:t>
      </w:r>
    </w:p>
    <w:p w14:paraId="3E8F8630" w14:textId="77777777" w:rsidR="00496448" w:rsidRPr="00F110F6" w:rsidRDefault="00496448" w:rsidP="00496448">
      <w:pPr>
        <w:rPr>
          <w:b/>
          <w:color w:val="70AD47" w:themeColor="accent6"/>
        </w:rPr>
      </w:pPr>
      <w:r w:rsidRPr="00F110F6">
        <w:rPr>
          <w:b/>
          <w:color w:val="70AD47" w:themeColor="accent6"/>
        </w:rPr>
        <w:t>ENERGY IN = ENERGY OUT</w:t>
      </w:r>
    </w:p>
    <w:p w14:paraId="231BBA2E" w14:textId="77777777" w:rsidR="00496448" w:rsidRDefault="00496448" w:rsidP="00496448">
      <w:r>
        <w:t xml:space="preserve"> Energy in = energy out is a fundamental </w:t>
      </w:r>
      <w:r w:rsidR="00B931B4">
        <w:t xml:space="preserve">thermodynamic </w:t>
      </w:r>
      <w:r>
        <w:t>requirement of a System Energy Equilibrium (SEE) Model. The following figures illustrate compliance with this basic thermodynamic requirement.</w:t>
      </w:r>
    </w:p>
    <w:p w14:paraId="79C228E9" w14:textId="77777777" w:rsidR="00496448" w:rsidRPr="00231B59" w:rsidRDefault="00B931B4" w:rsidP="00496448">
      <w:pPr>
        <w:rPr>
          <w:b/>
          <w:color w:val="70AD47" w:themeColor="accent6"/>
        </w:rPr>
      </w:pPr>
      <w:r w:rsidRPr="00B931B4">
        <w:rPr>
          <w:noProof/>
        </w:rPr>
        <w:lastRenderedPageBreak/>
        <w:drawing>
          <wp:inline distT="0" distB="0" distL="0" distR="0" wp14:anchorId="1F61B6EA" wp14:editId="02B2F8F7">
            <wp:extent cx="3200400" cy="2009622"/>
            <wp:effectExtent l="0" t="0" r="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200400" cy="2009622"/>
                    </a:xfrm>
                    <a:prstGeom prst="rect">
                      <a:avLst/>
                    </a:prstGeom>
                    <a:noFill/>
                    <a:ln>
                      <a:noFill/>
                    </a:ln>
                  </pic:spPr>
                </pic:pic>
              </a:graphicData>
            </a:graphic>
          </wp:inline>
        </w:drawing>
      </w:r>
      <w:r w:rsidRPr="00B931B4">
        <w:rPr>
          <w:noProof/>
        </w:rPr>
        <w:drawing>
          <wp:inline distT="0" distB="0" distL="0" distR="0" wp14:anchorId="2705D9EC" wp14:editId="26860370">
            <wp:extent cx="3200400" cy="1991317"/>
            <wp:effectExtent l="0" t="0" r="0" b="9525"/>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200400" cy="1991317"/>
                    </a:xfrm>
                    <a:prstGeom prst="rect">
                      <a:avLst/>
                    </a:prstGeom>
                    <a:noFill/>
                    <a:ln>
                      <a:noFill/>
                    </a:ln>
                  </pic:spPr>
                </pic:pic>
              </a:graphicData>
            </a:graphic>
          </wp:inline>
        </w:drawing>
      </w:r>
      <w:r>
        <w:rPr>
          <w:b/>
          <w:color w:val="70AD47" w:themeColor="accent6"/>
        </w:rPr>
        <w:t>Figure 2-23</w:t>
      </w:r>
      <w:r w:rsidR="00496448" w:rsidRPr="00231B59">
        <w:rPr>
          <w:b/>
          <w:color w:val="70AD47" w:themeColor="accent6"/>
        </w:rPr>
        <w:t>: Energy in = Energy out-100% tower fan speed</w:t>
      </w:r>
    </w:p>
    <w:p w14:paraId="28A8674F" w14:textId="77777777" w:rsidR="00496448" w:rsidRDefault="00496448" w:rsidP="00496448">
      <w:r>
        <w:t xml:space="preserve">The top chart of </w:t>
      </w:r>
      <w:r w:rsidR="00B931B4">
        <w:rPr>
          <w:b/>
          <w:color w:val="70AD47" w:themeColor="accent6"/>
        </w:rPr>
        <w:t>Figure 2-23</w:t>
      </w:r>
      <w:r w:rsidRPr="00231B59">
        <w:rPr>
          <w:color w:val="70AD47" w:themeColor="accent6"/>
        </w:rPr>
        <w:t xml:space="preserve"> </w:t>
      </w:r>
      <w:r>
        <w:t>gives the pumps and tower fan energy in (ton) which is also on the bottom chart but difficult to read. The plant load is the big energy in component and the tower exhaust is the total energy out.</w:t>
      </w:r>
    </w:p>
    <w:p w14:paraId="5F90147E" w14:textId="77777777" w:rsidR="00496448" w:rsidRPr="00231B59" w:rsidRDefault="00B931B4" w:rsidP="00496448">
      <w:r w:rsidRPr="00B931B4">
        <w:rPr>
          <w:noProof/>
        </w:rPr>
        <w:drawing>
          <wp:inline distT="0" distB="0" distL="0" distR="0" wp14:anchorId="7E3E9BDA" wp14:editId="42EDF4EE">
            <wp:extent cx="3200400" cy="2197947"/>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200400" cy="2197947"/>
                    </a:xfrm>
                    <a:prstGeom prst="rect">
                      <a:avLst/>
                    </a:prstGeom>
                    <a:noFill/>
                    <a:ln>
                      <a:noFill/>
                    </a:ln>
                  </pic:spPr>
                </pic:pic>
              </a:graphicData>
            </a:graphic>
          </wp:inline>
        </w:drawing>
      </w:r>
      <w:r w:rsidR="003A3323" w:rsidRPr="003A3323">
        <w:rPr>
          <w:noProof/>
        </w:rPr>
        <w:drawing>
          <wp:inline distT="0" distB="0" distL="0" distR="0" wp14:anchorId="3DDA1651" wp14:editId="729702AE">
            <wp:extent cx="3200400" cy="2185444"/>
            <wp:effectExtent l="0" t="0" r="0" b="571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200400" cy="2185444"/>
                    </a:xfrm>
                    <a:prstGeom prst="rect">
                      <a:avLst/>
                    </a:prstGeom>
                    <a:noFill/>
                    <a:ln>
                      <a:noFill/>
                    </a:ln>
                  </pic:spPr>
                </pic:pic>
              </a:graphicData>
            </a:graphic>
          </wp:inline>
        </w:drawing>
      </w:r>
      <w:r>
        <w:rPr>
          <w:b/>
          <w:color w:val="70AD47" w:themeColor="accent6"/>
        </w:rPr>
        <w:t>Figure 2-24</w:t>
      </w:r>
      <w:r w:rsidR="00496448" w:rsidRPr="00231B59">
        <w:rPr>
          <w:b/>
          <w:color w:val="70AD47" w:themeColor="accent6"/>
        </w:rPr>
        <w:t>: Energy in = Energy out-50% tower fan speed</w:t>
      </w:r>
    </w:p>
    <w:p w14:paraId="356F1AF6" w14:textId="77777777" w:rsidR="00496448" w:rsidRDefault="00B931B4" w:rsidP="00496448">
      <w:r>
        <w:rPr>
          <w:b/>
          <w:color w:val="70AD47" w:themeColor="accent6"/>
        </w:rPr>
        <w:t>Figure 2-24</w:t>
      </w:r>
      <w:r w:rsidR="00496448" w:rsidRPr="00231B59">
        <w:rPr>
          <w:color w:val="70AD47" w:themeColor="accent6"/>
        </w:rPr>
        <w:t xml:space="preserve"> </w:t>
      </w:r>
      <w:r w:rsidR="00496448">
        <w:t>gives energy in = energy out for 50% tower fan speed illustrating the smaller values for 50% fan speed</w:t>
      </w:r>
      <w:r w:rsidR="003A3323">
        <w:t xml:space="preserve"> at wet bulb 66.8F and below</w:t>
      </w:r>
      <w:r w:rsidR="00496448">
        <w:t>.</w:t>
      </w:r>
    </w:p>
    <w:p w14:paraId="026A2C82" w14:textId="77777777" w:rsidR="00496448" w:rsidRPr="00CA6CF4" w:rsidRDefault="00496448" w:rsidP="00496448">
      <w:pPr>
        <w:rPr>
          <w:b/>
          <w:color w:val="00B050"/>
          <w:sz w:val="24"/>
          <w:szCs w:val="24"/>
        </w:rPr>
      </w:pPr>
      <w:r w:rsidRPr="00CA6CF4">
        <w:rPr>
          <w:b/>
          <w:color w:val="00B050"/>
          <w:sz w:val="24"/>
          <w:szCs w:val="24"/>
        </w:rPr>
        <w:t>Chiller Lift (F)</w:t>
      </w:r>
    </w:p>
    <w:p w14:paraId="3E3A223C" w14:textId="77777777" w:rsidR="00496448" w:rsidRDefault="00496448" w:rsidP="00496448">
      <w:r>
        <w:t>Chiller lift is the difference in the refrigerant temperatures of the condenser minus the evaporator refrigerant temperature</w:t>
      </w:r>
      <w:r w:rsidR="002907AC">
        <w:rPr>
          <w:vertAlign w:val="superscript"/>
        </w:rPr>
        <w:t>5</w:t>
      </w:r>
      <w:r>
        <w:t>. The evaporator refrigerant temperature is largely set by the evaporator water supply temperature and therefore varies little compared to the condenser r</w:t>
      </w:r>
      <w:r w:rsidR="002907AC">
        <w:t xml:space="preserve">efrigerant temperature. </w:t>
      </w:r>
      <w:r w:rsidR="002907AC" w:rsidRPr="002907AC">
        <w:rPr>
          <w:b/>
          <w:color w:val="70AD47" w:themeColor="accent6"/>
        </w:rPr>
        <w:t>Figure 2-20</w:t>
      </w:r>
      <w:r>
        <w:t xml:space="preserve">, Tower Performance, illustrates how the tower entering water temperature varies with load and wet bulb temperature. Tower entering water temperature is also the condenser leaving water temperature which in large part sets the condenser refrigerant temperature.  </w:t>
      </w:r>
    </w:p>
    <w:p w14:paraId="57403BAD" w14:textId="77777777" w:rsidR="00496448" w:rsidRPr="008809C1" w:rsidRDefault="00496448" w:rsidP="00496448">
      <w:pPr>
        <w:rPr>
          <w:b/>
          <w:color w:val="70AD47" w:themeColor="accent6"/>
        </w:rPr>
      </w:pPr>
      <w:r w:rsidRPr="008809C1">
        <w:rPr>
          <w:noProof/>
        </w:rPr>
        <w:lastRenderedPageBreak/>
        <w:drawing>
          <wp:inline distT="0" distB="0" distL="0" distR="0" wp14:anchorId="264EC493" wp14:editId="36D7FC84">
            <wp:extent cx="3200400" cy="278892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00400" cy="2788920"/>
                    </a:xfrm>
                    <a:prstGeom prst="rect">
                      <a:avLst/>
                    </a:prstGeom>
                    <a:noFill/>
                    <a:ln>
                      <a:noFill/>
                    </a:ln>
                  </pic:spPr>
                </pic:pic>
              </a:graphicData>
            </a:graphic>
          </wp:inline>
        </w:drawing>
      </w:r>
      <w:r w:rsidRPr="008809C1">
        <w:t xml:space="preserve"> </w:t>
      </w:r>
      <w:r w:rsidRPr="008809C1">
        <w:rPr>
          <w:noProof/>
        </w:rPr>
        <w:drawing>
          <wp:inline distT="0" distB="0" distL="0" distR="0" wp14:anchorId="16FF27E0" wp14:editId="55A980A2">
            <wp:extent cx="3200400" cy="278892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200400" cy="2788920"/>
                    </a:xfrm>
                    <a:prstGeom prst="rect">
                      <a:avLst/>
                    </a:prstGeom>
                    <a:noFill/>
                    <a:ln>
                      <a:noFill/>
                    </a:ln>
                  </pic:spPr>
                </pic:pic>
              </a:graphicData>
            </a:graphic>
          </wp:inline>
        </w:drawing>
      </w:r>
      <w:r w:rsidR="002907AC">
        <w:rPr>
          <w:b/>
          <w:color w:val="70AD47" w:themeColor="accent6"/>
        </w:rPr>
        <w:t>Figure 2-25</w:t>
      </w:r>
      <w:r w:rsidRPr="008809C1">
        <w:rPr>
          <w:b/>
          <w:color w:val="70AD47" w:themeColor="accent6"/>
        </w:rPr>
        <w:t>: Chiller Lift (F)</w:t>
      </w:r>
    </w:p>
    <w:p w14:paraId="563E518F" w14:textId="77777777" w:rsidR="00496448" w:rsidRDefault="002907AC" w:rsidP="00496448">
      <w:r>
        <w:rPr>
          <w:b/>
          <w:color w:val="70AD47" w:themeColor="accent6"/>
        </w:rPr>
        <w:t>Figure 2-25</w:t>
      </w:r>
      <w:r w:rsidR="00496448">
        <w:t xml:space="preserve"> gives the refrigerant temperatures and chiller lift for both 100% &amp; 50% tower fan speed. Tower fan speed of 50% versus 100% increases the tower entering water temperature and therefore the condenser refrigerant temperature resulting in increased chiller kW as shown by </w:t>
      </w:r>
      <w:r>
        <w:rPr>
          <w:b/>
          <w:color w:val="70AD47" w:themeColor="accent6"/>
        </w:rPr>
        <w:t>Figure 2-22</w:t>
      </w:r>
      <w:r w:rsidR="00496448">
        <w:t xml:space="preserve">. </w:t>
      </w:r>
    </w:p>
    <w:p w14:paraId="2FCBC280" w14:textId="77777777" w:rsidR="00496448" w:rsidRDefault="00496448" w:rsidP="00496448">
      <w:pPr>
        <w:rPr>
          <w:b/>
          <w:color w:val="70AD47" w:themeColor="accent6"/>
        </w:rPr>
      </w:pPr>
    </w:p>
    <w:p w14:paraId="36F18364" w14:textId="77777777" w:rsidR="00496448" w:rsidRDefault="00496448" w:rsidP="00496448">
      <w:pPr>
        <w:rPr>
          <w:b/>
          <w:color w:val="70AD47" w:themeColor="accent6"/>
        </w:rPr>
      </w:pPr>
    </w:p>
    <w:p w14:paraId="6A4A5377" w14:textId="77777777" w:rsidR="00496448" w:rsidRDefault="00496448" w:rsidP="00496448">
      <w:pPr>
        <w:rPr>
          <w:b/>
          <w:color w:val="70AD47" w:themeColor="accent6"/>
        </w:rPr>
      </w:pPr>
    </w:p>
    <w:p w14:paraId="4070E8A7" w14:textId="77777777" w:rsidR="00496448" w:rsidRDefault="00496448" w:rsidP="00496448">
      <w:pPr>
        <w:rPr>
          <w:b/>
          <w:color w:val="70AD47" w:themeColor="accent6"/>
        </w:rPr>
      </w:pPr>
    </w:p>
    <w:p w14:paraId="469A2223" w14:textId="77777777" w:rsidR="00496448" w:rsidRDefault="002907AC" w:rsidP="00496448">
      <w:r>
        <w:rPr>
          <w:b/>
          <w:color w:val="70AD47" w:themeColor="accent6"/>
        </w:rPr>
        <w:t>Chapter 2</w:t>
      </w:r>
      <w:r w:rsidR="00496448" w:rsidRPr="00AA30DD">
        <w:rPr>
          <w:color w:val="70AD47" w:themeColor="accent6"/>
        </w:rPr>
        <w:t xml:space="preserve"> </w:t>
      </w:r>
      <w:r w:rsidR="00496448">
        <w:t xml:space="preserve">is an attempt by the author to give the reader confidence in the </w:t>
      </w:r>
      <w:r>
        <w:t>Long Beach</w:t>
      </w:r>
      <w:r w:rsidR="00496448">
        <w:t xml:space="preserve"> (SEE) Plant Model. The author is open to questions and additional data and clarifications as may be requested by readers. Similar analysis and verificat</w:t>
      </w:r>
      <w:r>
        <w:t>ion for Schwedler’s Salt</w:t>
      </w:r>
      <w:r w:rsidR="00496448">
        <w:t xml:space="preserve"> Lake City data</w:t>
      </w:r>
      <w:r>
        <w:t xml:space="preserve"> is given by chapters</w:t>
      </w:r>
      <w:r w:rsidR="00496448">
        <w:t xml:space="preserve"> 3.</w:t>
      </w:r>
    </w:p>
    <w:p w14:paraId="221C7FE5" w14:textId="77777777" w:rsidR="00BF241D" w:rsidRPr="0056206E" w:rsidRDefault="009570B4" w:rsidP="00BF241D">
      <w:r>
        <w:rPr>
          <w:b/>
          <w:color w:val="70AD47" w:themeColor="accent6"/>
          <w:sz w:val="28"/>
          <w:szCs w:val="28"/>
        </w:rPr>
        <w:t>CHAPTER 3: Salt Lake City</w:t>
      </w:r>
      <w:r w:rsidR="00BF241D" w:rsidRPr="00174105">
        <w:rPr>
          <w:b/>
          <w:color w:val="70AD47" w:themeColor="accent6"/>
          <w:sz w:val="28"/>
          <w:szCs w:val="28"/>
        </w:rPr>
        <w:t xml:space="preserve"> </w:t>
      </w:r>
      <w:r w:rsidR="00BF241D">
        <w:rPr>
          <w:b/>
          <w:color w:val="70AD47" w:themeColor="accent6"/>
          <w:sz w:val="28"/>
          <w:szCs w:val="28"/>
        </w:rPr>
        <w:t>Model verification against Schwedler</w:t>
      </w:r>
      <w:r w:rsidR="00BF241D">
        <w:rPr>
          <w:b/>
          <w:color w:val="70AD47" w:themeColor="accent6"/>
          <w:sz w:val="28"/>
          <w:szCs w:val="28"/>
          <w:vertAlign w:val="superscript"/>
        </w:rPr>
        <w:t>1</w:t>
      </w:r>
      <w:r w:rsidR="00BF241D">
        <w:rPr>
          <w:b/>
          <w:color w:val="70AD47" w:themeColor="accent6"/>
          <w:sz w:val="28"/>
          <w:szCs w:val="28"/>
        </w:rPr>
        <w:t xml:space="preserve"> </w:t>
      </w:r>
      <w:r w:rsidR="00BF241D" w:rsidRPr="00174105">
        <w:rPr>
          <w:b/>
          <w:color w:val="70AD47" w:themeColor="accent6"/>
          <w:sz w:val="28"/>
          <w:szCs w:val="28"/>
        </w:rPr>
        <w:t xml:space="preserve">at 100% </w:t>
      </w:r>
      <w:r w:rsidR="00BF241D">
        <w:rPr>
          <w:b/>
          <w:color w:val="70AD47" w:themeColor="accent6"/>
          <w:sz w:val="28"/>
          <w:szCs w:val="28"/>
        </w:rPr>
        <w:t xml:space="preserve">&amp; 50% </w:t>
      </w:r>
      <w:r w:rsidR="00BF241D" w:rsidRPr="00174105">
        <w:rPr>
          <w:b/>
          <w:color w:val="70AD47" w:themeColor="accent6"/>
          <w:sz w:val="28"/>
          <w:szCs w:val="28"/>
        </w:rPr>
        <w:t>tower fan speed.</w:t>
      </w:r>
    </w:p>
    <w:p w14:paraId="3A632C3D" w14:textId="77777777" w:rsidR="00BF241D" w:rsidRDefault="00BF241D" w:rsidP="00BF241D">
      <w:pPr>
        <w:spacing w:after="0"/>
        <w:rPr>
          <w:b/>
          <w:color w:val="70AD47" w:themeColor="accent6"/>
        </w:rPr>
      </w:pPr>
      <w:r>
        <w:rPr>
          <w:b/>
          <w:color w:val="70AD47" w:themeColor="accent6"/>
        </w:rPr>
        <w:t>Model verification</w:t>
      </w:r>
    </w:p>
    <w:p w14:paraId="09A4F4E8" w14:textId="77777777" w:rsidR="00BF241D" w:rsidRPr="00A91D55" w:rsidRDefault="00BF241D" w:rsidP="00BF241D">
      <w:pPr>
        <w:rPr>
          <w:b/>
          <w:color w:val="70AD47" w:themeColor="accent6"/>
        </w:rPr>
      </w:pPr>
      <w:r>
        <w:t>The verification approach here will be to show that this (SEE) plant model duplicates and/or closely follows a published 1998 ASHRAE Journal article by Schwedler</w:t>
      </w:r>
      <w:r>
        <w:rPr>
          <w:vertAlign w:val="superscript"/>
        </w:rPr>
        <w:t>1</w:t>
      </w:r>
      <w:r>
        <w:t xml:space="preserve">. </w:t>
      </w:r>
      <w:r w:rsidR="00E270EC">
        <w:rPr>
          <w:b/>
          <w:color w:val="70AD47" w:themeColor="accent6"/>
        </w:rPr>
        <w:t>Table 3</w:t>
      </w:r>
      <w:r>
        <w:rPr>
          <w:b/>
          <w:color w:val="70AD47" w:themeColor="accent6"/>
        </w:rPr>
        <w:t>-1</w:t>
      </w:r>
      <w:r>
        <w:rPr>
          <w:color w:val="70AD47" w:themeColor="accent6"/>
        </w:rPr>
        <w:t xml:space="preserve"> </w:t>
      </w:r>
      <w:r w:rsidRPr="00F45AE8">
        <w:t>illustrates</w:t>
      </w:r>
      <w:r>
        <w:t xml:space="preserve"> the data given by </w:t>
      </w:r>
      <w:r w:rsidRPr="007D1CCE">
        <w:rPr>
          <w:color w:val="70AD47" w:themeColor="accent6"/>
        </w:rPr>
        <w:t>Schwedler</w:t>
      </w:r>
      <w:r w:rsidRPr="007D1CCE">
        <w:rPr>
          <w:color w:val="70AD47" w:themeColor="accent6"/>
          <w:vertAlign w:val="superscript"/>
        </w:rPr>
        <w:t>1</w:t>
      </w:r>
      <w:r>
        <w:t xml:space="preserve"> for</w:t>
      </w:r>
      <w:r w:rsidR="00E270EC">
        <w:t xml:space="preserve"> a Salt Lake City</w:t>
      </w:r>
      <w:r>
        <w:t xml:space="preserve"> plant at 100% tower fan speed. </w:t>
      </w:r>
      <w:r w:rsidRPr="001D141A">
        <w:t>The table illustrates</w:t>
      </w:r>
      <w:r>
        <w:t xml:space="preserve"> that the evaporator load is decreased from 1,000 ton down to 300 ton as the wet bulb decreases f</w:t>
      </w:r>
      <w:r w:rsidR="00E270EC">
        <w:t>rom 66F down to 56.7</w:t>
      </w:r>
      <w:r>
        <w:t xml:space="preserve">F. </w:t>
      </w:r>
      <w:r>
        <w:rPr>
          <w:b/>
          <w:color w:val="70AD47" w:themeColor="accent6"/>
        </w:rPr>
        <w:t xml:space="preserve">Table </w:t>
      </w:r>
      <w:r w:rsidR="00E270EC">
        <w:rPr>
          <w:b/>
          <w:color w:val="70AD47" w:themeColor="accent6"/>
        </w:rPr>
        <w:t>3</w:t>
      </w:r>
      <w:r>
        <w:rPr>
          <w:b/>
          <w:color w:val="70AD47" w:themeColor="accent6"/>
        </w:rPr>
        <w:t>-1</w:t>
      </w:r>
      <w:r w:rsidRPr="00662B46">
        <w:rPr>
          <w:color w:val="70AD47" w:themeColor="accent6"/>
        </w:rPr>
        <w:t xml:space="preserve"> </w:t>
      </w:r>
      <w:r>
        <w:t xml:space="preserve">shows that the cold water </w:t>
      </w:r>
      <w:r w:rsidR="00E270EC">
        <w:t>from the tower decreases from 76F down to 61</w:t>
      </w:r>
      <w:r>
        <w:t>F</w:t>
      </w:r>
      <w:r w:rsidR="00E270EC">
        <w:t xml:space="preserve"> as the wet bulb and evaporator</w:t>
      </w:r>
      <w:r>
        <w:t xml:space="preserve"> load decreased. The </w:t>
      </w:r>
      <w:r w:rsidR="00E270EC">
        <w:t>chiller kW demand drops from 508 kW down to 130</w:t>
      </w:r>
      <w:r>
        <w:t xml:space="preserve"> kW.  </w:t>
      </w:r>
      <w:r>
        <w:rPr>
          <w:b/>
          <w:color w:val="70AD47" w:themeColor="accent6"/>
        </w:rPr>
        <w:t xml:space="preserve">Table </w:t>
      </w:r>
      <w:r w:rsidR="00E270EC">
        <w:rPr>
          <w:b/>
          <w:color w:val="70AD47" w:themeColor="accent6"/>
        </w:rPr>
        <w:t>3</w:t>
      </w:r>
      <w:r>
        <w:rPr>
          <w:b/>
          <w:color w:val="70AD47" w:themeColor="accent6"/>
        </w:rPr>
        <w:t>-1</w:t>
      </w:r>
      <w:r w:rsidRPr="006B2D86">
        <w:rPr>
          <w:color w:val="70AD47" w:themeColor="accent6"/>
        </w:rPr>
        <w:t xml:space="preserve"> </w:t>
      </w:r>
      <w:r>
        <w:t>illustrates t</w:t>
      </w:r>
      <w:r w:rsidR="0046220C">
        <w:t>he challenge for the (SEE</w:t>
      </w:r>
      <w:r w:rsidR="009608B1">
        <w:t>) chiller</w:t>
      </w:r>
      <w:r w:rsidR="0046220C">
        <w:t>/tower plant model.</w:t>
      </w:r>
      <w:r>
        <w:t xml:space="preserve"> </w:t>
      </w:r>
      <w:r w:rsidR="00E270EC" w:rsidRPr="00E270EC">
        <w:rPr>
          <w:noProof/>
        </w:rPr>
        <w:drawing>
          <wp:inline distT="0" distB="0" distL="0" distR="0" wp14:anchorId="62B8B2E5" wp14:editId="62B3F88B">
            <wp:extent cx="3200400" cy="2792857"/>
            <wp:effectExtent l="0" t="0" r="0" b="762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200400" cy="2792857"/>
                    </a:xfrm>
                    <a:prstGeom prst="rect">
                      <a:avLst/>
                    </a:prstGeom>
                    <a:noFill/>
                    <a:ln>
                      <a:noFill/>
                    </a:ln>
                  </pic:spPr>
                </pic:pic>
              </a:graphicData>
            </a:graphic>
          </wp:inline>
        </w:drawing>
      </w:r>
      <w:r w:rsidRPr="00A91D55">
        <w:rPr>
          <w:b/>
          <w:color w:val="70AD47" w:themeColor="accent6"/>
        </w:rPr>
        <w:t xml:space="preserve">Table </w:t>
      </w:r>
      <w:r w:rsidR="00E270EC">
        <w:rPr>
          <w:b/>
          <w:color w:val="70AD47" w:themeColor="accent6"/>
        </w:rPr>
        <w:t>3</w:t>
      </w:r>
      <w:r>
        <w:rPr>
          <w:b/>
          <w:color w:val="70AD47" w:themeColor="accent6"/>
        </w:rPr>
        <w:t>-</w:t>
      </w:r>
      <w:r w:rsidRPr="00A91D55">
        <w:rPr>
          <w:b/>
          <w:color w:val="70AD47" w:themeColor="accent6"/>
        </w:rPr>
        <w:t>1: Data from Schwedler</w:t>
      </w:r>
      <w:r w:rsidRPr="00A91D55">
        <w:rPr>
          <w:b/>
          <w:color w:val="70AD47" w:themeColor="accent6"/>
          <w:vertAlign w:val="superscript"/>
        </w:rPr>
        <w:t>1</w:t>
      </w:r>
    </w:p>
    <w:p w14:paraId="18542C78" w14:textId="77777777" w:rsidR="00BF241D" w:rsidRDefault="00BF241D" w:rsidP="00BF241D">
      <w:r>
        <w:t xml:space="preserve">This </w:t>
      </w:r>
      <w:r w:rsidRPr="007D1CCE">
        <w:rPr>
          <w:b/>
          <w:color w:val="70AD47" w:themeColor="accent6"/>
        </w:rPr>
        <w:t>Chapter</w:t>
      </w:r>
      <w:r w:rsidR="00E270EC">
        <w:rPr>
          <w:b/>
          <w:color w:val="70AD47" w:themeColor="accent6"/>
        </w:rPr>
        <w:t xml:space="preserve"> 3</w:t>
      </w:r>
      <w:r>
        <w:t xml:space="preserve"> will demonstrate the (SEE) Models ability to duplicate the </w:t>
      </w:r>
      <w:r w:rsidRPr="0023252D">
        <w:t>Schwedler</w:t>
      </w:r>
      <w:r>
        <w:rPr>
          <w:vertAlign w:val="superscript"/>
        </w:rPr>
        <w:t>1</w:t>
      </w:r>
      <w:r>
        <w:t xml:space="preserve">data with tower fan speeds </w:t>
      </w:r>
      <w:r>
        <w:lastRenderedPageBreak/>
        <w:t xml:space="preserve">of 100% and 50%. Only two changes are made to the model going from 100% tower fan speed to 50% fan speed; the tower fan speed is reduced to 50% and the chiller kW power is increased to provide 44F supply water; the same procedure as would occur in a real system and that is the point of a (SEE) Model, duplication of the real system performance. </w:t>
      </w:r>
    </w:p>
    <w:p w14:paraId="703AB64E" w14:textId="77777777" w:rsidR="00BF241D" w:rsidRPr="00461F1A" w:rsidRDefault="00BF241D" w:rsidP="00BF241D">
      <w:pPr>
        <w:rPr>
          <w:b/>
          <w:color w:val="70AD47" w:themeColor="accent6"/>
          <w:sz w:val="24"/>
          <w:szCs w:val="24"/>
        </w:rPr>
      </w:pPr>
      <w:r>
        <w:rPr>
          <w:b/>
          <w:color w:val="70AD47" w:themeColor="accent6"/>
          <w:sz w:val="24"/>
          <w:szCs w:val="24"/>
        </w:rPr>
        <w:t>Chiller</w:t>
      </w:r>
      <w:r w:rsidRPr="00461F1A">
        <w:rPr>
          <w:b/>
          <w:color w:val="70AD47" w:themeColor="accent6"/>
          <w:sz w:val="24"/>
          <w:szCs w:val="24"/>
        </w:rPr>
        <w:t xml:space="preserve"> data</w:t>
      </w:r>
    </w:p>
    <w:p w14:paraId="1770CFD1" w14:textId="77777777" w:rsidR="00BF241D" w:rsidRPr="009B3E03" w:rsidRDefault="00BF241D" w:rsidP="00BF241D">
      <w:r>
        <w:rPr>
          <w:b/>
          <w:color w:val="70AD47" w:themeColor="accent6"/>
        </w:rPr>
        <w:t xml:space="preserve">Table </w:t>
      </w:r>
      <w:r w:rsidR="00E270EC">
        <w:rPr>
          <w:b/>
          <w:color w:val="70AD47" w:themeColor="accent6"/>
        </w:rPr>
        <w:t>3</w:t>
      </w:r>
      <w:r>
        <w:rPr>
          <w:b/>
          <w:color w:val="70AD47" w:themeColor="accent6"/>
        </w:rPr>
        <w:t xml:space="preserve">-2 </w:t>
      </w:r>
      <w:r w:rsidRPr="00572762">
        <w:t>gives the</w:t>
      </w:r>
      <w:r>
        <w:t xml:space="preserve"> chiller</w:t>
      </w:r>
      <w:r w:rsidRPr="00572762">
        <w:t xml:space="preserve"> data</w:t>
      </w:r>
      <w:r>
        <w:t xml:space="preserve"> and </w:t>
      </w:r>
      <w:r w:rsidRPr="001277F5">
        <w:rPr>
          <w:color w:val="70AD47" w:themeColor="accent6"/>
        </w:rPr>
        <w:t>T</w:t>
      </w:r>
      <w:r w:rsidR="00E270EC">
        <w:rPr>
          <w:color w:val="70AD47" w:themeColor="accent6"/>
        </w:rPr>
        <w:t>able 3</w:t>
      </w:r>
      <w:r w:rsidRPr="001277F5">
        <w:rPr>
          <w:color w:val="70AD47" w:themeColor="accent6"/>
        </w:rPr>
        <w:t xml:space="preserve">-3 </w:t>
      </w:r>
      <w:r>
        <w:t>giv</w:t>
      </w:r>
      <w:r w:rsidR="00E270EC">
        <w:t>es the tower data for Salt Lake City</w:t>
      </w:r>
      <w:r>
        <w:t>.</w:t>
      </w:r>
    </w:p>
    <w:tbl>
      <w:tblPr>
        <w:tblStyle w:val="TableGrid"/>
        <w:tblW w:w="0" w:type="auto"/>
        <w:tblLook w:val="04A0" w:firstRow="1" w:lastRow="0" w:firstColumn="1" w:lastColumn="0" w:noHBand="0" w:noVBand="1"/>
      </w:tblPr>
      <w:tblGrid>
        <w:gridCol w:w="3235"/>
        <w:gridCol w:w="1795"/>
      </w:tblGrid>
      <w:tr w:rsidR="00BF241D" w14:paraId="588C67BE" w14:textId="77777777" w:rsidTr="005B11B3">
        <w:tc>
          <w:tcPr>
            <w:tcW w:w="3235" w:type="dxa"/>
          </w:tcPr>
          <w:p w14:paraId="5DE1339B" w14:textId="77777777" w:rsidR="00BF241D" w:rsidRDefault="00BF241D" w:rsidP="005B11B3">
            <w:pPr>
              <w:rPr>
                <w:b/>
                <w:color w:val="70AD47" w:themeColor="accent6"/>
              </w:rPr>
            </w:pPr>
            <w:r>
              <w:rPr>
                <w:b/>
                <w:color w:val="70AD47" w:themeColor="accent6"/>
              </w:rPr>
              <w:t>Design Tons</w:t>
            </w:r>
          </w:p>
        </w:tc>
        <w:tc>
          <w:tcPr>
            <w:tcW w:w="1795" w:type="dxa"/>
          </w:tcPr>
          <w:p w14:paraId="2385A15E" w14:textId="77777777" w:rsidR="00BF241D" w:rsidRDefault="00BF241D" w:rsidP="005B11B3">
            <w:pPr>
              <w:rPr>
                <w:b/>
                <w:color w:val="70AD47" w:themeColor="accent6"/>
              </w:rPr>
            </w:pPr>
            <w:r>
              <w:rPr>
                <w:b/>
                <w:color w:val="70AD47" w:themeColor="accent6"/>
              </w:rPr>
              <w:t>1000.0</w:t>
            </w:r>
          </w:p>
        </w:tc>
      </w:tr>
      <w:tr w:rsidR="00BF241D" w14:paraId="0FBA165A" w14:textId="77777777" w:rsidTr="005B11B3">
        <w:tc>
          <w:tcPr>
            <w:tcW w:w="3235" w:type="dxa"/>
          </w:tcPr>
          <w:p w14:paraId="1D74C0A3" w14:textId="77777777" w:rsidR="00BF241D" w:rsidRDefault="00BF241D" w:rsidP="005B11B3">
            <w:pPr>
              <w:rPr>
                <w:b/>
                <w:color w:val="70AD47" w:themeColor="accent6"/>
              </w:rPr>
            </w:pPr>
            <w:r>
              <w:rPr>
                <w:b/>
                <w:color w:val="70AD47" w:themeColor="accent6"/>
              </w:rPr>
              <w:t>Chiller kW</w:t>
            </w:r>
          </w:p>
        </w:tc>
        <w:tc>
          <w:tcPr>
            <w:tcW w:w="1795" w:type="dxa"/>
          </w:tcPr>
          <w:p w14:paraId="230EF42D" w14:textId="77777777" w:rsidR="00BF241D" w:rsidRDefault="00E270EC" w:rsidP="005B11B3">
            <w:pPr>
              <w:rPr>
                <w:b/>
                <w:color w:val="70AD47" w:themeColor="accent6"/>
              </w:rPr>
            </w:pPr>
            <w:r>
              <w:rPr>
                <w:b/>
                <w:color w:val="70AD47" w:themeColor="accent6"/>
              </w:rPr>
              <w:t>508</w:t>
            </w:r>
            <w:r w:rsidR="00BF241D">
              <w:rPr>
                <w:b/>
                <w:color w:val="70AD47" w:themeColor="accent6"/>
              </w:rPr>
              <w:t>.0</w:t>
            </w:r>
          </w:p>
        </w:tc>
      </w:tr>
      <w:tr w:rsidR="00BF241D" w14:paraId="7DDBB223" w14:textId="77777777" w:rsidTr="005B11B3">
        <w:tc>
          <w:tcPr>
            <w:tcW w:w="3235" w:type="dxa"/>
          </w:tcPr>
          <w:p w14:paraId="70F8306B" w14:textId="77777777" w:rsidR="00BF241D" w:rsidRDefault="00BF241D" w:rsidP="005B11B3">
            <w:pPr>
              <w:rPr>
                <w:b/>
                <w:color w:val="70AD47" w:themeColor="accent6"/>
              </w:rPr>
            </w:pPr>
            <w:r>
              <w:rPr>
                <w:b/>
                <w:color w:val="70AD47" w:themeColor="accent6"/>
              </w:rPr>
              <w:t>Chiller kW/ton</w:t>
            </w:r>
          </w:p>
        </w:tc>
        <w:tc>
          <w:tcPr>
            <w:tcW w:w="1795" w:type="dxa"/>
          </w:tcPr>
          <w:p w14:paraId="7C665BC6" w14:textId="77777777" w:rsidR="00BF241D" w:rsidRDefault="00E270EC" w:rsidP="005B11B3">
            <w:pPr>
              <w:rPr>
                <w:b/>
                <w:color w:val="70AD47" w:themeColor="accent6"/>
              </w:rPr>
            </w:pPr>
            <w:r>
              <w:rPr>
                <w:b/>
                <w:color w:val="70AD47" w:themeColor="accent6"/>
              </w:rPr>
              <w:t>.508</w:t>
            </w:r>
          </w:p>
        </w:tc>
      </w:tr>
      <w:tr w:rsidR="00BF241D" w14:paraId="2D3424C5" w14:textId="77777777" w:rsidTr="005B11B3">
        <w:tc>
          <w:tcPr>
            <w:tcW w:w="3235" w:type="dxa"/>
          </w:tcPr>
          <w:p w14:paraId="704DE89D" w14:textId="77777777" w:rsidR="00BF241D" w:rsidRPr="001C1997" w:rsidRDefault="00BF241D" w:rsidP="005B11B3">
            <w:pPr>
              <w:rPr>
                <w:b/>
                <w:color w:val="0070C0"/>
              </w:rPr>
            </w:pPr>
            <w:r w:rsidRPr="001C1997">
              <w:rPr>
                <w:b/>
                <w:color w:val="0070C0"/>
              </w:rPr>
              <w:t>Evap water flow rate (gpm)</w:t>
            </w:r>
          </w:p>
        </w:tc>
        <w:tc>
          <w:tcPr>
            <w:tcW w:w="1795" w:type="dxa"/>
          </w:tcPr>
          <w:p w14:paraId="77E1D1A2" w14:textId="77777777" w:rsidR="00BF241D" w:rsidRPr="001C1997" w:rsidRDefault="00BF241D" w:rsidP="005B11B3">
            <w:pPr>
              <w:rPr>
                <w:b/>
                <w:color w:val="0070C0"/>
              </w:rPr>
            </w:pPr>
            <w:r w:rsidRPr="001C1997">
              <w:rPr>
                <w:b/>
                <w:color w:val="0070C0"/>
              </w:rPr>
              <w:t>2400.0</w:t>
            </w:r>
          </w:p>
        </w:tc>
      </w:tr>
      <w:tr w:rsidR="00BF241D" w14:paraId="5DDDB066" w14:textId="77777777" w:rsidTr="005B11B3">
        <w:tc>
          <w:tcPr>
            <w:tcW w:w="3235" w:type="dxa"/>
          </w:tcPr>
          <w:p w14:paraId="44736937" w14:textId="77777777" w:rsidR="00BF241D" w:rsidRPr="001C1997" w:rsidRDefault="00BF241D" w:rsidP="005B11B3">
            <w:pPr>
              <w:rPr>
                <w:b/>
                <w:color w:val="0070C0"/>
              </w:rPr>
            </w:pPr>
            <w:r w:rsidRPr="001C1997">
              <w:rPr>
                <w:b/>
                <w:color w:val="0070C0"/>
              </w:rPr>
              <w:t>Evap entering water temp (F)</w:t>
            </w:r>
          </w:p>
        </w:tc>
        <w:tc>
          <w:tcPr>
            <w:tcW w:w="1795" w:type="dxa"/>
          </w:tcPr>
          <w:p w14:paraId="1A98400B" w14:textId="77777777" w:rsidR="00BF241D" w:rsidRPr="001C1997" w:rsidRDefault="00BF241D" w:rsidP="005B11B3">
            <w:pPr>
              <w:rPr>
                <w:b/>
                <w:color w:val="0070C0"/>
              </w:rPr>
            </w:pPr>
            <w:r w:rsidRPr="001C1997">
              <w:rPr>
                <w:b/>
                <w:color w:val="0070C0"/>
              </w:rPr>
              <w:t>54.0</w:t>
            </w:r>
          </w:p>
        </w:tc>
      </w:tr>
      <w:tr w:rsidR="00BF241D" w14:paraId="675AA102" w14:textId="77777777" w:rsidTr="005B11B3">
        <w:tc>
          <w:tcPr>
            <w:tcW w:w="3235" w:type="dxa"/>
          </w:tcPr>
          <w:p w14:paraId="1CC5210F" w14:textId="77777777" w:rsidR="00BF241D" w:rsidRPr="001C1997" w:rsidRDefault="00BF241D" w:rsidP="005B11B3">
            <w:pPr>
              <w:rPr>
                <w:b/>
                <w:color w:val="0070C0"/>
              </w:rPr>
            </w:pPr>
            <w:r w:rsidRPr="001C1997">
              <w:rPr>
                <w:b/>
                <w:color w:val="0070C0"/>
              </w:rPr>
              <w:t>Evap leaving water temp (F)</w:t>
            </w:r>
          </w:p>
        </w:tc>
        <w:tc>
          <w:tcPr>
            <w:tcW w:w="1795" w:type="dxa"/>
          </w:tcPr>
          <w:p w14:paraId="5191F46B" w14:textId="77777777" w:rsidR="00BF241D" w:rsidRPr="001C1997" w:rsidRDefault="00BF241D" w:rsidP="005B11B3">
            <w:pPr>
              <w:rPr>
                <w:b/>
                <w:color w:val="0070C0"/>
              </w:rPr>
            </w:pPr>
            <w:r w:rsidRPr="001C1997">
              <w:rPr>
                <w:b/>
                <w:color w:val="0070C0"/>
              </w:rPr>
              <w:t>44.0</w:t>
            </w:r>
          </w:p>
        </w:tc>
      </w:tr>
      <w:tr w:rsidR="00BF241D" w14:paraId="29D40454" w14:textId="77777777" w:rsidTr="005B11B3">
        <w:tc>
          <w:tcPr>
            <w:tcW w:w="3235" w:type="dxa"/>
          </w:tcPr>
          <w:p w14:paraId="1ADFB866" w14:textId="77777777" w:rsidR="00BF241D" w:rsidRPr="001C1997" w:rsidRDefault="00BF241D" w:rsidP="005B11B3">
            <w:pPr>
              <w:rPr>
                <w:b/>
                <w:color w:val="0070C0"/>
              </w:rPr>
            </w:pPr>
            <w:r w:rsidRPr="001C1997">
              <w:rPr>
                <w:b/>
                <w:color w:val="0070C0"/>
              </w:rPr>
              <w:t>Evap refrigerant temp (F)</w:t>
            </w:r>
          </w:p>
        </w:tc>
        <w:tc>
          <w:tcPr>
            <w:tcW w:w="1795" w:type="dxa"/>
          </w:tcPr>
          <w:p w14:paraId="13B1DF66" w14:textId="77777777" w:rsidR="00BF241D" w:rsidRPr="001C1997" w:rsidRDefault="00BF241D" w:rsidP="005B11B3">
            <w:pPr>
              <w:rPr>
                <w:b/>
                <w:color w:val="0070C0"/>
              </w:rPr>
            </w:pPr>
            <w:r w:rsidRPr="001C1997">
              <w:rPr>
                <w:b/>
                <w:color w:val="0070C0"/>
              </w:rPr>
              <w:t>38.8</w:t>
            </w:r>
          </w:p>
        </w:tc>
      </w:tr>
      <w:tr w:rsidR="00BF241D" w14:paraId="171F863C" w14:textId="77777777" w:rsidTr="005B11B3">
        <w:tc>
          <w:tcPr>
            <w:tcW w:w="3235" w:type="dxa"/>
          </w:tcPr>
          <w:p w14:paraId="45B6CDCD" w14:textId="77777777" w:rsidR="00BF241D" w:rsidRPr="001C1997" w:rsidRDefault="00BF241D" w:rsidP="005B11B3">
            <w:pPr>
              <w:rPr>
                <w:b/>
                <w:color w:val="0070C0"/>
              </w:rPr>
            </w:pPr>
            <w:r w:rsidRPr="001C1997">
              <w:rPr>
                <w:b/>
                <w:color w:val="0070C0"/>
              </w:rPr>
              <w:t>Evap refrigerant approach (F)</w:t>
            </w:r>
          </w:p>
        </w:tc>
        <w:tc>
          <w:tcPr>
            <w:tcW w:w="1795" w:type="dxa"/>
          </w:tcPr>
          <w:p w14:paraId="11020FA9" w14:textId="77777777" w:rsidR="00BF241D" w:rsidRPr="001C1997" w:rsidRDefault="00BF241D" w:rsidP="005B11B3">
            <w:pPr>
              <w:rPr>
                <w:b/>
                <w:color w:val="0070C0"/>
              </w:rPr>
            </w:pPr>
            <w:r w:rsidRPr="001C1997">
              <w:rPr>
                <w:b/>
                <w:color w:val="0070C0"/>
              </w:rPr>
              <w:t>5.2</w:t>
            </w:r>
          </w:p>
        </w:tc>
      </w:tr>
      <w:tr w:rsidR="00BF241D" w14:paraId="67FD8669" w14:textId="77777777" w:rsidTr="005B11B3">
        <w:tc>
          <w:tcPr>
            <w:tcW w:w="3235" w:type="dxa"/>
          </w:tcPr>
          <w:p w14:paraId="2F6D7C59" w14:textId="77777777" w:rsidR="00BF241D" w:rsidRPr="001C1997" w:rsidRDefault="00BF241D" w:rsidP="005B11B3">
            <w:pPr>
              <w:rPr>
                <w:b/>
                <w:color w:val="0070C0"/>
              </w:rPr>
            </w:pPr>
            <w:r w:rsidRPr="001C1997">
              <w:rPr>
                <w:b/>
                <w:color w:val="0070C0"/>
              </w:rPr>
              <w:t>Evap pressure drop (ft. water)</w:t>
            </w:r>
          </w:p>
        </w:tc>
        <w:tc>
          <w:tcPr>
            <w:tcW w:w="1795" w:type="dxa"/>
          </w:tcPr>
          <w:p w14:paraId="16481FED" w14:textId="77777777" w:rsidR="00BF241D" w:rsidRPr="001C1997" w:rsidRDefault="00BF241D" w:rsidP="005B11B3">
            <w:pPr>
              <w:rPr>
                <w:b/>
                <w:color w:val="0070C0"/>
              </w:rPr>
            </w:pPr>
            <w:r w:rsidRPr="001C1997">
              <w:rPr>
                <w:b/>
                <w:color w:val="0070C0"/>
              </w:rPr>
              <w:t>27.6</w:t>
            </w:r>
          </w:p>
        </w:tc>
      </w:tr>
      <w:tr w:rsidR="00BF241D" w14:paraId="5A25F882" w14:textId="77777777" w:rsidTr="005B11B3">
        <w:tc>
          <w:tcPr>
            <w:tcW w:w="3235" w:type="dxa"/>
          </w:tcPr>
          <w:p w14:paraId="041A56A5" w14:textId="77777777" w:rsidR="00BF241D" w:rsidRPr="001C1997" w:rsidRDefault="00BF241D" w:rsidP="005B11B3">
            <w:pPr>
              <w:rPr>
                <w:b/>
                <w:color w:val="0070C0"/>
              </w:rPr>
            </w:pPr>
            <w:r w:rsidRPr="001C1997">
              <w:rPr>
                <w:b/>
                <w:color w:val="0070C0"/>
              </w:rPr>
              <w:t>Evap water velocity (ft. /sec.)</w:t>
            </w:r>
          </w:p>
        </w:tc>
        <w:tc>
          <w:tcPr>
            <w:tcW w:w="1795" w:type="dxa"/>
          </w:tcPr>
          <w:p w14:paraId="017AAC05" w14:textId="77777777" w:rsidR="00BF241D" w:rsidRPr="001C1997" w:rsidRDefault="00BF241D" w:rsidP="005B11B3">
            <w:pPr>
              <w:rPr>
                <w:b/>
                <w:color w:val="0070C0"/>
              </w:rPr>
            </w:pPr>
            <w:r w:rsidRPr="001C1997">
              <w:rPr>
                <w:b/>
                <w:color w:val="0070C0"/>
              </w:rPr>
              <w:t>10.06</w:t>
            </w:r>
          </w:p>
        </w:tc>
      </w:tr>
      <w:tr w:rsidR="00BF241D" w14:paraId="1210D54C" w14:textId="77777777" w:rsidTr="005B11B3">
        <w:tc>
          <w:tcPr>
            <w:tcW w:w="3235" w:type="dxa"/>
          </w:tcPr>
          <w:p w14:paraId="7DBB7202" w14:textId="77777777" w:rsidR="00BF241D" w:rsidRPr="001C1997" w:rsidRDefault="00BF241D" w:rsidP="005B11B3">
            <w:pPr>
              <w:rPr>
                <w:b/>
                <w:color w:val="ED7D31" w:themeColor="accent2"/>
              </w:rPr>
            </w:pPr>
            <w:r w:rsidRPr="001C1997">
              <w:rPr>
                <w:b/>
                <w:color w:val="ED7D31" w:themeColor="accent2"/>
              </w:rPr>
              <w:t>Cond heat rejection (ton)</w:t>
            </w:r>
          </w:p>
        </w:tc>
        <w:tc>
          <w:tcPr>
            <w:tcW w:w="1795" w:type="dxa"/>
          </w:tcPr>
          <w:p w14:paraId="1B11B9C7" w14:textId="77777777" w:rsidR="00BF241D" w:rsidRPr="001C1997" w:rsidRDefault="006B0B53" w:rsidP="005B11B3">
            <w:pPr>
              <w:rPr>
                <w:b/>
                <w:color w:val="ED7D31" w:themeColor="accent2"/>
              </w:rPr>
            </w:pPr>
            <w:r>
              <w:rPr>
                <w:b/>
                <w:color w:val="ED7D31" w:themeColor="accent2"/>
              </w:rPr>
              <w:t>1145</w:t>
            </w:r>
          </w:p>
        </w:tc>
      </w:tr>
      <w:tr w:rsidR="00BF241D" w14:paraId="7E50B139" w14:textId="77777777" w:rsidTr="005B11B3">
        <w:tc>
          <w:tcPr>
            <w:tcW w:w="3235" w:type="dxa"/>
          </w:tcPr>
          <w:p w14:paraId="2AD37B75" w14:textId="77777777" w:rsidR="00BF241D" w:rsidRPr="001C1997" w:rsidRDefault="00BF241D" w:rsidP="005B11B3">
            <w:pPr>
              <w:rPr>
                <w:b/>
                <w:color w:val="ED7D31" w:themeColor="accent2"/>
              </w:rPr>
            </w:pPr>
            <w:r w:rsidRPr="001C1997">
              <w:rPr>
                <w:b/>
                <w:color w:val="ED7D31" w:themeColor="accent2"/>
              </w:rPr>
              <w:t>Cond water flow rate (gpm)</w:t>
            </w:r>
          </w:p>
        </w:tc>
        <w:tc>
          <w:tcPr>
            <w:tcW w:w="1795" w:type="dxa"/>
          </w:tcPr>
          <w:p w14:paraId="0E340FD9" w14:textId="77777777" w:rsidR="00BF241D" w:rsidRPr="001C1997" w:rsidRDefault="00BF241D" w:rsidP="005B11B3">
            <w:pPr>
              <w:rPr>
                <w:b/>
                <w:color w:val="ED7D31" w:themeColor="accent2"/>
              </w:rPr>
            </w:pPr>
            <w:r w:rsidRPr="001C1997">
              <w:rPr>
                <w:b/>
                <w:color w:val="ED7D31" w:themeColor="accent2"/>
              </w:rPr>
              <w:t>3000.0</w:t>
            </w:r>
          </w:p>
        </w:tc>
      </w:tr>
      <w:tr w:rsidR="00BF241D" w14:paraId="3E42EC1C" w14:textId="77777777" w:rsidTr="005B11B3">
        <w:tc>
          <w:tcPr>
            <w:tcW w:w="3235" w:type="dxa"/>
          </w:tcPr>
          <w:p w14:paraId="78ABDD27" w14:textId="77777777" w:rsidR="00BF241D" w:rsidRPr="001C1997" w:rsidRDefault="00BF241D" w:rsidP="005B11B3">
            <w:pPr>
              <w:rPr>
                <w:b/>
                <w:color w:val="ED7D31" w:themeColor="accent2"/>
              </w:rPr>
            </w:pPr>
            <w:r w:rsidRPr="001C1997">
              <w:rPr>
                <w:b/>
                <w:color w:val="ED7D31" w:themeColor="accent2"/>
              </w:rPr>
              <w:t>Cond entering water temp (F)</w:t>
            </w:r>
          </w:p>
        </w:tc>
        <w:tc>
          <w:tcPr>
            <w:tcW w:w="1795" w:type="dxa"/>
          </w:tcPr>
          <w:p w14:paraId="74500E56" w14:textId="77777777" w:rsidR="00BF241D" w:rsidRPr="001C1997" w:rsidRDefault="000719E5" w:rsidP="005B11B3">
            <w:pPr>
              <w:rPr>
                <w:b/>
                <w:color w:val="ED7D31" w:themeColor="accent2"/>
              </w:rPr>
            </w:pPr>
            <w:r>
              <w:rPr>
                <w:b/>
                <w:color w:val="ED7D31" w:themeColor="accent2"/>
              </w:rPr>
              <w:t>75.9</w:t>
            </w:r>
          </w:p>
        </w:tc>
      </w:tr>
      <w:tr w:rsidR="00BF241D" w14:paraId="7489D09F" w14:textId="77777777" w:rsidTr="005B11B3">
        <w:tc>
          <w:tcPr>
            <w:tcW w:w="3235" w:type="dxa"/>
          </w:tcPr>
          <w:p w14:paraId="2868B32F" w14:textId="77777777" w:rsidR="00BF241D" w:rsidRPr="001C1997" w:rsidRDefault="00BF241D" w:rsidP="005B11B3">
            <w:pPr>
              <w:rPr>
                <w:b/>
                <w:color w:val="ED7D31" w:themeColor="accent2"/>
              </w:rPr>
            </w:pPr>
            <w:r w:rsidRPr="001C1997">
              <w:rPr>
                <w:b/>
                <w:color w:val="ED7D31" w:themeColor="accent2"/>
              </w:rPr>
              <w:t>Cond leaving water temp (F)</w:t>
            </w:r>
          </w:p>
        </w:tc>
        <w:tc>
          <w:tcPr>
            <w:tcW w:w="1795" w:type="dxa"/>
          </w:tcPr>
          <w:p w14:paraId="53AED0B7" w14:textId="77777777" w:rsidR="00BF241D" w:rsidRPr="001C1997" w:rsidRDefault="00514F12" w:rsidP="005B11B3">
            <w:pPr>
              <w:rPr>
                <w:b/>
                <w:color w:val="ED7D31" w:themeColor="accent2"/>
              </w:rPr>
            </w:pPr>
            <w:r>
              <w:rPr>
                <w:b/>
                <w:color w:val="ED7D31" w:themeColor="accent2"/>
              </w:rPr>
              <w:t>85.3</w:t>
            </w:r>
          </w:p>
        </w:tc>
      </w:tr>
      <w:tr w:rsidR="00BF241D" w14:paraId="4F426B88" w14:textId="77777777" w:rsidTr="005B11B3">
        <w:tc>
          <w:tcPr>
            <w:tcW w:w="3235" w:type="dxa"/>
          </w:tcPr>
          <w:p w14:paraId="6615634A" w14:textId="77777777" w:rsidR="00BF241D" w:rsidRPr="001C1997" w:rsidRDefault="00BF241D" w:rsidP="005B11B3">
            <w:pPr>
              <w:rPr>
                <w:b/>
                <w:color w:val="ED7D31" w:themeColor="accent2"/>
              </w:rPr>
            </w:pPr>
            <w:r w:rsidRPr="001C1997">
              <w:rPr>
                <w:b/>
                <w:color w:val="ED7D31" w:themeColor="accent2"/>
              </w:rPr>
              <w:t>Cond refrigerant temp (F)</w:t>
            </w:r>
          </w:p>
        </w:tc>
        <w:tc>
          <w:tcPr>
            <w:tcW w:w="1795" w:type="dxa"/>
          </w:tcPr>
          <w:p w14:paraId="5D8EEDB7" w14:textId="77777777" w:rsidR="00BF241D" w:rsidRPr="001C1997" w:rsidRDefault="00514F12" w:rsidP="005B11B3">
            <w:pPr>
              <w:rPr>
                <w:b/>
                <w:color w:val="ED7D31" w:themeColor="accent2"/>
              </w:rPr>
            </w:pPr>
            <w:r>
              <w:rPr>
                <w:b/>
                <w:color w:val="ED7D31" w:themeColor="accent2"/>
              </w:rPr>
              <w:t>90.1</w:t>
            </w:r>
          </w:p>
        </w:tc>
      </w:tr>
      <w:tr w:rsidR="00BF241D" w14:paraId="3F1E3941" w14:textId="77777777" w:rsidTr="005B11B3">
        <w:tc>
          <w:tcPr>
            <w:tcW w:w="3235" w:type="dxa"/>
          </w:tcPr>
          <w:p w14:paraId="42242962" w14:textId="77777777" w:rsidR="00BF241D" w:rsidRPr="001C1997" w:rsidRDefault="00BF241D" w:rsidP="005B11B3">
            <w:pPr>
              <w:rPr>
                <w:b/>
                <w:color w:val="ED7D31" w:themeColor="accent2"/>
              </w:rPr>
            </w:pPr>
            <w:r w:rsidRPr="001C1997">
              <w:rPr>
                <w:b/>
                <w:color w:val="ED7D31" w:themeColor="accent2"/>
              </w:rPr>
              <w:t>Cond refrigerant approach (F)</w:t>
            </w:r>
          </w:p>
        </w:tc>
        <w:tc>
          <w:tcPr>
            <w:tcW w:w="1795" w:type="dxa"/>
          </w:tcPr>
          <w:p w14:paraId="00545A70" w14:textId="77777777" w:rsidR="00BF241D" w:rsidRPr="001C1997" w:rsidRDefault="00514F12" w:rsidP="005B11B3">
            <w:pPr>
              <w:rPr>
                <w:b/>
                <w:color w:val="ED7D31" w:themeColor="accent2"/>
              </w:rPr>
            </w:pPr>
            <w:r>
              <w:rPr>
                <w:b/>
                <w:color w:val="ED7D31" w:themeColor="accent2"/>
              </w:rPr>
              <w:t>4.88</w:t>
            </w:r>
          </w:p>
        </w:tc>
      </w:tr>
      <w:tr w:rsidR="00BF241D" w14:paraId="14B9379A" w14:textId="77777777" w:rsidTr="005B11B3">
        <w:tc>
          <w:tcPr>
            <w:tcW w:w="3235" w:type="dxa"/>
          </w:tcPr>
          <w:p w14:paraId="05873FCB" w14:textId="77777777" w:rsidR="00BF241D" w:rsidRPr="001C1997" w:rsidRDefault="00BF241D" w:rsidP="005B11B3">
            <w:pPr>
              <w:rPr>
                <w:b/>
                <w:color w:val="ED7D31" w:themeColor="accent2"/>
              </w:rPr>
            </w:pPr>
            <w:r w:rsidRPr="001C1997">
              <w:rPr>
                <w:b/>
                <w:color w:val="ED7D31" w:themeColor="accent2"/>
              </w:rPr>
              <w:t>Cond pressure drop (ft. water)</w:t>
            </w:r>
          </w:p>
        </w:tc>
        <w:tc>
          <w:tcPr>
            <w:tcW w:w="1795" w:type="dxa"/>
          </w:tcPr>
          <w:p w14:paraId="30A7140E" w14:textId="77777777" w:rsidR="00BF241D" w:rsidRPr="001C1997" w:rsidRDefault="00BF241D" w:rsidP="005B11B3">
            <w:pPr>
              <w:rPr>
                <w:b/>
                <w:color w:val="ED7D31" w:themeColor="accent2"/>
              </w:rPr>
            </w:pPr>
            <w:r w:rsidRPr="001C1997">
              <w:rPr>
                <w:b/>
                <w:color w:val="ED7D31" w:themeColor="accent2"/>
              </w:rPr>
              <w:t>31.2</w:t>
            </w:r>
          </w:p>
        </w:tc>
      </w:tr>
      <w:tr w:rsidR="00BF241D" w14:paraId="6FBA480D" w14:textId="77777777" w:rsidTr="005B11B3">
        <w:tc>
          <w:tcPr>
            <w:tcW w:w="3235" w:type="dxa"/>
          </w:tcPr>
          <w:p w14:paraId="2096D29C" w14:textId="77777777" w:rsidR="00BF241D" w:rsidRPr="001C1997" w:rsidRDefault="00BF241D" w:rsidP="005B11B3">
            <w:pPr>
              <w:rPr>
                <w:b/>
                <w:color w:val="ED7D31" w:themeColor="accent2"/>
              </w:rPr>
            </w:pPr>
            <w:r w:rsidRPr="001C1997">
              <w:rPr>
                <w:b/>
                <w:color w:val="ED7D31" w:themeColor="accent2"/>
              </w:rPr>
              <w:t>Cond water velocity (ft. /sec)</w:t>
            </w:r>
          </w:p>
        </w:tc>
        <w:tc>
          <w:tcPr>
            <w:tcW w:w="1795" w:type="dxa"/>
          </w:tcPr>
          <w:p w14:paraId="551A5EF9" w14:textId="77777777" w:rsidR="00BF241D" w:rsidRPr="001C1997" w:rsidRDefault="00BF241D" w:rsidP="005B11B3">
            <w:pPr>
              <w:rPr>
                <w:b/>
                <w:color w:val="ED7D31" w:themeColor="accent2"/>
              </w:rPr>
            </w:pPr>
            <w:r w:rsidRPr="001C1997">
              <w:rPr>
                <w:b/>
                <w:color w:val="ED7D31" w:themeColor="accent2"/>
              </w:rPr>
              <w:t>10.28</w:t>
            </w:r>
          </w:p>
        </w:tc>
      </w:tr>
    </w:tbl>
    <w:p w14:paraId="586B1382" w14:textId="77777777" w:rsidR="00BF241D" w:rsidRPr="001277F5" w:rsidRDefault="00BF241D" w:rsidP="00BF241D">
      <w:pPr>
        <w:rPr>
          <w:b/>
          <w:color w:val="70AD47" w:themeColor="accent6"/>
          <w:vertAlign w:val="superscript"/>
        </w:rPr>
      </w:pPr>
      <w:r>
        <w:rPr>
          <w:b/>
          <w:color w:val="70AD47" w:themeColor="accent6"/>
        </w:rPr>
        <w:t xml:space="preserve">Table </w:t>
      </w:r>
      <w:r w:rsidR="00FC4152">
        <w:rPr>
          <w:b/>
          <w:color w:val="70AD47" w:themeColor="accent6"/>
        </w:rPr>
        <w:t>3</w:t>
      </w:r>
      <w:r w:rsidR="000719E5">
        <w:rPr>
          <w:b/>
          <w:color w:val="70AD47" w:themeColor="accent6"/>
        </w:rPr>
        <w:t>-2: Salt Lake City</w:t>
      </w:r>
      <w:r>
        <w:rPr>
          <w:b/>
          <w:color w:val="70AD47" w:themeColor="accent6"/>
        </w:rPr>
        <w:t xml:space="preserve"> Chiller data</w:t>
      </w:r>
      <w:r>
        <w:rPr>
          <w:b/>
          <w:color w:val="70AD47" w:themeColor="accent6"/>
          <w:vertAlign w:val="superscript"/>
        </w:rPr>
        <w:t>19</w:t>
      </w:r>
    </w:p>
    <w:tbl>
      <w:tblPr>
        <w:tblStyle w:val="TableGrid"/>
        <w:tblW w:w="0" w:type="auto"/>
        <w:tblLook w:val="04A0" w:firstRow="1" w:lastRow="0" w:firstColumn="1" w:lastColumn="0" w:noHBand="0" w:noVBand="1"/>
      </w:tblPr>
      <w:tblGrid>
        <w:gridCol w:w="2687"/>
        <w:gridCol w:w="1684"/>
      </w:tblGrid>
      <w:tr w:rsidR="00BF241D" w14:paraId="4421E628" w14:textId="77777777" w:rsidTr="005B11B3">
        <w:tc>
          <w:tcPr>
            <w:tcW w:w="0" w:type="auto"/>
          </w:tcPr>
          <w:p w14:paraId="1ED83493" w14:textId="77777777" w:rsidR="00BF241D" w:rsidRDefault="00BF241D" w:rsidP="005B11B3">
            <w:pPr>
              <w:rPr>
                <w:b/>
                <w:color w:val="70AD47" w:themeColor="accent6"/>
              </w:rPr>
            </w:pPr>
            <w:r>
              <w:rPr>
                <w:b/>
                <w:color w:val="70AD47" w:themeColor="accent6"/>
              </w:rPr>
              <w:t>Tower for (SEE) model</w:t>
            </w:r>
          </w:p>
        </w:tc>
        <w:tc>
          <w:tcPr>
            <w:tcW w:w="0" w:type="auto"/>
          </w:tcPr>
          <w:p w14:paraId="6765B6C7" w14:textId="77777777" w:rsidR="00BF241D" w:rsidRPr="00757F9B" w:rsidRDefault="00BF241D" w:rsidP="005B11B3">
            <w:pPr>
              <w:rPr>
                <w:b/>
                <w:color w:val="70AD47" w:themeColor="accent6"/>
                <w:vertAlign w:val="superscript"/>
              </w:rPr>
            </w:pPr>
            <w:r>
              <w:rPr>
                <w:b/>
                <w:color w:val="70AD47" w:themeColor="accent6"/>
              </w:rPr>
              <w:t>Low cost tower</w:t>
            </w:r>
            <w:r>
              <w:rPr>
                <w:b/>
                <w:color w:val="70AD47" w:themeColor="accent6"/>
                <w:vertAlign w:val="superscript"/>
              </w:rPr>
              <w:t>1</w:t>
            </w:r>
          </w:p>
        </w:tc>
      </w:tr>
      <w:tr w:rsidR="00BF241D" w14:paraId="1443EA1A" w14:textId="77777777" w:rsidTr="005B11B3">
        <w:tc>
          <w:tcPr>
            <w:tcW w:w="0" w:type="auto"/>
          </w:tcPr>
          <w:p w14:paraId="63875BA7" w14:textId="77777777" w:rsidR="00BF241D" w:rsidRPr="003601C4" w:rsidRDefault="00BF241D" w:rsidP="005B11B3">
            <w:pPr>
              <w:rPr>
                <w:b/>
              </w:rPr>
            </w:pPr>
            <w:r>
              <w:rPr>
                <w:b/>
              </w:rPr>
              <w:t xml:space="preserve">Design </w:t>
            </w:r>
            <w:r w:rsidRPr="003601C4">
              <w:rPr>
                <w:b/>
              </w:rPr>
              <w:t>Wet bulb</w:t>
            </w:r>
          </w:p>
        </w:tc>
        <w:tc>
          <w:tcPr>
            <w:tcW w:w="0" w:type="auto"/>
          </w:tcPr>
          <w:p w14:paraId="5AD40EAD" w14:textId="77777777" w:rsidR="00BF241D" w:rsidRPr="003601C4" w:rsidRDefault="006B0B53" w:rsidP="005B11B3">
            <w:pPr>
              <w:rPr>
                <w:b/>
              </w:rPr>
            </w:pPr>
            <w:r>
              <w:rPr>
                <w:b/>
              </w:rPr>
              <w:t>66</w:t>
            </w:r>
            <w:r w:rsidR="00BF241D" w:rsidRPr="003601C4">
              <w:rPr>
                <w:b/>
              </w:rPr>
              <w:t>.0F</w:t>
            </w:r>
          </w:p>
        </w:tc>
      </w:tr>
      <w:tr w:rsidR="00BF241D" w14:paraId="33561F55" w14:textId="77777777" w:rsidTr="005B11B3">
        <w:tc>
          <w:tcPr>
            <w:tcW w:w="0" w:type="auto"/>
          </w:tcPr>
          <w:p w14:paraId="0C78A677" w14:textId="77777777" w:rsidR="00BF241D" w:rsidRPr="003601C4" w:rsidRDefault="00BF241D" w:rsidP="005B11B3">
            <w:pPr>
              <w:rPr>
                <w:b/>
              </w:rPr>
            </w:pPr>
            <w:r>
              <w:rPr>
                <w:b/>
              </w:rPr>
              <w:t xml:space="preserve">Design </w:t>
            </w:r>
            <w:r w:rsidRPr="003601C4">
              <w:rPr>
                <w:b/>
              </w:rPr>
              <w:t>Load</w:t>
            </w:r>
          </w:p>
        </w:tc>
        <w:tc>
          <w:tcPr>
            <w:tcW w:w="0" w:type="auto"/>
          </w:tcPr>
          <w:p w14:paraId="0B96CD7E" w14:textId="77777777" w:rsidR="00BF241D" w:rsidRPr="003601C4" w:rsidRDefault="00BF241D" w:rsidP="005B11B3">
            <w:pPr>
              <w:rPr>
                <w:b/>
              </w:rPr>
            </w:pPr>
            <w:r>
              <w:rPr>
                <w:b/>
              </w:rPr>
              <w:t>1155</w:t>
            </w:r>
            <w:r w:rsidRPr="003601C4">
              <w:rPr>
                <w:b/>
              </w:rPr>
              <w:t xml:space="preserve"> ton</w:t>
            </w:r>
          </w:p>
        </w:tc>
      </w:tr>
      <w:tr w:rsidR="00BF241D" w14:paraId="40B4F115" w14:textId="77777777" w:rsidTr="005B11B3">
        <w:tc>
          <w:tcPr>
            <w:tcW w:w="0" w:type="auto"/>
          </w:tcPr>
          <w:p w14:paraId="09FCE170" w14:textId="77777777" w:rsidR="00BF241D" w:rsidRPr="003601C4" w:rsidRDefault="00BF241D" w:rsidP="005B11B3">
            <w:pPr>
              <w:rPr>
                <w:b/>
              </w:rPr>
            </w:pPr>
            <w:r w:rsidRPr="003601C4">
              <w:rPr>
                <w:b/>
              </w:rPr>
              <w:t>Tower water flow</w:t>
            </w:r>
          </w:p>
        </w:tc>
        <w:tc>
          <w:tcPr>
            <w:tcW w:w="0" w:type="auto"/>
          </w:tcPr>
          <w:p w14:paraId="45614C32" w14:textId="77777777" w:rsidR="00BF241D" w:rsidRPr="003601C4" w:rsidRDefault="00BF241D" w:rsidP="005B11B3">
            <w:pPr>
              <w:rPr>
                <w:b/>
              </w:rPr>
            </w:pPr>
            <w:r w:rsidRPr="003601C4">
              <w:rPr>
                <w:b/>
              </w:rPr>
              <w:t>3000 gpm</w:t>
            </w:r>
          </w:p>
        </w:tc>
      </w:tr>
      <w:tr w:rsidR="00BF241D" w14:paraId="20898FDD" w14:textId="77777777" w:rsidTr="005B11B3">
        <w:tc>
          <w:tcPr>
            <w:tcW w:w="0" w:type="auto"/>
          </w:tcPr>
          <w:p w14:paraId="78918113" w14:textId="77777777" w:rsidR="00BF241D" w:rsidRPr="003601C4" w:rsidRDefault="00BF241D" w:rsidP="005B11B3">
            <w:pPr>
              <w:rPr>
                <w:b/>
              </w:rPr>
            </w:pPr>
            <w:r w:rsidRPr="003601C4">
              <w:rPr>
                <w:b/>
              </w:rPr>
              <w:t>Approach temperature</w:t>
            </w:r>
          </w:p>
        </w:tc>
        <w:tc>
          <w:tcPr>
            <w:tcW w:w="0" w:type="auto"/>
          </w:tcPr>
          <w:p w14:paraId="0111BCED" w14:textId="77777777" w:rsidR="00BF241D" w:rsidRPr="003601C4" w:rsidRDefault="006B0B53" w:rsidP="005B11B3">
            <w:pPr>
              <w:rPr>
                <w:b/>
              </w:rPr>
            </w:pPr>
            <w:r>
              <w:rPr>
                <w:b/>
              </w:rPr>
              <w:t>10</w:t>
            </w:r>
            <w:r w:rsidR="00BF241D" w:rsidRPr="003601C4">
              <w:rPr>
                <w:b/>
              </w:rPr>
              <w:t>.0 F</w:t>
            </w:r>
          </w:p>
        </w:tc>
      </w:tr>
      <w:tr w:rsidR="00BF241D" w14:paraId="5C6D42E9" w14:textId="77777777" w:rsidTr="005B11B3">
        <w:tc>
          <w:tcPr>
            <w:tcW w:w="0" w:type="auto"/>
          </w:tcPr>
          <w:p w14:paraId="5860DADD" w14:textId="77777777" w:rsidR="00BF241D" w:rsidRPr="003601C4" w:rsidRDefault="00BF241D" w:rsidP="005B11B3">
            <w:pPr>
              <w:rPr>
                <w:b/>
              </w:rPr>
            </w:pPr>
            <w:r w:rsidRPr="003601C4">
              <w:rPr>
                <w:b/>
              </w:rPr>
              <w:t>Calculated range</w:t>
            </w:r>
          </w:p>
        </w:tc>
        <w:tc>
          <w:tcPr>
            <w:tcW w:w="0" w:type="auto"/>
          </w:tcPr>
          <w:p w14:paraId="16B943DD" w14:textId="77777777" w:rsidR="00BF241D" w:rsidRPr="003601C4" w:rsidRDefault="00BF241D" w:rsidP="005B11B3">
            <w:pPr>
              <w:rPr>
                <w:b/>
              </w:rPr>
            </w:pPr>
            <w:r>
              <w:rPr>
                <w:b/>
              </w:rPr>
              <w:t>9.26</w:t>
            </w:r>
            <w:r w:rsidRPr="003601C4">
              <w:rPr>
                <w:b/>
              </w:rPr>
              <w:t>F</w:t>
            </w:r>
          </w:p>
        </w:tc>
      </w:tr>
      <w:tr w:rsidR="00BF241D" w14:paraId="27E9B62D" w14:textId="77777777" w:rsidTr="005B11B3">
        <w:tc>
          <w:tcPr>
            <w:tcW w:w="0" w:type="auto"/>
          </w:tcPr>
          <w:p w14:paraId="66ACC560" w14:textId="77777777" w:rsidR="00BF241D" w:rsidRPr="003601C4" w:rsidRDefault="00BF241D" w:rsidP="005B11B3">
            <w:pPr>
              <w:rPr>
                <w:b/>
              </w:rPr>
            </w:pPr>
            <w:r w:rsidRPr="003601C4">
              <w:rPr>
                <w:b/>
              </w:rPr>
              <w:t>Range + approach</w:t>
            </w:r>
          </w:p>
        </w:tc>
        <w:tc>
          <w:tcPr>
            <w:tcW w:w="0" w:type="auto"/>
          </w:tcPr>
          <w:p w14:paraId="0D1CE0D3" w14:textId="77777777" w:rsidR="00BF241D" w:rsidRPr="003601C4" w:rsidRDefault="006B0B53" w:rsidP="005B11B3">
            <w:pPr>
              <w:rPr>
                <w:b/>
              </w:rPr>
            </w:pPr>
            <w:r>
              <w:rPr>
                <w:b/>
              </w:rPr>
              <w:t>19</w:t>
            </w:r>
            <w:r w:rsidR="00BF241D">
              <w:rPr>
                <w:b/>
              </w:rPr>
              <w:t>.26</w:t>
            </w:r>
            <w:r w:rsidR="00BF241D" w:rsidRPr="003601C4">
              <w:rPr>
                <w:b/>
              </w:rPr>
              <w:t>F</w:t>
            </w:r>
          </w:p>
        </w:tc>
      </w:tr>
      <w:tr w:rsidR="00BF241D" w14:paraId="40336932" w14:textId="77777777" w:rsidTr="005B11B3">
        <w:tc>
          <w:tcPr>
            <w:tcW w:w="0" w:type="auto"/>
          </w:tcPr>
          <w:p w14:paraId="4BFEA6AD" w14:textId="77777777" w:rsidR="00BF241D" w:rsidRPr="007E38AC" w:rsidRDefault="00BF241D" w:rsidP="005B11B3">
            <w:pPr>
              <w:rPr>
                <w:b/>
                <w:color w:val="70AD47" w:themeColor="accent6"/>
                <w:vertAlign w:val="superscript"/>
              </w:rPr>
            </w:pPr>
            <w:r>
              <w:rPr>
                <w:b/>
              </w:rPr>
              <w:t>Three</w:t>
            </w:r>
            <w:r w:rsidRPr="003601C4">
              <w:rPr>
                <w:b/>
              </w:rPr>
              <w:t xml:space="preserve"> cells with 40HP fans</w:t>
            </w:r>
            <w:r>
              <w:rPr>
                <w:b/>
                <w:vertAlign w:val="superscript"/>
              </w:rPr>
              <w:t>1</w:t>
            </w:r>
          </w:p>
        </w:tc>
        <w:tc>
          <w:tcPr>
            <w:tcW w:w="0" w:type="auto"/>
          </w:tcPr>
          <w:p w14:paraId="034D1BE2" w14:textId="77777777" w:rsidR="00BF241D" w:rsidRPr="007E38AC" w:rsidRDefault="00BF241D" w:rsidP="005B11B3">
            <w:pPr>
              <w:rPr>
                <w:b/>
                <w:color w:val="70AD47" w:themeColor="accent6"/>
                <w:vertAlign w:val="superscript"/>
              </w:rPr>
            </w:pPr>
            <w:r>
              <w:rPr>
                <w:b/>
              </w:rPr>
              <w:t>64</w:t>
            </w:r>
            <w:r w:rsidRPr="003601C4">
              <w:rPr>
                <w:b/>
              </w:rPr>
              <w:t xml:space="preserve"> kW</w:t>
            </w:r>
            <w:r>
              <w:rPr>
                <w:b/>
                <w:vertAlign w:val="superscript"/>
              </w:rPr>
              <w:t>1</w:t>
            </w:r>
          </w:p>
        </w:tc>
      </w:tr>
      <w:tr w:rsidR="00BF241D" w14:paraId="43583E1B" w14:textId="77777777" w:rsidTr="005B11B3">
        <w:tc>
          <w:tcPr>
            <w:tcW w:w="0" w:type="auto"/>
          </w:tcPr>
          <w:p w14:paraId="0F577092" w14:textId="77777777" w:rsidR="00BF241D" w:rsidRPr="00AF5C8F" w:rsidRDefault="00BF241D" w:rsidP="005B11B3">
            <w:pPr>
              <w:rPr>
                <w:b/>
                <w:color w:val="70AD47" w:themeColor="accent6"/>
                <w:vertAlign w:val="superscript"/>
              </w:rPr>
            </w:pPr>
            <w:r w:rsidRPr="00763635">
              <w:rPr>
                <w:b/>
                <w:color w:val="70AD47" w:themeColor="accent6"/>
              </w:rPr>
              <w:t>Selected Tower</w:t>
            </w:r>
            <w:r>
              <w:rPr>
                <w:b/>
                <w:color w:val="70AD47" w:themeColor="accent6"/>
                <w:vertAlign w:val="superscript"/>
              </w:rPr>
              <w:t>2</w:t>
            </w:r>
          </w:p>
        </w:tc>
        <w:tc>
          <w:tcPr>
            <w:tcW w:w="0" w:type="auto"/>
          </w:tcPr>
          <w:p w14:paraId="28864D82" w14:textId="77777777" w:rsidR="00BF241D" w:rsidRPr="00763635" w:rsidRDefault="006B0B53" w:rsidP="005B11B3">
            <w:pPr>
              <w:rPr>
                <w:b/>
                <w:color w:val="70AD47" w:themeColor="accent6"/>
              </w:rPr>
            </w:pPr>
            <w:r>
              <w:rPr>
                <w:b/>
                <w:color w:val="70AD47" w:themeColor="accent6"/>
              </w:rPr>
              <w:t>NC8403TL</w:t>
            </w:r>
            <w:r w:rsidR="00BF241D">
              <w:rPr>
                <w:b/>
                <w:color w:val="70AD47" w:themeColor="accent6"/>
              </w:rPr>
              <w:t>S2</w:t>
            </w:r>
          </w:p>
        </w:tc>
      </w:tr>
      <w:tr w:rsidR="00BF241D" w14:paraId="09684EBF" w14:textId="77777777" w:rsidTr="005B11B3">
        <w:tc>
          <w:tcPr>
            <w:tcW w:w="0" w:type="auto"/>
          </w:tcPr>
          <w:p w14:paraId="2B536F65" w14:textId="77777777" w:rsidR="00BF241D" w:rsidRPr="003601C4" w:rsidRDefault="00BF241D" w:rsidP="005B11B3">
            <w:pPr>
              <w:rPr>
                <w:b/>
              </w:rPr>
            </w:pPr>
            <w:r>
              <w:rPr>
                <w:b/>
              </w:rPr>
              <w:t>Cold water</w:t>
            </w:r>
          </w:p>
        </w:tc>
        <w:tc>
          <w:tcPr>
            <w:tcW w:w="0" w:type="auto"/>
          </w:tcPr>
          <w:p w14:paraId="3AE54A83" w14:textId="77777777" w:rsidR="00BF241D" w:rsidRPr="003601C4" w:rsidRDefault="00FC4152" w:rsidP="005B11B3">
            <w:pPr>
              <w:rPr>
                <w:b/>
              </w:rPr>
            </w:pPr>
            <w:r>
              <w:rPr>
                <w:b/>
              </w:rPr>
              <w:t>76</w:t>
            </w:r>
            <w:r w:rsidR="00BF241D">
              <w:rPr>
                <w:b/>
              </w:rPr>
              <w:t>F</w:t>
            </w:r>
          </w:p>
        </w:tc>
      </w:tr>
      <w:tr w:rsidR="00BF241D" w14:paraId="31719702" w14:textId="77777777" w:rsidTr="005B11B3">
        <w:tc>
          <w:tcPr>
            <w:tcW w:w="0" w:type="auto"/>
          </w:tcPr>
          <w:p w14:paraId="01A1AFFC" w14:textId="77777777" w:rsidR="00BF241D" w:rsidRDefault="00BF241D" w:rsidP="005B11B3">
            <w:pPr>
              <w:rPr>
                <w:b/>
              </w:rPr>
            </w:pPr>
            <w:r>
              <w:rPr>
                <w:b/>
              </w:rPr>
              <w:t>Return water to tower</w:t>
            </w:r>
          </w:p>
        </w:tc>
        <w:tc>
          <w:tcPr>
            <w:tcW w:w="0" w:type="auto"/>
          </w:tcPr>
          <w:p w14:paraId="32E90BAC" w14:textId="77777777" w:rsidR="00BF241D" w:rsidRDefault="00FC4152" w:rsidP="005B11B3">
            <w:pPr>
              <w:rPr>
                <w:b/>
              </w:rPr>
            </w:pPr>
            <w:r>
              <w:rPr>
                <w:b/>
              </w:rPr>
              <w:t>85</w:t>
            </w:r>
            <w:r w:rsidR="00BF241D">
              <w:rPr>
                <w:b/>
              </w:rPr>
              <w:t>.26F</w:t>
            </w:r>
          </w:p>
        </w:tc>
      </w:tr>
      <w:tr w:rsidR="00BF241D" w14:paraId="7868E7F7" w14:textId="77777777" w:rsidTr="005B11B3">
        <w:tc>
          <w:tcPr>
            <w:tcW w:w="0" w:type="auto"/>
          </w:tcPr>
          <w:p w14:paraId="6DBAFEAE" w14:textId="77777777" w:rsidR="00BF241D" w:rsidRPr="003601C4" w:rsidRDefault="00BF241D" w:rsidP="005B11B3">
            <w:pPr>
              <w:rPr>
                <w:b/>
              </w:rPr>
            </w:pPr>
            <w:r>
              <w:rPr>
                <w:b/>
              </w:rPr>
              <w:t>Capacity</w:t>
            </w:r>
          </w:p>
        </w:tc>
        <w:tc>
          <w:tcPr>
            <w:tcW w:w="0" w:type="auto"/>
          </w:tcPr>
          <w:p w14:paraId="39C93E54" w14:textId="77777777" w:rsidR="00BF241D" w:rsidRPr="003601C4" w:rsidRDefault="00FC4152" w:rsidP="005B11B3">
            <w:pPr>
              <w:rPr>
                <w:b/>
              </w:rPr>
            </w:pPr>
            <w:r>
              <w:rPr>
                <w:b/>
              </w:rPr>
              <w:t>100.5</w:t>
            </w:r>
            <w:r w:rsidR="00BF241D">
              <w:rPr>
                <w:b/>
              </w:rPr>
              <w:t>%</w:t>
            </w:r>
          </w:p>
        </w:tc>
      </w:tr>
      <w:tr w:rsidR="00BF241D" w14:paraId="087BBC44" w14:textId="77777777" w:rsidTr="005B11B3">
        <w:tc>
          <w:tcPr>
            <w:tcW w:w="0" w:type="auto"/>
          </w:tcPr>
          <w:p w14:paraId="6B97EB8F" w14:textId="77777777" w:rsidR="00BF241D" w:rsidRPr="003601C4" w:rsidRDefault="00BF241D" w:rsidP="005B11B3">
            <w:pPr>
              <w:rPr>
                <w:b/>
              </w:rPr>
            </w:pPr>
            <w:r>
              <w:rPr>
                <w:b/>
              </w:rPr>
              <w:t>ASHRAE 90.1 performance</w:t>
            </w:r>
          </w:p>
        </w:tc>
        <w:tc>
          <w:tcPr>
            <w:tcW w:w="0" w:type="auto"/>
          </w:tcPr>
          <w:p w14:paraId="3E34BE77" w14:textId="77777777" w:rsidR="00BF241D" w:rsidRPr="003601C4" w:rsidRDefault="00FC4152" w:rsidP="005B11B3">
            <w:pPr>
              <w:rPr>
                <w:b/>
              </w:rPr>
            </w:pPr>
            <w:r>
              <w:rPr>
                <w:b/>
              </w:rPr>
              <w:t>43.5</w:t>
            </w:r>
            <w:r w:rsidR="00BF241D">
              <w:rPr>
                <w:b/>
              </w:rPr>
              <w:t xml:space="preserve"> gpm/HP</w:t>
            </w:r>
          </w:p>
        </w:tc>
      </w:tr>
      <w:tr w:rsidR="00BF241D" w14:paraId="7881E86A" w14:textId="77777777" w:rsidTr="005B11B3">
        <w:tc>
          <w:tcPr>
            <w:tcW w:w="0" w:type="auto"/>
          </w:tcPr>
          <w:p w14:paraId="0DF238CD" w14:textId="77777777" w:rsidR="00BF241D" w:rsidRPr="003601C4" w:rsidRDefault="00BF241D" w:rsidP="005B11B3">
            <w:pPr>
              <w:rPr>
                <w:b/>
              </w:rPr>
            </w:pPr>
            <w:r>
              <w:rPr>
                <w:b/>
              </w:rPr>
              <w:t>Static lift</w:t>
            </w:r>
          </w:p>
        </w:tc>
        <w:tc>
          <w:tcPr>
            <w:tcW w:w="0" w:type="auto"/>
          </w:tcPr>
          <w:p w14:paraId="2079B783" w14:textId="77777777" w:rsidR="00BF241D" w:rsidRPr="003601C4" w:rsidRDefault="00BF241D" w:rsidP="005B11B3">
            <w:pPr>
              <w:rPr>
                <w:b/>
              </w:rPr>
            </w:pPr>
            <w:r>
              <w:rPr>
                <w:b/>
              </w:rPr>
              <w:t>12.234 ft.</w:t>
            </w:r>
          </w:p>
        </w:tc>
      </w:tr>
    </w:tbl>
    <w:p w14:paraId="2ABE23D1" w14:textId="77777777" w:rsidR="00BF241D" w:rsidRDefault="00BF241D" w:rsidP="00BF241D">
      <w:pPr>
        <w:rPr>
          <w:b/>
          <w:color w:val="70AD47" w:themeColor="accent6"/>
        </w:rPr>
      </w:pPr>
      <w:r>
        <w:rPr>
          <w:b/>
          <w:color w:val="70AD47" w:themeColor="accent6"/>
        </w:rPr>
        <w:t xml:space="preserve">Table </w:t>
      </w:r>
      <w:r w:rsidR="00FC4152">
        <w:rPr>
          <w:b/>
          <w:color w:val="70AD47" w:themeColor="accent6"/>
        </w:rPr>
        <w:t>3</w:t>
      </w:r>
      <w:r>
        <w:rPr>
          <w:b/>
          <w:color w:val="70AD47" w:themeColor="accent6"/>
        </w:rPr>
        <w:t>-3: Tower selected</w:t>
      </w:r>
    </w:p>
    <w:p w14:paraId="5B70E5C3" w14:textId="77777777" w:rsidR="00BF241D" w:rsidRDefault="00BF241D" w:rsidP="00BF241D">
      <w:pPr>
        <w:rPr>
          <w:b/>
          <w:color w:val="70AD47" w:themeColor="accent6"/>
        </w:rPr>
      </w:pPr>
      <w:r>
        <w:rPr>
          <w:b/>
          <w:color w:val="70AD47" w:themeColor="accent6"/>
        </w:rPr>
        <w:t xml:space="preserve">Table </w:t>
      </w:r>
      <w:r w:rsidR="00FC4152">
        <w:rPr>
          <w:b/>
          <w:color w:val="70AD47" w:themeColor="accent6"/>
        </w:rPr>
        <w:t>3</w:t>
      </w:r>
      <w:r>
        <w:rPr>
          <w:b/>
          <w:color w:val="70AD47" w:themeColor="accent6"/>
        </w:rPr>
        <w:t xml:space="preserve">-3 </w:t>
      </w:r>
      <w:r w:rsidRPr="0005313F">
        <w:rPr>
          <w:color w:val="000000" w:themeColor="text1"/>
        </w:rPr>
        <w:t>gives the performance data of the tower selected based on Schwedler</w:t>
      </w:r>
      <w:r w:rsidRPr="0005313F">
        <w:rPr>
          <w:color w:val="000000" w:themeColor="text1"/>
          <w:vertAlign w:val="superscript"/>
        </w:rPr>
        <w:t>1</w:t>
      </w:r>
      <w:r w:rsidRPr="0005313F">
        <w:rPr>
          <w:color w:val="000000" w:themeColor="text1"/>
        </w:rPr>
        <w:t>.</w:t>
      </w:r>
      <w:r w:rsidRPr="0005313F">
        <w:rPr>
          <w:b/>
          <w:color w:val="000000" w:themeColor="text1"/>
        </w:rPr>
        <w:t xml:space="preserve"> </w:t>
      </w:r>
      <w:r w:rsidRPr="0005313F">
        <w:rPr>
          <w:color w:val="000000" w:themeColor="text1"/>
        </w:rPr>
        <w:t>The data of</w:t>
      </w:r>
      <w:r>
        <w:rPr>
          <w:b/>
          <w:color w:val="000000" w:themeColor="text1"/>
        </w:rPr>
        <w:t xml:space="preserve"> </w:t>
      </w:r>
      <w:r w:rsidRPr="0005313F">
        <w:rPr>
          <w:b/>
          <w:color w:val="70AD47" w:themeColor="accent6"/>
        </w:rPr>
        <w:t xml:space="preserve">Tables </w:t>
      </w:r>
      <w:r w:rsidR="00FC4152">
        <w:rPr>
          <w:b/>
          <w:color w:val="70AD47" w:themeColor="accent6"/>
        </w:rPr>
        <w:t>3</w:t>
      </w:r>
      <w:r>
        <w:rPr>
          <w:b/>
          <w:color w:val="70AD47" w:themeColor="accent6"/>
        </w:rPr>
        <w:t>-</w:t>
      </w:r>
      <w:r w:rsidRPr="0005313F">
        <w:rPr>
          <w:b/>
          <w:color w:val="70AD47" w:themeColor="accent6"/>
        </w:rPr>
        <w:t xml:space="preserve">2 &amp; </w:t>
      </w:r>
      <w:r w:rsidR="00FC4152">
        <w:rPr>
          <w:b/>
          <w:color w:val="70AD47" w:themeColor="accent6"/>
        </w:rPr>
        <w:t>3</w:t>
      </w:r>
      <w:r>
        <w:rPr>
          <w:b/>
          <w:color w:val="70AD47" w:themeColor="accent6"/>
        </w:rPr>
        <w:t>-</w:t>
      </w:r>
      <w:r w:rsidRPr="0005313F">
        <w:rPr>
          <w:b/>
          <w:color w:val="70AD47" w:themeColor="accent6"/>
        </w:rPr>
        <w:t xml:space="preserve">3 </w:t>
      </w:r>
      <w:r w:rsidRPr="0005313F">
        <w:rPr>
          <w:color w:val="000000" w:themeColor="text1"/>
        </w:rPr>
        <w:t xml:space="preserve">will be input to the </w:t>
      </w:r>
      <w:r w:rsidR="00FC4152">
        <w:rPr>
          <w:color w:val="000000" w:themeColor="text1"/>
        </w:rPr>
        <w:t xml:space="preserve">Salt Lake City chiller/tower </w:t>
      </w:r>
      <w:r w:rsidRPr="0005313F">
        <w:rPr>
          <w:color w:val="000000" w:themeColor="text1"/>
        </w:rPr>
        <w:t>(SEE) Model.</w:t>
      </w:r>
    </w:p>
    <w:p w14:paraId="152B45B4" w14:textId="77777777" w:rsidR="0046220C" w:rsidRDefault="0046220C" w:rsidP="00BF241D">
      <w:pPr>
        <w:rPr>
          <w:b/>
          <w:color w:val="70AD47" w:themeColor="accent6"/>
        </w:rPr>
      </w:pPr>
    </w:p>
    <w:p w14:paraId="381DD864" w14:textId="77777777" w:rsidR="00BF241D" w:rsidRPr="0005313F" w:rsidRDefault="00BF241D" w:rsidP="00BF241D">
      <w:pPr>
        <w:rPr>
          <w:b/>
          <w:color w:val="70AD47" w:themeColor="accent6"/>
        </w:rPr>
      </w:pPr>
      <w:r>
        <w:rPr>
          <w:b/>
          <w:color w:val="70AD47" w:themeColor="accent6"/>
        </w:rPr>
        <w:t xml:space="preserve">(SEE) Model </w:t>
      </w:r>
      <w:r w:rsidRPr="00E242F4">
        <w:rPr>
          <w:b/>
          <w:color w:val="70AD47" w:themeColor="accent6"/>
        </w:rPr>
        <w:t>Plant at Peak Conditions</w:t>
      </w:r>
    </w:p>
    <w:p w14:paraId="6C035189" w14:textId="77777777" w:rsidR="00BF241D" w:rsidRDefault="00BF241D" w:rsidP="00BF241D">
      <w:r w:rsidRPr="005A17A8">
        <w:rPr>
          <w:b/>
          <w:color w:val="70AD47" w:themeColor="accent6"/>
        </w:rPr>
        <w:t xml:space="preserve">Schematic </w:t>
      </w:r>
      <w:r w:rsidR="00FC4152">
        <w:rPr>
          <w:b/>
          <w:color w:val="70AD47" w:themeColor="accent6"/>
        </w:rPr>
        <w:t>3</w:t>
      </w:r>
      <w:r>
        <w:rPr>
          <w:b/>
          <w:color w:val="70AD47" w:themeColor="accent6"/>
        </w:rPr>
        <w:t>-1</w:t>
      </w:r>
      <w:r>
        <w:t xml:space="preserve"> illustrates the primary/secondary (P/S) pumping system not defined by </w:t>
      </w:r>
      <w:r w:rsidRPr="007D1CCE">
        <w:rPr>
          <w:color w:val="70AD47" w:themeColor="accent6"/>
        </w:rPr>
        <w:t>Schwedler</w:t>
      </w:r>
      <w:r>
        <w:rPr>
          <w:vertAlign w:val="superscript"/>
        </w:rPr>
        <w:t>1</w:t>
      </w:r>
      <w:r>
        <w:t xml:space="preserve"> but necessary for the plant (SEE) Model. The load from the building to the plant is 985 ton increasing to 1000 ton, as given by </w:t>
      </w:r>
      <w:r w:rsidRPr="00D51A24">
        <w:rPr>
          <w:color w:val="70AD47" w:themeColor="accent6"/>
        </w:rPr>
        <w:t>Schwedler</w:t>
      </w:r>
      <w:r>
        <w:rPr>
          <w:vertAlign w:val="superscript"/>
        </w:rPr>
        <w:t>1</w:t>
      </w:r>
      <w:r>
        <w:t xml:space="preserve">, at the evaporator as a result of heat added to the system by the P/S pumping. The kW of the pumps is (46.3+18.2=64.5 kW) that adds (64.5/3.513=18.4 ton) load. Pump heat not going into the system but to the atmosphere is modeled as (2.64+.98=3.62 ton) for a total of (18.4-3.62=14.8 ton added to the plant load of 985 ton giving (985+14.8=1000 ton) to the evaporator as shown by </w:t>
      </w:r>
      <w:r w:rsidRPr="00D62909">
        <w:rPr>
          <w:b/>
          <w:color w:val="70AD47" w:themeColor="accent6"/>
        </w:rPr>
        <w:t xml:space="preserve">Schematic </w:t>
      </w:r>
      <w:r w:rsidR="00FC4152">
        <w:rPr>
          <w:b/>
          <w:color w:val="70AD47" w:themeColor="accent6"/>
        </w:rPr>
        <w:t>3</w:t>
      </w:r>
      <w:r>
        <w:rPr>
          <w:b/>
          <w:color w:val="70AD47" w:themeColor="accent6"/>
        </w:rPr>
        <w:t>-</w:t>
      </w:r>
      <w:r w:rsidRPr="00D62909">
        <w:rPr>
          <w:b/>
          <w:color w:val="70AD47" w:themeColor="accent6"/>
        </w:rPr>
        <w:t>1</w:t>
      </w:r>
      <w:r>
        <w:t xml:space="preserve">. </w:t>
      </w:r>
    </w:p>
    <w:p w14:paraId="565BF379" w14:textId="77777777" w:rsidR="00BF241D" w:rsidRDefault="00855092" w:rsidP="00BF241D">
      <w:pPr>
        <w:rPr>
          <w:b/>
          <w:color w:val="70AD47" w:themeColor="accent6"/>
        </w:rPr>
      </w:pPr>
      <w:r w:rsidRPr="00855092">
        <w:rPr>
          <w:noProof/>
        </w:rPr>
        <w:drawing>
          <wp:inline distT="0" distB="0" distL="0" distR="0" wp14:anchorId="2D52E847" wp14:editId="60A5C854">
            <wp:extent cx="3200400" cy="720263"/>
            <wp:effectExtent l="0" t="0" r="0" b="381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200400" cy="720263"/>
                    </a:xfrm>
                    <a:prstGeom prst="rect">
                      <a:avLst/>
                    </a:prstGeom>
                    <a:noFill/>
                    <a:ln>
                      <a:noFill/>
                    </a:ln>
                  </pic:spPr>
                </pic:pic>
              </a:graphicData>
            </a:graphic>
          </wp:inline>
        </w:drawing>
      </w:r>
      <w:r w:rsidR="00BF241D" w:rsidRPr="00EB1556">
        <w:rPr>
          <w:b/>
          <w:color w:val="70AD47" w:themeColor="accent6"/>
        </w:rPr>
        <w:t xml:space="preserve">Schematic </w:t>
      </w:r>
      <w:r w:rsidR="00FC4152">
        <w:rPr>
          <w:b/>
          <w:color w:val="70AD47" w:themeColor="accent6"/>
        </w:rPr>
        <w:t>3</w:t>
      </w:r>
      <w:r w:rsidR="00BF241D">
        <w:rPr>
          <w:b/>
          <w:color w:val="70AD47" w:themeColor="accent6"/>
        </w:rPr>
        <w:t>-</w:t>
      </w:r>
      <w:r w:rsidR="00BF241D" w:rsidRPr="00EB1556">
        <w:rPr>
          <w:b/>
          <w:color w:val="70AD47" w:themeColor="accent6"/>
        </w:rPr>
        <w:t>1: Primary/Secondary Pumping</w:t>
      </w:r>
    </w:p>
    <w:p w14:paraId="209848CB" w14:textId="77777777" w:rsidR="00BF241D" w:rsidRDefault="00BF241D" w:rsidP="00BF241D">
      <w:r>
        <w:rPr>
          <w:b/>
          <w:color w:val="70AD47" w:themeColor="accent6"/>
        </w:rPr>
        <w:t xml:space="preserve">Schematic </w:t>
      </w:r>
      <w:r w:rsidR="00855092">
        <w:rPr>
          <w:b/>
          <w:color w:val="70AD47" w:themeColor="accent6"/>
        </w:rPr>
        <w:t>3</w:t>
      </w:r>
      <w:r>
        <w:rPr>
          <w:b/>
          <w:color w:val="70AD47" w:themeColor="accent6"/>
        </w:rPr>
        <w:t xml:space="preserve">-1 </w:t>
      </w:r>
      <w:r w:rsidRPr="007C7E0A">
        <w:t>also illustrates that the flow in t</w:t>
      </w:r>
      <w:r>
        <w:t>he bypass is .0932</w:t>
      </w:r>
      <w:r w:rsidRPr="007C7E0A">
        <w:t xml:space="preserve"> </w:t>
      </w:r>
      <w:r>
        <w:t>(</w:t>
      </w:r>
      <w:r w:rsidRPr="007C7E0A">
        <w:t>gpm</w:t>
      </w:r>
      <w:r>
        <w:t>)</w:t>
      </w:r>
      <w:r w:rsidRPr="007C7E0A">
        <w:t xml:space="preserve"> </w:t>
      </w:r>
      <w:r w:rsidR="005112F0">
        <w:t xml:space="preserve">in the wrong direction </w:t>
      </w:r>
      <w:r w:rsidRPr="007C7E0A">
        <w:t>resulting in a temperature o</w:t>
      </w:r>
      <w:r>
        <w:t>f water in the bypass of 54.0</w:t>
      </w:r>
      <w:r w:rsidR="00855092">
        <w:t>01</w:t>
      </w:r>
      <w:r>
        <w:t>F with little effect on the supply water temperature</w:t>
      </w:r>
      <w:r w:rsidR="00855092">
        <w:t>, 44.0006</w:t>
      </w:r>
      <w:r>
        <w:t>F off the evaporator and</w:t>
      </w:r>
      <w:r w:rsidR="00855092">
        <w:t xml:space="preserve"> 44.0010</w:t>
      </w:r>
      <w:r>
        <w:t>F to the building. Also note that the g</w:t>
      </w:r>
      <w:r w:rsidR="005112F0">
        <w:t>pm off the evaporator is 2400.0</w:t>
      </w:r>
      <w:r>
        <w:t xml:space="preserve"> and the gpm to the coils is 2400.09 due to the wrong flow direction in the bypass pipe. A slight decrease in evaporator load will reverse the direction of flow in the bypass. </w:t>
      </w:r>
    </w:p>
    <w:p w14:paraId="0D2D5370" w14:textId="77777777" w:rsidR="00BF241D" w:rsidRPr="00932D35" w:rsidRDefault="00BF241D" w:rsidP="00BF241D">
      <w:r>
        <w:rPr>
          <w:b/>
          <w:color w:val="70AD47" w:themeColor="accent6"/>
        </w:rPr>
        <w:t xml:space="preserve">Schematic </w:t>
      </w:r>
      <w:r w:rsidR="00855092">
        <w:rPr>
          <w:b/>
          <w:color w:val="70AD47" w:themeColor="accent6"/>
        </w:rPr>
        <w:t>3</w:t>
      </w:r>
      <w:r>
        <w:rPr>
          <w:b/>
          <w:color w:val="70AD47" w:themeColor="accent6"/>
        </w:rPr>
        <w:t xml:space="preserve">-2 </w:t>
      </w:r>
      <w:r w:rsidRPr="00733BC4">
        <w:t xml:space="preserve">illustrates the condenser, compressor, and evaporator at </w:t>
      </w:r>
      <w:proofErr w:type="gramStart"/>
      <w:r w:rsidRPr="00733BC4">
        <w:t>1</w:t>
      </w:r>
      <w:r>
        <w:t>,</w:t>
      </w:r>
      <w:r w:rsidRPr="00733BC4">
        <w:t>000 ton</w:t>
      </w:r>
      <w:proofErr w:type="gramEnd"/>
      <w:r w:rsidRPr="00733BC4">
        <w:t xml:space="preserve"> evaporator load. </w:t>
      </w:r>
    </w:p>
    <w:p w14:paraId="1EE6B24D" w14:textId="77777777" w:rsidR="00BF241D" w:rsidRPr="00733BC4" w:rsidRDefault="00855092" w:rsidP="00BF241D">
      <w:r w:rsidRPr="00855092">
        <w:rPr>
          <w:noProof/>
        </w:rPr>
        <w:lastRenderedPageBreak/>
        <w:drawing>
          <wp:inline distT="0" distB="0" distL="0" distR="0" wp14:anchorId="530324DE" wp14:editId="3AAA3722">
            <wp:extent cx="886968" cy="2724912"/>
            <wp:effectExtent l="0" t="0" r="889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886968" cy="2724912"/>
                    </a:xfrm>
                    <a:prstGeom prst="rect">
                      <a:avLst/>
                    </a:prstGeom>
                    <a:noFill/>
                    <a:ln>
                      <a:noFill/>
                    </a:ln>
                  </pic:spPr>
                </pic:pic>
              </a:graphicData>
            </a:graphic>
          </wp:inline>
        </w:drawing>
      </w:r>
      <w:r w:rsidR="00BF241D">
        <w:t xml:space="preserve">                                                        </w:t>
      </w:r>
      <w:r w:rsidR="00BF241D" w:rsidRPr="00733BC4">
        <w:rPr>
          <w:b/>
          <w:color w:val="70AD47" w:themeColor="accent6"/>
        </w:rPr>
        <w:t xml:space="preserve">Schematic </w:t>
      </w:r>
      <w:r>
        <w:rPr>
          <w:b/>
          <w:color w:val="70AD47" w:themeColor="accent6"/>
        </w:rPr>
        <w:t>3</w:t>
      </w:r>
      <w:r w:rsidR="00BF241D">
        <w:rPr>
          <w:b/>
          <w:color w:val="70AD47" w:themeColor="accent6"/>
        </w:rPr>
        <w:t>-</w:t>
      </w:r>
      <w:r w:rsidR="00BF241D" w:rsidRPr="00733BC4">
        <w:rPr>
          <w:b/>
          <w:color w:val="70AD47" w:themeColor="accent6"/>
        </w:rPr>
        <w:t>2</w:t>
      </w:r>
      <w:r w:rsidR="00BF241D">
        <w:rPr>
          <w:b/>
          <w:color w:val="70AD47" w:themeColor="accent6"/>
        </w:rPr>
        <w:t xml:space="preserve">: Condenser, Compressor, and </w:t>
      </w:r>
      <w:r w:rsidR="00BF241D" w:rsidRPr="00733BC4">
        <w:rPr>
          <w:b/>
          <w:color w:val="70AD47" w:themeColor="accent6"/>
        </w:rPr>
        <w:t>Evaporator</w:t>
      </w:r>
      <w:r w:rsidR="00BF241D">
        <w:rPr>
          <w:b/>
          <w:color w:val="70AD47" w:themeColor="accent6"/>
        </w:rPr>
        <w:t xml:space="preserve"> at design conditions</w:t>
      </w:r>
      <w:r w:rsidR="00BF241D" w:rsidRPr="00733BC4">
        <w:rPr>
          <w:b/>
          <w:color w:val="70AD47" w:themeColor="accent6"/>
        </w:rPr>
        <w:t>.</w:t>
      </w:r>
    </w:p>
    <w:p w14:paraId="1352F9CF" w14:textId="77777777" w:rsidR="00BF241D" w:rsidRPr="00FD542D" w:rsidRDefault="00BF241D" w:rsidP="00BF241D">
      <w:r>
        <w:t>Th</w:t>
      </w:r>
      <w:r w:rsidR="00855092">
        <w:t>e compressor motor demand is 508</w:t>
      </w:r>
      <w:r>
        <w:t xml:space="preserve"> kW to move the refrigerant from the evaporator to the condenser. The condenser load is (1000 ton + </w:t>
      </w:r>
      <w:r w:rsidR="00855092">
        <w:t>508kW/3.513 =1,14</w:t>
      </w:r>
      <w:r>
        <w:t xml:space="preserve">5 ton). </w:t>
      </w:r>
      <w:r w:rsidRPr="003F4559">
        <w:rPr>
          <w:b/>
          <w:color w:val="70AD47" w:themeColor="accent6"/>
        </w:rPr>
        <w:t xml:space="preserve">Schematic </w:t>
      </w:r>
      <w:r w:rsidR="00855092">
        <w:rPr>
          <w:b/>
          <w:color w:val="70AD47" w:themeColor="accent6"/>
        </w:rPr>
        <w:t>3</w:t>
      </w:r>
      <w:r>
        <w:rPr>
          <w:b/>
          <w:color w:val="70AD47" w:themeColor="accent6"/>
        </w:rPr>
        <w:t>-</w:t>
      </w:r>
      <w:r w:rsidRPr="003F4559">
        <w:rPr>
          <w:b/>
          <w:color w:val="70AD47" w:themeColor="accent6"/>
        </w:rPr>
        <w:t>2</w:t>
      </w:r>
      <w:r>
        <w:t xml:space="preserve"> s</w:t>
      </w:r>
      <w:r w:rsidR="00855092">
        <w:t>hows the condenser load as 1,15</w:t>
      </w:r>
      <w:r>
        <w:t xml:space="preserve">2 ton due to the addition of the </w:t>
      </w:r>
      <w:proofErr w:type="gramStart"/>
      <w:r>
        <w:t>8 ton</w:t>
      </w:r>
      <w:proofErr w:type="gramEnd"/>
      <w:r>
        <w:t xml:space="preserve"> tower pump heat to the system.</w:t>
      </w:r>
    </w:p>
    <w:p w14:paraId="714638C3" w14:textId="77777777" w:rsidR="00BF241D" w:rsidRDefault="00855092" w:rsidP="00BF241D">
      <w:r w:rsidRPr="00855092">
        <w:rPr>
          <w:noProof/>
        </w:rPr>
        <w:drawing>
          <wp:inline distT="0" distB="0" distL="0" distR="0" wp14:anchorId="2F11EF11" wp14:editId="5E0D1F3D">
            <wp:extent cx="3200400" cy="820251"/>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200400" cy="820251"/>
                    </a:xfrm>
                    <a:prstGeom prst="rect">
                      <a:avLst/>
                    </a:prstGeom>
                    <a:noFill/>
                    <a:ln>
                      <a:noFill/>
                    </a:ln>
                  </pic:spPr>
                </pic:pic>
              </a:graphicData>
            </a:graphic>
          </wp:inline>
        </w:drawing>
      </w:r>
      <w:r w:rsidR="00BF241D">
        <w:rPr>
          <w:b/>
          <w:color w:val="70AD47" w:themeColor="accent6"/>
        </w:rPr>
        <w:t xml:space="preserve">Schematic </w:t>
      </w:r>
      <w:r>
        <w:rPr>
          <w:b/>
          <w:color w:val="70AD47" w:themeColor="accent6"/>
        </w:rPr>
        <w:t>3</w:t>
      </w:r>
      <w:r w:rsidR="00BF241D">
        <w:rPr>
          <w:b/>
          <w:color w:val="70AD47" w:themeColor="accent6"/>
        </w:rPr>
        <w:t>-3: Condenser &amp; T</w:t>
      </w:r>
      <w:r w:rsidR="00BF241D" w:rsidRPr="003F4559">
        <w:rPr>
          <w:b/>
          <w:color w:val="70AD47" w:themeColor="accent6"/>
        </w:rPr>
        <w:t>ower.</w:t>
      </w:r>
    </w:p>
    <w:p w14:paraId="2DFC8461" w14:textId="77777777" w:rsidR="00BF241D" w:rsidRDefault="00BF241D" w:rsidP="00BF241D">
      <w:r w:rsidRPr="003F4559">
        <w:rPr>
          <w:b/>
          <w:color w:val="70AD47" w:themeColor="accent6"/>
        </w:rPr>
        <w:t xml:space="preserve">Schematic </w:t>
      </w:r>
      <w:r w:rsidR="00855092">
        <w:rPr>
          <w:b/>
          <w:color w:val="70AD47" w:themeColor="accent6"/>
        </w:rPr>
        <w:t>3</w:t>
      </w:r>
      <w:r>
        <w:rPr>
          <w:b/>
          <w:color w:val="70AD47" w:themeColor="accent6"/>
        </w:rPr>
        <w:t>-</w:t>
      </w:r>
      <w:r w:rsidRPr="003F4559">
        <w:rPr>
          <w:b/>
          <w:color w:val="70AD47" w:themeColor="accent6"/>
        </w:rPr>
        <w:t>3</w:t>
      </w:r>
      <w:r>
        <w:t xml:space="preserve"> illustrates the condenser and tower plus pumping, not defined by </w:t>
      </w:r>
      <w:r w:rsidRPr="00F255E0">
        <w:rPr>
          <w:color w:val="70AD47" w:themeColor="accent6"/>
        </w:rPr>
        <w:t>Schwedler</w:t>
      </w:r>
      <w:r>
        <w:rPr>
          <w:vertAlign w:val="superscript"/>
        </w:rPr>
        <w:t>1</w:t>
      </w:r>
      <w:r>
        <w:t>, at peak load of 1000 ton on the evaporator. Pumping heat added to the condenser is (32.6kW/3.512=9.28ton-1.58ton=7.70 ton rounded to 8 ton) as stated above. The tower exhausts the condenser load plus the tow</w:t>
      </w:r>
      <w:r w:rsidR="00BC1EED">
        <w:t>er fan heat for a total of</w:t>
      </w:r>
      <w:r w:rsidR="000011DF">
        <w:t xml:space="preserve"> (-1152-64/3.512=</w:t>
      </w:r>
      <w:r w:rsidR="00BC1EED">
        <w:t xml:space="preserve"> -1170</w:t>
      </w:r>
      <w:r>
        <w:t xml:space="preserve"> ton</w:t>
      </w:r>
      <w:r w:rsidR="000011DF">
        <w:t>)</w:t>
      </w:r>
      <w:r>
        <w:t xml:space="preserve"> exhausted from the system. The load from the building was 985 ton as shown by </w:t>
      </w:r>
      <w:r w:rsidRPr="007C7E0A">
        <w:rPr>
          <w:b/>
          <w:color w:val="70AD47" w:themeColor="accent6"/>
        </w:rPr>
        <w:t xml:space="preserve">Schematic </w:t>
      </w:r>
      <w:r w:rsidR="00855092">
        <w:rPr>
          <w:b/>
          <w:color w:val="70AD47" w:themeColor="accent6"/>
        </w:rPr>
        <w:t>3</w:t>
      </w:r>
      <w:r>
        <w:rPr>
          <w:b/>
          <w:color w:val="70AD47" w:themeColor="accent6"/>
        </w:rPr>
        <w:t>-</w:t>
      </w:r>
      <w:r w:rsidRPr="007C7E0A">
        <w:rPr>
          <w:b/>
          <w:color w:val="70AD47" w:themeColor="accent6"/>
        </w:rPr>
        <w:t>1</w:t>
      </w:r>
      <w:r>
        <w:t xml:space="preserve"> and the plant</w:t>
      </w:r>
      <w:r w:rsidR="00BC1EED">
        <w:t xml:space="preserve"> added (1170-985=185</w:t>
      </w:r>
      <w:r>
        <w:t xml:space="preserve"> ton) to the system to be exhausted by the tower. Clearly the more the plant adds to the building load the greater the size of the required tower, condenser, and evaporator, also increasing the cost of the plant and probably decreasing plant efficiency. </w:t>
      </w:r>
      <w:r w:rsidR="007F0297">
        <w:t>L</w:t>
      </w:r>
      <w:r>
        <w:t xml:space="preserve">ater </w:t>
      </w:r>
      <w:r w:rsidR="007F0297" w:rsidRPr="007F0297">
        <w:rPr>
          <w:b/>
          <w:color w:val="70AD47" w:themeColor="accent6"/>
        </w:rPr>
        <w:t>C</w:t>
      </w:r>
      <w:r w:rsidRPr="007F0297">
        <w:rPr>
          <w:b/>
          <w:color w:val="70AD47" w:themeColor="accent6"/>
        </w:rPr>
        <w:t>hapter</w:t>
      </w:r>
      <w:r w:rsidR="007F0297" w:rsidRPr="007F0297">
        <w:rPr>
          <w:b/>
          <w:color w:val="70AD47" w:themeColor="accent6"/>
        </w:rPr>
        <w:t>s 7, 8, &amp; 9</w:t>
      </w:r>
      <w:r w:rsidRPr="007F0297">
        <w:rPr>
          <w:color w:val="70AD47" w:themeColor="accent6"/>
        </w:rPr>
        <w:t xml:space="preserve"> </w:t>
      </w:r>
      <w:r>
        <w:t xml:space="preserve">will address plant design and make this point </w:t>
      </w:r>
      <w:proofErr w:type="gramStart"/>
      <w:r>
        <w:t>more clear</w:t>
      </w:r>
      <w:proofErr w:type="gramEnd"/>
      <w:r>
        <w:t>.</w:t>
      </w:r>
    </w:p>
    <w:p w14:paraId="4B6F5AAC" w14:textId="77777777" w:rsidR="00BF241D" w:rsidRDefault="00BF241D" w:rsidP="00BF241D">
      <w:pPr>
        <w:rPr>
          <w:b/>
          <w:color w:val="70AD47" w:themeColor="accent6"/>
        </w:rPr>
      </w:pPr>
      <w:r w:rsidRPr="008A5AD7">
        <w:rPr>
          <w:b/>
          <w:color w:val="70AD47" w:themeColor="accent6"/>
        </w:rPr>
        <w:t xml:space="preserve">Plant Schematic </w:t>
      </w:r>
    </w:p>
    <w:p w14:paraId="09F665BC" w14:textId="77777777" w:rsidR="00BF241D" w:rsidRPr="00BA3566" w:rsidRDefault="00BF241D" w:rsidP="00BF241D">
      <w:r>
        <w:rPr>
          <w:b/>
          <w:color w:val="70AD47" w:themeColor="accent6"/>
        </w:rPr>
        <w:t xml:space="preserve">Schematic </w:t>
      </w:r>
      <w:r w:rsidR="00BC1EED">
        <w:rPr>
          <w:b/>
          <w:color w:val="70AD47" w:themeColor="accent6"/>
        </w:rPr>
        <w:t>3</w:t>
      </w:r>
      <w:r>
        <w:rPr>
          <w:b/>
          <w:color w:val="70AD47" w:themeColor="accent6"/>
        </w:rPr>
        <w:t xml:space="preserve">-4 </w:t>
      </w:r>
      <w:r w:rsidRPr="00357878">
        <w:t xml:space="preserve">illustrates </w:t>
      </w:r>
      <w:r>
        <w:t xml:space="preserve">the full plant combining </w:t>
      </w:r>
      <w:r w:rsidRPr="00E80D30">
        <w:rPr>
          <w:b/>
          <w:color w:val="70AD47" w:themeColor="accent6"/>
        </w:rPr>
        <w:t xml:space="preserve">Schematics </w:t>
      </w:r>
      <w:r w:rsidR="00BC1EED">
        <w:rPr>
          <w:b/>
          <w:color w:val="70AD47" w:themeColor="accent6"/>
        </w:rPr>
        <w:t>3</w:t>
      </w:r>
      <w:r>
        <w:rPr>
          <w:b/>
          <w:color w:val="70AD47" w:themeColor="accent6"/>
        </w:rPr>
        <w:t>-</w:t>
      </w:r>
      <w:r w:rsidRPr="00E80D30">
        <w:rPr>
          <w:b/>
          <w:color w:val="70AD47" w:themeColor="accent6"/>
        </w:rPr>
        <w:t xml:space="preserve">1, </w:t>
      </w:r>
      <w:r w:rsidR="00BC1EED">
        <w:rPr>
          <w:b/>
          <w:color w:val="70AD47" w:themeColor="accent6"/>
        </w:rPr>
        <w:t>3</w:t>
      </w:r>
      <w:r>
        <w:rPr>
          <w:b/>
          <w:color w:val="70AD47" w:themeColor="accent6"/>
        </w:rPr>
        <w:t>-</w:t>
      </w:r>
      <w:r w:rsidRPr="00E80D30">
        <w:rPr>
          <w:b/>
          <w:color w:val="70AD47" w:themeColor="accent6"/>
        </w:rPr>
        <w:t xml:space="preserve">2, &amp; </w:t>
      </w:r>
      <w:r w:rsidR="00BC1EED">
        <w:rPr>
          <w:b/>
          <w:color w:val="70AD47" w:themeColor="accent6"/>
        </w:rPr>
        <w:t>3</w:t>
      </w:r>
      <w:r>
        <w:rPr>
          <w:b/>
          <w:color w:val="70AD47" w:themeColor="accent6"/>
        </w:rPr>
        <w:t>-</w:t>
      </w:r>
      <w:r w:rsidRPr="00E80D30">
        <w:rPr>
          <w:b/>
          <w:color w:val="70AD47" w:themeColor="accent6"/>
        </w:rPr>
        <w:t>3</w:t>
      </w:r>
      <w:r>
        <w:t>. T</w:t>
      </w:r>
      <w:r w:rsidRPr="00357878">
        <w:t>he energy in</w:t>
      </w:r>
      <w:r w:rsidR="00BC1EED">
        <w:t>to the system is 985ton + 669.2kW/3.513=1175.5</w:t>
      </w:r>
      <w:r>
        <w:t xml:space="preserve"> ton minus the pump heat </w:t>
      </w:r>
      <w:r w:rsidR="00BC1EED">
        <w:t>to atmosphere of (-2.64-.98-1.58=-5.20</w:t>
      </w:r>
      <w:r>
        <w:t xml:space="preserve"> ton) f</w:t>
      </w:r>
      <w:r w:rsidR="00BC1EED">
        <w:t>or a total of (1175.5-5.2=1170.3</w:t>
      </w:r>
      <w:r>
        <w:t xml:space="preserve"> ton in and out as exhausted by the tower. </w:t>
      </w:r>
      <w:r w:rsidRPr="00357878">
        <w:t xml:space="preserve"> </w:t>
      </w:r>
      <w:r>
        <w:t xml:space="preserve">The laws of thermodynamics state that the energy into a system is equal to the energy out of the system. </w:t>
      </w:r>
      <w:proofErr w:type="gramStart"/>
      <w:r>
        <w:t>Therefore</w:t>
      </w:r>
      <w:proofErr w:type="gramEnd"/>
      <w:r>
        <w:t xml:space="preserve"> the same must be true for a system model if the system model is to be judged as a true model of the system.</w:t>
      </w:r>
    </w:p>
    <w:p w14:paraId="4CA98A54" w14:textId="77777777" w:rsidR="00BF241D" w:rsidRPr="00693E95" w:rsidRDefault="00BC1EED" w:rsidP="00BF241D">
      <w:pPr>
        <w:rPr>
          <w:b/>
          <w:color w:val="70AD47" w:themeColor="accent6"/>
        </w:rPr>
      </w:pPr>
      <w:r w:rsidRPr="00BC1EED">
        <w:rPr>
          <w:noProof/>
        </w:rPr>
        <w:drawing>
          <wp:inline distT="0" distB="0" distL="0" distR="0" wp14:anchorId="38744C9D" wp14:editId="60ABFAA0">
            <wp:extent cx="3200400" cy="4645152"/>
            <wp:effectExtent l="0" t="0" r="0" b="3175"/>
            <wp:docPr id="416" name="Picture 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BF241D" w:rsidRPr="00357878">
        <w:rPr>
          <w:b/>
          <w:color w:val="70AD47" w:themeColor="accent6"/>
        </w:rPr>
        <w:t xml:space="preserve">Schematic </w:t>
      </w:r>
      <w:r>
        <w:rPr>
          <w:b/>
          <w:color w:val="70AD47" w:themeColor="accent6"/>
        </w:rPr>
        <w:t>3</w:t>
      </w:r>
      <w:r w:rsidR="00BF241D">
        <w:rPr>
          <w:b/>
          <w:color w:val="70AD47" w:themeColor="accent6"/>
        </w:rPr>
        <w:t>-</w:t>
      </w:r>
      <w:r w:rsidR="00BF241D" w:rsidRPr="00357878">
        <w:rPr>
          <w:b/>
          <w:color w:val="70AD47" w:themeColor="accent6"/>
        </w:rPr>
        <w:t>4:</w:t>
      </w:r>
      <w:r w:rsidR="00BF241D">
        <w:rPr>
          <w:b/>
          <w:color w:val="70AD47" w:themeColor="accent6"/>
        </w:rPr>
        <w:t xml:space="preserve"> Plant at </w:t>
      </w:r>
      <w:proofErr w:type="gramStart"/>
      <w:r w:rsidR="00BF241D">
        <w:rPr>
          <w:b/>
          <w:color w:val="70AD47" w:themeColor="accent6"/>
        </w:rPr>
        <w:t>1000 ton</w:t>
      </w:r>
      <w:proofErr w:type="gramEnd"/>
      <w:r w:rsidR="00BF241D">
        <w:rPr>
          <w:b/>
          <w:color w:val="70AD47" w:themeColor="accent6"/>
        </w:rPr>
        <w:t xml:space="preserve"> evaporator load</w:t>
      </w:r>
      <w:r>
        <w:rPr>
          <w:b/>
          <w:color w:val="70AD47" w:themeColor="accent6"/>
        </w:rPr>
        <w:t xml:space="preserve"> &amp; 100% tower fan speed &amp; 508</w:t>
      </w:r>
      <w:r w:rsidR="00BF241D">
        <w:rPr>
          <w:b/>
          <w:color w:val="70AD47" w:themeColor="accent6"/>
        </w:rPr>
        <w:t xml:space="preserve"> kW chiller demand-matching Schwedler</w:t>
      </w:r>
      <w:r w:rsidR="00BF241D">
        <w:rPr>
          <w:b/>
          <w:color w:val="70AD47" w:themeColor="accent6"/>
          <w:vertAlign w:val="superscript"/>
        </w:rPr>
        <w:t>1</w:t>
      </w:r>
      <w:r w:rsidR="00BF241D">
        <w:rPr>
          <w:b/>
          <w:color w:val="70AD47" w:themeColor="accent6"/>
        </w:rPr>
        <w:t xml:space="preserve"> data</w:t>
      </w:r>
      <w:r>
        <w:rPr>
          <w:b/>
          <w:color w:val="70AD47" w:themeColor="accent6"/>
        </w:rPr>
        <w:t xml:space="preserve"> table 4</w:t>
      </w:r>
      <w:r w:rsidR="00BF241D">
        <w:rPr>
          <w:b/>
          <w:color w:val="70AD47" w:themeColor="accent6"/>
        </w:rPr>
        <w:t xml:space="preserve">.  </w:t>
      </w:r>
    </w:p>
    <w:p w14:paraId="1F2C98BA" w14:textId="77777777" w:rsidR="00C81874" w:rsidRDefault="00BF241D" w:rsidP="00BF241D">
      <w:r w:rsidRPr="007D300D">
        <w:rPr>
          <w:b/>
          <w:color w:val="70AD47" w:themeColor="accent6"/>
        </w:rPr>
        <w:lastRenderedPageBreak/>
        <w:t xml:space="preserve">Schematic </w:t>
      </w:r>
      <w:r w:rsidR="00BC1EED">
        <w:rPr>
          <w:b/>
          <w:color w:val="70AD47" w:themeColor="accent6"/>
        </w:rPr>
        <w:t>3</w:t>
      </w:r>
      <w:r>
        <w:rPr>
          <w:b/>
          <w:color w:val="70AD47" w:themeColor="accent6"/>
        </w:rPr>
        <w:t>-</w:t>
      </w:r>
      <w:r w:rsidRPr="007D300D">
        <w:rPr>
          <w:b/>
          <w:color w:val="70AD47" w:themeColor="accent6"/>
        </w:rPr>
        <w:t>4</w:t>
      </w:r>
      <w:r w:rsidRPr="007D300D">
        <w:rPr>
          <w:color w:val="70AD47" w:themeColor="accent6"/>
        </w:rPr>
        <w:t xml:space="preserve"> </w:t>
      </w:r>
      <w:r>
        <w:t xml:space="preserve">is consistent with the data provided by </w:t>
      </w:r>
      <w:r w:rsidRPr="00595FD6">
        <w:rPr>
          <w:b/>
          <w:color w:val="70AD47" w:themeColor="accent6"/>
        </w:rPr>
        <w:t>Schwedler</w:t>
      </w:r>
      <w:r w:rsidRPr="00595FD6">
        <w:rPr>
          <w:b/>
          <w:vertAlign w:val="superscript"/>
        </w:rPr>
        <w:t>1</w:t>
      </w:r>
      <w:r w:rsidR="00BC1EED">
        <w:t>, 508</w:t>
      </w:r>
      <w:r>
        <w:t xml:space="preserve"> kW chiller </w:t>
      </w:r>
      <w:r w:rsidR="00BC1EED">
        <w:t>demand and 75.9</w:t>
      </w:r>
      <w:r>
        <w:t xml:space="preserve">F entering condenser water (ECWT) temperature. </w:t>
      </w:r>
      <w:r w:rsidRPr="007F2BD9">
        <w:rPr>
          <w:b/>
          <w:color w:val="70AD47" w:themeColor="accent6"/>
        </w:rPr>
        <w:t>Schwedle</w:t>
      </w:r>
      <w:r w:rsidRPr="00F255E0">
        <w:rPr>
          <w:color w:val="70AD47" w:themeColor="accent6"/>
        </w:rPr>
        <w:t>r</w:t>
      </w:r>
      <w:r>
        <w:rPr>
          <w:vertAlign w:val="superscript"/>
        </w:rPr>
        <w:t>1</w:t>
      </w:r>
      <w:r>
        <w:t xml:space="preserve"> defined the base chiller as ARI 550 (.600 kW/ton) and </w:t>
      </w:r>
      <w:r w:rsidRPr="007F0297">
        <w:rPr>
          <w:b/>
          <w:color w:val="70AD47" w:themeColor="accent6"/>
        </w:rPr>
        <w:t>Schematic 1</w:t>
      </w:r>
      <w:r>
        <w:t xml:space="preserve"> above</w:t>
      </w:r>
      <w:r w:rsidR="00C81874">
        <w:t xml:space="preserve"> in the Introduction &amp; </w:t>
      </w:r>
      <w:proofErr w:type="gramStart"/>
      <w:r w:rsidR="00C81874">
        <w:t xml:space="preserve">Summary </w:t>
      </w:r>
      <w:r>
        <w:t xml:space="preserve"> determined</w:t>
      </w:r>
      <w:proofErr w:type="gramEnd"/>
      <w:r>
        <w:t xml:space="preserve"> the condenser and evaporator refrigerant approach temperatures required by the (SEE) Model to provide 44F supply water. The chiller manufacture</w:t>
      </w:r>
      <w:r w:rsidR="007F0297">
        <w:t>’s</w:t>
      </w:r>
      <w:r>
        <w:t xml:space="preserve"> data provided condenser &amp; evaporator approach temperatures plus other data that is addressed in </w:t>
      </w:r>
      <w:r w:rsidR="000011DF">
        <w:rPr>
          <w:b/>
          <w:color w:val="70AD47" w:themeColor="accent6"/>
        </w:rPr>
        <w:t>Chapter 5</w:t>
      </w:r>
      <w:r>
        <w:t xml:space="preserve">.  An evaporator design value of 5.20F refrigerant approach </w:t>
      </w:r>
      <w:r w:rsidR="00C81874">
        <w:t>and 4.88</w:t>
      </w:r>
      <w:r>
        <w:t>F for the condenser results in</w:t>
      </w:r>
      <w:r w:rsidR="00C81874">
        <w:t xml:space="preserve"> 44.00</w:t>
      </w:r>
      <w:r>
        <w:t>F supply water. Installing different condenser &amp; evaporator refrigerant approach temperatures into the (SEE) model results in a different chiller kW and/or different supply water temperat</w:t>
      </w:r>
      <w:r w:rsidR="007F0297">
        <w:t>ure as will be demonstrated</w:t>
      </w:r>
      <w:r>
        <w:t xml:space="preserve">. Based on data given by </w:t>
      </w:r>
      <w:r w:rsidRPr="00595FD6">
        <w:rPr>
          <w:b/>
          <w:color w:val="70AD47" w:themeColor="accent6"/>
        </w:rPr>
        <w:t>Schwedler</w:t>
      </w:r>
      <w:r>
        <w:rPr>
          <w:vertAlign w:val="superscript"/>
        </w:rPr>
        <w:t>1</w:t>
      </w:r>
      <w:r>
        <w:t xml:space="preserve"> and </w:t>
      </w:r>
      <w:r w:rsidR="000011DF">
        <w:rPr>
          <w:b/>
          <w:color w:val="70AD47" w:themeColor="accent6"/>
        </w:rPr>
        <w:t>Chapter 5</w:t>
      </w:r>
      <w:r>
        <w:t xml:space="preserve"> the sum of the refrigerant approach temperatures must be about 10.2F. </w:t>
      </w:r>
      <w:r w:rsidRPr="00AD6CAE">
        <w:rPr>
          <w:b/>
          <w:color w:val="70AD47" w:themeColor="accent6"/>
        </w:rPr>
        <w:t xml:space="preserve">Schematics </w:t>
      </w:r>
      <w:r>
        <w:rPr>
          <w:b/>
          <w:color w:val="70AD47" w:themeColor="accent6"/>
        </w:rPr>
        <w:t>1-</w:t>
      </w:r>
      <w:r w:rsidRPr="00AD6CAE">
        <w:rPr>
          <w:b/>
          <w:color w:val="70AD47" w:themeColor="accent6"/>
        </w:rPr>
        <w:t xml:space="preserve">5 &amp; </w:t>
      </w:r>
      <w:r>
        <w:rPr>
          <w:b/>
          <w:color w:val="70AD47" w:themeColor="accent6"/>
        </w:rPr>
        <w:t>1-</w:t>
      </w:r>
      <w:r w:rsidRPr="00AD6CAE">
        <w:rPr>
          <w:b/>
          <w:color w:val="70AD47" w:themeColor="accent6"/>
        </w:rPr>
        <w:t>6</w:t>
      </w:r>
      <w:r w:rsidRPr="00AD6CAE">
        <w:rPr>
          <w:color w:val="70AD47" w:themeColor="accent6"/>
        </w:rPr>
        <w:t xml:space="preserve"> </w:t>
      </w:r>
      <w:r>
        <w:t xml:space="preserve">above in </w:t>
      </w:r>
      <w:r w:rsidRPr="00D91354">
        <w:rPr>
          <w:b/>
          <w:color w:val="70AD47" w:themeColor="accent6"/>
        </w:rPr>
        <w:t>Chapter 1</w:t>
      </w:r>
      <w:r>
        <w:t xml:space="preserve"> illustrated this effect of condenser and evaporator refrigerant app</w:t>
      </w:r>
      <w:r w:rsidR="000011DF">
        <w:t xml:space="preserve">roach temperatures and </w:t>
      </w:r>
      <w:r w:rsidR="000011DF" w:rsidRPr="000011DF">
        <w:rPr>
          <w:b/>
          <w:color w:val="70AD47" w:themeColor="accent6"/>
        </w:rPr>
        <w:t>Chapter 5</w:t>
      </w:r>
      <w:r>
        <w:t xml:space="preserve"> will provide</w:t>
      </w:r>
      <w:r w:rsidR="00C81874">
        <w:t xml:space="preserve"> additional</w:t>
      </w:r>
      <w:r>
        <w:t xml:space="preserve"> details.</w:t>
      </w:r>
      <w:r w:rsidR="00C81874">
        <w:t xml:space="preserve"> </w:t>
      </w:r>
    </w:p>
    <w:p w14:paraId="0CEBD3BE" w14:textId="77777777" w:rsidR="00BF241D" w:rsidRPr="00C81874" w:rsidRDefault="00BF241D" w:rsidP="00BF241D">
      <w:r w:rsidRPr="00771E1F">
        <w:rPr>
          <w:b/>
          <w:color w:val="70AD47" w:themeColor="accent6"/>
          <w:sz w:val="28"/>
          <w:szCs w:val="28"/>
        </w:rPr>
        <w:t xml:space="preserve">Verification of </w:t>
      </w:r>
      <w:r>
        <w:rPr>
          <w:b/>
          <w:color w:val="70AD47" w:themeColor="accent6"/>
          <w:sz w:val="28"/>
          <w:szCs w:val="28"/>
        </w:rPr>
        <w:t xml:space="preserve">(SEE) </w:t>
      </w:r>
      <w:r w:rsidRPr="00771E1F">
        <w:rPr>
          <w:b/>
          <w:color w:val="70AD47" w:themeColor="accent6"/>
          <w:sz w:val="28"/>
          <w:szCs w:val="28"/>
        </w:rPr>
        <w:t>model at part load</w:t>
      </w:r>
    </w:p>
    <w:p w14:paraId="4E26CE07" w14:textId="77777777" w:rsidR="00BF241D" w:rsidRDefault="00BF241D" w:rsidP="00BF241D">
      <w:r w:rsidRPr="00370B8D">
        <w:rPr>
          <w:b/>
          <w:color w:val="70AD47" w:themeColor="accent6"/>
        </w:rPr>
        <w:t xml:space="preserve">Schematic </w:t>
      </w:r>
      <w:r w:rsidR="00C81874">
        <w:rPr>
          <w:b/>
          <w:color w:val="70AD47" w:themeColor="accent6"/>
        </w:rPr>
        <w:t>3</w:t>
      </w:r>
      <w:r>
        <w:rPr>
          <w:b/>
          <w:color w:val="70AD47" w:themeColor="accent6"/>
        </w:rPr>
        <w:t>-</w:t>
      </w:r>
      <w:r w:rsidRPr="00370B8D">
        <w:rPr>
          <w:b/>
          <w:color w:val="70AD47" w:themeColor="accent6"/>
        </w:rPr>
        <w:t>4</w:t>
      </w:r>
      <w:r>
        <w:t xml:space="preserve"> defines the (SEE) Model </w:t>
      </w:r>
      <w:r w:rsidR="00C81874">
        <w:t>Salt Lake City</w:t>
      </w:r>
      <w:r>
        <w:t xml:space="preserve"> plant at peak design conditions; the question is </w:t>
      </w:r>
      <w:proofErr w:type="gramStart"/>
      <w:r>
        <w:t>can</w:t>
      </w:r>
      <w:proofErr w:type="gramEnd"/>
      <w:r>
        <w:t xml:space="preserve"> the (SEE) model duplicate the off peak values of </w:t>
      </w:r>
      <w:r w:rsidRPr="00F05B02">
        <w:rPr>
          <w:b/>
          <w:color w:val="70AD47" w:themeColor="accent6"/>
        </w:rPr>
        <w:t>Schwedler</w:t>
      </w:r>
      <w:r>
        <w:rPr>
          <w:vertAlign w:val="superscript"/>
        </w:rPr>
        <w:t>1</w:t>
      </w:r>
      <w:r>
        <w:t xml:space="preserve">? </w:t>
      </w:r>
      <w:r>
        <w:rPr>
          <w:b/>
          <w:color w:val="70AD47" w:themeColor="accent6"/>
        </w:rPr>
        <w:t xml:space="preserve">Figure </w:t>
      </w:r>
      <w:r w:rsidR="00C81874">
        <w:rPr>
          <w:b/>
          <w:color w:val="70AD47" w:themeColor="accent6"/>
        </w:rPr>
        <w:t>3</w:t>
      </w:r>
      <w:r>
        <w:rPr>
          <w:b/>
          <w:color w:val="70AD47" w:themeColor="accent6"/>
        </w:rPr>
        <w:t>-1</w:t>
      </w:r>
      <w:r>
        <w:t xml:space="preserve"> illustrates the data given by </w:t>
      </w:r>
      <w:r w:rsidRPr="00F05B02">
        <w:rPr>
          <w:b/>
          <w:color w:val="70AD47" w:themeColor="accent6"/>
        </w:rPr>
        <w:t>Schwedler</w:t>
      </w:r>
      <w:r>
        <w:rPr>
          <w:vertAlign w:val="superscript"/>
        </w:rPr>
        <w:t>1</w:t>
      </w:r>
      <w:r>
        <w:t xml:space="preserve"> for the performance of the chiller and cooling tower as the evaporator load and wet bulb decrease with 100% tower fan speed. </w:t>
      </w:r>
    </w:p>
    <w:p w14:paraId="41BAD09D" w14:textId="77777777" w:rsidR="00BF241D" w:rsidRPr="00E3582A" w:rsidRDefault="00C81874" w:rsidP="00BF241D">
      <w:pPr>
        <w:rPr>
          <w:b/>
          <w:color w:val="70AD47" w:themeColor="accent6"/>
        </w:rPr>
      </w:pPr>
      <w:r w:rsidRPr="00C81874">
        <w:rPr>
          <w:noProof/>
        </w:rPr>
        <w:drawing>
          <wp:inline distT="0" distB="0" distL="0" distR="0" wp14:anchorId="40BAB2ED" wp14:editId="556F1007">
            <wp:extent cx="3200400" cy="3017511"/>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200400" cy="3017511"/>
                    </a:xfrm>
                    <a:prstGeom prst="rect">
                      <a:avLst/>
                    </a:prstGeom>
                    <a:noFill/>
                    <a:ln>
                      <a:noFill/>
                    </a:ln>
                  </pic:spPr>
                </pic:pic>
              </a:graphicData>
            </a:graphic>
          </wp:inline>
        </w:drawing>
      </w:r>
      <w:r w:rsidR="00BF241D">
        <w:rPr>
          <w:b/>
          <w:color w:val="70AD47" w:themeColor="accent6"/>
        </w:rPr>
        <w:t xml:space="preserve">Figure </w:t>
      </w:r>
      <w:r>
        <w:rPr>
          <w:b/>
          <w:color w:val="70AD47" w:themeColor="accent6"/>
        </w:rPr>
        <w:t>3</w:t>
      </w:r>
      <w:r w:rsidR="000A4608">
        <w:rPr>
          <w:b/>
          <w:color w:val="70AD47" w:themeColor="accent6"/>
        </w:rPr>
        <w:t>-1: Salt Lake City</w:t>
      </w:r>
      <w:r w:rsidR="00BF241D">
        <w:rPr>
          <w:b/>
          <w:color w:val="70AD47" w:themeColor="accent6"/>
        </w:rPr>
        <w:t xml:space="preserve"> d</w:t>
      </w:r>
      <w:r w:rsidR="00BF241D" w:rsidRPr="00C03F84">
        <w:rPr>
          <w:b/>
          <w:color w:val="70AD47" w:themeColor="accent6"/>
        </w:rPr>
        <w:t>ata from Schwedler</w:t>
      </w:r>
      <w:r w:rsidR="00BF241D" w:rsidRPr="00C03F84">
        <w:rPr>
          <w:b/>
          <w:color w:val="70AD47" w:themeColor="accent6"/>
          <w:vertAlign w:val="superscript"/>
        </w:rPr>
        <w:t>1</w:t>
      </w:r>
      <w:r w:rsidR="00BF241D" w:rsidRPr="00C03F84">
        <w:rPr>
          <w:color w:val="70AD47" w:themeColor="accent6"/>
        </w:rPr>
        <w:t xml:space="preserve"> </w:t>
      </w:r>
    </w:p>
    <w:p w14:paraId="36E1EA5B" w14:textId="77777777" w:rsidR="00BF241D" w:rsidRDefault="00BF241D" w:rsidP="00BF241D">
      <w:r>
        <w:rPr>
          <w:b/>
          <w:color w:val="70AD47" w:themeColor="accent6"/>
        </w:rPr>
        <w:t xml:space="preserve">Figure </w:t>
      </w:r>
      <w:r w:rsidR="00C81874">
        <w:rPr>
          <w:b/>
          <w:color w:val="70AD47" w:themeColor="accent6"/>
        </w:rPr>
        <w:t>3</w:t>
      </w:r>
      <w:r>
        <w:rPr>
          <w:b/>
          <w:color w:val="70AD47" w:themeColor="accent6"/>
        </w:rPr>
        <w:t>-1</w:t>
      </w:r>
      <w:r w:rsidRPr="00D1207B">
        <w:rPr>
          <w:color w:val="70AD47" w:themeColor="accent6"/>
        </w:rPr>
        <w:t xml:space="preserve"> </w:t>
      </w:r>
      <w:r w:rsidRPr="0007359E">
        <w:t xml:space="preserve">at 100% tower fan speed </w:t>
      </w:r>
      <w:r>
        <w:t xml:space="preserve">demonstrates the challenge for the (SEE) plant model and even more demanding is the requirement that the model must duplicate the plant performance when the tower fan speed is reduced to 50%, discussed below. The good news is that the real plant follows the laws of thermodynamics and if the (SEE) Model does the same then a model that duplicates the performance of the real system is possible as will be demonstrated here. </w:t>
      </w:r>
    </w:p>
    <w:p w14:paraId="13E87E4D" w14:textId="77777777" w:rsidR="00BF241D" w:rsidRPr="00A91D55" w:rsidRDefault="00BF241D" w:rsidP="00BF241D">
      <w:pPr>
        <w:rPr>
          <w:b/>
          <w:color w:val="70AD47" w:themeColor="accent6"/>
          <w:sz w:val="24"/>
          <w:szCs w:val="24"/>
        </w:rPr>
      </w:pPr>
      <w:r w:rsidRPr="00A91D55">
        <w:rPr>
          <w:b/>
          <w:color w:val="70AD47" w:themeColor="accent6"/>
          <w:sz w:val="24"/>
          <w:szCs w:val="24"/>
        </w:rPr>
        <w:t>Tower selection</w:t>
      </w:r>
    </w:p>
    <w:p w14:paraId="59421043" w14:textId="77777777" w:rsidR="00BF241D" w:rsidRDefault="00BF241D" w:rsidP="00BF241D">
      <w:r w:rsidRPr="00CC1736">
        <w:rPr>
          <w:b/>
          <w:color w:val="70AD47" w:themeColor="accent6"/>
        </w:rPr>
        <w:t>Schwedler</w:t>
      </w:r>
      <w:r w:rsidRPr="00152B00">
        <w:rPr>
          <w:vertAlign w:val="superscript"/>
        </w:rPr>
        <w:t>1</w:t>
      </w:r>
      <w:r w:rsidRPr="00152B00">
        <w:t xml:space="preserve"> defines the </w:t>
      </w:r>
      <w:r>
        <w:t xml:space="preserve">cooling </w:t>
      </w:r>
      <w:r w:rsidRPr="00152B00">
        <w:t>tower as a</w:t>
      </w:r>
      <w:r>
        <w:t xml:space="preserve"> </w:t>
      </w:r>
      <w:proofErr w:type="gramStart"/>
      <w:r>
        <w:t>low cost</w:t>
      </w:r>
      <w:proofErr w:type="gramEnd"/>
      <w:r>
        <w:t xml:space="preserve"> tower with 64 kW fan demand. The tower for this (SEE) model was defined with a </w:t>
      </w:r>
      <w:proofErr w:type="gramStart"/>
      <w:r>
        <w:t>manufactures</w:t>
      </w:r>
      <w:proofErr w:type="gramEnd"/>
      <w:r>
        <w:t xml:space="preserve"> selection program</w:t>
      </w:r>
      <w:r>
        <w:rPr>
          <w:vertAlign w:val="superscript"/>
        </w:rPr>
        <w:t>2</w:t>
      </w:r>
      <w:r>
        <w:t xml:space="preserve">. </w:t>
      </w:r>
      <w:r>
        <w:rPr>
          <w:b/>
          <w:color w:val="70AD47" w:themeColor="accent6"/>
        </w:rPr>
        <w:t xml:space="preserve">Table </w:t>
      </w:r>
      <w:r w:rsidR="00C26786">
        <w:rPr>
          <w:b/>
          <w:color w:val="70AD47" w:themeColor="accent6"/>
        </w:rPr>
        <w:t>3</w:t>
      </w:r>
      <w:r>
        <w:rPr>
          <w:b/>
          <w:color w:val="70AD47" w:themeColor="accent6"/>
        </w:rPr>
        <w:t>-3</w:t>
      </w:r>
      <w:r>
        <w:t xml:space="preserve"> above gives the details of the selected tower that closely matches the </w:t>
      </w:r>
      <w:r w:rsidRPr="00F05B02">
        <w:rPr>
          <w:b/>
          <w:color w:val="70AD47" w:themeColor="accent6"/>
        </w:rPr>
        <w:t>Schwedler</w:t>
      </w:r>
      <w:r>
        <w:rPr>
          <w:vertAlign w:val="superscript"/>
        </w:rPr>
        <w:t>1</w:t>
      </w:r>
      <w:r>
        <w:t xml:space="preserve"> data. </w:t>
      </w:r>
    </w:p>
    <w:p w14:paraId="5676AE55" w14:textId="77777777" w:rsidR="00BF241D" w:rsidRPr="00370B8D" w:rsidRDefault="00BF241D" w:rsidP="00BF241D">
      <w:pPr>
        <w:rPr>
          <w:b/>
          <w:color w:val="70AD47" w:themeColor="accent6"/>
          <w:sz w:val="24"/>
          <w:szCs w:val="24"/>
        </w:rPr>
      </w:pPr>
      <w:r w:rsidRPr="00370B8D">
        <w:rPr>
          <w:b/>
          <w:color w:val="70AD47" w:themeColor="accent6"/>
          <w:sz w:val="24"/>
          <w:szCs w:val="24"/>
        </w:rPr>
        <w:t>Tower simulation model results</w:t>
      </w:r>
    </w:p>
    <w:p w14:paraId="220AE479" w14:textId="77777777" w:rsidR="00BF241D" w:rsidRDefault="00BF241D" w:rsidP="00BF241D">
      <w:r w:rsidRPr="00AA36A3">
        <w:t xml:space="preserve">The </w:t>
      </w:r>
      <w:r>
        <w:t xml:space="preserve">tower </w:t>
      </w:r>
      <w:r w:rsidRPr="00AA36A3">
        <w:t>data of</w:t>
      </w:r>
      <w:r w:rsidRPr="00AA36A3">
        <w:rPr>
          <w:b/>
        </w:rPr>
        <w:t xml:space="preserve"> </w:t>
      </w:r>
      <w:r>
        <w:rPr>
          <w:b/>
          <w:color w:val="70AD47" w:themeColor="accent6"/>
        </w:rPr>
        <w:t xml:space="preserve">Table </w:t>
      </w:r>
      <w:r w:rsidR="00C26786">
        <w:rPr>
          <w:b/>
          <w:color w:val="70AD47" w:themeColor="accent6"/>
        </w:rPr>
        <w:t>3</w:t>
      </w:r>
      <w:r>
        <w:rPr>
          <w:b/>
          <w:color w:val="70AD47" w:themeColor="accent6"/>
        </w:rPr>
        <w:t xml:space="preserve">-3 </w:t>
      </w:r>
      <w:r w:rsidRPr="00AA36A3">
        <w:t>is input to the model</w:t>
      </w:r>
      <w:r>
        <w:t xml:space="preserve"> and is shown to closely duplicate the data given by </w:t>
      </w:r>
      <w:r w:rsidRPr="000F330F">
        <w:rPr>
          <w:color w:val="70AD47" w:themeColor="accent6"/>
        </w:rPr>
        <w:t>Schwedler</w:t>
      </w:r>
      <w:r>
        <w:rPr>
          <w:vertAlign w:val="superscript"/>
        </w:rPr>
        <w:t>1</w:t>
      </w:r>
      <w:r w:rsidR="00A712AE">
        <w:t xml:space="preserve"> as illustrated</w:t>
      </w:r>
      <w:r>
        <w:t xml:space="preserve"> by </w:t>
      </w:r>
      <w:r>
        <w:rPr>
          <w:b/>
          <w:color w:val="70AD47" w:themeColor="accent6"/>
        </w:rPr>
        <w:t xml:space="preserve">Figure </w:t>
      </w:r>
      <w:r w:rsidR="00C26786">
        <w:rPr>
          <w:b/>
          <w:color w:val="70AD47" w:themeColor="accent6"/>
        </w:rPr>
        <w:t>3</w:t>
      </w:r>
      <w:r>
        <w:rPr>
          <w:b/>
          <w:color w:val="70AD47" w:themeColor="accent6"/>
        </w:rPr>
        <w:t>-2</w:t>
      </w:r>
      <w:r w:rsidRPr="005B0D23">
        <w:rPr>
          <w:b/>
          <w:color w:val="70AD47" w:themeColor="accent6"/>
        </w:rPr>
        <w:t>.</w:t>
      </w:r>
      <w:r w:rsidRPr="005B0D23">
        <w:rPr>
          <w:color w:val="70AD47" w:themeColor="accent6"/>
        </w:rPr>
        <w:t xml:space="preserve"> </w:t>
      </w:r>
    </w:p>
    <w:p w14:paraId="16EBB786" w14:textId="77777777" w:rsidR="00BF241D" w:rsidRDefault="00613377" w:rsidP="00BF241D">
      <w:r w:rsidRPr="00613377">
        <w:rPr>
          <w:noProof/>
        </w:rPr>
        <w:lastRenderedPageBreak/>
        <w:drawing>
          <wp:inline distT="0" distB="0" distL="0" distR="0" wp14:anchorId="20C6C5E5" wp14:editId="04A2A482">
            <wp:extent cx="3200400" cy="2863215"/>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200400" cy="2863215"/>
                    </a:xfrm>
                    <a:prstGeom prst="rect">
                      <a:avLst/>
                    </a:prstGeom>
                    <a:noFill/>
                    <a:ln>
                      <a:noFill/>
                    </a:ln>
                  </pic:spPr>
                </pic:pic>
              </a:graphicData>
            </a:graphic>
          </wp:inline>
        </w:drawing>
      </w:r>
      <w:r w:rsidR="00BF241D">
        <w:rPr>
          <w:b/>
          <w:color w:val="70AD47" w:themeColor="accent6"/>
        </w:rPr>
        <w:t xml:space="preserve">Figure </w:t>
      </w:r>
      <w:r>
        <w:rPr>
          <w:b/>
          <w:color w:val="70AD47" w:themeColor="accent6"/>
        </w:rPr>
        <w:t>3</w:t>
      </w:r>
      <w:r w:rsidR="00BF241D">
        <w:rPr>
          <w:b/>
          <w:color w:val="70AD47" w:themeColor="accent6"/>
        </w:rPr>
        <w:t>-2</w:t>
      </w:r>
      <w:r w:rsidR="00BF241D" w:rsidRPr="0045176A">
        <w:rPr>
          <w:b/>
          <w:color w:val="70AD47" w:themeColor="accent6"/>
        </w:rPr>
        <w:t>: (SEE) m</w:t>
      </w:r>
      <w:r w:rsidR="00BF241D">
        <w:rPr>
          <w:b/>
          <w:color w:val="70AD47" w:themeColor="accent6"/>
        </w:rPr>
        <w:t>odel vs Schwedler</w:t>
      </w:r>
      <w:r w:rsidR="00BF241D">
        <w:rPr>
          <w:b/>
          <w:color w:val="70AD47" w:themeColor="accent6"/>
          <w:vertAlign w:val="superscript"/>
        </w:rPr>
        <w:t>1</w:t>
      </w:r>
      <w:r w:rsidR="00BF241D">
        <w:rPr>
          <w:b/>
          <w:color w:val="70AD47" w:themeColor="accent6"/>
        </w:rPr>
        <w:t xml:space="preserve"> tower ECWT-100% tower fan speed</w:t>
      </w:r>
    </w:p>
    <w:p w14:paraId="6BEC40AE" w14:textId="77777777" w:rsidR="00BF241D" w:rsidRDefault="00BF241D" w:rsidP="00BF241D">
      <w:r w:rsidRPr="00CC1736">
        <w:t>At 100% tower fan speed</w:t>
      </w:r>
      <w:r w:rsidRPr="00CC1736">
        <w:rPr>
          <w:b/>
        </w:rPr>
        <w:t xml:space="preserve"> </w:t>
      </w:r>
      <w:r w:rsidR="007F0297">
        <w:rPr>
          <w:b/>
          <w:color w:val="70AD47" w:themeColor="accent6"/>
        </w:rPr>
        <w:t>Figure 3</w:t>
      </w:r>
      <w:r>
        <w:rPr>
          <w:b/>
          <w:color w:val="70AD47" w:themeColor="accent6"/>
        </w:rPr>
        <w:t>-2</w:t>
      </w:r>
      <w:r>
        <w:t xml:space="preserve"> illustrates that the (SEE) Model of the tower, from </w:t>
      </w:r>
      <w:proofErr w:type="gramStart"/>
      <w:r>
        <w:t>1000 ton</w:t>
      </w:r>
      <w:proofErr w:type="gramEnd"/>
      <w:r>
        <w:t xml:space="preserve"> evaporator load down to 300 t</w:t>
      </w:r>
      <w:r w:rsidR="007F0297">
        <w:t>on as the wet bulb drops from 66F down to 56.7</w:t>
      </w:r>
      <w:r>
        <w:t xml:space="preserve">F, closely follows the data provided by </w:t>
      </w:r>
      <w:r w:rsidRPr="00775018">
        <w:rPr>
          <w:b/>
          <w:color w:val="70AD47" w:themeColor="accent6"/>
        </w:rPr>
        <w:t>Schwedler</w:t>
      </w:r>
      <w:r>
        <w:rPr>
          <w:vertAlign w:val="superscript"/>
        </w:rPr>
        <w:t>1</w:t>
      </w:r>
      <w:r>
        <w:t xml:space="preserve">. </w:t>
      </w:r>
    </w:p>
    <w:p w14:paraId="617A4B78" w14:textId="77777777" w:rsidR="00BF241D" w:rsidRPr="00CC1736" w:rsidRDefault="00BF241D" w:rsidP="00BF241D">
      <w:r w:rsidRPr="0045176A">
        <w:rPr>
          <w:b/>
          <w:color w:val="70AD47" w:themeColor="accent6"/>
        </w:rPr>
        <w:t>Chiller performance</w:t>
      </w:r>
    </w:p>
    <w:p w14:paraId="2BAE28F7" w14:textId="77777777" w:rsidR="00BF241D" w:rsidRPr="00366569" w:rsidRDefault="00BF241D" w:rsidP="00BF241D">
      <w:pPr>
        <w:rPr>
          <w:b/>
          <w:color w:val="70AD47" w:themeColor="accent6"/>
        </w:rPr>
      </w:pPr>
      <w:r w:rsidRPr="00666D4C">
        <w:t xml:space="preserve">As the wet bulb and evaporator load decrease the chiller kW </w:t>
      </w:r>
      <w:r>
        <w:t xml:space="preserve">required </w:t>
      </w:r>
      <w:r w:rsidRPr="00666D4C">
        <w:t xml:space="preserve">to maintain 44F supply water decreases </w:t>
      </w:r>
      <w:r w:rsidR="007F0297">
        <w:t>from 508 kW down to 130</w:t>
      </w:r>
      <w:r>
        <w:t xml:space="preserve"> kW </w:t>
      </w:r>
      <w:r w:rsidRPr="00666D4C">
        <w:t xml:space="preserve">as show by </w:t>
      </w:r>
      <w:r w:rsidR="00A712AE">
        <w:rPr>
          <w:b/>
          <w:color w:val="70AD47" w:themeColor="accent6"/>
        </w:rPr>
        <w:t>Figure 3</w:t>
      </w:r>
      <w:r>
        <w:rPr>
          <w:b/>
          <w:color w:val="70AD47" w:themeColor="accent6"/>
        </w:rPr>
        <w:t>-1</w:t>
      </w:r>
      <w:r>
        <w:rPr>
          <w:b/>
          <w:color w:val="70AD47" w:themeColor="accent6"/>
          <w:vertAlign w:val="superscript"/>
        </w:rPr>
        <w:t>1</w:t>
      </w:r>
      <w:r>
        <w:rPr>
          <w:b/>
          <w:color w:val="70AD47" w:themeColor="accent6"/>
        </w:rPr>
        <w:t xml:space="preserve">. </w:t>
      </w:r>
      <w:r w:rsidRPr="00366569">
        <w:t xml:space="preserve">The (SEE) Model closely duplicates this </w:t>
      </w:r>
      <w:r w:rsidRPr="008A7977">
        <w:rPr>
          <w:color w:val="70AD47" w:themeColor="accent6"/>
        </w:rPr>
        <w:t>Schwedler</w:t>
      </w:r>
      <w:r w:rsidRPr="00366569">
        <w:rPr>
          <w:vertAlign w:val="superscript"/>
        </w:rPr>
        <w:t>1</w:t>
      </w:r>
      <w:r w:rsidRPr="00366569">
        <w:t xml:space="preserve"> </w:t>
      </w:r>
      <w:r w:rsidR="00A712AE">
        <w:t xml:space="preserve">chiller kW </w:t>
      </w:r>
      <w:r w:rsidRPr="00366569">
        <w:t>data as shown by</w:t>
      </w:r>
      <w:r w:rsidRPr="00366569">
        <w:rPr>
          <w:b/>
        </w:rPr>
        <w:t xml:space="preserve"> </w:t>
      </w:r>
      <w:r w:rsidR="00A712AE">
        <w:rPr>
          <w:b/>
          <w:color w:val="70AD47" w:themeColor="accent6"/>
        </w:rPr>
        <w:t>Figure 3</w:t>
      </w:r>
      <w:r>
        <w:rPr>
          <w:b/>
          <w:color w:val="70AD47" w:themeColor="accent6"/>
        </w:rPr>
        <w:t xml:space="preserve">-3. </w:t>
      </w:r>
    </w:p>
    <w:p w14:paraId="5366548F" w14:textId="77777777" w:rsidR="00BF241D" w:rsidRPr="00666D4C" w:rsidRDefault="005B11B3" w:rsidP="00BF241D">
      <w:pPr>
        <w:rPr>
          <w:b/>
          <w:color w:val="70AD47" w:themeColor="accent6"/>
        </w:rPr>
      </w:pPr>
      <w:r w:rsidRPr="005B11B3">
        <w:rPr>
          <w:noProof/>
        </w:rPr>
        <w:drawing>
          <wp:inline distT="0" distB="0" distL="0" distR="0" wp14:anchorId="6E8DB92F" wp14:editId="4E06357C">
            <wp:extent cx="3200400" cy="286117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200400" cy="2861178"/>
                    </a:xfrm>
                    <a:prstGeom prst="rect">
                      <a:avLst/>
                    </a:prstGeom>
                    <a:noFill/>
                    <a:ln>
                      <a:noFill/>
                    </a:ln>
                  </pic:spPr>
                </pic:pic>
              </a:graphicData>
            </a:graphic>
          </wp:inline>
        </w:drawing>
      </w:r>
      <w:r w:rsidR="00BF241D">
        <w:rPr>
          <w:b/>
          <w:color w:val="70AD47" w:themeColor="accent6"/>
        </w:rPr>
        <w:t xml:space="preserve">Figure </w:t>
      </w:r>
      <w:r w:rsidR="00613377">
        <w:rPr>
          <w:b/>
          <w:color w:val="70AD47" w:themeColor="accent6"/>
        </w:rPr>
        <w:t>3</w:t>
      </w:r>
      <w:r w:rsidR="00BF241D">
        <w:rPr>
          <w:b/>
          <w:color w:val="70AD47" w:themeColor="accent6"/>
        </w:rPr>
        <w:t>-3</w:t>
      </w:r>
      <w:r w:rsidR="00BF241D" w:rsidRPr="001826D4">
        <w:rPr>
          <w:b/>
          <w:color w:val="70AD47" w:themeColor="accent6"/>
        </w:rPr>
        <w:t>:</w:t>
      </w:r>
      <w:r w:rsidR="00BF241D" w:rsidRPr="001826D4">
        <w:rPr>
          <w:color w:val="70AD47" w:themeColor="accent6"/>
        </w:rPr>
        <w:t xml:space="preserve"> </w:t>
      </w:r>
      <w:r w:rsidR="00BF241D" w:rsidRPr="0045176A">
        <w:rPr>
          <w:b/>
          <w:color w:val="70AD47" w:themeColor="accent6"/>
        </w:rPr>
        <w:t>(SEE) m</w:t>
      </w:r>
      <w:r w:rsidR="00BF241D">
        <w:rPr>
          <w:b/>
          <w:color w:val="70AD47" w:themeColor="accent6"/>
        </w:rPr>
        <w:t>odel vs. Schwedler</w:t>
      </w:r>
      <w:r w:rsidR="00BF241D">
        <w:rPr>
          <w:b/>
          <w:color w:val="70AD47" w:themeColor="accent6"/>
          <w:vertAlign w:val="superscript"/>
        </w:rPr>
        <w:t>1</w:t>
      </w:r>
      <w:r w:rsidR="00BF241D">
        <w:rPr>
          <w:b/>
          <w:color w:val="70AD47" w:themeColor="accent6"/>
        </w:rPr>
        <w:t xml:space="preserve"> </w:t>
      </w:r>
      <w:r w:rsidR="00A712AE">
        <w:rPr>
          <w:b/>
          <w:color w:val="70AD47" w:themeColor="accent6"/>
        </w:rPr>
        <w:t>-</w:t>
      </w:r>
      <w:r w:rsidR="00BF241D">
        <w:rPr>
          <w:b/>
          <w:color w:val="70AD47" w:themeColor="accent6"/>
        </w:rPr>
        <w:t>Chiller kW</w:t>
      </w:r>
    </w:p>
    <w:p w14:paraId="17C6E112" w14:textId="77777777" w:rsidR="00BF241D" w:rsidRDefault="00A712AE" w:rsidP="00BF241D">
      <w:r>
        <w:rPr>
          <w:b/>
          <w:color w:val="70AD47" w:themeColor="accent6"/>
        </w:rPr>
        <w:t>Figure 3</w:t>
      </w:r>
      <w:r w:rsidR="00BF241D">
        <w:rPr>
          <w:b/>
          <w:color w:val="70AD47" w:themeColor="accent6"/>
        </w:rPr>
        <w:t>-3</w:t>
      </w:r>
      <w:r w:rsidR="00BF241D">
        <w:t xml:space="preserve"> illustrates the (SEE) model duplicates the manufactures data to within 2% for all values of evapor</w:t>
      </w:r>
      <w:r>
        <w:t xml:space="preserve">ator load and wet bulb </w:t>
      </w:r>
      <w:r w:rsidR="00BF241D">
        <w:t xml:space="preserve">as shown by </w:t>
      </w:r>
      <w:r>
        <w:rPr>
          <w:b/>
          <w:color w:val="70AD47" w:themeColor="accent6"/>
        </w:rPr>
        <w:t>Table 3</w:t>
      </w:r>
      <w:r w:rsidR="00BF241D" w:rsidRPr="00F31C24">
        <w:rPr>
          <w:b/>
          <w:color w:val="70AD47" w:themeColor="accent6"/>
        </w:rPr>
        <w:t>-4</w:t>
      </w:r>
      <w:r w:rsidR="00BF241D">
        <w:t>.</w:t>
      </w:r>
    </w:p>
    <w:p w14:paraId="43B53154" w14:textId="77777777" w:rsidR="00BF241D" w:rsidRDefault="00BF241D" w:rsidP="00BF241D">
      <w:r w:rsidRPr="009A31EC">
        <w:rPr>
          <w:b/>
          <w:color w:val="70AD47" w:themeColor="accent6"/>
        </w:rPr>
        <w:t>F</w:t>
      </w:r>
      <w:r w:rsidR="00A712AE">
        <w:rPr>
          <w:b/>
          <w:color w:val="70AD47" w:themeColor="accent6"/>
        </w:rPr>
        <w:t>igure 3</w:t>
      </w:r>
      <w:r>
        <w:rPr>
          <w:b/>
          <w:color w:val="70AD47" w:themeColor="accent6"/>
        </w:rPr>
        <w:t>-4</w:t>
      </w:r>
      <w:r>
        <w:t xml:space="preserve"> provides a comparison of the (SEE) Model chiller kW per evaporator ton verses the manufactures data</w:t>
      </w:r>
      <w:r>
        <w:rPr>
          <w:vertAlign w:val="superscript"/>
        </w:rPr>
        <w:t>1</w:t>
      </w:r>
      <w:r>
        <w:t>.</w:t>
      </w:r>
    </w:p>
    <w:p w14:paraId="1932296D" w14:textId="77777777" w:rsidR="00BF241D" w:rsidRPr="00BD14F9" w:rsidRDefault="005B11B3" w:rsidP="00BF241D">
      <w:r w:rsidRPr="005B11B3">
        <w:rPr>
          <w:noProof/>
        </w:rPr>
        <w:drawing>
          <wp:inline distT="0" distB="0" distL="0" distR="0" wp14:anchorId="5F3EC829" wp14:editId="0691BF3D">
            <wp:extent cx="3200400" cy="2802941"/>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200400" cy="2802941"/>
                    </a:xfrm>
                    <a:prstGeom prst="rect">
                      <a:avLst/>
                    </a:prstGeom>
                    <a:noFill/>
                    <a:ln>
                      <a:noFill/>
                    </a:ln>
                  </pic:spPr>
                </pic:pic>
              </a:graphicData>
            </a:graphic>
          </wp:inline>
        </w:drawing>
      </w:r>
      <w:r w:rsidR="00A712AE">
        <w:rPr>
          <w:b/>
          <w:color w:val="70AD47" w:themeColor="accent6"/>
        </w:rPr>
        <w:t>Figure 3</w:t>
      </w:r>
      <w:r w:rsidR="00BF241D">
        <w:rPr>
          <w:b/>
          <w:color w:val="70AD47" w:themeColor="accent6"/>
        </w:rPr>
        <w:t>-4</w:t>
      </w:r>
      <w:r w:rsidR="00BF241D" w:rsidRPr="001826D4">
        <w:rPr>
          <w:b/>
          <w:color w:val="70AD47" w:themeColor="accent6"/>
        </w:rPr>
        <w:t xml:space="preserve">: </w:t>
      </w:r>
      <w:r w:rsidR="00BF241D" w:rsidRPr="0045176A">
        <w:rPr>
          <w:b/>
          <w:color w:val="70AD47" w:themeColor="accent6"/>
        </w:rPr>
        <w:t>(SEE) m</w:t>
      </w:r>
      <w:r w:rsidR="00BF241D">
        <w:rPr>
          <w:b/>
          <w:color w:val="70AD47" w:themeColor="accent6"/>
        </w:rPr>
        <w:t xml:space="preserve">odel vs. </w:t>
      </w:r>
      <w:r w:rsidR="00BF241D" w:rsidRPr="009F03BA">
        <w:rPr>
          <w:b/>
          <w:color w:val="70AD47" w:themeColor="accent6"/>
        </w:rPr>
        <w:t>Schwedler</w:t>
      </w:r>
      <w:r w:rsidR="00BF241D">
        <w:rPr>
          <w:b/>
          <w:color w:val="70AD47" w:themeColor="accent6"/>
          <w:vertAlign w:val="superscript"/>
        </w:rPr>
        <w:t>1</w:t>
      </w:r>
      <w:r w:rsidR="00BF241D">
        <w:rPr>
          <w:b/>
          <w:color w:val="70AD47" w:themeColor="accent6"/>
        </w:rPr>
        <w:t xml:space="preserve"> </w:t>
      </w:r>
      <w:r w:rsidR="00A712AE">
        <w:rPr>
          <w:b/>
          <w:color w:val="70AD47" w:themeColor="accent6"/>
        </w:rPr>
        <w:t>-</w:t>
      </w:r>
      <w:r w:rsidR="00BF241D" w:rsidRPr="009F03BA">
        <w:rPr>
          <w:b/>
          <w:color w:val="70AD47" w:themeColor="accent6"/>
        </w:rPr>
        <w:t>Chiller</w:t>
      </w:r>
      <w:r w:rsidR="00BF241D">
        <w:rPr>
          <w:b/>
          <w:color w:val="70AD47" w:themeColor="accent6"/>
        </w:rPr>
        <w:t xml:space="preserve"> kW/ton</w:t>
      </w:r>
    </w:p>
    <w:p w14:paraId="346C0022" w14:textId="77777777" w:rsidR="00BF241D" w:rsidRPr="005B3DCE" w:rsidRDefault="00A712AE" w:rsidP="00BF241D">
      <w:r>
        <w:rPr>
          <w:b/>
          <w:color w:val="70AD47" w:themeColor="accent6"/>
        </w:rPr>
        <w:t>Figure 3</w:t>
      </w:r>
      <w:r w:rsidR="00BF241D">
        <w:rPr>
          <w:b/>
          <w:color w:val="70AD47" w:themeColor="accent6"/>
        </w:rPr>
        <w:t xml:space="preserve">-4, </w:t>
      </w:r>
      <w:r w:rsidR="00BF241D" w:rsidRPr="0058515D">
        <w:t xml:space="preserve">100% tower fan speed </w:t>
      </w:r>
      <w:r w:rsidR="00BF241D" w:rsidRPr="00F77022">
        <w:t>illustrates close agreement to the manufactures data</w:t>
      </w:r>
      <w:r w:rsidR="00BF241D">
        <w:rPr>
          <w:vertAlign w:val="superscript"/>
        </w:rPr>
        <w:t>1</w:t>
      </w:r>
      <w:r w:rsidR="00BF241D">
        <w:t xml:space="preserve">. The manufactures data is given for the chiller and tower and </w:t>
      </w:r>
      <w:r w:rsidR="00BF241D">
        <w:lastRenderedPageBreak/>
        <w:t>does not include the chiller plant in total; pumping is not given and that has an effect on the plant performance as will be shown below.</w:t>
      </w:r>
    </w:p>
    <w:p w14:paraId="2E4DE168" w14:textId="77777777" w:rsidR="00BF241D" w:rsidRDefault="005B11B3" w:rsidP="00BF241D">
      <w:pPr>
        <w:rPr>
          <w:b/>
          <w:color w:val="70AD47" w:themeColor="accent6"/>
        </w:rPr>
      </w:pPr>
      <w:r w:rsidRPr="005B11B3">
        <w:rPr>
          <w:noProof/>
        </w:rPr>
        <w:drawing>
          <wp:inline distT="0" distB="0" distL="0" distR="0" wp14:anchorId="206241AE" wp14:editId="747E84BA">
            <wp:extent cx="3200400" cy="1237644"/>
            <wp:effectExtent l="0" t="0" r="0" b="63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200400" cy="1237644"/>
                    </a:xfrm>
                    <a:prstGeom prst="rect">
                      <a:avLst/>
                    </a:prstGeom>
                    <a:noFill/>
                    <a:ln>
                      <a:noFill/>
                    </a:ln>
                  </pic:spPr>
                </pic:pic>
              </a:graphicData>
            </a:graphic>
          </wp:inline>
        </w:drawing>
      </w:r>
      <w:r>
        <w:rPr>
          <w:b/>
          <w:color w:val="70AD47" w:themeColor="accent6"/>
        </w:rPr>
        <w:t>Table 3</w:t>
      </w:r>
      <w:r w:rsidR="00BF241D">
        <w:rPr>
          <w:b/>
          <w:color w:val="70AD47" w:themeColor="accent6"/>
        </w:rPr>
        <w:t>-4: Model Results &amp; Schwedler</w:t>
      </w:r>
      <w:r w:rsidR="00BF241D">
        <w:rPr>
          <w:b/>
          <w:color w:val="70AD47" w:themeColor="accent6"/>
          <w:vertAlign w:val="superscript"/>
        </w:rPr>
        <w:t xml:space="preserve">1 </w:t>
      </w:r>
      <w:r w:rsidR="00BF241D">
        <w:rPr>
          <w:b/>
          <w:color w:val="70AD47" w:themeColor="accent6"/>
        </w:rPr>
        <w:t xml:space="preserve">data. </w:t>
      </w:r>
    </w:p>
    <w:p w14:paraId="7CCD3070" w14:textId="77777777" w:rsidR="00BF241D" w:rsidRDefault="00A712AE" w:rsidP="00BF241D">
      <w:r>
        <w:rPr>
          <w:b/>
          <w:color w:val="70AD47" w:themeColor="accent6"/>
        </w:rPr>
        <w:t>Table 3</w:t>
      </w:r>
      <w:r w:rsidR="00BF241D">
        <w:rPr>
          <w:b/>
          <w:color w:val="70AD47" w:themeColor="accent6"/>
        </w:rPr>
        <w:t>-4</w:t>
      </w:r>
      <w:r w:rsidR="00BF241D" w:rsidRPr="00AC7037">
        <w:rPr>
          <w:color w:val="70AD47" w:themeColor="accent6"/>
        </w:rPr>
        <w:t xml:space="preserve"> </w:t>
      </w:r>
      <w:r w:rsidR="00BF241D">
        <w:t>provides tabular comparison of the Schwedler</w:t>
      </w:r>
      <w:r w:rsidR="00BF241D">
        <w:rPr>
          <w:vertAlign w:val="superscript"/>
        </w:rPr>
        <w:t>1</w:t>
      </w:r>
      <w:r w:rsidR="00BF241D">
        <w:t>data and the (SEE) Model results illustrating close agreement for the tower model and chiller kW. The authors modeling experience judges this less than 2% deviation from manu</w:t>
      </w:r>
      <w:r>
        <w:t xml:space="preserve">factures data as </w:t>
      </w:r>
      <w:r w:rsidR="00BF241D">
        <w:t xml:space="preserve">a </w:t>
      </w:r>
      <w:r w:rsidR="00C56B0A">
        <w:t xml:space="preserve">very </w:t>
      </w:r>
      <w:r w:rsidR="00BF241D">
        <w:t xml:space="preserve">good model.   </w:t>
      </w:r>
    </w:p>
    <w:p w14:paraId="66C83AD6" w14:textId="77777777" w:rsidR="00BF241D" w:rsidRDefault="00BF241D" w:rsidP="00BF241D">
      <w:pPr>
        <w:spacing w:after="0"/>
        <w:rPr>
          <w:b/>
          <w:color w:val="70AD47" w:themeColor="accent6"/>
        </w:rPr>
      </w:pPr>
      <w:r>
        <w:rPr>
          <w:b/>
          <w:color w:val="70AD47" w:themeColor="accent6"/>
          <w:sz w:val="28"/>
          <w:szCs w:val="28"/>
        </w:rPr>
        <w:t xml:space="preserve">Model Verification at 50% Tower Fan Speed                                        </w:t>
      </w:r>
    </w:p>
    <w:p w14:paraId="2A861137" w14:textId="77777777" w:rsidR="00BF241D" w:rsidRDefault="00BF241D" w:rsidP="00BF241D">
      <w:pPr>
        <w:spacing w:after="0"/>
        <w:rPr>
          <w:b/>
          <w:color w:val="70AD47" w:themeColor="accent6"/>
          <w:sz w:val="28"/>
          <w:szCs w:val="28"/>
        </w:rPr>
      </w:pPr>
      <w:r w:rsidRPr="001A2B86">
        <w:rPr>
          <w:b/>
          <w:color w:val="70AD47" w:themeColor="accent6"/>
        </w:rPr>
        <w:t xml:space="preserve">Tower Fan Speed </w:t>
      </w:r>
      <w:r>
        <w:rPr>
          <w:b/>
          <w:color w:val="70AD47" w:themeColor="accent6"/>
        </w:rPr>
        <w:t xml:space="preserve">Reduced </w:t>
      </w:r>
      <w:r w:rsidRPr="001A2B86">
        <w:rPr>
          <w:b/>
          <w:color w:val="70AD47" w:themeColor="accent6"/>
        </w:rPr>
        <w:t>to 50%</w:t>
      </w:r>
    </w:p>
    <w:p w14:paraId="744F2CEA" w14:textId="77777777" w:rsidR="00BF241D" w:rsidRPr="001A2B86" w:rsidRDefault="00BF241D" w:rsidP="00BF241D">
      <w:r w:rsidRPr="001A2B86">
        <w:t>Reducing the tower fan speed from 100% to 50% results in sign</w:t>
      </w:r>
      <w:r>
        <w:t xml:space="preserve">ificant changes in the performance </w:t>
      </w:r>
      <w:r w:rsidRPr="001A2B86">
        <w:t>of the plant</w:t>
      </w:r>
      <w:r>
        <w:t xml:space="preserve"> and therefore a significant challenge for the (SEE) Model</w:t>
      </w:r>
      <w:r w:rsidRPr="001A2B86">
        <w:t xml:space="preserve">. </w:t>
      </w:r>
    </w:p>
    <w:p w14:paraId="1C7B0738" w14:textId="77777777" w:rsidR="00BF241D" w:rsidRDefault="00742442" w:rsidP="00BF241D">
      <w:pPr>
        <w:rPr>
          <w:b/>
          <w:color w:val="70AD47" w:themeColor="accent6"/>
        </w:rPr>
      </w:pPr>
      <w:r w:rsidRPr="00742442">
        <w:rPr>
          <w:noProof/>
        </w:rPr>
        <w:drawing>
          <wp:inline distT="0" distB="0" distL="0" distR="0" wp14:anchorId="34B6CF94" wp14:editId="64462BEB">
            <wp:extent cx="3200400" cy="3001671"/>
            <wp:effectExtent l="0" t="0" r="0" b="825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200400" cy="3001671"/>
                    </a:xfrm>
                    <a:prstGeom prst="rect">
                      <a:avLst/>
                    </a:prstGeom>
                    <a:noFill/>
                    <a:ln>
                      <a:noFill/>
                    </a:ln>
                  </pic:spPr>
                </pic:pic>
              </a:graphicData>
            </a:graphic>
          </wp:inline>
        </w:drawing>
      </w:r>
      <w:r w:rsidR="00A712AE">
        <w:rPr>
          <w:b/>
          <w:color w:val="70AD47" w:themeColor="accent6"/>
        </w:rPr>
        <w:t>Figure 3</w:t>
      </w:r>
      <w:r w:rsidR="00BF241D">
        <w:rPr>
          <w:b/>
          <w:color w:val="70AD47" w:themeColor="accent6"/>
        </w:rPr>
        <w:t>-5: ECWT-100% &amp; 50% tower fan speed</w:t>
      </w:r>
    </w:p>
    <w:p w14:paraId="36D0ACB6" w14:textId="77777777" w:rsidR="00BF241D" w:rsidRPr="007F45C2" w:rsidRDefault="00742442" w:rsidP="00BF241D">
      <w:r>
        <w:rPr>
          <w:b/>
          <w:color w:val="70AD47" w:themeColor="accent6"/>
        </w:rPr>
        <w:t>Figure 3</w:t>
      </w:r>
      <w:r w:rsidR="00BF241D">
        <w:rPr>
          <w:b/>
          <w:color w:val="70AD47" w:themeColor="accent6"/>
        </w:rPr>
        <w:t xml:space="preserve">-5 </w:t>
      </w:r>
      <w:r w:rsidR="00BF241D" w:rsidRPr="007F45C2">
        <w:t>illustrates the change</w:t>
      </w:r>
      <w:r w:rsidR="00BF241D">
        <w:t xml:space="preserve"> in entering condenser water temperature (ECWT)</w:t>
      </w:r>
      <w:r w:rsidR="00BF241D" w:rsidRPr="007F45C2">
        <w:t xml:space="preserve"> as given by Schwedler</w:t>
      </w:r>
      <w:r w:rsidR="00BF241D" w:rsidRPr="007F45C2">
        <w:rPr>
          <w:vertAlign w:val="superscript"/>
        </w:rPr>
        <w:t>1</w:t>
      </w:r>
      <w:r w:rsidR="00BF241D">
        <w:t xml:space="preserve"> for 50% &amp; 100% to</w:t>
      </w:r>
      <w:r>
        <w:t>wer fan speed.  ECWT increased 10</w:t>
      </w:r>
      <w:r w:rsidR="00BF241D">
        <w:t>F at design conditions</w:t>
      </w:r>
      <w:r>
        <w:t xml:space="preserve"> due to the tower approach temperature of 10F and 5</w:t>
      </w:r>
      <w:r w:rsidR="00BF241D">
        <w:t xml:space="preserve">F at </w:t>
      </w:r>
      <w:proofErr w:type="gramStart"/>
      <w:r>
        <w:t>300 ton</w:t>
      </w:r>
      <w:proofErr w:type="gramEnd"/>
      <w:r>
        <w:t xml:space="preserve"> evaporator load and 56.7</w:t>
      </w:r>
      <w:r w:rsidR="00BF241D">
        <w:t>F wet bulb. The increase in tower water temperature</w:t>
      </w:r>
      <w:r>
        <w:t>, due to 50% tower fan speed,</w:t>
      </w:r>
      <w:r w:rsidR="00BF241D">
        <w:t xml:space="preserve"> and therefore entering condenser water temperature results in an increase in required chiller kW to produce 44F supply water. </w:t>
      </w:r>
    </w:p>
    <w:p w14:paraId="7E7E92E3" w14:textId="77777777" w:rsidR="00BF241D" w:rsidRDefault="00742442" w:rsidP="00BF241D">
      <w:pPr>
        <w:rPr>
          <w:b/>
          <w:color w:val="70AD47" w:themeColor="accent6"/>
        </w:rPr>
      </w:pPr>
      <w:r w:rsidRPr="00742442">
        <w:rPr>
          <w:noProof/>
        </w:rPr>
        <w:drawing>
          <wp:inline distT="0" distB="0" distL="0" distR="0" wp14:anchorId="730FB753" wp14:editId="3CF8ED01">
            <wp:extent cx="3200400" cy="3179095"/>
            <wp:effectExtent l="0" t="0" r="0" b="254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200400" cy="3179095"/>
                    </a:xfrm>
                    <a:prstGeom prst="rect">
                      <a:avLst/>
                    </a:prstGeom>
                    <a:noFill/>
                    <a:ln>
                      <a:noFill/>
                    </a:ln>
                  </pic:spPr>
                </pic:pic>
              </a:graphicData>
            </a:graphic>
          </wp:inline>
        </w:drawing>
      </w:r>
      <w:r>
        <w:rPr>
          <w:b/>
          <w:color w:val="70AD47" w:themeColor="accent6"/>
        </w:rPr>
        <w:t>Figure 3</w:t>
      </w:r>
      <w:r w:rsidR="00BF241D">
        <w:rPr>
          <w:b/>
          <w:color w:val="70AD47" w:themeColor="accent6"/>
        </w:rPr>
        <w:t>-6: Chiller kW-100% &amp; 50% fan speed</w:t>
      </w:r>
    </w:p>
    <w:p w14:paraId="58D60753" w14:textId="77777777" w:rsidR="00BF241D" w:rsidRPr="00E42F6D" w:rsidRDefault="00742442" w:rsidP="00BF241D">
      <w:r>
        <w:rPr>
          <w:b/>
          <w:color w:val="70AD47" w:themeColor="accent6"/>
        </w:rPr>
        <w:t>Figure 3</w:t>
      </w:r>
      <w:r w:rsidR="00BF241D">
        <w:rPr>
          <w:b/>
          <w:color w:val="70AD47" w:themeColor="accent6"/>
        </w:rPr>
        <w:t>-6</w:t>
      </w:r>
      <w:r w:rsidR="00BF241D" w:rsidRPr="00E42F6D">
        <w:t xml:space="preserve"> gives the chiller kW at 100% and 50% tower fan speed </w:t>
      </w:r>
      <w:r w:rsidR="00BF241D">
        <w:t xml:space="preserve">as given by </w:t>
      </w:r>
      <w:r w:rsidR="00BF241D" w:rsidRPr="00691542">
        <w:rPr>
          <w:b/>
          <w:color w:val="70AD47" w:themeColor="accent6"/>
        </w:rPr>
        <w:t>Schwedler</w:t>
      </w:r>
      <w:r w:rsidR="00BF241D">
        <w:rPr>
          <w:vertAlign w:val="superscript"/>
        </w:rPr>
        <w:t>1</w:t>
      </w:r>
      <w:r w:rsidR="00BF241D">
        <w:t xml:space="preserve"> </w:t>
      </w:r>
      <w:r w:rsidR="00BF241D" w:rsidRPr="00E42F6D">
        <w:t>and</w:t>
      </w:r>
      <w:r>
        <w:rPr>
          <w:b/>
          <w:color w:val="70AD47" w:themeColor="accent6"/>
        </w:rPr>
        <w:t xml:space="preserve"> Figure 3</w:t>
      </w:r>
      <w:r w:rsidR="00BF241D">
        <w:rPr>
          <w:b/>
          <w:color w:val="70AD47" w:themeColor="accent6"/>
        </w:rPr>
        <w:t xml:space="preserve">-7 </w:t>
      </w:r>
      <w:r w:rsidR="00BF241D" w:rsidRPr="00E42F6D">
        <w:t xml:space="preserve">gives chiller kW/ton as given by </w:t>
      </w:r>
      <w:r w:rsidR="00BF241D" w:rsidRPr="00691542">
        <w:rPr>
          <w:b/>
          <w:color w:val="70AD47" w:themeColor="accent6"/>
        </w:rPr>
        <w:t>Schwedler</w:t>
      </w:r>
      <w:r w:rsidR="00BF241D" w:rsidRPr="00E42F6D">
        <w:rPr>
          <w:vertAlign w:val="superscript"/>
        </w:rPr>
        <w:t>1</w:t>
      </w:r>
      <w:r w:rsidR="00BF241D">
        <w:t xml:space="preserve"> for 100% and 50% tower fan speed. Clearly reducing the tower fan speed to 50% has a significant effect on chiller kW and therefore </w:t>
      </w:r>
      <w:r>
        <w:t xml:space="preserve">chiller </w:t>
      </w:r>
      <w:r w:rsidR="00BF241D">
        <w:t>kW/ton.</w:t>
      </w:r>
    </w:p>
    <w:p w14:paraId="25E3D48B" w14:textId="77777777" w:rsidR="00BF241D" w:rsidRDefault="00742442" w:rsidP="00BF241D">
      <w:pPr>
        <w:rPr>
          <w:b/>
          <w:color w:val="70AD47" w:themeColor="accent6"/>
        </w:rPr>
      </w:pPr>
      <w:r w:rsidRPr="00742442">
        <w:rPr>
          <w:noProof/>
        </w:rPr>
        <w:lastRenderedPageBreak/>
        <w:drawing>
          <wp:inline distT="0" distB="0" distL="0" distR="0" wp14:anchorId="34A910F6" wp14:editId="54FC7FCA">
            <wp:extent cx="3200400" cy="3120703"/>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200400" cy="3120703"/>
                    </a:xfrm>
                    <a:prstGeom prst="rect">
                      <a:avLst/>
                    </a:prstGeom>
                    <a:noFill/>
                    <a:ln>
                      <a:noFill/>
                    </a:ln>
                  </pic:spPr>
                </pic:pic>
              </a:graphicData>
            </a:graphic>
          </wp:inline>
        </w:drawing>
      </w:r>
      <w:r>
        <w:rPr>
          <w:b/>
          <w:color w:val="70AD47" w:themeColor="accent6"/>
        </w:rPr>
        <w:t>Figure 3</w:t>
      </w:r>
      <w:r w:rsidR="00BF241D">
        <w:rPr>
          <w:b/>
          <w:color w:val="70AD47" w:themeColor="accent6"/>
        </w:rPr>
        <w:t>-7: Chiller kW/ton-100% &amp; 50% tower fan speed</w:t>
      </w:r>
    </w:p>
    <w:p w14:paraId="305DA6B9" w14:textId="77777777" w:rsidR="00BF241D" w:rsidRDefault="00742442" w:rsidP="00BF241D">
      <w:r>
        <w:rPr>
          <w:b/>
          <w:color w:val="70AD47" w:themeColor="accent6"/>
        </w:rPr>
        <w:t>Figures 3-5, 3-6 &amp; 3</w:t>
      </w:r>
      <w:r w:rsidR="00BF241D">
        <w:rPr>
          <w:b/>
          <w:color w:val="70AD47" w:themeColor="accent6"/>
        </w:rPr>
        <w:t xml:space="preserve">-7 </w:t>
      </w:r>
      <w:r w:rsidR="00BF241D" w:rsidRPr="00E42F6D">
        <w:t>illustra</w:t>
      </w:r>
      <w:r w:rsidR="00BF241D">
        <w:t>te the challenge for the (SEE) M</w:t>
      </w:r>
      <w:r w:rsidR="00BF241D" w:rsidRPr="00E42F6D">
        <w:t>odel</w:t>
      </w:r>
      <w:r w:rsidR="00BF241D">
        <w:t xml:space="preserve"> going from 100% tower fan speed to 50% tower fan speed. Only two changes will be made to the (SEE) Model, first change the tower speed to 50% then increase the chiller kW until 44F supply water is obtained</w:t>
      </w:r>
      <w:r w:rsidR="00BF241D" w:rsidRPr="00E42F6D">
        <w:t>.</w:t>
      </w:r>
      <w:r w:rsidR="00BF241D">
        <w:t xml:space="preserve"> To illustrate the following Schematics will first show the changes in the plant when the tower fan speed is reduced to 50%, then schematics will show the change when the chiller kW is increased to provide 44F supply water. </w:t>
      </w:r>
    </w:p>
    <w:p w14:paraId="13D1D2F6" w14:textId="77777777" w:rsidR="00BF241D" w:rsidRDefault="00BF241D" w:rsidP="00BF241D"/>
    <w:p w14:paraId="7396F357" w14:textId="77777777" w:rsidR="00BF241D" w:rsidRDefault="00BF241D" w:rsidP="00BF241D"/>
    <w:p w14:paraId="010257DB" w14:textId="77777777" w:rsidR="00BF241D" w:rsidRDefault="00BF241D" w:rsidP="00BF241D"/>
    <w:p w14:paraId="51F11ACA" w14:textId="77777777" w:rsidR="00BF241D" w:rsidRDefault="00BF241D" w:rsidP="00BF241D"/>
    <w:p w14:paraId="299D93FF" w14:textId="77777777" w:rsidR="00BF241D" w:rsidRDefault="00BF241D" w:rsidP="00BF241D"/>
    <w:p w14:paraId="1D43700F" w14:textId="77777777" w:rsidR="00BF241D" w:rsidRDefault="00DB1CE5" w:rsidP="00BF241D">
      <w:pPr>
        <w:rPr>
          <w:b/>
          <w:color w:val="70AD47" w:themeColor="accent6"/>
        </w:rPr>
      </w:pPr>
      <w:r w:rsidRPr="00BC1EED">
        <w:rPr>
          <w:noProof/>
        </w:rPr>
        <w:drawing>
          <wp:inline distT="0" distB="0" distL="0" distR="0" wp14:anchorId="75BF3ABA" wp14:editId="443CE350">
            <wp:extent cx="3200400" cy="4645025"/>
            <wp:effectExtent l="0" t="0" r="0" b="3175"/>
            <wp:docPr id="341" name="Pictur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200400" cy="4645025"/>
                    </a:xfrm>
                    <a:prstGeom prst="rect">
                      <a:avLst/>
                    </a:prstGeom>
                    <a:noFill/>
                    <a:ln>
                      <a:noFill/>
                    </a:ln>
                  </pic:spPr>
                </pic:pic>
              </a:graphicData>
            </a:graphic>
          </wp:inline>
        </w:drawing>
      </w:r>
      <w:r w:rsidR="00BF241D">
        <w:rPr>
          <w:b/>
          <w:color w:val="70AD47" w:themeColor="accent6"/>
        </w:rPr>
        <w:t>S</w:t>
      </w:r>
      <w:r w:rsidR="00BF241D" w:rsidRPr="00357878">
        <w:rPr>
          <w:b/>
          <w:color w:val="70AD47" w:themeColor="accent6"/>
        </w:rPr>
        <w:t xml:space="preserve">chematic </w:t>
      </w:r>
      <w:r w:rsidR="00742442">
        <w:rPr>
          <w:b/>
          <w:color w:val="70AD47" w:themeColor="accent6"/>
        </w:rPr>
        <w:t>3</w:t>
      </w:r>
      <w:r w:rsidR="00BF241D">
        <w:rPr>
          <w:b/>
          <w:color w:val="70AD47" w:themeColor="accent6"/>
        </w:rPr>
        <w:t>-</w:t>
      </w:r>
      <w:r w:rsidR="00BF241D" w:rsidRPr="00357878">
        <w:rPr>
          <w:b/>
          <w:color w:val="70AD47" w:themeColor="accent6"/>
        </w:rPr>
        <w:t>4</w:t>
      </w:r>
      <w:r w:rsidR="00BF241D">
        <w:rPr>
          <w:b/>
          <w:color w:val="70AD47" w:themeColor="accent6"/>
        </w:rPr>
        <w:t xml:space="preserve"> </w:t>
      </w:r>
      <w:r w:rsidR="00BF241D" w:rsidRPr="00DB6049">
        <w:rPr>
          <w:b/>
        </w:rPr>
        <w:t>copied</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1000 ton</w:t>
      </w:r>
      <w:proofErr w:type="gramEnd"/>
      <w:r w:rsidR="00BF241D">
        <w:rPr>
          <w:b/>
          <w:color w:val="70AD47" w:themeColor="accent6"/>
        </w:rPr>
        <w:t xml:space="preserve"> evaporator load, 100% tower fan speed, supply water</w:t>
      </w:r>
      <w:r>
        <w:rPr>
          <w:b/>
          <w:color w:val="70AD47" w:themeColor="accent6"/>
        </w:rPr>
        <w:t xml:space="preserve"> 44.00F, and chiller kW=508</w:t>
      </w:r>
      <w:r w:rsidR="00BF241D">
        <w:rPr>
          <w:b/>
          <w:color w:val="70AD47" w:themeColor="accent6"/>
        </w:rPr>
        <w:t>.</w:t>
      </w:r>
    </w:p>
    <w:p w14:paraId="3F2EC1CC" w14:textId="77777777" w:rsidR="00BF241D" w:rsidRPr="001A5842" w:rsidRDefault="00BF241D" w:rsidP="00BF241D">
      <w:r w:rsidRPr="005B3769">
        <w:t>The above</w:t>
      </w:r>
      <w:r w:rsidRPr="005B3769">
        <w:rPr>
          <w:b/>
        </w:rPr>
        <w:t xml:space="preserve"> </w:t>
      </w:r>
      <w:r w:rsidR="00DB1CE5">
        <w:rPr>
          <w:b/>
          <w:color w:val="70AD47" w:themeColor="accent6"/>
        </w:rPr>
        <w:t>Schematic 3</w:t>
      </w:r>
      <w:r>
        <w:rPr>
          <w:b/>
          <w:color w:val="70AD47" w:themeColor="accent6"/>
        </w:rPr>
        <w:t xml:space="preserve">-4 </w:t>
      </w:r>
      <w:r w:rsidRPr="005B3769">
        <w:t>is copied from above and shows the plant at peak design conditions.</w:t>
      </w:r>
      <w:r>
        <w:t xml:space="preserve"> </w:t>
      </w:r>
      <w:r w:rsidR="00DB1CE5">
        <w:rPr>
          <w:b/>
          <w:color w:val="70AD47" w:themeColor="accent6"/>
        </w:rPr>
        <w:t>Schematic 3</w:t>
      </w:r>
      <w:r>
        <w:rPr>
          <w:b/>
          <w:color w:val="70AD47" w:themeColor="accent6"/>
        </w:rPr>
        <w:t>-9</w:t>
      </w:r>
      <w:r>
        <w:t xml:space="preserve"> illustrates the plant when the only change is the fan speed that has been change from 100% to 50%.  No changes occur in the P/S pumping. S</w:t>
      </w:r>
      <w:r w:rsidR="00DB1CE5">
        <w:t>upply water increased from 44.00F to 52.19</w:t>
      </w:r>
      <w:r>
        <w:t>F and the evaporator refrigerant temperature increased from T</w:t>
      </w:r>
      <w:r>
        <w:rPr>
          <w:vertAlign w:val="subscript"/>
        </w:rPr>
        <w:t xml:space="preserve">ER </w:t>
      </w:r>
      <w:r w:rsidR="00DB1CE5">
        <w:t>= 38.8F to 47.0</w:t>
      </w:r>
      <w:r w:rsidR="0036656F">
        <w:t xml:space="preserve">F </w:t>
      </w:r>
      <w:r w:rsidR="00C56B0A">
        <w:t>an</w:t>
      </w:r>
      <w:r w:rsidR="0036656F">
        <w:t xml:space="preserve"> 8.2</w:t>
      </w:r>
      <w:r>
        <w:t>F increase. The water leaving the tower and entering t</w:t>
      </w:r>
      <w:r w:rsidR="0036656F">
        <w:t xml:space="preserve">he condenser increased from 75.9F to 85.0F </w:t>
      </w:r>
      <w:r w:rsidR="00C56B0A">
        <w:t>a</w:t>
      </w:r>
      <w:r w:rsidR="0036656F">
        <w:t xml:space="preserve"> 9.1</w:t>
      </w:r>
      <w:r>
        <w:t>F increase. This raised the condenser refrigerant temperature (</w:t>
      </w:r>
      <w:proofErr w:type="gramStart"/>
      <w:r>
        <w:t>T</w:t>
      </w:r>
      <w:r>
        <w:rPr>
          <w:vertAlign w:val="subscript"/>
        </w:rPr>
        <w:t xml:space="preserve">CR </w:t>
      </w:r>
      <w:r w:rsidR="0036656F">
        <w:t>)</w:t>
      </w:r>
      <w:proofErr w:type="gramEnd"/>
      <w:r w:rsidR="0036656F">
        <w:t xml:space="preserve"> from 90.1F to 99.1F an 9.0</w:t>
      </w:r>
      <w:r>
        <w:t xml:space="preserve">F increase all shown by comparing </w:t>
      </w:r>
      <w:r w:rsidR="0036656F">
        <w:rPr>
          <w:b/>
          <w:color w:val="70AD47" w:themeColor="accent6"/>
        </w:rPr>
        <w:t>Schematics 3-4 &amp; 3</w:t>
      </w:r>
      <w:r>
        <w:rPr>
          <w:b/>
          <w:color w:val="70AD47" w:themeColor="accent6"/>
        </w:rPr>
        <w:t>-9</w:t>
      </w:r>
      <w:r w:rsidRPr="004334D6">
        <w:rPr>
          <w:b/>
          <w:color w:val="70AD47" w:themeColor="accent6"/>
        </w:rPr>
        <w:t>.</w:t>
      </w:r>
      <w:r w:rsidRPr="004334D6">
        <w:rPr>
          <w:color w:val="70AD47" w:themeColor="accent6"/>
        </w:rPr>
        <w:t xml:space="preserve"> </w:t>
      </w:r>
    </w:p>
    <w:p w14:paraId="7FCD7A7C" w14:textId="77777777" w:rsidR="00BF241D" w:rsidRDefault="00DB1CE5" w:rsidP="00BF241D">
      <w:pPr>
        <w:rPr>
          <w:b/>
          <w:color w:val="70AD47" w:themeColor="accent6"/>
        </w:rPr>
      </w:pPr>
      <w:r w:rsidRPr="00DB1CE5">
        <w:rPr>
          <w:noProof/>
        </w:rPr>
        <w:lastRenderedPageBreak/>
        <w:drawing>
          <wp:inline distT="0" distB="0" distL="0" distR="0" wp14:anchorId="6EE943B5" wp14:editId="05D77A2F">
            <wp:extent cx="3200400" cy="4645152"/>
            <wp:effectExtent l="0" t="0" r="0" b="3175"/>
            <wp:docPr id="342" name="Pictur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BF241D">
        <w:rPr>
          <w:b/>
          <w:color w:val="70AD47" w:themeColor="accent6"/>
        </w:rPr>
        <w:t>Schematic 2-9</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1000 ton</w:t>
      </w:r>
      <w:proofErr w:type="gramEnd"/>
      <w:r w:rsidR="00BF241D">
        <w:rPr>
          <w:b/>
          <w:color w:val="70AD47" w:themeColor="accent6"/>
        </w:rPr>
        <w:t xml:space="preserve"> evaporator load, 50% </w:t>
      </w:r>
      <w:r>
        <w:rPr>
          <w:b/>
          <w:color w:val="70AD47" w:themeColor="accent6"/>
        </w:rPr>
        <w:t>tower fan speed, supply water 52.19F, and chiller kW=508</w:t>
      </w:r>
      <w:r w:rsidR="00BF241D">
        <w:rPr>
          <w:b/>
          <w:color w:val="70AD47" w:themeColor="accent6"/>
        </w:rPr>
        <w:t>.</w:t>
      </w:r>
    </w:p>
    <w:p w14:paraId="08E0DCEA" w14:textId="77777777" w:rsidR="00BF241D" w:rsidRDefault="00BF241D" w:rsidP="00BF241D">
      <w:r>
        <w:t>The tower kW decreased from 64 to 9.2 kW and therefore t</w:t>
      </w:r>
      <w:r w:rsidR="0036656F">
        <w:t>he plant kW decreased from 669.2 kW to 614.4 kW, a 54.8 kW decrease by operating at 50% tower fan speed but supply water is 52.18 and must be dropped to about 44F by increasing chiller kW.</w:t>
      </w:r>
      <w:r>
        <w:t xml:space="preserve"> </w:t>
      </w:r>
    </w:p>
    <w:p w14:paraId="3587A5D8" w14:textId="77777777" w:rsidR="00BF241D" w:rsidRDefault="00BF241D" w:rsidP="00BF241D">
      <w:pPr>
        <w:rPr>
          <w:b/>
          <w:color w:val="70AD47" w:themeColor="accent6"/>
        </w:rPr>
      </w:pPr>
      <w:r>
        <w:t>The next step is to increase the chiller kW until the supply water is about 44F with 50% tower fan speed.</w:t>
      </w:r>
      <w:r w:rsidR="00C56B0A">
        <w:t xml:space="preserve"> </w:t>
      </w:r>
      <w:r w:rsidR="00E439DF">
        <w:t>The</w:t>
      </w:r>
      <w:r w:rsidR="00C56B0A">
        <w:t xml:space="preserve"> only input to the model will be an increase in chiller kW until approximately 44F supply water is obtained.</w:t>
      </w:r>
      <w:r>
        <w:t xml:space="preserve">  </w:t>
      </w:r>
    </w:p>
    <w:p w14:paraId="2FF22916" w14:textId="77777777" w:rsidR="00BF241D" w:rsidRDefault="00BF241D" w:rsidP="00BF241D">
      <w:pPr>
        <w:rPr>
          <w:b/>
          <w:color w:val="70AD47" w:themeColor="accent6"/>
        </w:rPr>
      </w:pPr>
    </w:p>
    <w:p w14:paraId="781EEDC2" w14:textId="77777777" w:rsidR="00BF241D" w:rsidRDefault="0036656F" w:rsidP="00BF241D">
      <w:pPr>
        <w:rPr>
          <w:b/>
          <w:color w:val="70AD47" w:themeColor="accent6"/>
        </w:rPr>
      </w:pPr>
      <w:r w:rsidRPr="00DB1CE5">
        <w:rPr>
          <w:noProof/>
        </w:rPr>
        <w:drawing>
          <wp:inline distT="0" distB="0" distL="0" distR="0" wp14:anchorId="36770144" wp14:editId="0E785D48">
            <wp:extent cx="3200400" cy="4645025"/>
            <wp:effectExtent l="0" t="0" r="0" b="3175"/>
            <wp:docPr id="343" name="Picture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200400" cy="4645025"/>
                    </a:xfrm>
                    <a:prstGeom prst="rect">
                      <a:avLst/>
                    </a:prstGeom>
                    <a:noFill/>
                    <a:ln>
                      <a:noFill/>
                    </a:ln>
                  </pic:spPr>
                </pic:pic>
              </a:graphicData>
            </a:graphic>
          </wp:inline>
        </w:drawing>
      </w:r>
      <w:r>
        <w:rPr>
          <w:b/>
          <w:color w:val="70AD47" w:themeColor="accent6"/>
        </w:rPr>
        <w:t>Schematic 3</w:t>
      </w:r>
      <w:r w:rsidR="00BF241D">
        <w:rPr>
          <w:b/>
          <w:color w:val="70AD47" w:themeColor="accent6"/>
        </w:rPr>
        <w:t xml:space="preserve">-9 </w:t>
      </w:r>
      <w:r w:rsidR="00BF241D" w:rsidRPr="006608B9">
        <w:rPr>
          <w:b/>
        </w:rPr>
        <w:t>copied</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1000 ton</w:t>
      </w:r>
      <w:proofErr w:type="gramEnd"/>
      <w:r w:rsidR="00BF241D">
        <w:rPr>
          <w:b/>
          <w:color w:val="70AD47" w:themeColor="accent6"/>
        </w:rPr>
        <w:t xml:space="preserve"> evaporator load, 50% to</w:t>
      </w:r>
      <w:r>
        <w:rPr>
          <w:b/>
          <w:color w:val="70AD47" w:themeColor="accent6"/>
        </w:rPr>
        <w:t>wer fan speed and chiller kW=508 resulting in 52.18</w:t>
      </w:r>
      <w:r w:rsidR="00BF241D">
        <w:rPr>
          <w:b/>
          <w:color w:val="70AD47" w:themeColor="accent6"/>
        </w:rPr>
        <w:t>F supply water.</w:t>
      </w:r>
    </w:p>
    <w:p w14:paraId="5594113A" w14:textId="77777777" w:rsidR="00BF241D" w:rsidRDefault="00BF241D" w:rsidP="00BF241D">
      <w:pPr>
        <w:rPr>
          <w:b/>
          <w:color w:val="70AD47" w:themeColor="accent6"/>
        </w:rPr>
      </w:pPr>
      <w:r w:rsidRPr="001A5842">
        <w:t>The above</w:t>
      </w:r>
      <w:r w:rsidRPr="001A5842">
        <w:rPr>
          <w:b/>
        </w:rPr>
        <w:t xml:space="preserve"> </w:t>
      </w:r>
      <w:r w:rsidR="0036656F">
        <w:rPr>
          <w:b/>
          <w:color w:val="70AD47" w:themeColor="accent6"/>
        </w:rPr>
        <w:t>Schematic 3</w:t>
      </w:r>
      <w:r>
        <w:rPr>
          <w:b/>
          <w:color w:val="70AD47" w:themeColor="accent6"/>
        </w:rPr>
        <w:t xml:space="preserve">-9 </w:t>
      </w:r>
      <w:r w:rsidRPr="001A5842">
        <w:t>is copied from above so tha</w:t>
      </w:r>
      <w:r>
        <w:t>t a side by side comparison can</w:t>
      </w:r>
      <w:r w:rsidRPr="001A5842">
        <w:t xml:space="preserve"> be made.</w:t>
      </w:r>
      <w:r w:rsidRPr="001A5842">
        <w:rPr>
          <w:b/>
        </w:rPr>
        <w:t xml:space="preserve"> </w:t>
      </w:r>
      <w:r w:rsidRPr="006201B5">
        <w:t>The only input to the (SEE) Model</w:t>
      </w:r>
      <w:r>
        <w:t xml:space="preserve"> of</w:t>
      </w:r>
      <w:r w:rsidRPr="006201B5">
        <w:t xml:space="preserve"> </w:t>
      </w:r>
      <w:r w:rsidR="0008302B">
        <w:rPr>
          <w:b/>
          <w:color w:val="70AD47" w:themeColor="accent6"/>
        </w:rPr>
        <w:t>Schematic 3</w:t>
      </w:r>
      <w:r>
        <w:rPr>
          <w:b/>
          <w:color w:val="70AD47" w:themeColor="accent6"/>
        </w:rPr>
        <w:t>-10</w:t>
      </w:r>
      <w:r>
        <w:t xml:space="preserve"> </w:t>
      </w:r>
      <w:r w:rsidRPr="006201B5">
        <w:t>is the increase in chi</w:t>
      </w:r>
      <w:r w:rsidR="0008302B">
        <w:t>ller kW from 508 kW to 605.5</w:t>
      </w:r>
      <w:r>
        <w:t xml:space="preserve"> kW, all other changes as shown by </w:t>
      </w:r>
      <w:r w:rsidR="0008302B">
        <w:rPr>
          <w:b/>
          <w:color w:val="70AD47" w:themeColor="accent6"/>
        </w:rPr>
        <w:t>Schematic 3</w:t>
      </w:r>
      <w:r>
        <w:rPr>
          <w:b/>
          <w:color w:val="70AD47" w:themeColor="accent6"/>
        </w:rPr>
        <w:t>-10</w:t>
      </w:r>
      <w:r>
        <w:t xml:space="preserve"> occur due to the solution of the equations of the simulation model. In</w:t>
      </w:r>
      <w:r w:rsidR="0008302B">
        <w:t>creasing the chiller kW to 605.5</w:t>
      </w:r>
      <w:r>
        <w:t xml:space="preserve"> r</w:t>
      </w:r>
      <w:r w:rsidR="0008302B">
        <w:t>educed the supply water to 44.00</w:t>
      </w:r>
      <w:r>
        <w:t xml:space="preserve">F which was the objective. No changes occurred in the P/S pumping kW. The load on </w:t>
      </w:r>
      <w:r w:rsidR="0008302B">
        <w:t>the condenser increased from 1152 ton to 1180</w:t>
      </w:r>
      <w:r>
        <w:t xml:space="preserve"> ton due to the increase in chiller kW.</w:t>
      </w:r>
      <w:r w:rsidRPr="006201B5">
        <w:rPr>
          <w:b/>
          <w:color w:val="70AD47" w:themeColor="accent6"/>
        </w:rPr>
        <w:t xml:space="preserve"> </w:t>
      </w:r>
    </w:p>
    <w:p w14:paraId="2C65D1B0" w14:textId="77777777" w:rsidR="00BF241D" w:rsidRDefault="00584273" w:rsidP="00BF241D">
      <w:pPr>
        <w:rPr>
          <w:b/>
          <w:color w:val="70AD47" w:themeColor="accent6"/>
        </w:rPr>
      </w:pPr>
      <w:r w:rsidRPr="00584273">
        <w:rPr>
          <w:noProof/>
        </w:rPr>
        <w:lastRenderedPageBreak/>
        <w:drawing>
          <wp:inline distT="0" distB="0" distL="0" distR="0" wp14:anchorId="3A9F42E3" wp14:editId="0AD5CCFE">
            <wp:extent cx="3200400" cy="4645152"/>
            <wp:effectExtent l="0" t="0" r="0" b="3175"/>
            <wp:docPr id="345" name="Pictur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36656F">
        <w:rPr>
          <w:b/>
          <w:color w:val="70AD47" w:themeColor="accent6"/>
        </w:rPr>
        <w:t>Schematic 3</w:t>
      </w:r>
      <w:r w:rsidR="00BF241D">
        <w:rPr>
          <w:b/>
          <w:color w:val="70AD47" w:themeColor="accent6"/>
        </w:rPr>
        <w:t>-10</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1000 ton</w:t>
      </w:r>
      <w:proofErr w:type="gramEnd"/>
      <w:r w:rsidR="00BF241D">
        <w:rPr>
          <w:b/>
          <w:color w:val="70AD47" w:themeColor="accent6"/>
        </w:rPr>
        <w:t xml:space="preserve"> evaporator load, 50% towe</w:t>
      </w:r>
      <w:r w:rsidR="0008302B">
        <w:rPr>
          <w:b/>
          <w:color w:val="70AD47" w:themeColor="accent6"/>
        </w:rPr>
        <w:t>r fan speed and chiller kW=605.5 resulting in 44.00</w:t>
      </w:r>
      <w:r w:rsidR="00BF241D">
        <w:rPr>
          <w:b/>
          <w:color w:val="70AD47" w:themeColor="accent6"/>
        </w:rPr>
        <w:t>F supply water.</w:t>
      </w:r>
    </w:p>
    <w:p w14:paraId="592A0AD4" w14:textId="77777777" w:rsidR="0008302B" w:rsidRDefault="00BF241D" w:rsidP="00BF241D">
      <w:r>
        <w:t>Greater chiller kW resulted in a slight increase</w:t>
      </w:r>
      <w:r w:rsidR="0008302B">
        <w:t>, (99.9F-99.1F=.8F),</w:t>
      </w:r>
      <w:r>
        <w:t xml:space="preserve"> in condenser refrigerant temperature due to the increased condenser load. Plant kW increased from </w:t>
      </w:r>
      <w:r w:rsidR="0008302B">
        <w:rPr>
          <w:b/>
          <w:color w:val="70AD47" w:themeColor="accent6"/>
        </w:rPr>
        <w:t>Schematic 3-9 to Schematic 3</w:t>
      </w:r>
      <w:r>
        <w:rPr>
          <w:b/>
          <w:color w:val="70AD47" w:themeColor="accent6"/>
        </w:rPr>
        <w:t>-10</w:t>
      </w:r>
      <w:r w:rsidR="0008302B">
        <w:t xml:space="preserve"> about 97</w:t>
      </w:r>
      <w:r>
        <w:t>.5 kW all due to the chiller kW increase</w:t>
      </w:r>
      <w:r w:rsidR="0008302B">
        <w:t>.</w:t>
      </w:r>
      <w:r>
        <w:t xml:space="preserve"> </w:t>
      </w:r>
    </w:p>
    <w:p w14:paraId="3CEE4234" w14:textId="77777777" w:rsidR="00BF241D" w:rsidRDefault="00BF241D" w:rsidP="00BF241D">
      <w:r>
        <w:t xml:space="preserve">A primary objective of </w:t>
      </w:r>
      <w:r w:rsidRPr="00A74D1F">
        <w:rPr>
          <w:b/>
          <w:color w:val="70AD47" w:themeColor="accent6"/>
        </w:rPr>
        <w:t xml:space="preserve">Schematics </w:t>
      </w:r>
      <w:r w:rsidR="0008302B">
        <w:rPr>
          <w:b/>
          <w:color w:val="70AD47" w:themeColor="accent6"/>
        </w:rPr>
        <w:t>3</w:t>
      </w:r>
      <w:r>
        <w:rPr>
          <w:b/>
          <w:color w:val="70AD47" w:themeColor="accent6"/>
        </w:rPr>
        <w:t>-</w:t>
      </w:r>
      <w:r w:rsidRPr="00A74D1F">
        <w:rPr>
          <w:b/>
          <w:color w:val="70AD47" w:themeColor="accent6"/>
        </w:rPr>
        <w:t xml:space="preserve">4, </w:t>
      </w:r>
      <w:r w:rsidR="0008302B">
        <w:rPr>
          <w:b/>
          <w:color w:val="70AD47" w:themeColor="accent6"/>
        </w:rPr>
        <w:t>3</w:t>
      </w:r>
      <w:r>
        <w:rPr>
          <w:b/>
          <w:color w:val="70AD47" w:themeColor="accent6"/>
        </w:rPr>
        <w:t>-</w:t>
      </w:r>
      <w:r w:rsidRPr="00A74D1F">
        <w:rPr>
          <w:b/>
          <w:color w:val="70AD47" w:themeColor="accent6"/>
        </w:rPr>
        <w:t xml:space="preserve">9, &amp; </w:t>
      </w:r>
      <w:r w:rsidR="0008302B">
        <w:rPr>
          <w:b/>
          <w:color w:val="70AD47" w:themeColor="accent6"/>
        </w:rPr>
        <w:t>3</w:t>
      </w:r>
      <w:r>
        <w:rPr>
          <w:b/>
          <w:color w:val="70AD47" w:themeColor="accent6"/>
        </w:rPr>
        <w:t>-</w:t>
      </w:r>
      <w:r w:rsidRPr="00A74D1F">
        <w:rPr>
          <w:b/>
          <w:color w:val="70AD47" w:themeColor="accent6"/>
        </w:rPr>
        <w:t>10</w:t>
      </w:r>
      <w:r w:rsidRPr="00A74D1F">
        <w:rPr>
          <w:color w:val="70AD47" w:themeColor="accent6"/>
        </w:rPr>
        <w:t xml:space="preserve"> </w:t>
      </w:r>
      <w:r>
        <w:t xml:space="preserve">is to show total plant changes but to also make the point that the only </w:t>
      </w:r>
      <w:r w:rsidR="0008302B">
        <w:t xml:space="preserve">two </w:t>
      </w:r>
      <w:r>
        <w:t xml:space="preserve">changes </w:t>
      </w:r>
      <w:r w:rsidR="0008302B">
        <w:t>were made</w:t>
      </w:r>
      <w:r w:rsidR="00C56B0A">
        <w:t xml:space="preserve"> to the (SEE) plant model</w:t>
      </w:r>
      <w:r w:rsidR="0008302B">
        <w:t xml:space="preserve">, </w:t>
      </w:r>
      <w:r>
        <w:t>first to decrease the tower fan speed to 50% and then increase the chiller kW to provide about 44F supply water. All other changes in the plant, as shown by the schematics, is a result of the (SEE) Model equations reaching a new steady state condition where energy in</w:t>
      </w:r>
      <w:r w:rsidR="0008302B">
        <w:t>to the plant</w:t>
      </w:r>
      <w:r>
        <w:t xml:space="preserve"> equals energy out</w:t>
      </w:r>
      <w:r w:rsidR="0008302B">
        <w:t xml:space="preserve"> of the plant</w:t>
      </w:r>
      <w:r>
        <w:t>.</w:t>
      </w:r>
    </w:p>
    <w:p w14:paraId="1B6EA0E8" w14:textId="77777777" w:rsidR="0008302B" w:rsidRDefault="0008302B" w:rsidP="00BF241D">
      <w:r>
        <w:t>Energy into the plant with 100% tower fan speed is;</w:t>
      </w:r>
    </w:p>
    <w:p w14:paraId="7E1F99DA" w14:textId="77777777" w:rsidR="0008302B" w:rsidRDefault="0008302B" w:rsidP="00BF241D">
      <w:r>
        <w:t xml:space="preserve">(985 ton + </w:t>
      </w:r>
      <w:r w:rsidR="00584273">
        <w:t>614.4/3.513 ton -2.64-.98-1.58 = 1154.7 ton)</w:t>
      </w:r>
    </w:p>
    <w:p w14:paraId="1D5E3B88" w14:textId="77777777" w:rsidR="00584273" w:rsidRDefault="00584273" w:rsidP="00BF241D">
      <w:r>
        <w:t>Energy out at the tower is 1155 ton = Energy in</w:t>
      </w:r>
    </w:p>
    <w:p w14:paraId="431E8348" w14:textId="77777777" w:rsidR="00584273" w:rsidRDefault="00584273" w:rsidP="00BF241D">
      <w:r>
        <w:t>At 50% tower fan speed energy in equals;</w:t>
      </w:r>
    </w:p>
    <w:p w14:paraId="049F47D0" w14:textId="77777777" w:rsidR="00584273" w:rsidRDefault="00584273" w:rsidP="00BF241D">
      <w:r>
        <w:t>(985 ton + 711.9/3.513 ton -2.64-.98-1.58 = 1182.4</w:t>
      </w:r>
    </w:p>
    <w:p w14:paraId="6D92A431" w14:textId="77777777" w:rsidR="00584273" w:rsidRDefault="00584273" w:rsidP="00BF241D">
      <w:r>
        <w:t xml:space="preserve">Energy out at the tower is </w:t>
      </w:r>
      <w:r w:rsidR="001848D0">
        <w:t>1182.6 ton = E</w:t>
      </w:r>
      <w:r>
        <w:t>nergy in</w:t>
      </w:r>
    </w:p>
    <w:p w14:paraId="2DB1DD65" w14:textId="77777777" w:rsidR="00BF241D" w:rsidRPr="005A1CCF" w:rsidRDefault="00BF241D" w:rsidP="00BF241D">
      <w:r w:rsidRPr="00237B5D">
        <w:rPr>
          <w:b/>
          <w:color w:val="70AD47" w:themeColor="accent6"/>
          <w:sz w:val="28"/>
          <w:szCs w:val="28"/>
        </w:rPr>
        <w:t>50% Tower Fan Speed Comparison</w:t>
      </w:r>
      <w:r>
        <w:rPr>
          <w:b/>
          <w:color w:val="70AD47" w:themeColor="accent6"/>
          <w:sz w:val="28"/>
          <w:szCs w:val="28"/>
        </w:rPr>
        <w:t xml:space="preserve"> of (SEE) Model and Schwedler</w:t>
      </w:r>
      <w:r>
        <w:rPr>
          <w:b/>
          <w:color w:val="70AD47" w:themeColor="accent6"/>
          <w:sz w:val="28"/>
          <w:szCs w:val="28"/>
          <w:vertAlign w:val="superscript"/>
        </w:rPr>
        <w:t>1</w:t>
      </w:r>
      <w:r w:rsidR="009608B1">
        <w:rPr>
          <w:b/>
          <w:color w:val="70AD47" w:themeColor="accent6"/>
          <w:sz w:val="28"/>
          <w:szCs w:val="28"/>
        </w:rPr>
        <w:t>data for Salt Lake City.</w:t>
      </w:r>
    </w:p>
    <w:p w14:paraId="1B872D42" w14:textId="77777777" w:rsidR="00BF241D" w:rsidRPr="004F0F40" w:rsidRDefault="001848D0" w:rsidP="00BF241D">
      <w:pPr>
        <w:rPr>
          <w:b/>
          <w:color w:val="70AD47" w:themeColor="accent6"/>
        </w:rPr>
      </w:pPr>
      <w:r>
        <w:rPr>
          <w:b/>
          <w:color w:val="70AD47" w:themeColor="accent6"/>
        </w:rPr>
        <w:t>Figure 3</w:t>
      </w:r>
      <w:r w:rsidR="00BF241D">
        <w:rPr>
          <w:b/>
          <w:color w:val="70AD47" w:themeColor="accent6"/>
        </w:rPr>
        <w:t xml:space="preserve">-8 </w:t>
      </w:r>
      <w:r w:rsidR="00BF241D">
        <w:t>shows</w:t>
      </w:r>
      <w:r w:rsidR="00BF241D" w:rsidRPr="004F0F40">
        <w:t xml:space="preserve"> the (SEE) </w:t>
      </w:r>
      <w:r w:rsidR="00BF241D">
        <w:t xml:space="preserve">Model cooling tower performance, at 50% fan speed, </w:t>
      </w:r>
      <w:r w:rsidR="00BF241D" w:rsidRPr="004F0F40">
        <w:t xml:space="preserve">closely duplicates the data provided by </w:t>
      </w:r>
      <w:r w:rsidR="00BF241D" w:rsidRPr="005A1CCF">
        <w:rPr>
          <w:b/>
          <w:color w:val="70AD47" w:themeColor="accent6"/>
        </w:rPr>
        <w:t>Schwedler</w:t>
      </w:r>
      <w:r w:rsidR="00BF241D" w:rsidRPr="004F0F40">
        <w:rPr>
          <w:vertAlign w:val="superscript"/>
        </w:rPr>
        <w:t>1</w:t>
      </w:r>
      <w:r>
        <w:t>, table 3 for Salt Lake City</w:t>
      </w:r>
      <w:r w:rsidR="00BF241D">
        <w:t xml:space="preserve">. Dropping both the condenser load and wet bulb provides a rather extreme test for the (SEE) Model of the tower; </w:t>
      </w:r>
      <w:r w:rsidR="0089378D">
        <w:rPr>
          <w:b/>
          <w:color w:val="70AD47" w:themeColor="accent6"/>
        </w:rPr>
        <w:t>Figure 3</w:t>
      </w:r>
      <w:r w:rsidR="00BF241D">
        <w:rPr>
          <w:b/>
          <w:color w:val="70AD47" w:themeColor="accent6"/>
        </w:rPr>
        <w:t>-8</w:t>
      </w:r>
      <w:r w:rsidR="00BF241D" w:rsidRPr="00A34E79">
        <w:rPr>
          <w:color w:val="70AD47" w:themeColor="accent6"/>
        </w:rPr>
        <w:t xml:space="preserve"> </w:t>
      </w:r>
      <w:r w:rsidR="00BF241D">
        <w:t>illustrating the ability of the (SEE) Model to model the tower performance at these extreme conditions.</w:t>
      </w:r>
    </w:p>
    <w:p w14:paraId="2BDFEDFB" w14:textId="77777777" w:rsidR="00BF241D" w:rsidRPr="00C80BD7" w:rsidRDefault="001848D0" w:rsidP="00BF241D">
      <w:pPr>
        <w:rPr>
          <w:b/>
          <w:color w:val="70AD47" w:themeColor="accent6"/>
        </w:rPr>
      </w:pPr>
      <w:r w:rsidRPr="001848D0">
        <w:rPr>
          <w:noProof/>
        </w:rPr>
        <w:drawing>
          <wp:inline distT="0" distB="0" distL="0" distR="0" wp14:anchorId="4725ED89" wp14:editId="151682A1">
            <wp:extent cx="3200400" cy="2861178"/>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200400" cy="2861178"/>
                    </a:xfrm>
                    <a:prstGeom prst="rect">
                      <a:avLst/>
                    </a:prstGeom>
                    <a:noFill/>
                    <a:ln>
                      <a:noFill/>
                    </a:ln>
                  </pic:spPr>
                </pic:pic>
              </a:graphicData>
            </a:graphic>
          </wp:inline>
        </w:drawing>
      </w:r>
      <w:r w:rsidR="0089378D">
        <w:rPr>
          <w:b/>
          <w:color w:val="70AD47" w:themeColor="accent6"/>
        </w:rPr>
        <w:t>Figure 3</w:t>
      </w:r>
      <w:r w:rsidR="00BF241D">
        <w:rPr>
          <w:b/>
          <w:color w:val="70AD47" w:themeColor="accent6"/>
        </w:rPr>
        <w:t>-8: (SEE) Model &amp; Schwedler</w:t>
      </w:r>
      <w:r w:rsidR="00BF241D">
        <w:rPr>
          <w:b/>
          <w:color w:val="70AD47" w:themeColor="accent6"/>
          <w:vertAlign w:val="superscript"/>
        </w:rPr>
        <w:t xml:space="preserve">1 </w:t>
      </w:r>
      <w:r w:rsidR="00BF241D">
        <w:rPr>
          <w:b/>
          <w:color w:val="70AD47" w:themeColor="accent6"/>
        </w:rPr>
        <w:t>ECWT data</w:t>
      </w:r>
    </w:p>
    <w:p w14:paraId="48B98814" w14:textId="77777777" w:rsidR="00BF241D" w:rsidRDefault="0089378D" w:rsidP="00BF241D">
      <w:pPr>
        <w:rPr>
          <w:b/>
          <w:color w:val="70AD47" w:themeColor="accent6"/>
        </w:rPr>
      </w:pPr>
      <w:r>
        <w:rPr>
          <w:b/>
          <w:color w:val="70AD47" w:themeColor="accent6"/>
        </w:rPr>
        <w:t>Figure 3</w:t>
      </w:r>
      <w:r w:rsidR="00BF241D">
        <w:rPr>
          <w:b/>
          <w:color w:val="70AD47" w:themeColor="accent6"/>
        </w:rPr>
        <w:t xml:space="preserve">-9 </w:t>
      </w:r>
      <w:r w:rsidR="00BF241D" w:rsidRPr="00AB7130">
        <w:t>illustrates close compliance with the</w:t>
      </w:r>
      <w:r>
        <w:t xml:space="preserve"> Salt Lake City</w:t>
      </w:r>
      <w:r w:rsidR="00BF241D" w:rsidRPr="00AB7130">
        <w:t xml:space="preserve"> </w:t>
      </w:r>
      <w:r w:rsidR="00BF241D" w:rsidRPr="005A1CCF">
        <w:rPr>
          <w:b/>
          <w:color w:val="70AD47" w:themeColor="accent6"/>
        </w:rPr>
        <w:t>Schwedler</w:t>
      </w:r>
      <w:r w:rsidR="00BF241D" w:rsidRPr="00AB7130">
        <w:rPr>
          <w:vertAlign w:val="superscript"/>
        </w:rPr>
        <w:t>1</w:t>
      </w:r>
      <w:r w:rsidR="00BF241D">
        <w:t xml:space="preserve"> </w:t>
      </w:r>
      <w:r w:rsidR="00BF241D" w:rsidRPr="00AB7130">
        <w:t xml:space="preserve">chiller kW </w:t>
      </w:r>
      <w:r w:rsidR="00BF241D">
        <w:t xml:space="preserve">data </w:t>
      </w:r>
      <w:r w:rsidR="00BF241D" w:rsidRPr="00AB7130">
        <w:t xml:space="preserve">as the ECWT </w:t>
      </w:r>
      <w:r w:rsidR="00BF241D">
        <w:t>drops</w:t>
      </w:r>
      <w:r w:rsidR="00BF241D" w:rsidRPr="00AB7130">
        <w:t xml:space="preserve"> as given</w:t>
      </w:r>
      <w:r>
        <w:rPr>
          <w:b/>
          <w:color w:val="70AD47" w:themeColor="accent6"/>
        </w:rPr>
        <w:t xml:space="preserve"> by Figure 3</w:t>
      </w:r>
      <w:r w:rsidR="00BF241D">
        <w:rPr>
          <w:b/>
          <w:color w:val="70AD47" w:themeColor="accent6"/>
        </w:rPr>
        <w:t xml:space="preserve">-8. </w:t>
      </w:r>
    </w:p>
    <w:p w14:paraId="10A65590" w14:textId="77777777" w:rsidR="00BF241D" w:rsidRDefault="001848D0" w:rsidP="00BF241D">
      <w:pPr>
        <w:rPr>
          <w:b/>
          <w:color w:val="70AD47" w:themeColor="accent6"/>
        </w:rPr>
      </w:pPr>
      <w:r w:rsidRPr="001848D0">
        <w:rPr>
          <w:noProof/>
        </w:rPr>
        <w:lastRenderedPageBreak/>
        <w:drawing>
          <wp:inline distT="0" distB="0" distL="0" distR="0" wp14:anchorId="1B9E1682" wp14:editId="1AD23FA9">
            <wp:extent cx="3200400" cy="2677584"/>
            <wp:effectExtent l="0" t="0" r="0" b="889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200400" cy="2677584"/>
                    </a:xfrm>
                    <a:prstGeom prst="rect">
                      <a:avLst/>
                    </a:prstGeom>
                    <a:noFill/>
                    <a:ln>
                      <a:noFill/>
                    </a:ln>
                  </pic:spPr>
                </pic:pic>
              </a:graphicData>
            </a:graphic>
          </wp:inline>
        </w:drawing>
      </w:r>
      <w:r>
        <w:rPr>
          <w:b/>
          <w:color w:val="70AD47" w:themeColor="accent6"/>
        </w:rPr>
        <w:t>Figure 3</w:t>
      </w:r>
      <w:r w:rsidR="00BF241D">
        <w:rPr>
          <w:b/>
          <w:color w:val="70AD47" w:themeColor="accent6"/>
        </w:rPr>
        <w:t>-9: (SEE) Model &amp; Schwedler</w:t>
      </w:r>
      <w:r w:rsidR="00BF241D">
        <w:rPr>
          <w:b/>
          <w:color w:val="70AD47" w:themeColor="accent6"/>
          <w:vertAlign w:val="superscript"/>
        </w:rPr>
        <w:t>1</w:t>
      </w:r>
      <w:r w:rsidR="00BF241D">
        <w:rPr>
          <w:b/>
          <w:color w:val="70AD47" w:themeColor="accent6"/>
        </w:rPr>
        <w:t xml:space="preserve"> kW data</w:t>
      </w:r>
    </w:p>
    <w:p w14:paraId="582D372C" w14:textId="77777777" w:rsidR="00BF241D" w:rsidRPr="00D80001" w:rsidRDefault="00BF241D" w:rsidP="00BF241D">
      <w:r w:rsidRPr="00AB7130">
        <w:t>The (SEE) Model chiller kW is within 2% of the manufactures data</w:t>
      </w:r>
      <w:r>
        <w:rPr>
          <w:vertAlign w:val="superscript"/>
        </w:rPr>
        <w:t>1</w:t>
      </w:r>
      <w:r w:rsidRPr="00AB7130">
        <w:t xml:space="preserve"> for al</w:t>
      </w:r>
      <w:r>
        <w:t>l conditions of evaporator load</w:t>
      </w:r>
      <w:r w:rsidR="0089378D">
        <w:t xml:space="preserve"> except at </w:t>
      </w:r>
      <w:proofErr w:type="gramStart"/>
      <w:r w:rsidR="0089378D">
        <w:t>800 ton</w:t>
      </w:r>
      <w:proofErr w:type="gramEnd"/>
      <w:r w:rsidR="0089378D">
        <w:t xml:space="preserve"> evaporator load</w:t>
      </w:r>
      <w:r>
        <w:t xml:space="preserve">, see </w:t>
      </w:r>
      <w:r>
        <w:rPr>
          <w:b/>
          <w:color w:val="70AD47" w:themeColor="accent6"/>
        </w:rPr>
        <w:t>Tab</w:t>
      </w:r>
      <w:r w:rsidR="0089378D">
        <w:rPr>
          <w:b/>
          <w:color w:val="70AD47" w:themeColor="accent6"/>
        </w:rPr>
        <w:t>le 3</w:t>
      </w:r>
      <w:r>
        <w:rPr>
          <w:b/>
          <w:color w:val="70AD47" w:themeColor="accent6"/>
        </w:rPr>
        <w:t>-5</w:t>
      </w:r>
      <w:r w:rsidRPr="00D80001">
        <w:rPr>
          <w:color w:val="70AD47" w:themeColor="accent6"/>
        </w:rPr>
        <w:t xml:space="preserve"> </w:t>
      </w:r>
      <w:r>
        <w:t>below.</w:t>
      </w:r>
    </w:p>
    <w:p w14:paraId="59AA8639" w14:textId="77777777" w:rsidR="00BF241D" w:rsidRPr="00AB7130" w:rsidRDefault="001848D0" w:rsidP="00BF241D">
      <w:pPr>
        <w:rPr>
          <w:b/>
          <w:color w:val="70AD47" w:themeColor="accent6"/>
        </w:rPr>
      </w:pPr>
      <w:r w:rsidRPr="001848D0">
        <w:rPr>
          <w:noProof/>
        </w:rPr>
        <w:drawing>
          <wp:inline distT="0" distB="0" distL="0" distR="0" wp14:anchorId="0EE10659" wp14:editId="69BD308A">
            <wp:extent cx="3200400" cy="2802941"/>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200400" cy="2802941"/>
                    </a:xfrm>
                    <a:prstGeom prst="rect">
                      <a:avLst/>
                    </a:prstGeom>
                    <a:noFill/>
                    <a:ln>
                      <a:noFill/>
                    </a:ln>
                  </pic:spPr>
                </pic:pic>
              </a:graphicData>
            </a:graphic>
          </wp:inline>
        </w:drawing>
      </w:r>
      <w:r w:rsidR="00BF241D">
        <w:rPr>
          <w:b/>
          <w:color w:val="70AD47" w:themeColor="accent6"/>
        </w:rPr>
        <w:t>Figure 2-10: (SEE) Model &amp; Schwedler</w:t>
      </w:r>
      <w:r w:rsidR="00BF241D">
        <w:rPr>
          <w:b/>
          <w:color w:val="70AD47" w:themeColor="accent6"/>
          <w:vertAlign w:val="superscript"/>
        </w:rPr>
        <w:t>1</w:t>
      </w:r>
      <w:r w:rsidR="00BF241D">
        <w:rPr>
          <w:b/>
          <w:color w:val="70AD47" w:themeColor="accent6"/>
        </w:rPr>
        <w:t xml:space="preserve"> chiller kW/ton data</w:t>
      </w:r>
    </w:p>
    <w:p w14:paraId="7DEC207B" w14:textId="77777777" w:rsidR="00BF241D" w:rsidRDefault="00BF241D" w:rsidP="00BF241D">
      <w:pPr>
        <w:rPr>
          <w:b/>
          <w:color w:val="70AD47" w:themeColor="accent6"/>
        </w:rPr>
      </w:pPr>
      <w:r>
        <w:rPr>
          <w:b/>
          <w:color w:val="70AD47" w:themeColor="accent6"/>
        </w:rPr>
        <w:t xml:space="preserve">Figure 2-10 </w:t>
      </w:r>
      <w:r w:rsidRPr="00AB7130">
        <w:t>shows chiller kW/ton of</w:t>
      </w:r>
      <w:r>
        <w:t xml:space="preserve"> the (SEE) Model is </w:t>
      </w:r>
      <w:r w:rsidRPr="00AB7130">
        <w:t>within 2% of the manufactures</w:t>
      </w:r>
      <w:r>
        <w:rPr>
          <w:vertAlign w:val="superscript"/>
        </w:rPr>
        <w:t>1</w:t>
      </w:r>
      <w:r>
        <w:t xml:space="preserve"> data for all conditions</w:t>
      </w:r>
      <w:r w:rsidR="0089378D">
        <w:t xml:space="preserve"> except at </w:t>
      </w:r>
      <w:proofErr w:type="gramStart"/>
      <w:r w:rsidR="0089378D">
        <w:t>800 ton</w:t>
      </w:r>
      <w:proofErr w:type="gramEnd"/>
      <w:r w:rsidR="0089378D">
        <w:t xml:space="preserve"> load</w:t>
      </w:r>
      <w:r>
        <w:t xml:space="preserve"> as shown by </w:t>
      </w:r>
      <w:r w:rsidR="0089378D">
        <w:rPr>
          <w:b/>
          <w:color w:val="70AD47" w:themeColor="accent6"/>
        </w:rPr>
        <w:t>Table 3</w:t>
      </w:r>
      <w:r w:rsidRPr="00850CF3">
        <w:rPr>
          <w:b/>
          <w:color w:val="70AD47" w:themeColor="accent6"/>
        </w:rPr>
        <w:t>-5</w:t>
      </w:r>
      <w:r>
        <w:t>.</w:t>
      </w:r>
      <w:r w:rsidRPr="00AB7130">
        <w:rPr>
          <w:b/>
        </w:rPr>
        <w:t xml:space="preserve"> </w:t>
      </w:r>
    </w:p>
    <w:p w14:paraId="66A6FE79" w14:textId="77777777" w:rsidR="00BF241D" w:rsidRDefault="001848D0" w:rsidP="00BF241D">
      <w:pPr>
        <w:rPr>
          <w:b/>
          <w:color w:val="70AD47" w:themeColor="accent6"/>
        </w:rPr>
      </w:pPr>
      <w:r w:rsidRPr="001848D0">
        <w:rPr>
          <w:noProof/>
        </w:rPr>
        <w:drawing>
          <wp:inline distT="0" distB="0" distL="0" distR="0" wp14:anchorId="19FBFE6B" wp14:editId="735C1201">
            <wp:extent cx="3200400" cy="1237644"/>
            <wp:effectExtent l="0" t="0" r="0" b="63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200400" cy="1237644"/>
                    </a:xfrm>
                    <a:prstGeom prst="rect">
                      <a:avLst/>
                    </a:prstGeom>
                    <a:noFill/>
                    <a:ln>
                      <a:noFill/>
                    </a:ln>
                  </pic:spPr>
                </pic:pic>
              </a:graphicData>
            </a:graphic>
          </wp:inline>
        </w:drawing>
      </w:r>
      <w:r>
        <w:rPr>
          <w:b/>
          <w:color w:val="70AD47" w:themeColor="accent6"/>
        </w:rPr>
        <w:t>Table 3</w:t>
      </w:r>
      <w:r w:rsidR="00BF241D">
        <w:rPr>
          <w:b/>
          <w:color w:val="70AD47" w:themeColor="accent6"/>
        </w:rPr>
        <w:t>-5: (SEE) Model &amp; Schwedler</w:t>
      </w:r>
      <w:r w:rsidR="00BF241D">
        <w:rPr>
          <w:b/>
          <w:color w:val="70AD47" w:themeColor="accent6"/>
          <w:vertAlign w:val="superscript"/>
        </w:rPr>
        <w:t>1</w:t>
      </w:r>
      <w:r w:rsidR="00BF241D">
        <w:rPr>
          <w:b/>
          <w:color w:val="70AD47" w:themeColor="accent6"/>
        </w:rPr>
        <w:t xml:space="preserve"> data at 50% </w:t>
      </w:r>
      <w:r>
        <w:rPr>
          <w:b/>
          <w:color w:val="70AD47" w:themeColor="accent6"/>
        </w:rPr>
        <w:t>tower fan speed-Salt Lake City</w:t>
      </w:r>
    </w:p>
    <w:p w14:paraId="2F7D6876" w14:textId="77777777" w:rsidR="00BF241D" w:rsidRDefault="001848D0" w:rsidP="00BF241D">
      <w:r>
        <w:rPr>
          <w:b/>
          <w:color w:val="70AD47" w:themeColor="accent6"/>
        </w:rPr>
        <w:t>Table 3</w:t>
      </w:r>
      <w:r w:rsidR="00BF241D">
        <w:rPr>
          <w:b/>
          <w:color w:val="70AD47" w:themeColor="accent6"/>
        </w:rPr>
        <w:t xml:space="preserve">-5 </w:t>
      </w:r>
      <w:r w:rsidR="00BF241D" w:rsidRPr="00304FE9">
        <w:t>presents the data listed and discussed above in tabular form</w:t>
      </w:r>
      <w:r w:rsidR="00BF241D">
        <w:t xml:space="preserve"> comparing </w:t>
      </w:r>
      <w:r w:rsidR="00BF241D" w:rsidRPr="005A1CCF">
        <w:rPr>
          <w:b/>
          <w:color w:val="70AD47" w:themeColor="accent6"/>
        </w:rPr>
        <w:t>Schwedler</w:t>
      </w:r>
      <w:r w:rsidR="00BF241D">
        <w:rPr>
          <w:vertAlign w:val="superscript"/>
        </w:rPr>
        <w:t>1</w:t>
      </w:r>
      <w:r w:rsidR="00BF241D">
        <w:t>data with the (SEE) Model result demonstrating the ability of the (SEE) Model to go from 100% tower fan speed to 50% tower fan speed and maintain compliance with Schwedler</w:t>
      </w:r>
      <w:r w:rsidR="00BF241D">
        <w:rPr>
          <w:vertAlign w:val="superscript"/>
        </w:rPr>
        <w:t>1</w:t>
      </w:r>
      <w:r w:rsidR="00BF241D">
        <w:t xml:space="preserve"> data</w:t>
      </w:r>
      <w:r w:rsidR="0089378D">
        <w:t xml:space="preserve"> within 2.3%</w:t>
      </w:r>
      <w:r w:rsidR="00BF241D">
        <w:t xml:space="preserve">. </w:t>
      </w:r>
    </w:p>
    <w:p w14:paraId="791D3E0C" w14:textId="77777777" w:rsidR="00BF241D" w:rsidRDefault="00BF241D" w:rsidP="00BF241D">
      <w:pPr>
        <w:rPr>
          <w:b/>
          <w:color w:val="70AD47" w:themeColor="accent6"/>
          <w:sz w:val="28"/>
          <w:szCs w:val="28"/>
        </w:rPr>
      </w:pPr>
      <w:r>
        <w:rPr>
          <w:b/>
          <w:color w:val="70AD47" w:themeColor="accent6"/>
          <w:sz w:val="28"/>
          <w:szCs w:val="28"/>
        </w:rPr>
        <w:t xml:space="preserve">Plant performance at 200 ton &amp; </w:t>
      </w:r>
      <w:proofErr w:type="gramStart"/>
      <w:r>
        <w:rPr>
          <w:b/>
          <w:color w:val="70AD47" w:themeColor="accent6"/>
          <w:sz w:val="28"/>
          <w:szCs w:val="28"/>
        </w:rPr>
        <w:t>100 ton</w:t>
      </w:r>
      <w:proofErr w:type="gramEnd"/>
      <w:r>
        <w:rPr>
          <w:b/>
          <w:color w:val="70AD47" w:themeColor="accent6"/>
          <w:sz w:val="28"/>
          <w:szCs w:val="28"/>
        </w:rPr>
        <w:t xml:space="preserve"> evaporator load</w:t>
      </w:r>
      <w:r w:rsidR="008A2793">
        <w:rPr>
          <w:b/>
          <w:color w:val="70AD47" w:themeColor="accent6"/>
          <w:sz w:val="28"/>
          <w:szCs w:val="28"/>
        </w:rPr>
        <w:t>-Salt Lake City</w:t>
      </w:r>
    </w:p>
    <w:p w14:paraId="71E241A0" w14:textId="77777777" w:rsidR="00BF241D" w:rsidRDefault="00BF241D" w:rsidP="00BF241D">
      <w:pPr>
        <w:rPr>
          <w:color w:val="000000" w:themeColor="text1"/>
        </w:rPr>
      </w:pPr>
      <w:r w:rsidRPr="004862F2">
        <w:rPr>
          <w:color w:val="000000" w:themeColor="text1"/>
        </w:rPr>
        <w:t>Plant operation below 30% chiller</w:t>
      </w:r>
      <w:r>
        <w:rPr>
          <w:color w:val="000000" w:themeColor="text1"/>
        </w:rPr>
        <w:t xml:space="preserve"> load is not given by </w:t>
      </w:r>
      <w:r w:rsidRPr="005A1CCF">
        <w:rPr>
          <w:b/>
          <w:color w:val="70AD47" w:themeColor="accent6"/>
        </w:rPr>
        <w:t>Schwedler</w:t>
      </w:r>
      <w:r>
        <w:rPr>
          <w:color w:val="000000" w:themeColor="text1"/>
          <w:vertAlign w:val="superscript"/>
        </w:rPr>
        <w:t>1</w:t>
      </w:r>
      <w:r>
        <w:rPr>
          <w:color w:val="000000" w:themeColor="text1"/>
        </w:rPr>
        <w:t xml:space="preserve">. The (SEE) Model can show performance down to </w:t>
      </w:r>
      <w:proofErr w:type="gramStart"/>
      <w:r>
        <w:rPr>
          <w:color w:val="000000" w:themeColor="text1"/>
        </w:rPr>
        <w:t>10% or 100 ton</w:t>
      </w:r>
      <w:proofErr w:type="gramEnd"/>
      <w:r>
        <w:rPr>
          <w:color w:val="000000" w:themeColor="text1"/>
        </w:rPr>
        <w:t xml:space="preserve"> evaporator load. The (SEE) model became unstable at about </w:t>
      </w:r>
      <w:proofErr w:type="gramStart"/>
      <w:r>
        <w:rPr>
          <w:color w:val="000000" w:themeColor="text1"/>
        </w:rPr>
        <w:t>50 ton</w:t>
      </w:r>
      <w:proofErr w:type="gramEnd"/>
      <w:r>
        <w:rPr>
          <w:color w:val="000000" w:themeColor="text1"/>
        </w:rPr>
        <w:t xml:space="preserve"> evaporator load and will not be shown. A real chiller will also surge or become unstable at low loads. </w:t>
      </w:r>
    </w:p>
    <w:p w14:paraId="0FFC8D4A" w14:textId="77777777" w:rsidR="00BF241D" w:rsidRPr="004862F2" w:rsidRDefault="00E81D59" w:rsidP="00BF241D">
      <w:pPr>
        <w:rPr>
          <w:color w:val="000000" w:themeColor="text1"/>
        </w:rPr>
      </w:pPr>
      <w:r w:rsidRPr="00E81D59">
        <w:rPr>
          <w:noProof/>
        </w:rPr>
        <w:drawing>
          <wp:inline distT="0" distB="0" distL="0" distR="0" wp14:anchorId="2E2BA6FA" wp14:editId="5BB18CFA">
            <wp:extent cx="3200400" cy="2727793"/>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200400" cy="2727793"/>
                    </a:xfrm>
                    <a:prstGeom prst="rect">
                      <a:avLst/>
                    </a:prstGeom>
                    <a:noFill/>
                    <a:ln>
                      <a:noFill/>
                    </a:ln>
                  </pic:spPr>
                </pic:pic>
              </a:graphicData>
            </a:graphic>
          </wp:inline>
        </w:drawing>
      </w:r>
      <w:r w:rsidR="00BF241D" w:rsidRPr="00283BCC">
        <w:rPr>
          <w:b/>
          <w:color w:val="70AD47" w:themeColor="accent6"/>
        </w:rPr>
        <w:t xml:space="preserve">Figure </w:t>
      </w:r>
      <w:r w:rsidR="008A2793">
        <w:rPr>
          <w:b/>
          <w:color w:val="70AD47" w:themeColor="accent6"/>
        </w:rPr>
        <w:t>3</w:t>
      </w:r>
      <w:r w:rsidR="00BF241D">
        <w:rPr>
          <w:b/>
          <w:color w:val="70AD47" w:themeColor="accent6"/>
        </w:rPr>
        <w:t>-11</w:t>
      </w:r>
      <w:r w:rsidR="00BF241D" w:rsidRPr="00283BCC">
        <w:rPr>
          <w:b/>
          <w:color w:val="70AD47" w:themeColor="accent6"/>
        </w:rPr>
        <w:t>: Evaporator load and wet bulb</w:t>
      </w:r>
      <w:r w:rsidR="00BF241D" w:rsidRPr="00283BCC">
        <w:rPr>
          <w:color w:val="70AD47" w:themeColor="accent6"/>
        </w:rPr>
        <w:t xml:space="preserve"> </w:t>
      </w:r>
    </w:p>
    <w:p w14:paraId="66C51497" w14:textId="77777777" w:rsidR="00BF241D" w:rsidRPr="002A3BE3" w:rsidRDefault="008A2793" w:rsidP="00BF241D">
      <w:r>
        <w:rPr>
          <w:b/>
          <w:color w:val="70AD47" w:themeColor="accent6"/>
        </w:rPr>
        <w:t>Figure 3</w:t>
      </w:r>
      <w:r w:rsidR="00BF241D">
        <w:rPr>
          <w:b/>
          <w:color w:val="70AD47" w:themeColor="accent6"/>
        </w:rPr>
        <w:t xml:space="preserve">-11 </w:t>
      </w:r>
      <w:r w:rsidR="00BF241D" w:rsidRPr="00283BCC">
        <w:t xml:space="preserve">gives the evaporator load and wet bulb to be modeled. The values down to 300 ton are the same </w:t>
      </w:r>
      <w:r w:rsidR="00BF241D" w:rsidRPr="00283BCC">
        <w:lastRenderedPageBreak/>
        <w:t>as</w:t>
      </w:r>
      <w:r w:rsidR="00BF241D" w:rsidRPr="00283BCC">
        <w:rPr>
          <w:b/>
        </w:rPr>
        <w:t xml:space="preserve"> </w:t>
      </w:r>
      <w:r w:rsidR="00BF241D" w:rsidRPr="002A3BE3">
        <w:rPr>
          <w:b/>
          <w:color w:val="70AD47" w:themeColor="accent6"/>
        </w:rPr>
        <w:t>Schwedler</w:t>
      </w:r>
      <w:r w:rsidR="00BF241D">
        <w:rPr>
          <w:b/>
          <w:color w:val="70AD47" w:themeColor="accent6"/>
          <w:vertAlign w:val="superscript"/>
        </w:rPr>
        <w:t>1</w:t>
      </w:r>
      <w:r w:rsidR="00BF241D">
        <w:rPr>
          <w:b/>
          <w:color w:val="70AD47" w:themeColor="accent6"/>
        </w:rPr>
        <w:t xml:space="preserve"> </w:t>
      </w:r>
      <w:r w:rsidR="00BF241D" w:rsidRPr="002A3BE3">
        <w:t xml:space="preserve">with 200 ton and 100 ton added by the author. </w:t>
      </w:r>
    </w:p>
    <w:p w14:paraId="31B3D45A" w14:textId="77777777" w:rsidR="00BF241D" w:rsidRPr="00283BCC" w:rsidRDefault="00E81D59" w:rsidP="00BF241D">
      <w:pPr>
        <w:rPr>
          <w:b/>
          <w:color w:val="70AD47" w:themeColor="accent6"/>
        </w:rPr>
      </w:pPr>
      <w:r w:rsidRPr="00E81D59">
        <w:rPr>
          <w:noProof/>
        </w:rPr>
        <w:drawing>
          <wp:inline distT="0" distB="0" distL="0" distR="0" wp14:anchorId="457A2996" wp14:editId="7A9A465E">
            <wp:extent cx="3200400" cy="2861178"/>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200400" cy="2861178"/>
                    </a:xfrm>
                    <a:prstGeom prst="rect">
                      <a:avLst/>
                    </a:prstGeom>
                    <a:noFill/>
                    <a:ln>
                      <a:noFill/>
                    </a:ln>
                  </pic:spPr>
                </pic:pic>
              </a:graphicData>
            </a:graphic>
          </wp:inline>
        </w:drawing>
      </w:r>
      <w:r w:rsidR="001B5D88">
        <w:rPr>
          <w:b/>
          <w:color w:val="70AD47" w:themeColor="accent6"/>
        </w:rPr>
        <w:t>Figure 3</w:t>
      </w:r>
      <w:r w:rsidR="00BF241D">
        <w:rPr>
          <w:b/>
          <w:color w:val="70AD47" w:themeColor="accent6"/>
        </w:rPr>
        <w:t>-12: ECWT (F) at 100% &amp; 50% tower fan speed</w:t>
      </w:r>
    </w:p>
    <w:p w14:paraId="5AE63EF6" w14:textId="77777777" w:rsidR="00BF241D" w:rsidRDefault="008A2793" w:rsidP="00BF241D">
      <w:r>
        <w:rPr>
          <w:b/>
          <w:color w:val="70AD47" w:themeColor="accent6"/>
        </w:rPr>
        <w:t>Figure 3</w:t>
      </w:r>
      <w:r w:rsidR="00BF241D">
        <w:rPr>
          <w:b/>
          <w:color w:val="70AD47" w:themeColor="accent6"/>
        </w:rPr>
        <w:t>-12</w:t>
      </w:r>
      <w:r w:rsidR="00BF241D" w:rsidRPr="00283BCC">
        <w:t xml:space="preserve"> illu</w:t>
      </w:r>
      <w:r w:rsidR="00BF241D">
        <w:t>strates h</w:t>
      </w:r>
      <w:r w:rsidR="001B5D88">
        <w:t>ow the ECWT drops at constant 56.7</w:t>
      </w:r>
      <w:r w:rsidR="00BF241D">
        <w:t>F wet bulb and evaporator loads of 200 ton and 100 ton.</w:t>
      </w:r>
    </w:p>
    <w:p w14:paraId="4E0A3B08" w14:textId="77777777" w:rsidR="00BF241D" w:rsidRPr="00283BCC" w:rsidRDefault="00E81D59" w:rsidP="00BF241D">
      <w:r w:rsidRPr="00E81D59">
        <w:rPr>
          <w:noProof/>
        </w:rPr>
        <w:drawing>
          <wp:inline distT="0" distB="0" distL="0" distR="0" wp14:anchorId="0B8A6D0D" wp14:editId="58864A96">
            <wp:extent cx="3200400" cy="2861178"/>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200400" cy="2861178"/>
                    </a:xfrm>
                    <a:prstGeom prst="rect">
                      <a:avLst/>
                    </a:prstGeom>
                    <a:noFill/>
                    <a:ln>
                      <a:noFill/>
                    </a:ln>
                  </pic:spPr>
                </pic:pic>
              </a:graphicData>
            </a:graphic>
          </wp:inline>
        </w:drawing>
      </w:r>
      <w:r w:rsidR="001B5D88">
        <w:rPr>
          <w:b/>
          <w:color w:val="70AD47" w:themeColor="accent6"/>
        </w:rPr>
        <w:t>Figure 3</w:t>
      </w:r>
      <w:r w:rsidR="00BF241D">
        <w:rPr>
          <w:b/>
          <w:color w:val="70AD47" w:themeColor="accent6"/>
        </w:rPr>
        <w:t>-13</w:t>
      </w:r>
      <w:r w:rsidR="00BF241D" w:rsidRPr="00283BCC">
        <w:rPr>
          <w:b/>
          <w:color w:val="70AD47" w:themeColor="accent6"/>
        </w:rPr>
        <w:t>: Chiller kW</w:t>
      </w:r>
      <w:r w:rsidR="00BF241D">
        <w:rPr>
          <w:b/>
          <w:color w:val="70AD47" w:themeColor="accent6"/>
        </w:rPr>
        <w:t xml:space="preserve"> down to </w:t>
      </w:r>
      <w:proofErr w:type="gramStart"/>
      <w:r w:rsidR="00BF241D">
        <w:rPr>
          <w:b/>
          <w:color w:val="70AD47" w:themeColor="accent6"/>
        </w:rPr>
        <w:t>100 ton</w:t>
      </w:r>
      <w:proofErr w:type="gramEnd"/>
      <w:r w:rsidR="00BF241D">
        <w:rPr>
          <w:b/>
          <w:color w:val="70AD47" w:themeColor="accent6"/>
        </w:rPr>
        <w:t xml:space="preserve"> load</w:t>
      </w:r>
      <w:r w:rsidR="00BF241D" w:rsidRPr="00283BCC">
        <w:rPr>
          <w:b/>
          <w:color w:val="70AD47" w:themeColor="accent6"/>
        </w:rPr>
        <w:t xml:space="preserve">  </w:t>
      </w:r>
    </w:p>
    <w:p w14:paraId="79878FAC" w14:textId="77777777" w:rsidR="00BF241D" w:rsidRDefault="001B5D88" w:rsidP="00BF241D">
      <w:r>
        <w:rPr>
          <w:b/>
          <w:color w:val="70AD47" w:themeColor="accent6"/>
        </w:rPr>
        <w:t>Figure 3</w:t>
      </w:r>
      <w:r w:rsidR="00BF241D">
        <w:rPr>
          <w:b/>
          <w:color w:val="70AD47" w:themeColor="accent6"/>
        </w:rPr>
        <w:t xml:space="preserve">-13 </w:t>
      </w:r>
      <w:r w:rsidR="00BF241D" w:rsidRPr="007864CB">
        <w:t xml:space="preserve">illustrates that chiller kW is greater with 50% tower fan speed down to </w:t>
      </w:r>
      <w:proofErr w:type="gramStart"/>
      <w:r w:rsidR="00BF241D" w:rsidRPr="007864CB">
        <w:t>300 ton</w:t>
      </w:r>
      <w:proofErr w:type="gramEnd"/>
      <w:r w:rsidR="00BF241D" w:rsidRPr="007864CB">
        <w:t xml:space="preserve"> evaporator load</w:t>
      </w:r>
      <w:r w:rsidR="00BF241D">
        <w:t>, same as Schwedler</w:t>
      </w:r>
      <w:r w:rsidR="00BF241D">
        <w:rPr>
          <w:vertAlign w:val="superscript"/>
        </w:rPr>
        <w:t>1</w:t>
      </w:r>
      <w:r w:rsidR="00BF241D">
        <w:t>,</w:t>
      </w:r>
      <w:r w:rsidR="00BF241D" w:rsidRPr="007864CB">
        <w:t xml:space="preserve"> but reverses at 200 ton and 100 </w:t>
      </w:r>
      <w:r w:rsidR="00BF241D" w:rsidRPr="007864CB">
        <w:t>ton evaporator load</w:t>
      </w:r>
      <w:r w:rsidR="00BF241D">
        <w:t xml:space="preserve"> where 50% tower fan speed gives less chiller kW demand.</w:t>
      </w:r>
    </w:p>
    <w:p w14:paraId="609FBDA8" w14:textId="77777777" w:rsidR="00BF241D" w:rsidRDefault="00E81D59" w:rsidP="00BF241D">
      <w:pPr>
        <w:rPr>
          <w:b/>
          <w:color w:val="70AD47" w:themeColor="accent6"/>
        </w:rPr>
      </w:pPr>
      <w:r w:rsidRPr="00E81D59">
        <w:rPr>
          <w:noProof/>
        </w:rPr>
        <w:drawing>
          <wp:inline distT="0" distB="0" distL="0" distR="0" wp14:anchorId="32E8458B" wp14:editId="13C0B24D">
            <wp:extent cx="3200400" cy="2861178"/>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200400" cy="2861178"/>
                    </a:xfrm>
                    <a:prstGeom prst="rect">
                      <a:avLst/>
                    </a:prstGeom>
                    <a:noFill/>
                    <a:ln>
                      <a:noFill/>
                    </a:ln>
                  </pic:spPr>
                </pic:pic>
              </a:graphicData>
            </a:graphic>
          </wp:inline>
        </w:drawing>
      </w:r>
      <w:r w:rsidR="00BF241D" w:rsidRPr="009F084A">
        <w:rPr>
          <w:b/>
          <w:color w:val="70AD47" w:themeColor="accent6"/>
        </w:rPr>
        <w:t xml:space="preserve">Figure </w:t>
      </w:r>
      <w:r w:rsidR="008A2793">
        <w:rPr>
          <w:b/>
          <w:color w:val="70AD47" w:themeColor="accent6"/>
        </w:rPr>
        <w:t>3</w:t>
      </w:r>
      <w:r w:rsidR="00BF241D">
        <w:rPr>
          <w:b/>
          <w:color w:val="70AD47" w:themeColor="accent6"/>
        </w:rPr>
        <w:t>-14</w:t>
      </w:r>
      <w:r w:rsidR="00BF241D" w:rsidRPr="009F084A">
        <w:rPr>
          <w:b/>
          <w:color w:val="70AD47" w:themeColor="accent6"/>
        </w:rPr>
        <w:t>: (SEE) Model Chiller kW/ton</w:t>
      </w:r>
    </w:p>
    <w:p w14:paraId="6B3BBFC1" w14:textId="77777777" w:rsidR="00BF241D" w:rsidRPr="00EC3C53" w:rsidRDefault="008A2793" w:rsidP="00BF241D">
      <w:r>
        <w:rPr>
          <w:b/>
          <w:color w:val="70AD47" w:themeColor="accent6"/>
        </w:rPr>
        <w:t>Figure 3</w:t>
      </w:r>
      <w:r w:rsidR="00BF241D">
        <w:rPr>
          <w:b/>
          <w:color w:val="70AD47" w:themeColor="accent6"/>
        </w:rPr>
        <w:t xml:space="preserve">-14 gives </w:t>
      </w:r>
      <w:r w:rsidR="00BF241D" w:rsidRPr="009F084A">
        <w:t>(SEE) Model chiller kW/evaporator ton</w:t>
      </w:r>
      <w:r w:rsidR="00BF241D">
        <w:t xml:space="preserve"> illustrating less kW/ton with 100% tower fan speed down to </w:t>
      </w:r>
      <w:proofErr w:type="gramStart"/>
      <w:r w:rsidR="00BF241D">
        <w:t>300 ton</w:t>
      </w:r>
      <w:proofErr w:type="gramEnd"/>
      <w:r w:rsidR="00BF241D">
        <w:t xml:space="preserve"> evaporator load. At 300 ton load the kW/ton values are turning up and at </w:t>
      </w:r>
      <w:proofErr w:type="gramStart"/>
      <w:r w:rsidR="00BF241D">
        <w:t>200 ton</w:t>
      </w:r>
      <w:proofErr w:type="gramEnd"/>
      <w:r w:rsidR="00BF241D">
        <w:t xml:space="preserve"> load kW/ton is greater</w:t>
      </w:r>
      <w:r>
        <w:t xml:space="preserve"> at 100% tower fan speed</w:t>
      </w:r>
      <w:r w:rsidR="00BF241D">
        <w:t xml:space="preserve"> than at design and increasing at a rapid rate. </w:t>
      </w:r>
    </w:p>
    <w:p w14:paraId="6E383444" w14:textId="77777777" w:rsidR="00BF241D" w:rsidRPr="001B5E21" w:rsidRDefault="00E81D59" w:rsidP="00BF241D">
      <w:pPr>
        <w:rPr>
          <w:b/>
          <w:color w:val="70AD47" w:themeColor="accent6"/>
        </w:rPr>
      </w:pPr>
      <w:r w:rsidRPr="00E81D59">
        <w:rPr>
          <w:noProof/>
        </w:rPr>
        <w:drawing>
          <wp:inline distT="0" distB="0" distL="0" distR="0" wp14:anchorId="6284EE6A" wp14:editId="20BB4C6D">
            <wp:extent cx="3200400" cy="2864139"/>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200400" cy="2864139"/>
                    </a:xfrm>
                    <a:prstGeom prst="rect">
                      <a:avLst/>
                    </a:prstGeom>
                    <a:noFill/>
                    <a:ln>
                      <a:noFill/>
                    </a:ln>
                  </pic:spPr>
                </pic:pic>
              </a:graphicData>
            </a:graphic>
          </wp:inline>
        </w:drawing>
      </w:r>
      <w:r w:rsidR="008A2793">
        <w:rPr>
          <w:b/>
          <w:color w:val="70AD47" w:themeColor="accent6"/>
        </w:rPr>
        <w:t>Figure 3</w:t>
      </w:r>
      <w:r w:rsidR="00BF241D">
        <w:rPr>
          <w:b/>
          <w:color w:val="70AD47" w:themeColor="accent6"/>
        </w:rPr>
        <w:t>-15: (SEE) Model (kW/ton)</w:t>
      </w:r>
    </w:p>
    <w:p w14:paraId="7D39F6EE" w14:textId="77777777" w:rsidR="00BF241D" w:rsidRPr="00544216" w:rsidRDefault="00BF241D" w:rsidP="00BF241D">
      <w:r w:rsidRPr="0059237A">
        <w:rPr>
          <w:b/>
          <w:color w:val="70AD47" w:themeColor="accent6"/>
        </w:rPr>
        <w:lastRenderedPageBreak/>
        <w:t xml:space="preserve">Figure </w:t>
      </w:r>
      <w:r w:rsidR="008A2793">
        <w:rPr>
          <w:b/>
          <w:color w:val="70AD47" w:themeColor="accent6"/>
        </w:rPr>
        <w:t>3</w:t>
      </w:r>
      <w:r>
        <w:rPr>
          <w:b/>
          <w:color w:val="70AD47" w:themeColor="accent6"/>
        </w:rPr>
        <w:t>-15</w:t>
      </w:r>
      <w:r w:rsidRPr="0059237A">
        <w:rPr>
          <w:color w:val="70AD47" w:themeColor="accent6"/>
        </w:rPr>
        <w:t xml:space="preserve"> </w:t>
      </w:r>
      <w:r w:rsidRPr="00AC2154">
        <w:t>illustrates the (SEE) Model kW/ton values</w:t>
      </w:r>
      <w:r>
        <w:t xml:space="preserve"> at 100 ton</w:t>
      </w:r>
      <w:r w:rsidRPr="00AC2154">
        <w:t xml:space="preserve"> are</w:t>
      </w:r>
      <w:r w:rsidR="008A2793">
        <w:t xml:space="preserve"> 2 to 3</w:t>
      </w:r>
      <w:r>
        <w:t xml:space="preserve"> </w:t>
      </w:r>
      <w:r w:rsidRPr="00AC2154">
        <w:t xml:space="preserve">times the </w:t>
      </w:r>
      <w:proofErr w:type="gramStart"/>
      <w:r>
        <w:t>1000 ton</w:t>
      </w:r>
      <w:proofErr w:type="gramEnd"/>
      <w:r>
        <w:t xml:space="preserve"> design values</w:t>
      </w:r>
      <w:r w:rsidRPr="00AC2154">
        <w:t>.</w:t>
      </w:r>
      <w:r>
        <w:t xml:space="preserve"> These (SEE) model values at 200 ton and 100 ton are presented but not verified </w:t>
      </w:r>
      <w:r w:rsidR="008A2793">
        <w:t>against manufactures data as were</w:t>
      </w:r>
      <w:r>
        <w:t xml:space="preserve"> the values from 1000 ton down to 300 ton.  </w:t>
      </w:r>
    </w:p>
    <w:p w14:paraId="33C30DC2" w14:textId="77777777" w:rsidR="00BF241D" w:rsidRDefault="00844BCA" w:rsidP="00BF241D">
      <w:pPr>
        <w:rPr>
          <w:rFonts w:ascii="Calibri" w:eastAsia="Calibri" w:hAnsi="Calibri"/>
        </w:rPr>
      </w:pPr>
      <w:r>
        <w:t>Reference 5</w:t>
      </w:r>
      <w:r w:rsidR="00BF241D">
        <w:t>,</w:t>
      </w:r>
      <w:r w:rsidR="00BF241D" w:rsidRPr="001B5E21">
        <w:rPr>
          <w:rFonts w:ascii="Calibri" w:eastAsia="Calibri" w:hAnsi="Calibri"/>
        </w:rPr>
        <w:t xml:space="preserve"> </w:t>
      </w:r>
      <w:r w:rsidR="00BF241D" w:rsidRPr="001B5E21">
        <w:rPr>
          <w:rFonts w:ascii="Calibri" w:eastAsia="Calibri" w:hAnsi="Calibri"/>
          <w:i/>
        </w:rPr>
        <w:t>2012 ASHRAE HANDBOOK, HVAC Systems and Equipment, page 43.10 Figure 11 Temperature Relations in a Typical Centrifugal Liquid Chiller</w:t>
      </w:r>
      <w:r w:rsidR="00BF241D">
        <w:rPr>
          <w:rFonts w:ascii="Calibri" w:eastAsia="Calibri" w:hAnsi="Calibri"/>
          <w:i/>
        </w:rPr>
        <w:t xml:space="preserve">, </w:t>
      </w:r>
      <w:r w:rsidR="00BF241D">
        <w:rPr>
          <w:rFonts w:ascii="Calibri" w:eastAsia="Calibri" w:hAnsi="Calibri"/>
        </w:rPr>
        <w:t xml:space="preserve">illustrates data down to about 10% load suggesting that less than 10% load is unstable as is the case with the (SEE) Model. </w:t>
      </w:r>
    </w:p>
    <w:p w14:paraId="5CF3AAB5" w14:textId="77777777" w:rsidR="00BF241D" w:rsidRPr="00612DB6" w:rsidRDefault="00E81D59" w:rsidP="00BF241D">
      <w:pPr>
        <w:rPr>
          <w:rFonts w:ascii="Calibri" w:eastAsia="Calibri" w:hAnsi="Calibri"/>
          <w:b/>
          <w:color w:val="70AD47" w:themeColor="accent6"/>
        </w:rPr>
      </w:pPr>
      <w:r w:rsidRPr="00E81D59">
        <w:rPr>
          <w:noProof/>
        </w:rPr>
        <w:drawing>
          <wp:inline distT="0" distB="0" distL="0" distR="0" wp14:anchorId="4C6FA4FF" wp14:editId="7219BBB3">
            <wp:extent cx="3200400" cy="2861178"/>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3200400" cy="2861178"/>
                    </a:xfrm>
                    <a:prstGeom prst="rect">
                      <a:avLst/>
                    </a:prstGeom>
                    <a:noFill/>
                    <a:ln>
                      <a:noFill/>
                    </a:ln>
                  </pic:spPr>
                </pic:pic>
              </a:graphicData>
            </a:graphic>
          </wp:inline>
        </w:drawing>
      </w:r>
      <w:r w:rsidRPr="00E81D59">
        <w:rPr>
          <w:rFonts w:ascii="Calibri" w:eastAsia="Calibri" w:hAnsi="Calibri"/>
          <w:b/>
          <w:color w:val="70AD47" w:themeColor="accent6"/>
        </w:rPr>
        <w:t xml:space="preserve"> </w:t>
      </w:r>
      <w:r w:rsidR="008A2793" w:rsidRPr="008A2793">
        <w:rPr>
          <w:noProof/>
        </w:rPr>
        <w:drawing>
          <wp:inline distT="0" distB="0" distL="0" distR="0" wp14:anchorId="6042C5E6" wp14:editId="7CAEFCC4">
            <wp:extent cx="3200400" cy="2864139"/>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200400" cy="2864139"/>
                    </a:xfrm>
                    <a:prstGeom prst="rect">
                      <a:avLst/>
                    </a:prstGeom>
                    <a:noFill/>
                    <a:ln>
                      <a:noFill/>
                    </a:ln>
                  </pic:spPr>
                </pic:pic>
              </a:graphicData>
            </a:graphic>
          </wp:inline>
        </w:drawing>
      </w:r>
      <w:r w:rsidR="008A2793">
        <w:rPr>
          <w:rFonts w:ascii="Calibri" w:eastAsia="Calibri" w:hAnsi="Calibri"/>
          <w:b/>
          <w:color w:val="70AD47" w:themeColor="accent6"/>
        </w:rPr>
        <w:t>Figure 3</w:t>
      </w:r>
      <w:r w:rsidR="00BF241D">
        <w:rPr>
          <w:rFonts w:ascii="Calibri" w:eastAsia="Calibri" w:hAnsi="Calibri"/>
          <w:b/>
          <w:color w:val="70AD47" w:themeColor="accent6"/>
        </w:rPr>
        <w:t>-16</w:t>
      </w:r>
      <w:r w:rsidR="00BF241D" w:rsidRPr="00612DB6">
        <w:rPr>
          <w:rFonts w:ascii="Calibri" w:eastAsia="Calibri" w:hAnsi="Calibri"/>
          <w:b/>
          <w:color w:val="70AD47" w:themeColor="accent6"/>
        </w:rPr>
        <w:t>: (SEE) Model kW/ton for chiller &amp; plant</w:t>
      </w:r>
    </w:p>
    <w:p w14:paraId="0AE8DCCA" w14:textId="77777777" w:rsidR="00BF241D" w:rsidRDefault="008A2793" w:rsidP="00BF241D">
      <w:pPr>
        <w:rPr>
          <w:color w:val="000000" w:themeColor="text1"/>
        </w:rPr>
      </w:pPr>
      <w:r>
        <w:rPr>
          <w:b/>
          <w:color w:val="70AD47" w:themeColor="accent6"/>
        </w:rPr>
        <w:t>Figure 3</w:t>
      </w:r>
      <w:r w:rsidR="00BF241D">
        <w:rPr>
          <w:b/>
          <w:color w:val="70AD47" w:themeColor="accent6"/>
        </w:rPr>
        <w:t>-16</w:t>
      </w:r>
      <w:r w:rsidR="00BF241D" w:rsidRPr="006479E1">
        <w:rPr>
          <w:b/>
          <w:color w:val="70AD47" w:themeColor="accent6"/>
        </w:rPr>
        <w:t xml:space="preserve"> </w:t>
      </w:r>
      <w:r w:rsidR="00BF241D">
        <w:rPr>
          <w:color w:val="000000" w:themeColor="text1"/>
        </w:rPr>
        <w:t>shows that the kW of the plant is less, when the tower is operated at 50% tower fan sp</w:t>
      </w:r>
      <w:r>
        <w:rPr>
          <w:color w:val="000000" w:themeColor="text1"/>
        </w:rPr>
        <w:t>eed, for plant loads less than 700 ton.</w:t>
      </w:r>
      <w:r w:rsidR="00BF241D">
        <w:rPr>
          <w:color w:val="000000" w:themeColor="text1"/>
        </w:rPr>
        <w:t xml:space="preserve"> </w:t>
      </w:r>
      <w:r>
        <w:rPr>
          <w:color w:val="70AD47" w:themeColor="accent6"/>
        </w:rPr>
        <w:t>Figure 3</w:t>
      </w:r>
      <w:r w:rsidR="00BF241D">
        <w:rPr>
          <w:color w:val="70AD47" w:themeColor="accent6"/>
        </w:rPr>
        <w:t xml:space="preserve">-16 </w:t>
      </w:r>
      <w:r w:rsidR="00BF241D" w:rsidRPr="00356E38">
        <w:t>top chart shows that the chiller kW/ton is greater for 50% tower fan speed but not always true for the kW/ton of the plant. A tower selected with less fan k</w:t>
      </w:r>
      <w:r w:rsidR="00BF241D">
        <w:t>W would significantly change</w:t>
      </w:r>
      <w:r>
        <w:rPr>
          <w:color w:val="70AD47" w:themeColor="accent6"/>
        </w:rPr>
        <w:t xml:space="preserve"> </w:t>
      </w:r>
      <w:r w:rsidRPr="00530FD0">
        <w:rPr>
          <w:b/>
          <w:color w:val="70AD47" w:themeColor="accent6"/>
        </w:rPr>
        <w:t>Figure 3</w:t>
      </w:r>
      <w:r w:rsidR="00BF241D" w:rsidRPr="00530FD0">
        <w:rPr>
          <w:b/>
          <w:color w:val="70AD47" w:themeColor="accent6"/>
        </w:rPr>
        <w:t>-16.</w:t>
      </w:r>
      <w:r w:rsidR="00BF241D">
        <w:rPr>
          <w:color w:val="000000" w:themeColor="text1"/>
        </w:rPr>
        <w:t xml:space="preserve"> </w:t>
      </w:r>
    </w:p>
    <w:p w14:paraId="226AEE9A" w14:textId="77777777" w:rsidR="00BF241D" w:rsidRDefault="00BF241D" w:rsidP="00BF241D">
      <w:pPr>
        <w:rPr>
          <w:color w:val="000000" w:themeColor="text1"/>
        </w:rPr>
      </w:pPr>
      <w:r>
        <w:rPr>
          <w:color w:val="000000" w:themeColor="text1"/>
        </w:rPr>
        <w:t xml:space="preserve">The next eight schematics will present side by side 100% &amp; 50% tower fan speeds comparisons for </w:t>
      </w:r>
      <w:proofErr w:type="gramStart"/>
      <w:r>
        <w:rPr>
          <w:color w:val="000000" w:themeColor="text1"/>
        </w:rPr>
        <w:t>1000 ton</w:t>
      </w:r>
      <w:proofErr w:type="gramEnd"/>
      <w:r>
        <w:rPr>
          <w:color w:val="000000" w:themeColor="text1"/>
        </w:rPr>
        <w:t>, 700 ton, 400 ton, and 100 ton evaporator loads.</w:t>
      </w:r>
    </w:p>
    <w:p w14:paraId="7B504CC7" w14:textId="77777777" w:rsidR="00E22226" w:rsidRDefault="00E22226" w:rsidP="00BF241D">
      <w:pPr>
        <w:rPr>
          <w:color w:val="000000" w:themeColor="text1"/>
        </w:rPr>
      </w:pPr>
    </w:p>
    <w:p w14:paraId="529E6F65" w14:textId="77777777" w:rsidR="00E22226" w:rsidRDefault="00E22226" w:rsidP="00BF241D">
      <w:pPr>
        <w:rPr>
          <w:color w:val="000000" w:themeColor="text1"/>
        </w:rPr>
      </w:pPr>
    </w:p>
    <w:p w14:paraId="23244E55" w14:textId="77777777" w:rsidR="00E22226" w:rsidRDefault="00E22226" w:rsidP="00BF241D">
      <w:pPr>
        <w:rPr>
          <w:color w:val="000000" w:themeColor="text1"/>
        </w:rPr>
      </w:pPr>
    </w:p>
    <w:p w14:paraId="42DDE826" w14:textId="77777777" w:rsidR="00E22226" w:rsidRDefault="00E22226" w:rsidP="00BF241D">
      <w:pPr>
        <w:rPr>
          <w:color w:val="000000" w:themeColor="text1"/>
        </w:rPr>
      </w:pPr>
    </w:p>
    <w:p w14:paraId="561FC867" w14:textId="77777777" w:rsidR="00E22226" w:rsidRDefault="00E22226" w:rsidP="00BF241D">
      <w:pPr>
        <w:rPr>
          <w:color w:val="000000" w:themeColor="text1"/>
        </w:rPr>
      </w:pPr>
    </w:p>
    <w:p w14:paraId="1C580604" w14:textId="77777777" w:rsidR="00E22226" w:rsidRDefault="00E22226" w:rsidP="00BF241D">
      <w:pPr>
        <w:rPr>
          <w:color w:val="000000" w:themeColor="text1"/>
        </w:rPr>
      </w:pPr>
    </w:p>
    <w:p w14:paraId="77EB7ED2" w14:textId="77777777" w:rsidR="00BF241D" w:rsidRDefault="001B5CAF" w:rsidP="00BF241D">
      <w:pPr>
        <w:rPr>
          <w:color w:val="000000" w:themeColor="text1"/>
        </w:rPr>
      </w:pPr>
      <w:r w:rsidRPr="001B5CAF">
        <w:rPr>
          <w:noProof/>
        </w:rPr>
        <w:lastRenderedPageBreak/>
        <w:drawing>
          <wp:inline distT="0" distB="0" distL="0" distR="0" wp14:anchorId="6023E0D7" wp14:editId="5B7578D6">
            <wp:extent cx="3200400" cy="4645152"/>
            <wp:effectExtent l="0" t="0" r="0" b="3175"/>
            <wp:docPr id="360" name="Pictur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Pr>
          <w:b/>
          <w:color w:val="70AD47" w:themeColor="accent6"/>
        </w:rPr>
        <w:t>Schematic 3</w:t>
      </w:r>
      <w:r w:rsidR="00BF241D">
        <w:rPr>
          <w:b/>
          <w:color w:val="70AD47" w:themeColor="accent6"/>
        </w:rPr>
        <w:t>-11</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1000 ton</w:t>
      </w:r>
      <w:proofErr w:type="gramEnd"/>
      <w:r w:rsidR="00BF241D">
        <w:rPr>
          <w:b/>
          <w:color w:val="70AD47" w:themeColor="accent6"/>
        </w:rPr>
        <w:t xml:space="preserve"> evaporator load, 100% to</w:t>
      </w:r>
      <w:r w:rsidR="00530FD0">
        <w:rPr>
          <w:b/>
          <w:color w:val="70AD47" w:themeColor="accent6"/>
        </w:rPr>
        <w:t>wer fan speed and chiller kW=508.0 resulting in 44.04</w:t>
      </w:r>
      <w:r w:rsidR="00BF241D">
        <w:rPr>
          <w:b/>
          <w:color w:val="70AD47" w:themeColor="accent6"/>
        </w:rPr>
        <w:t>F supply water.</w:t>
      </w:r>
    </w:p>
    <w:p w14:paraId="206D4769" w14:textId="77777777" w:rsidR="00BF241D" w:rsidRDefault="00530FD0" w:rsidP="00BF241D">
      <w:pPr>
        <w:rPr>
          <w:color w:val="000000" w:themeColor="text1"/>
        </w:rPr>
      </w:pPr>
      <w:r>
        <w:rPr>
          <w:b/>
          <w:color w:val="70AD47" w:themeColor="accent6"/>
        </w:rPr>
        <w:t>Schematics 3-11 &amp; 3</w:t>
      </w:r>
      <w:r w:rsidR="00BF241D" w:rsidRPr="00615E0C">
        <w:rPr>
          <w:b/>
          <w:color w:val="70AD47" w:themeColor="accent6"/>
        </w:rPr>
        <w:t>-12</w:t>
      </w:r>
      <w:r w:rsidR="00BF241D" w:rsidRPr="00615E0C">
        <w:rPr>
          <w:color w:val="70AD47" w:themeColor="accent6"/>
        </w:rPr>
        <w:t xml:space="preserve"> </w:t>
      </w:r>
      <w:r w:rsidR="00BF241D">
        <w:rPr>
          <w:color w:val="000000" w:themeColor="text1"/>
        </w:rPr>
        <w:t>illustrate the necessary increase in chiller kW required when the tower fan speed is reduced to 50% and also illustrates the</w:t>
      </w:r>
      <w:r>
        <w:rPr>
          <w:color w:val="000000" w:themeColor="text1"/>
        </w:rPr>
        <w:t xml:space="preserve"> increase in plant kW from 669.2 to 711.9</w:t>
      </w:r>
      <w:r w:rsidR="001B5CAF">
        <w:rPr>
          <w:color w:val="000000" w:themeColor="text1"/>
        </w:rPr>
        <w:t xml:space="preserve"> kW. </w:t>
      </w:r>
    </w:p>
    <w:p w14:paraId="1B594A35" w14:textId="77777777" w:rsidR="00BF241D" w:rsidRDefault="00BF241D" w:rsidP="00BF241D">
      <w:pPr>
        <w:rPr>
          <w:color w:val="000000" w:themeColor="text1"/>
        </w:rPr>
      </w:pPr>
    </w:p>
    <w:p w14:paraId="4B809C89" w14:textId="77777777" w:rsidR="00BF241D" w:rsidRDefault="00BF241D" w:rsidP="00BF241D">
      <w:pPr>
        <w:rPr>
          <w:color w:val="000000" w:themeColor="text1"/>
        </w:rPr>
      </w:pPr>
    </w:p>
    <w:p w14:paraId="2001FFF9" w14:textId="77777777" w:rsidR="00BF241D" w:rsidRDefault="00BF241D" w:rsidP="00BF241D">
      <w:pPr>
        <w:rPr>
          <w:color w:val="000000" w:themeColor="text1"/>
        </w:rPr>
      </w:pPr>
    </w:p>
    <w:p w14:paraId="07C5C2E3" w14:textId="77777777" w:rsidR="00530FD0" w:rsidRDefault="00530FD0" w:rsidP="00BF241D">
      <w:pPr>
        <w:rPr>
          <w:color w:val="000000" w:themeColor="text1"/>
        </w:rPr>
      </w:pPr>
    </w:p>
    <w:p w14:paraId="48D22042" w14:textId="77777777" w:rsidR="00530FD0" w:rsidRDefault="00530FD0" w:rsidP="00BF241D">
      <w:pPr>
        <w:rPr>
          <w:color w:val="000000" w:themeColor="text1"/>
        </w:rPr>
      </w:pPr>
    </w:p>
    <w:p w14:paraId="402C5ABE" w14:textId="77777777" w:rsidR="00530FD0" w:rsidRDefault="00530FD0" w:rsidP="00BF241D">
      <w:pPr>
        <w:rPr>
          <w:color w:val="000000" w:themeColor="text1"/>
        </w:rPr>
      </w:pPr>
    </w:p>
    <w:p w14:paraId="00A211E7" w14:textId="77777777" w:rsidR="00530FD0" w:rsidRDefault="00530FD0" w:rsidP="00BF241D">
      <w:pPr>
        <w:rPr>
          <w:color w:val="000000" w:themeColor="text1"/>
        </w:rPr>
      </w:pPr>
    </w:p>
    <w:p w14:paraId="64958D74" w14:textId="77777777" w:rsidR="00BF241D" w:rsidRDefault="00EF35B5" w:rsidP="00BF241D">
      <w:pPr>
        <w:rPr>
          <w:color w:val="000000" w:themeColor="text1"/>
        </w:rPr>
      </w:pPr>
      <w:r w:rsidRPr="00EF35B5">
        <w:rPr>
          <w:noProof/>
        </w:rPr>
        <w:drawing>
          <wp:inline distT="0" distB="0" distL="0" distR="0" wp14:anchorId="44A996B0" wp14:editId="3906BBD3">
            <wp:extent cx="3200400" cy="4645152"/>
            <wp:effectExtent l="0" t="0" r="0" b="3175"/>
            <wp:docPr id="377" name="Pictur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1B5CAF">
        <w:rPr>
          <w:b/>
          <w:color w:val="70AD47" w:themeColor="accent6"/>
        </w:rPr>
        <w:t>Schematic 3</w:t>
      </w:r>
      <w:r w:rsidR="00BF241D">
        <w:rPr>
          <w:b/>
          <w:color w:val="70AD47" w:themeColor="accent6"/>
        </w:rPr>
        <w:t>-12</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1000 ton</w:t>
      </w:r>
      <w:proofErr w:type="gramEnd"/>
      <w:r w:rsidR="00BF241D">
        <w:rPr>
          <w:b/>
          <w:color w:val="70AD47" w:themeColor="accent6"/>
        </w:rPr>
        <w:t xml:space="preserve"> evaporator load, 50% towe</w:t>
      </w:r>
      <w:r w:rsidR="00530FD0">
        <w:rPr>
          <w:b/>
          <w:color w:val="70AD47" w:themeColor="accent6"/>
        </w:rPr>
        <w:t>r fan speed and chiller kW=605.5 resulting in 44.00</w:t>
      </w:r>
      <w:r w:rsidR="00BF241D">
        <w:rPr>
          <w:b/>
          <w:color w:val="70AD47" w:themeColor="accent6"/>
        </w:rPr>
        <w:t>F supply water.</w:t>
      </w:r>
    </w:p>
    <w:p w14:paraId="5860805E" w14:textId="77777777" w:rsidR="00BF241D" w:rsidRDefault="00BF241D" w:rsidP="00BF241D">
      <w:pPr>
        <w:rPr>
          <w:color w:val="000000" w:themeColor="text1"/>
        </w:rPr>
      </w:pPr>
    </w:p>
    <w:p w14:paraId="09298AAA" w14:textId="77777777" w:rsidR="00BF241D" w:rsidRDefault="00BF241D" w:rsidP="00BF241D">
      <w:pPr>
        <w:rPr>
          <w:color w:val="000000" w:themeColor="text1"/>
        </w:rPr>
      </w:pPr>
    </w:p>
    <w:p w14:paraId="19B9608B" w14:textId="77777777" w:rsidR="00BF241D" w:rsidRDefault="00BF241D" w:rsidP="00BF241D">
      <w:pPr>
        <w:rPr>
          <w:color w:val="000000" w:themeColor="text1"/>
        </w:rPr>
      </w:pPr>
    </w:p>
    <w:p w14:paraId="77B98497" w14:textId="77777777" w:rsidR="00BF241D" w:rsidRDefault="00EF35B5" w:rsidP="00BF241D">
      <w:pPr>
        <w:rPr>
          <w:b/>
          <w:color w:val="70AD47" w:themeColor="accent6"/>
        </w:rPr>
      </w:pPr>
      <w:r w:rsidRPr="00EF35B5">
        <w:rPr>
          <w:noProof/>
        </w:rPr>
        <w:lastRenderedPageBreak/>
        <w:drawing>
          <wp:inline distT="0" distB="0" distL="0" distR="0" wp14:anchorId="526057FB" wp14:editId="551C1937">
            <wp:extent cx="3200400" cy="4626864"/>
            <wp:effectExtent l="0" t="0" r="0" b="2540"/>
            <wp:docPr id="378" name="Pictur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00BF241D">
        <w:rPr>
          <w:color w:val="000000" w:themeColor="text1"/>
        </w:rPr>
        <w:t xml:space="preserve"> </w:t>
      </w:r>
      <w:r w:rsidR="00530FD0">
        <w:rPr>
          <w:b/>
          <w:color w:val="70AD47" w:themeColor="accent6"/>
        </w:rPr>
        <w:t>Schematic 3</w:t>
      </w:r>
      <w:r w:rsidR="00BF241D">
        <w:rPr>
          <w:b/>
          <w:color w:val="70AD47" w:themeColor="accent6"/>
        </w:rPr>
        <w:t>-13</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700 ton</w:t>
      </w:r>
      <w:proofErr w:type="gramEnd"/>
      <w:r w:rsidR="00BF241D">
        <w:rPr>
          <w:b/>
          <w:color w:val="70AD47" w:themeColor="accent6"/>
        </w:rPr>
        <w:t xml:space="preserve"> evaporator load, 100% towe</w:t>
      </w:r>
      <w:r w:rsidR="00530FD0">
        <w:rPr>
          <w:b/>
          <w:color w:val="70AD47" w:themeColor="accent6"/>
        </w:rPr>
        <w:t>r fan speed and chiller kW=299.2 resulting in 44.04</w:t>
      </w:r>
      <w:r w:rsidR="00BF241D">
        <w:rPr>
          <w:b/>
          <w:color w:val="70AD47" w:themeColor="accent6"/>
        </w:rPr>
        <w:t>F supply water</w:t>
      </w:r>
      <w:r w:rsidR="00E60068">
        <w:rPr>
          <w:b/>
          <w:color w:val="70AD47" w:themeColor="accent6"/>
        </w:rPr>
        <w:t xml:space="preserve"> &amp; plant kW = 445</w:t>
      </w:r>
      <w:r w:rsidR="00BF241D">
        <w:rPr>
          <w:b/>
          <w:color w:val="70AD47" w:themeColor="accent6"/>
        </w:rPr>
        <w:t>.</w:t>
      </w:r>
    </w:p>
    <w:p w14:paraId="23209BBA" w14:textId="77777777" w:rsidR="00BF241D" w:rsidRPr="001B4542" w:rsidRDefault="00BF241D" w:rsidP="00BF241D">
      <w:pPr>
        <w:rPr>
          <w:color w:val="000000" w:themeColor="text1"/>
        </w:rPr>
      </w:pPr>
      <w:r w:rsidRPr="001B4542">
        <w:rPr>
          <w:color w:val="000000" w:themeColor="text1"/>
        </w:rPr>
        <w:t xml:space="preserve">At </w:t>
      </w:r>
      <w:proofErr w:type="gramStart"/>
      <w:r w:rsidRPr="001B4542">
        <w:rPr>
          <w:color w:val="000000" w:themeColor="text1"/>
        </w:rPr>
        <w:t>700 ton</w:t>
      </w:r>
      <w:proofErr w:type="gramEnd"/>
      <w:r w:rsidRPr="001B4542">
        <w:rPr>
          <w:color w:val="000000" w:themeColor="text1"/>
        </w:rPr>
        <w:t xml:space="preserve"> evaporator load the plant kW is </w:t>
      </w:r>
      <w:r w:rsidR="00844BCA">
        <w:rPr>
          <w:color w:val="000000" w:themeColor="text1"/>
        </w:rPr>
        <w:t xml:space="preserve">slightly </w:t>
      </w:r>
      <w:r w:rsidR="00530FD0">
        <w:rPr>
          <w:color w:val="000000" w:themeColor="text1"/>
        </w:rPr>
        <w:t>gr</w:t>
      </w:r>
      <w:r w:rsidR="00844BCA">
        <w:rPr>
          <w:color w:val="000000" w:themeColor="text1"/>
        </w:rPr>
        <w:t>e</w:t>
      </w:r>
      <w:r w:rsidR="00530FD0">
        <w:rPr>
          <w:color w:val="000000" w:themeColor="text1"/>
        </w:rPr>
        <w:t>ater for the 10</w:t>
      </w:r>
      <w:r w:rsidRPr="001B4542">
        <w:rPr>
          <w:color w:val="000000" w:themeColor="text1"/>
        </w:rPr>
        <w:t>0% tower fan speed</w:t>
      </w:r>
      <w:r w:rsidR="00530FD0">
        <w:rPr>
          <w:color w:val="000000" w:themeColor="text1"/>
        </w:rPr>
        <w:t>, 445 kW for 100% fan speed and 441</w:t>
      </w:r>
      <w:r>
        <w:rPr>
          <w:color w:val="000000" w:themeColor="text1"/>
        </w:rPr>
        <w:t xml:space="preserve"> kW for 50% tower fan speed. The chiller kW is greater for the 50% tower fan speed condition</w:t>
      </w:r>
      <w:r w:rsidR="00530FD0">
        <w:rPr>
          <w:color w:val="000000" w:themeColor="text1"/>
        </w:rPr>
        <w:t>, 299.2 kW verses 350.5 kW or a 51.3 kW increase for 50% tower operation,</w:t>
      </w:r>
      <w:r>
        <w:rPr>
          <w:color w:val="000000" w:themeColor="text1"/>
        </w:rPr>
        <w:t xml:space="preserve"> but the big drop in tower fan kW, (64-9.2=54.8 kW) </w:t>
      </w:r>
      <w:r w:rsidR="00530FD0">
        <w:rPr>
          <w:color w:val="000000" w:themeColor="text1"/>
        </w:rPr>
        <w:t>drives the plant kW to a value slightly less than the 100% tower fan system operation.</w:t>
      </w:r>
      <w:r>
        <w:rPr>
          <w:color w:val="000000" w:themeColor="text1"/>
        </w:rPr>
        <w:t xml:space="preserve"> </w:t>
      </w:r>
    </w:p>
    <w:p w14:paraId="3503069D" w14:textId="77777777" w:rsidR="00BF241D" w:rsidRDefault="00BF241D" w:rsidP="00BF241D">
      <w:pPr>
        <w:rPr>
          <w:b/>
          <w:color w:val="70AD47" w:themeColor="accent6"/>
        </w:rPr>
      </w:pPr>
    </w:p>
    <w:p w14:paraId="502178EB" w14:textId="77777777" w:rsidR="00BF241D" w:rsidRDefault="00BF241D" w:rsidP="00BF241D">
      <w:pPr>
        <w:rPr>
          <w:b/>
          <w:color w:val="70AD47" w:themeColor="accent6"/>
        </w:rPr>
      </w:pPr>
    </w:p>
    <w:p w14:paraId="2F28BEF1" w14:textId="77777777" w:rsidR="00BF241D" w:rsidRDefault="00BF241D" w:rsidP="00BF241D">
      <w:pPr>
        <w:rPr>
          <w:b/>
          <w:color w:val="70AD47" w:themeColor="accent6"/>
        </w:rPr>
      </w:pPr>
    </w:p>
    <w:p w14:paraId="4931E8C9" w14:textId="77777777" w:rsidR="00BF241D" w:rsidRDefault="00BF241D" w:rsidP="00BF241D">
      <w:pPr>
        <w:rPr>
          <w:b/>
          <w:color w:val="70AD47" w:themeColor="accent6"/>
        </w:rPr>
      </w:pPr>
    </w:p>
    <w:p w14:paraId="1ABC3A91" w14:textId="77777777" w:rsidR="00BF241D" w:rsidRDefault="00EF35B5" w:rsidP="00BF241D">
      <w:pPr>
        <w:rPr>
          <w:b/>
          <w:color w:val="70AD47" w:themeColor="accent6"/>
        </w:rPr>
      </w:pPr>
      <w:r w:rsidRPr="00EF35B5">
        <w:rPr>
          <w:noProof/>
        </w:rPr>
        <w:drawing>
          <wp:inline distT="0" distB="0" distL="0" distR="0" wp14:anchorId="32003570" wp14:editId="4D0ED717">
            <wp:extent cx="3200400" cy="4626864"/>
            <wp:effectExtent l="0" t="0" r="0" b="2540"/>
            <wp:docPr id="379" name="Pictur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00530FD0">
        <w:rPr>
          <w:b/>
          <w:color w:val="70AD47" w:themeColor="accent6"/>
        </w:rPr>
        <w:t>Schematic 3</w:t>
      </w:r>
      <w:r w:rsidR="00BF241D">
        <w:rPr>
          <w:b/>
          <w:color w:val="70AD47" w:themeColor="accent6"/>
        </w:rPr>
        <w:t>-14</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700 ton</w:t>
      </w:r>
      <w:proofErr w:type="gramEnd"/>
      <w:r w:rsidR="00BF241D">
        <w:rPr>
          <w:b/>
          <w:color w:val="70AD47" w:themeColor="accent6"/>
        </w:rPr>
        <w:t xml:space="preserve"> evaporator load, 50% tower fan speed and chiller kW=3</w:t>
      </w:r>
      <w:r w:rsidR="00530FD0">
        <w:rPr>
          <w:b/>
          <w:color w:val="70AD47" w:themeColor="accent6"/>
        </w:rPr>
        <w:t>50.5 resulting in 44.37</w:t>
      </w:r>
      <w:r w:rsidR="00BF241D">
        <w:rPr>
          <w:b/>
          <w:color w:val="70AD47" w:themeColor="accent6"/>
        </w:rPr>
        <w:t>F supply water</w:t>
      </w:r>
      <w:r w:rsidR="00E60068">
        <w:rPr>
          <w:b/>
          <w:color w:val="70AD47" w:themeColor="accent6"/>
        </w:rPr>
        <w:t xml:space="preserve"> &amp; plant kW = 441</w:t>
      </w:r>
      <w:r w:rsidR="00BF241D">
        <w:rPr>
          <w:b/>
          <w:color w:val="70AD47" w:themeColor="accent6"/>
        </w:rPr>
        <w:t>.</w:t>
      </w:r>
    </w:p>
    <w:p w14:paraId="421F9475" w14:textId="77777777" w:rsidR="00BF241D" w:rsidRDefault="00BF241D" w:rsidP="00BF241D">
      <w:pPr>
        <w:rPr>
          <w:b/>
          <w:color w:val="70AD47" w:themeColor="accent6"/>
        </w:rPr>
      </w:pPr>
    </w:p>
    <w:p w14:paraId="508F26CB" w14:textId="77777777" w:rsidR="00BF241D" w:rsidRDefault="00BF241D" w:rsidP="00BF241D">
      <w:pPr>
        <w:rPr>
          <w:b/>
          <w:color w:val="70AD47" w:themeColor="accent6"/>
        </w:rPr>
      </w:pPr>
    </w:p>
    <w:p w14:paraId="1ED00EDE" w14:textId="77777777" w:rsidR="00BF241D" w:rsidRDefault="00BF241D" w:rsidP="00BF241D">
      <w:pPr>
        <w:rPr>
          <w:b/>
          <w:color w:val="70AD47" w:themeColor="accent6"/>
        </w:rPr>
      </w:pPr>
    </w:p>
    <w:p w14:paraId="2ED71B50" w14:textId="77777777" w:rsidR="00BF241D" w:rsidRDefault="00BF241D" w:rsidP="00BF241D">
      <w:pPr>
        <w:rPr>
          <w:b/>
          <w:color w:val="70AD47" w:themeColor="accent6"/>
        </w:rPr>
      </w:pPr>
    </w:p>
    <w:p w14:paraId="0D3F9C8A" w14:textId="77777777" w:rsidR="00BF241D" w:rsidRDefault="00BF241D" w:rsidP="00BF241D">
      <w:pPr>
        <w:rPr>
          <w:b/>
          <w:color w:val="70AD47" w:themeColor="accent6"/>
        </w:rPr>
      </w:pPr>
    </w:p>
    <w:p w14:paraId="5C6510C1" w14:textId="77777777" w:rsidR="00BF241D" w:rsidRPr="00F53B2D" w:rsidRDefault="00BF241D" w:rsidP="00BF241D">
      <w:pPr>
        <w:rPr>
          <w:color w:val="000000" w:themeColor="text1"/>
        </w:rPr>
      </w:pPr>
    </w:p>
    <w:p w14:paraId="2C40A5EA" w14:textId="77777777" w:rsidR="00BF241D" w:rsidRDefault="00BF241D" w:rsidP="00BF241D">
      <w:pPr>
        <w:rPr>
          <w:color w:val="000000" w:themeColor="text1"/>
        </w:rPr>
      </w:pPr>
      <w:r>
        <w:rPr>
          <w:color w:val="000000" w:themeColor="text1"/>
        </w:rPr>
        <w:t xml:space="preserve"> </w:t>
      </w:r>
    </w:p>
    <w:p w14:paraId="4729C7C4" w14:textId="77777777" w:rsidR="00BF241D" w:rsidRDefault="00BF241D" w:rsidP="00BF241D">
      <w:pPr>
        <w:rPr>
          <w:color w:val="000000" w:themeColor="text1"/>
        </w:rPr>
      </w:pPr>
    </w:p>
    <w:p w14:paraId="28E1882A" w14:textId="77777777" w:rsidR="00BF241D" w:rsidRDefault="00BF241D" w:rsidP="00BF241D">
      <w:pPr>
        <w:rPr>
          <w:color w:val="000000" w:themeColor="text1"/>
        </w:rPr>
      </w:pPr>
    </w:p>
    <w:p w14:paraId="6F31848D" w14:textId="77777777" w:rsidR="00BF241D" w:rsidRDefault="00BF241D" w:rsidP="00BF241D">
      <w:pPr>
        <w:rPr>
          <w:color w:val="000000" w:themeColor="text1"/>
        </w:rPr>
      </w:pPr>
    </w:p>
    <w:p w14:paraId="59B7187F" w14:textId="77777777" w:rsidR="00BF241D" w:rsidRPr="00F53B2D" w:rsidRDefault="00EF35B5" w:rsidP="00BF241D">
      <w:pPr>
        <w:rPr>
          <w:color w:val="000000" w:themeColor="text1"/>
        </w:rPr>
      </w:pPr>
      <w:r w:rsidRPr="00EF35B5">
        <w:rPr>
          <w:noProof/>
        </w:rPr>
        <w:lastRenderedPageBreak/>
        <w:drawing>
          <wp:inline distT="0" distB="0" distL="0" distR="0" wp14:anchorId="4D5E592F" wp14:editId="37903305">
            <wp:extent cx="3200400" cy="4617720"/>
            <wp:effectExtent l="0" t="0" r="0" b="0"/>
            <wp:docPr id="380" name="Pictur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sidR="00E60068">
        <w:rPr>
          <w:b/>
          <w:color w:val="70AD47" w:themeColor="accent6"/>
        </w:rPr>
        <w:t>Schematic 3</w:t>
      </w:r>
      <w:r w:rsidR="00BF241D">
        <w:rPr>
          <w:b/>
          <w:color w:val="70AD47" w:themeColor="accent6"/>
        </w:rPr>
        <w:t>-15</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400 ton</w:t>
      </w:r>
      <w:proofErr w:type="gramEnd"/>
      <w:r w:rsidR="00BF241D">
        <w:rPr>
          <w:b/>
          <w:color w:val="70AD47" w:themeColor="accent6"/>
        </w:rPr>
        <w:t xml:space="preserve"> evaporator load, 100% towe</w:t>
      </w:r>
      <w:r w:rsidR="00E60068">
        <w:rPr>
          <w:b/>
          <w:color w:val="70AD47" w:themeColor="accent6"/>
        </w:rPr>
        <w:t>r fan speed and chiller kW=164.6 resulting in 44.04</w:t>
      </w:r>
      <w:r w:rsidR="00BF241D">
        <w:rPr>
          <w:b/>
          <w:color w:val="70AD47" w:themeColor="accent6"/>
        </w:rPr>
        <w:t>F supply water</w:t>
      </w:r>
      <w:r w:rsidR="00E60068">
        <w:rPr>
          <w:b/>
          <w:color w:val="70AD47" w:themeColor="accent6"/>
        </w:rPr>
        <w:t xml:space="preserve"> &amp; plant kW = 300</w:t>
      </w:r>
      <w:r w:rsidR="00BF241D">
        <w:rPr>
          <w:b/>
          <w:color w:val="70AD47" w:themeColor="accent6"/>
        </w:rPr>
        <w:t>.</w:t>
      </w:r>
    </w:p>
    <w:p w14:paraId="6033A2F7" w14:textId="77777777" w:rsidR="00BF241D" w:rsidRPr="003E4836" w:rsidRDefault="00BF241D" w:rsidP="00BF241D">
      <w:pPr>
        <w:rPr>
          <w:color w:val="000000" w:themeColor="text1"/>
        </w:rPr>
      </w:pPr>
      <w:r>
        <w:rPr>
          <w:color w:val="000000" w:themeColor="text1"/>
        </w:rPr>
        <w:t>Schwedler</w:t>
      </w:r>
      <w:r>
        <w:rPr>
          <w:color w:val="000000" w:themeColor="text1"/>
          <w:vertAlign w:val="superscript"/>
        </w:rPr>
        <w:t>1</w:t>
      </w:r>
      <w:r>
        <w:rPr>
          <w:color w:val="000000" w:themeColor="text1"/>
        </w:rPr>
        <w:t xml:space="preserve"> table 3 shows a </w:t>
      </w:r>
      <w:r w:rsidR="00E60068">
        <w:rPr>
          <w:color w:val="000000" w:themeColor="text1"/>
        </w:rPr>
        <w:t>(183-165=18</w:t>
      </w:r>
      <w:r>
        <w:rPr>
          <w:color w:val="000000" w:themeColor="text1"/>
        </w:rPr>
        <w:t xml:space="preserve"> kW</w:t>
      </w:r>
      <w:r w:rsidR="00E60068">
        <w:rPr>
          <w:color w:val="000000" w:themeColor="text1"/>
        </w:rPr>
        <w:t>)</w:t>
      </w:r>
      <w:r>
        <w:rPr>
          <w:color w:val="000000" w:themeColor="text1"/>
        </w:rPr>
        <w:t xml:space="preserve"> increase in chiller kW for </w:t>
      </w:r>
      <w:proofErr w:type="gramStart"/>
      <w:r>
        <w:rPr>
          <w:color w:val="000000" w:themeColor="text1"/>
        </w:rPr>
        <w:t>400 ton</w:t>
      </w:r>
      <w:proofErr w:type="gramEnd"/>
      <w:r>
        <w:rPr>
          <w:color w:val="000000" w:themeColor="text1"/>
        </w:rPr>
        <w:t xml:space="preserve"> evaporator load and 50% tower fan speed verses 100% tower fan speed. (SEE) Model </w:t>
      </w:r>
      <w:r w:rsidR="00E60068">
        <w:rPr>
          <w:b/>
          <w:color w:val="70AD47" w:themeColor="accent6"/>
        </w:rPr>
        <w:t>Schematics 3-15 &amp; 3</w:t>
      </w:r>
      <w:r w:rsidRPr="003E4836">
        <w:rPr>
          <w:b/>
          <w:color w:val="70AD47" w:themeColor="accent6"/>
        </w:rPr>
        <w:t>-16</w:t>
      </w:r>
      <w:r w:rsidR="00E60068">
        <w:rPr>
          <w:color w:val="000000" w:themeColor="text1"/>
        </w:rPr>
        <w:t xml:space="preserve"> show a (182.9-165.0=17.9</w:t>
      </w:r>
      <w:r>
        <w:rPr>
          <w:color w:val="000000" w:themeColor="text1"/>
        </w:rPr>
        <w:t xml:space="preserve">kW) increase in chiller kW also show by above </w:t>
      </w:r>
      <w:r w:rsidR="00E60068">
        <w:rPr>
          <w:b/>
          <w:color w:val="70AD47" w:themeColor="accent6"/>
        </w:rPr>
        <w:t>Tables 3-4 &amp; 3</w:t>
      </w:r>
      <w:r>
        <w:rPr>
          <w:b/>
          <w:color w:val="70AD47" w:themeColor="accent6"/>
        </w:rPr>
        <w:t>-5</w:t>
      </w:r>
      <w:r>
        <w:rPr>
          <w:color w:val="000000" w:themeColor="text1"/>
        </w:rPr>
        <w:t>. At these conditions chiller kW increases little while tower kW significantly decreases at 50% tow</w:t>
      </w:r>
      <w:r w:rsidR="00E60068">
        <w:rPr>
          <w:color w:val="000000" w:themeColor="text1"/>
        </w:rPr>
        <w:t>er fan speed, resulting in a (300-265=35</w:t>
      </w:r>
      <w:r>
        <w:rPr>
          <w:color w:val="000000" w:themeColor="text1"/>
        </w:rPr>
        <w:t>kW) decrease in plant kW</w:t>
      </w:r>
      <w:r w:rsidR="00844BCA">
        <w:rPr>
          <w:color w:val="000000" w:themeColor="text1"/>
        </w:rPr>
        <w:t xml:space="preserve"> for 50% tower fan operation</w:t>
      </w:r>
      <w:r>
        <w:rPr>
          <w:color w:val="000000" w:themeColor="text1"/>
        </w:rPr>
        <w:t xml:space="preserve">.  </w:t>
      </w:r>
    </w:p>
    <w:p w14:paraId="37FFCDF9" w14:textId="77777777" w:rsidR="00BF241D" w:rsidRDefault="00BF241D" w:rsidP="00BF241D">
      <w:pPr>
        <w:rPr>
          <w:color w:val="000000" w:themeColor="text1"/>
        </w:rPr>
      </w:pPr>
    </w:p>
    <w:p w14:paraId="6B8DA70A" w14:textId="77777777" w:rsidR="00BF241D" w:rsidRDefault="00BF241D" w:rsidP="00BF241D">
      <w:pPr>
        <w:rPr>
          <w:color w:val="000000" w:themeColor="text1"/>
        </w:rPr>
      </w:pPr>
    </w:p>
    <w:p w14:paraId="344E25D1" w14:textId="77777777" w:rsidR="00BF241D" w:rsidRDefault="00BF241D" w:rsidP="00BF241D">
      <w:pPr>
        <w:rPr>
          <w:color w:val="000000" w:themeColor="text1"/>
        </w:rPr>
      </w:pPr>
    </w:p>
    <w:p w14:paraId="350D8E14" w14:textId="77777777" w:rsidR="00BF241D" w:rsidRDefault="00BF241D" w:rsidP="00BF241D">
      <w:pPr>
        <w:rPr>
          <w:color w:val="000000" w:themeColor="text1"/>
        </w:rPr>
      </w:pPr>
    </w:p>
    <w:p w14:paraId="64107639" w14:textId="77777777" w:rsidR="00BF241D" w:rsidRDefault="00EF35B5" w:rsidP="00BF241D">
      <w:pPr>
        <w:rPr>
          <w:color w:val="000000" w:themeColor="text1"/>
        </w:rPr>
      </w:pPr>
      <w:r w:rsidRPr="00EF35B5">
        <w:rPr>
          <w:noProof/>
        </w:rPr>
        <w:drawing>
          <wp:inline distT="0" distB="0" distL="0" distR="0" wp14:anchorId="32022394" wp14:editId="171BB9AA">
            <wp:extent cx="3200400" cy="4617720"/>
            <wp:effectExtent l="0" t="0" r="0" b="0"/>
            <wp:docPr id="381" name="Pictur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sidR="00E60068">
        <w:rPr>
          <w:b/>
          <w:color w:val="70AD47" w:themeColor="accent6"/>
        </w:rPr>
        <w:t>Schematic 3</w:t>
      </w:r>
      <w:r w:rsidR="00BF241D">
        <w:rPr>
          <w:b/>
          <w:color w:val="70AD47" w:themeColor="accent6"/>
        </w:rPr>
        <w:t>-16</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400 ton</w:t>
      </w:r>
      <w:proofErr w:type="gramEnd"/>
      <w:r w:rsidR="00BF241D">
        <w:rPr>
          <w:b/>
          <w:color w:val="70AD47" w:themeColor="accent6"/>
        </w:rPr>
        <w:t xml:space="preserve"> evaporator load, 50% towe</w:t>
      </w:r>
      <w:r w:rsidR="00E60068">
        <w:rPr>
          <w:b/>
          <w:color w:val="70AD47" w:themeColor="accent6"/>
        </w:rPr>
        <w:t>r fan speed and chiller kW=182.9 resulting in 44.34</w:t>
      </w:r>
      <w:r w:rsidR="00BF241D">
        <w:rPr>
          <w:b/>
          <w:color w:val="70AD47" w:themeColor="accent6"/>
        </w:rPr>
        <w:t>F supply water</w:t>
      </w:r>
      <w:r w:rsidR="00E60068">
        <w:rPr>
          <w:b/>
          <w:color w:val="70AD47" w:themeColor="accent6"/>
        </w:rPr>
        <w:t xml:space="preserve"> &amp; plant kW = 265</w:t>
      </w:r>
      <w:r w:rsidR="00BF241D">
        <w:rPr>
          <w:b/>
          <w:color w:val="70AD47" w:themeColor="accent6"/>
        </w:rPr>
        <w:t>.</w:t>
      </w:r>
    </w:p>
    <w:p w14:paraId="66944431" w14:textId="77777777" w:rsidR="00BF241D" w:rsidRDefault="00BF241D" w:rsidP="00BF241D">
      <w:pPr>
        <w:rPr>
          <w:color w:val="000000" w:themeColor="text1"/>
        </w:rPr>
      </w:pPr>
    </w:p>
    <w:p w14:paraId="610903AF" w14:textId="77777777" w:rsidR="00BF241D" w:rsidRDefault="00BF241D" w:rsidP="00BF241D">
      <w:pPr>
        <w:rPr>
          <w:color w:val="000000" w:themeColor="text1"/>
        </w:rPr>
      </w:pPr>
    </w:p>
    <w:p w14:paraId="31DF4264" w14:textId="77777777" w:rsidR="00BF241D" w:rsidRDefault="00BF241D" w:rsidP="00BF241D">
      <w:pPr>
        <w:rPr>
          <w:color w:val="000000" w:themeColor="text1"/>
        </w:rPr>
      </w:pPr>
    </w:p>
    <w:p w14:paraId="5D02CCCB" w14:textId="77777777" w:rsidR="00BF241D" w:rsidRDefault="00BF241D" w:rsidP="00BF241D">
      <w:pPr>
        <w:rPr>
          <w:color w:val="000000" w:themeColor="text1"/>
        </w:rPr>
      </w:pPr>
    </w:p>
    <w:p w14:paraId="4F77791D" w14:textId="77777777" w:rsidR="00BF241D" w:rsidRDefault="00BF241D" w:rsidP="00BF241D">
      <w:pPr>
        <w:rPr>
          <w:color w:val="000000" w:themeColor="text1"/>
        </w:rPr>
      </w:pPr>
    </w:p>
    <w:p w14:paraId="356E208F" w14:textId="77777777" w:rsidR="00BF241D" w:rsidRDefault="00BF241D" w:rsidP="00BF241D">
      <w:pPr>
        <w:rPr>
          <w:color w:val="000000" w:themeColor="text1"/>
        </w:rPr>
      </w:pPr>
    </w:p>
    <w:p w14:paraId="5CE3CB50" w14:textId="77777777" w:rsidR="00BF241D" w:rsidRDefault="00BF241D" w:rsidP="00BF241D">
      <w:pPr>
        <w:rPr>
          <w:color w:val="000000" w:themeColor="text1"/>
        </w:rPr>
      </w:pPr>
    </w:p>
    <w:p w14:paraId="29FBB333" w14:textId="77777777" w:rsidR="00BF241D" w:rsidRDefault="00BF241D" w:rsidP="00BF241D">
      <w:pPr>
        <w:rPr>
          <w:color w:val="000000" w:themeColor="text1"/>
        </w:rPr>
      </w:pPr>
    </w:p>
    <w:p w14:paraId="38167E06" w14:textId="77777777" w:rsidR="00BF241D" w:rsidRDefault="00BF241D" w:rsidP="00BF241D">
      <w:pPr>
        <w:rPr>
          <w:color w:val="000000" w:themeColor="text1"/>
        </w:rPr>
      </w:pPr>
    </w:p>
    <w:p w14:paraId="51ED857E" w14:textId="77777777" w:rsidR="00BF241D" w:rsidRDefault="00BF241D" w:rsidP="00BF241D">
      <w:pPr>
        <w:rPr>
          <w:color w:val="000000" w:themeColor="text1"/>
        </w:rPr>
      </w:pPr>
    </w:p>
    <w:p w14:paraId="20272065" w14:textId="77777777" w:rsidR="00BF241D" w:rsidRPr="006479E1" w:rsidRDefault="00AE6B33" w:rsidP="00BF241D">
      <w:pPr>
        <w:rPr>
          <w:color w:val="000000" w:themeColor="text1"/>
        </w:rPr>
      </w:pPr>
      <w:r w:rsidRPr="00AE6B33">
        <w:rPr>
          <w:noProof/>
        </w:rPr>
        <w:lastRenderedPageBreak/>
        <w:drawing>
          <wp:inline distT="0" distB="0" distL="0" distR="0" wp14:anchorId="1DAE5A85" wp14:editId="44D356CA">
            <wp:extent cx="3200400" cy="4626864"/>
            <wp:effectExtent l="0" t="0" r="0" b="2540"/>
            <wp:docPr id="382" name="Pictur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00E60068">
        <w:rPr>
          <w:b/>
          <w:color w:val="70AD47" w:themeColor="accent6"/>
        </w:rPr>
        <w:t>Schematic 3</w:t>
      </w:r>
      <w:r w:rsidR="00BF241D">
        <w:rPr>
          <w:b/>
          <w:color w:val="70AD47" w:themeColor="accent6"/>
        </w:rPr>
        <w:t>-17</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100 ton</w:t>
      </w:r>
      <w:proofErr w:type="gramEnd"/>
      <w:r w:rsidR="00BF241D">
        <w:rPr>
          <w:b/>
          <w:color w:val="70AD47" w:themeColor="accent6"/>
        </w:rPr>
        <w:t xml:space="preserve"> evaporator load, 100% tower fan speed and chiller kW=228.5 resulting in 44.54F supply water.</w:t>
      </w:r>
    </w:p>
    <w:p w14:paraId="18129291" w14:textId="77777777" w:rsidR="00BF241D" w:rsidRDefault="00BF241D" w:rsidP="00BF241D">
      <w:r w:rsidRPr="00B378DA">
        <w:t xml:space="preserve">The author is not aware of any data dealing with </w:t>
      </w:r>
      <w:r>
        <w:t xml:space="preserve">plant conditions </w:t>
      </w:r>
      <w:r w:rsidRPr="00B378DA">
        <w:t xml:space="preserve">similar </w:t>
      </w:r>
      <w:r>
        <w:t xml:space="preserve">to </w:t>
      </w:r>
      <w:r w:rsidR="00E60068">
        <w:rPr>
          <w:b/>
          <w:color w:val="70AD47" w:themeColor="accent6"/>
        </w:rPr>
        <w:t>Schematics 3-17 &amp; 3</w:t>
      </w:r>
      <w:r w:rsidRPr="00B378DA">
        <w:rPr>
          <w:b/>
          <w:color w:val="70AD47" w:themeColor="accent6"/>
        </w:rPr>
        <w:t>-18</w:t>
      </w:r>
      <w:r w:rsidR="00394E04">
        <w:t xml:space="preserve"> at 10% evaporator load.</w:t>
      </w:r>
      <w:r>
        <w:t xml:space="preserve"> The author welcomes discussion and input from all including chiller &amp; tower manufactures.</w:t>
      </w:r>
    </w:p>
    <w:p w14:paraId="1B8D9048" w14:textId="77777777" w:rsidR="00E60068" w:rsidRPr="00B378DA" w:rsidRDefault="00E60068" w:rsidP="00BF241D"/>
    <w:p w14:paraId="20E4D833" w14:textId="77777777" w:rsidR="00BF241D" w:rsidRDefault="00BF241D" w:rsidP="00BF241D">
      <w:pPr>
        <w:rPr>
          <w:b/>
          <w:color w:val="70AD47" w:themeColor="accent6"/>
          <w:sz w:val="28"/>
          <w:szCs w:val="28"/>
        </w:rPr>
      </w:pPr>
    </w:p>
    <w:p w14:paraId="0646DF4B" w14:textId="77777777" w:rsidR="00BF241D" w:rsidRDefault="00BF241D" w:rsidP="00BF241D">
      <w:pPr>
        <w:rPr>
          <w:b/>
          <w:color w:val="70AD47" w:themeColor="accent6"/>
          <w:sz w:val="28"/>
          <w:szCs w:val="28"/>
        </w:rPr>
      </w:pPr>
    </w:p>
    <w:p w14:paraId="67F0EDA7" w14:textId="77777777" w:rsidR="00BF241D" w:rsidRDefault="00BF241D" w:rsidP="00BF241D">
      <w:pPr>
        <w:rPr>
          <w:b/>
          <w:color w:val="70AD47" w:themeColor="accent6"/>
          <w:sz w:val="28"/>
          <w:szCs w:val="28"/>
        </w:rPr>
      </w:pPr>
    </w:p>
    <w:p w14:paraId="20D9FC5B" w14:textId="77777777" w:rsidR="00BF241D" w:rsidRDefault="00BF241D" w:rsidP="00BF241D">
      <w:pPr>
        <w:rPr>
          <w:b/>
          <w:color w:val="70AD47" w:themeColor="accent6"/>
          <w:sz w:val="28"/>
          <w:szCs w:val="28"/>
        </w:rPr>
      </w:pPr>
    </w:p>
    <w:p w14:paraId="65B2FCFB" w14:textId="77777777" w:rsidR="00BF241D" w:rsidRDefault="00BF241D" w:rsidP="00BF241D">
      <w:pPr>
        <w:rPr>
          <w:b/>
          <w:color w:val="70AD47" w:themeColor="accent6"/>
          <w:sz w:val="28"/>
          <w:szCs w:val="28"/>
        </w:rPr>
      </w:pPr>
    </w:p>
    <w:p w14:paraId="1EA025CB" w14:textId="77777777" w:rsidR="00BF241D" w:rsidRDefault="00AE6B33" w:rsidP="00BF241D">
      <w:pPr>
        <w:rPr>
          <w:b/>
          <w:color w:val="70AD47" w:themeColor="accent6"/>
          <w:sz w:val="28"/>
          <w:szCs w:val="28"/>
        </w:rPr>
      </w:pPr>
      <w:r w:rsidRPr="00AE6B33">
        <w:rPr>
          <w:noProof/>
        </w:rPr>
        <w:drawing>
          <wp:inline distT="0" distB="0" distL="0" distR="0" wp14:anchorId="7AB55F3E" wp14:editId="1B13C1E4">
            <wp:extent cx="3200400" cy="4626864"/>
            <wp:effectExtent l="0" t="0" r="0" b="2540"/>
            <wp:docPr id="412" name="Pictur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00E60068">
        <w:rPr>
          <w:b/>
          <w:color w:val="70AD47" w:themeColor="accent6"/>
        </w:rPr>
        <w:t>Schematic 3</w:t>
      </w:r>
      <w:r w:rsidR="00BF241D">
        <w:rPr>
          <w:b/>
          <w:color w:val="70AD47" w:themeColor="accent6"/>
        </w:rPr>
        <w:t>-18</w:t>
      </w:r>
      <w:r w:rsidR="00BF241D" w:rsidRPr="00357878">
        <w:rPr>
          <w:b/>
          <w:color w:val="70AD47" w:themeColor="accent6"/>
        </w:rPr>
        <w:t>:</w:t>
      </w:r>
      <w:r w:rsidR="00BF241D">
        <w:rPr>
          <w:b/>
          <w:color w:val="70AD47" w:themeColor="accent6"/>
        </w:rPr>
        <w:t xml:space="preserve"> Plant at </w:t>
      </w:r>
      <w:proofErr w:type="gramStart"/>
      <w:r w:rsidR="00BF241D">
        <w:rPr>
          <w:b/>
          <w:color w:val="70AD47" w:themeColor="accent6"/>
        </w:rPr>
        <w:t>100 ton</w:t>
      </w:r>
      <w:proofErr w:type="gramEnd"/>
      <w:r w:rsidR="00BF241D">
        <w:rPr>
          <w:b/>
          <w:color w:val="70AD47" w:themeColor="accent6"/>
        </w:rPr>
        <w:t xml:space="preserve"> evaporator load, 50% tower fan speed and chiller kW=152.3 resulting in 44.70F supply water.</w:t>
      </w:r>
    </w:p>
    <w:p w14:paraId="00D692D9" w14:textId="77777777" w:rsidR="00E22226" w:rsidRDefault="00E22226" w:rsidP="00B5674F">
      <w:pPr>
        <w:rPr>
          <w:b/>
          <w:color w:val="70AD47" w:themeColor="accent6"/>
          <w:sz w:val="28"/>
          <w:szCs w:val="28"/>
        </w:rPr>
      </w:pPr>
    </w:p>
    <w:p w14:paraId="42CC47DA" w14:textId="77777777" w:rsidR="00E22226" w:rsidRDefault="00E22226" w:rsidP="00B5674F">
      <w:pPr>
        <w:rPr>
          <w:b/>
          <w:color w:val="70AD47" w:themeColor="accent6"/>
          <w:sz w:val="28"/>
          <w:szCs w:val="28"/>
        </w:rPr>
      </w:pPr>
    </w:p>
    <w:p w14:paraId="31ED58CE" w14:textId="77777777" w:rsidR="00E22226" w:rsidRDefault="00E22226" w:rsidP="00B5674F">
      <w:pPr>
        <w:rPr>
          <w:b/>
          <w:color w:val="70AD47" w:themeColor="accent6"/>
          <w:sz w:val="28"/>
          <w:szCs w:val="28"/>
        </w:rPr>
      </w:pPr>
    </w:p>
    <w:p w14:paraId="79749745" w14:textId="77777777" w:rsidR="00E22226" w:rsidRDefault="00E22226" w:rsidP="00B5674F">
      <w:pPr>
        <w:rPr>
          <w:b/>
          <w:color w:val="70AD47" w:themeColor="accent6"/>
          <w:sz w:val="28"/>
          <w:szCs w:val="28"/>
        </w:rPr>
      </w:pPr>
    </w:p>
    <w:p w14:paraId="08DC3A5D" w14:textId="77777777" w:rsidR="00E22226" w:rsidRDefault="00E22226" w:rsidP="00B5674F">
      <w:pPr>
        <w:rPr>
          <w:b/>
          <w:color w:val="70AD47" w:themeColor="accent6"/>
          <w:sz w:val="28"/>
          <w:szCs w:val="28"/>
        </w:rPr>
      </w:pPr>
    </w:p>
    <w:p w14:paraId="03B7C4DA" w14:textId="77777777" w:rsidR="00E22226" w:rsidRDefault="00E22226" w:rsidP="00B5674F">
      <w:pPr>
        <w:rPr>
          <w:b/>
          <w:color w:val="70AD47" w:themeColor="accent6"/>
          <w:sz w:val="28"/>
          <w:szCs w:val="28"/>
        </w:rPr>
      </w:pPr>
    </w:p>
    <w:p w14:paraId="3C07821D" w14:textId="77777777" w:rsidR="00E22226" w:rsidRDefault="00E22226" w:rsidP="00B5674F">
      <w:pPr>
        <w:rPr>
          <w:b/>
          <w:color w:val="70AD47" w:themeColor="accent6"/>
          <w:sz w:val="28"/>
          <w:szCs w:val="28"/>
        </w:rPr>
      </w:pPr>
    </w:p>
    <w:p w14:paraId="07175EBE" w14:textId="77777777" w:rsidR="00E22226" w:rsidRDefault="00E22226" w:rsidP="00B5674F">
      <w:pPr>
        <w:rPr>
          <w:b/>
          <w:color w:val="70AD47" w:themeColor="accent6"/>
          <w:sz w:val="28"/>
          <w:szCs w:val="28"/>
        </w:rPr>
      </w:pPr>
    </w:p>
    <w:p w14:paraId="269A4816" w14:textId="77777777" w:rsidR="00B5674F" w:rsidRPr="00A9096B" w:rsidRDefault="00B5674F" w:rsidP="00B5674F">
      <w:pPr>
        <w:rPr>
          <w:b/>
          <w:color w:val="70AD47" w:themeColor="accent6"/>
          <w:sz w:val="28"/>
          <w:szCs w:val="28"/>
        </w:rPr>
      </w:pPr>
      <w:r w:rsidRPr="00A9096B">
        <w:rPr>
          <w:b/>
          <w:color w:val="70AD47" w:themeColor="accent6"/>
          <w:sz w:val="28"/>
          <w:szCs w:val="28"/>
        </w:rPr>
        <w:lastRenderedPageBreak/>
        <w:t>(SEE)</w:t>
      </w:r>
      <w:r>
        <w:rPr>
          <w:b/>
          <w:color w:val="70AD47" w:themeColor="accent6"/>
          <w:sz w:val="28"/>
          <w:szCs w:val="28"/>
        </w:rPr>
        <w:t xml:space="preserve"> Model</w:t>
      </w:r>
      <w:r w:rsidRPr="00A9096B">
        <w:rPr>
          <w:b/>
          <w:color w:val="70AD47" w:themeColor="accent6"/>
          <w:sz w:val="28"/>
          <w:szCs w:val="28"/>
        </w:rPr>
        <w:t xml:space="preserve"> Plant Performance at 100% &amp; 50% Tower fan speed</w:t>
      </w:r>
    </w:p>
    <w:p w14:paraId="07CC3C27" w14:textId="77777777" w:rsidR="00B5674F" w:rsidRDefault="00B5674F" w:rsidP="00B5674F">
      <w:r>
        <w:t>The above has shown that the (SEE) Plant Model duplicates the Schwedler chiller/tower data for Salt Lake City. The following will give additional (SEE) plant performance data which Schwedler</w:t>
      </w:r>
      <w:r>
        <w:rPr>
          <w:vertAlign w:val="superscript"/>
        </w:rPr>
        <w:t>1</w:t>
      </w:r>
      <w:r>
        <w:t xml:space="preserve"> did not provide.</w:t>
      </w:r>
    </w:p>
    <w:p w14:paraId="412C5492" w14:textId="77777777" w:rsidR="00B5674F" w:rsidRPr="0027241D" w:rsidRDefault="005E6B10" w:rsidP="00B5674F">
      <w:pPr>
        <w:rPr>
          <w:b/>
          <w:color w:val="70AD47" w:themeColor="accent6"/>
        </w:rPr>
      </w:pPr>
      <w:r w:rsidRPr="005E6B10">
        <w:rPr>
          <w:noProof/>
        </w:rPr>
        <w:drawing>
          <wp:inline distT="0" distB="0" distL="0" distR="0" wp14:anchorId="6001FEC0" wp14:editId="4796EB0F">
            <wp:extent cx="3200400" cy="2608122"/>
            <wp:effectExtent l="0" t="0" r="0" b="1905"/>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200400" cy="2608122"/>
                    </a:xfrm>
                    <a:prstGeom prst="rect">
                      <a:avLst/>
                    </a:prstGeom>
                    <a:noFill/>
                    <a:ln>
                      <a:noFill/>
                    </a:ln>
                  </pic:spPr>
                </pic:pic>
              </a:graphicData>
            </a:graphic>
          </wp:inline>
        </w:drawing>
      </w:r>
      <w:r w:rsidR="00B5674F" w:rsidRPr="004B7B48">
        <w:rPr>
          <w:b/>
          <w:color w:val="70AD47" w:themeColor="accent6"/>
        </w:rPr>
        <w:t xml:space="preserve"> </w:t>
      </w:r>
      <w:r w:rsidRPr="005E6B10">
        <w:rPr>
          <w:noProof/>
        </w:rPr>
        <w:drawing>
          <wp:inline distT="0" distB="0" distL="0" distR="0" wp14:anchorId="03C47A17" wp14:editId="238C7D74">
            <wp:extent cx="3200400" cy="2847452"/>
            <wp:effectExtent l="0" t="0" r="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200400" cy="2847452"/>
                    </a:xfrm>
                    <a:prstGeom prst="rect">
                      <a:avLst/>
                    </a:prstGeom>
                    <a:noFill/>
                    <a:ln>
                      <a:noFill/>
                    </a:ln>
                  </pic:spPr>
                </pic:pic>
              </a:graphicData>
            </a:graphic>
          </wp:inline>
        </w:drawing>
      </w:r>
      <w:r w:rsidR="003D2A74">
        <w:rPr>
          <w:b/>
          <w:color w:val="70AD47" w:themeColor="accent6"/>
        </w:rPr>
        <w:t>Figure 3-17: Salt Lake City</w:t>
      </w:r>
      <w:r w:rsidR="00B5674F" w:rsidRPr="0027241D">
        <w:rPr>
          <w:b/>
          <w:color w:val="70AD47" w:themeColor="accent6"/>
        </w:rPr>
        <w:t xml:space="preserve"> (SEE) Plant performance</w:t>
      </w:r>
    </w:p>
    <w:p w14:paraId="5CB54BEA" w14:textId="77777777" w:rsidR="00B5674F" w:rsidRDefault="00B5674F" w:rsidP="00B5674F">
      <w:r>
        <w:rPr>
          <w:b/>
          <w:color w:val="70AD47" w:themeColor="accent6"/>
        </w:rPr>
        <w:t>Figure 3-17</w:t>
      </w:r>
      <w:r w:rsidRPr="0027241D">
        <w:rPr>
          <w:color w:val="70AD47" w:themeColor="accent6"/>
        </w:rPr>
        <w:t xml:space="preserve"> </w:t>
      </w:r>
      <w:r>
        <w:t xml:space="preserve">gives the increase in chiller lift and chiller kW demand for 50% tower fan speed verses 100%. Also shown is the plant load that is less than the evaporator load because the P/S pumping adds load to the evaporator. </w:t>
      </w:r>
    </w:p>
    <w:p w14:paraId="322E38E9" w14:textId="77777777" w:rsidR="00B5674F" w:rsidRPr="0027241D" w:rsidRDefault="005E6B10" w:rsidP="00B5674F">
      <w:pPr>
        <w:rPr>
          <w:b/>
          <w:color w:val="70AD47" w:themeColor="accent6"/>
        </w:rPr>
      </w:pPr>
      <w:r w:rsidRPr="005E6B10">
        <w:rPr>
          <w:noProof/>
        </w:rPr>
        <w:drawing>
          <wp:inline distT="0" distB="0" distL="0" distR="0" wp14:anchorId="5FB58E5A" wp14:editId="5322E9E9">
            <wp:extent cx="3200400" cy="2822327"/>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200400" cy="2822327"/>
                    </a:xfrm>
                    <a:prstGeom prst="rect">
                      <a:avLst/>
                    </a:prstGeom>
                    <a:noFill/>
                    <a:ln>
                      <a:noFill/>
                    </a:ln>
                  </pic:spPr>
                </pic:pic>
              </a:graphicData>
            </a:graphic>
          </wp:inline>
        </w:drawing>
      </w:r>
      <w:r w:rsidRPr="005E6B10">
        <w:rPr>
          <w:noProof/>
        </w:rPr>
        <w:drawing>
          <wp:inline distT="0" distB="0" distL="0" distR="0" wp14:anchorId="7D7479F7" wp14:editId="7877EF44">
            <wp:extent cx="3200400" cy="2892338"/>
            <wp:effectExtent l="0" t="0" r="0" b="381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200400" cy="2892338"/>
                    </a:xfrm>
                    <a:prstGeom prst="rect">
                      <a:avLst/>
                    </a:prstGeom>
                    <a:noFill/>
                    <a:ln>
                      <a:noFill/>
                    </a:ln>
                  </pic:spPr>
                </pic:pic>
              </a:graphicData>
            </a:graphic>
          </wp:inline>
        </w:drawing>
      </w:r>
      <w:r>
        <w:rPr>
          <w:b/>
          <w:color w:val="70AD47" w:themeColor="accent6"/>
        </w:rPr>
        <w:t>Figure 3</w:t>
      </w:r>
      <w:r w:rsidR="00B5674F">
        <w:rPr>
          <w:b/>
          <w:color w:val="70AD47" w:themeColor="accent6"/>
        </w:rPr>
        <w:t>-18</w:t>
      </w:r>
      <w:r w:rsidR="00B5674F" w:rsidRPr="0027241D">
        <w:rPr>
          <w:b/>
          <w:color w:val="70AD47" w:themeColor="accent6"/>
        </w:rPr>
        <w:t>: Primary/Secondary pumping</w:t>
      </w:r>
    </w:p>
    <w:p w14:paraId="324A0183" w14:textId="77777777" w:rsidR="00B5674F" w:rsidRDefault="005E6B10" w:rsidP="00B5674F">
      <w:r>
        <w:rPr>
          <w:b/>
          <w:color w:val="70AD47" w:themeColor="accent6"/>
        </w:rPr>
        <w:t>Figure 3</w:t>
      </w:r>
      <w:r w:rsidR="00B5674F">
        <w:rPr>
          <w:b/>
          <w:color w:val="70AD47" w:themeColor="accent6"/>
        </w:rPr>
        <w:t>-18</w:t>
      </w:r>
      <w:r w:rsidR="00B5674F" w:rsidRPr="0027241D">
        <w:rPr>
          <w:color w:val="70AD47" w:themeColor="accent6"/>
        </w:rPr>
        <w:t xml:space="preserve"> </w:t>
      </w:r>
      <w:r w:rsidR="00B5674F">
        <w:t>illustrates that the tower fan speed does not affect the P/S pumping.</w:t>
      </w:r>
    </w:p>
    <w:p w14:paraId="5C28C146" w14:textId="77777777" w:rsidR="00B5674F" w:rsidRPr="00D3021A" w:rsidRDefault="006757A2" w:rsidP="00B5674F">
      <w:pPr>
        <w:rPr>
          <w:b/>
          <w:color w:val="70AD47" w:themeColor="accent6"/>
        </w:rPr>
      </w:pPr>
      <w:r w:rsidRPr="006757A2">
        <w:rPr>
          <w:noProof/>
        </w:rPr>
        <w:lastRenderedPageBreak/>
        <w:drawing>
          <wp:inline distT="0" distB="0" distL="0" distR="0" wp14:anchorId="2C22EB55" wp14:editId="52AAD772">
            <wp:extent cx="3200400" cy="2957524"/>
            <wp:effectExtent l="0" t="0" r="0"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200400" cy="2957524"/>
                    </a:xfrm>
                    <a:prstGeom prst="rect">
                      <a:avLst/>
                    </a:prstGeom>
                    <a:noFill/>
                    <a:ln>
                      <a:noFill/>
                    </a:ln>
                  </pic:spPr>
                </pic:pic>
              </a:graphicData>
            </a:graphic>
          </wp:inline>
        </w:drawing>
      </w:r>
      <w:r w:rsidRPr="006757A2">
        <w:rPr>
          <w:noProof/>
        </w:rPr>
        <w:drawing>
          <wp:inline distT="0" distB="0" distL="0" distR="0" wp14:anchorId="7F1819C2" wp14:editId="5AA13683">
            <wp:extent cx="3200400" cy="3026465"/>
            <wp:effectExtent l="0" t="0" r="0" b="254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3200400" cy="3026465"/>
                    </a:xfrm>
                    <a:prstGeom prst="rect">
                      <a:avLst/>
                    </a:prstGeom>
                    <a:noFill/>
                    <a:ln>
                      <a:noFill/>
                    </a:ln>
                  </pic:spPr>
                </pic:pic>
              </a:graphicData>
            </a:graphic>
          </wp:inline>
        </w:drawing>
      </w:r>
      <w:r>
        <w:rPr>
          <w:b/>
          <w:color w:val="70AD47" w:themeColor="accent6"/>
        </w:rPr>
        <w:t>Figure 3</w:t>
      </w:r>
      <w:r w:rsidR="00B5674F">
        <w:rPr>
          <w:b/>
          <w:color w:val="70AD47" w:themeColor="accent6"/>
        </w:rPr>
        <w:t>-19</w:t>
      </w:r>
      <w:r w:rsidR="00B5674F" w:rsidRPr="00D3021A">
        <w:rPr>
          <w:b/>
          <w:color w:val="70AD47" w:themeColor="accent6"/>
        </w:rPr>
        <w:t>: P/S water temperatures</w:t>
      </w:r>
    </w:p>
    <w:p w14:paraId="228B8D99" w14:textId="77777777" w:rsidR="00B5674F" w:rsidRDefault="006757A2" w:rsidP="00B5674F">
      <w:r>
        <w:rPr>
          <w:b/>
          <w:color w:val="70AD47" w:themeColor="accent6"/>
        </w:rPr>
        <w:t>Figure 3</w:t>
      </w:r>
      <w:r w:rsidR="00B5674F">
        <w:rPr>
          <w:b/>
          <w:color w:val="70AD47" w:themeColor="accent6"/>
        </w:rPr>
        <w:t>-19</w:t>
      </w:r>
      <w:r w:rsidR="00B5674F" w:rsidRPr="00D3021A">
        <w:rPr>
          <w:color w:val="70AD47" w:themeColor="accent6"/>
        </w:rPr>
        <w:t xml:space="preserve"> </w:t>
      </w:r>
      <w:r w:rsidR="00B5674F">
        <w:t>illustrates that the tower fan speed does not affect the P/S water temperatures. The slight difference in temperatures is due to the slight difference in water leaving the evaporator which is a function of chiller kW that is not exactly the same for both tower fan speeds</w:t>
      </w:r>
      <w:r>
        <w:t xml:space="preserve"> due to the sensitivity of the (SEE) Model</w:t>
      </w:r>
      <w:r w:rsidR="00B5674F">
        <w:t xml:space="preserve">. </w:t>
      </w:r>
    </w:p>
    <w:p w14:paraId="5EC3E106" w14:textId="77777777" w:rsidR="00B5674F" w:rsidRDefault="00170D5B" w:rsidP="00B5674F">
      <w:r w:rsidRPr="00170D5B">
        <w:rPr>
          <w:noProof/>
        </w:rPr>
        <w:drawing>
          <wp:inline distT="0" distB="0" distL="0" distR="0" wp14:anchorId="75B53659" wp14:editId="43F2F0B7">
            <wp:extent cx="3200400" cy="2798166"/>
            <wp:effectExtent l="0" t="0" r="0" b="254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200400" cy="2798166"/>
                    </a:xfrm>
                    <a:prstGeom prst="rect">
                      <a:avLst/>
                    </a:prstGeom>
                    <a:noFill/>
                    <a:ln>
                      <a:noFill/>
                    </a:ln>
                  </pic:spPr>
                </pic:pic>
              </a:graphicData>
            </a:graphic>
          </wp:inline>
        </w:drawing>
      </w:r>
      <w:r w:rsidRPr="00170D5B">
        <w:rPr>
          <w:noProof/>
        </w:rPr>
        <w:drawing>
          <wp:inline distT="0" distB="0" distL="0" distR="0" wp14:anchorId="5A096409" wp14:editId="354F9904">
            <wp:extent cx="3200400" cy="2868721"/>
            <wp:effectExtent l="0" t="0" r="0" b="825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200400" cy="2868721"/>
                    </a:xfrm>
                    <a:prstGeom prst="rect">
                      <a:avLst/>
                    </a:prstGeom>
                    <a:noFill/>
                    <a:ln>
                      <a:noFill/>
                    </a:ln>
                  </pic:spPr>
                </pic:pic>
              </a:graphicData>
            </a:graphic>
          </wp:inline>
        </w:drawing>
      </w:r>
      <w:r w:rsidR="006757A2">
        <w:rPr>
          <w:b/>
          <w:color w:val="70AD47" w:themeColor="accent6"/>
        </w:rPr>
        <w:t>Figure 3</w:t>
      </w:r>
      <w:r w:rsidR="00B5674F">
        <w:rPr>
          <w:b/>
          <w:color w:val="70AD47" w:themeColor="accent6"/>
        </w:rPr>
        <w:t>-20</w:t>
      </w:r>
      <w:r w:rsidR="00B5674F" w:rsidRPr="00D3021A">
        <w:rPr>
          <w:b/>
          <w:color w:val="70AD47" w:themeColor="accent6"/>
        </w:rPr>
        <w:t>: Tower performance</w:t>
      </w:r>
    </w:p>
    <w:p w14:paraId="1B9C9719" w14:textId="77777777" w:rsidR="00B5674F" w:rsidRDefault="006757A2" w:rsidP="00B5674F">
      <w:r>
        <w:rPr>
          <w:b/>
          <w:color w:val="70AD47" w:themeColor="accent6"/>
        </w:rPr>
        <w:t>Figure 3</w:t>
      </w:r>
      <w:r w:rsidR="00B5674F">
        <w:rPr>
          <w:b/>
          <w:color w:val="70AD47" w:themeColor="accent6"/>
        </w:rPr>
        <w:t>-20</w:t>
      </w:r>
      <w:r w:rsidR="00B5674F" w:rsidRPr="00D3021A">
        <w:rPr>
          <w:color w:val="70AD47" w:themeColor="accent6"/>
        </w:rPr>
        <w:t xml:space="preserve"> </w:t>
      </w:r>
      <w:r w:rsidR="00B5674F">
        <w:t xml:space="preserve">illustrates a significant drop in tower performance with 50% tower fan speed. Tower range changes little but tower approach significantly increases with 50% tower fan speed, resulting in an increase in chiller lift as shown </w:t>
      </w:r>
      <w:r w:rsidR="00B5674F" w:rsidRPr="00C50BA4">
        <w:t>by each of the above schematics</w:t>
      </w:r>
      <w:r w:rsidR="00B5674F" w:rsidRPr="00C50BA4">
        <w:rPr>
          <w:b/>
        </w:rPr>
        <w:t xml:space="preserve"> </w:t>
      </w:r>
      <w:r w:rsidR="00B5674F" w:rsidRPr="00C50BA4">
        <w:t>an</w:t>
      </w:r>
      <w:r w:rsidR="00B5674F">
        <w:t>d therefore an increase in chiller kW to provide 44F supply water.</w:t>
      </w:r>
    </w:p>
    <w:p w14:paraId="615D4D7B" w14:textId="77777777" w:rsidR="00B5674F" w:rsidRPr="004A3851" w:rsidRDefault="00A86103" w:rsidP="00B5674F">
      <w:pPr>
        <w:rPr>
          <w:b/>
          <w:color w:val="70AD47" w:themeColor="accent6"/>
        </w:rPr>
      </w:pPr>
      <w:r w:rsidRPr="00A86103">
        <w:rPr>
          <w:noProof/>
        </w:rPr>
        <w:lastRenderedPageBreak/>
        <w:drawing>
          <wp:inline distT="0" distB="0" distL="0" distR="0" wp14:anchorId="49AE0FEF" wp14:editId="35A629BA">
            <wp:extent cx="3200400" cy="3065278"/>
            <wp:effectExtent l="0" t="0" r="0" b="1905"/>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200400" cy="3065278"/>
                    </a:xfrm>
                    <a:prstGeom prst="rect">
                      <a:avLst/>
                    </a:prstGeom>
                    <a:noFill/>
                    <a:ln>
                      <a:noFill/>
                    </a:ln>
                  </pic:spPr>
                </pic:pic>
              </a:graphicData>
            </a:graphic>
          </wp:inline>
        </w:drawing>
      </w:r>
      <w:r w:rsidRPr="00A86103">
        <w:rPr>
          <w:noProof/>
        </w:rPr>
        <w:drawing>
          <wp:inline distT="0" distB="0" distL="0" distR="0" wp14:anchorId="429B9F9C" wp14:editId="6746F1BF">
            <wp:extent cx="3200400" cy="3151857"/>
            <wp:effectExtent l="0" t="0" r="0"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3200400" cy="3151857"/>
                    </a:xfrm>
                    <a:prstGeom prst="rect">
                      <a:avLst/>
                    </a:prstGeom>
                    <a:noFill/>
                    <a:ln>
                      <a:noFill/>
                    </a:ln>
                  </pic:spPr>
                </pic:pic>
              </a:graphicData>
            </a:graphic>
          </wp:inline>
        </w:drawing>
      </w:r>
      <w:r w:rsidR="00170D5B">
        <w:rPr>
          <w:b/>
          <w:color w:val="70AD47" w:themeColor="accent6"/>
        </w:rPr>
        <w:t>Figure 3</w:t>
      </w:r>
      <w:r w:rsidR="00B5674F">
        <w:rPr>
          <w:b/>
          <w:color w:val="70AD47" w:themeColor="accent6"/>
        </w:rPr>
        <w:t>-21</w:t>
      </w:r>
      <w:r w:rsidR="00B5674F" w:rsidRPr="004A3851">
        <w:rPr>
          <w:b/>
          <w:color w:val="70AD47" w:themeColor="accent6"/>
        </w:rPr>
        <w:t>: (SEE) Model plant performance</w:t>
      </w:r>
    </w:p>
    <w:p w14:paraId="537258C0" w14:textId="77777777" w:rsidR="00B5674F" w:rsidRDefault="00170D5B" w:rsidP="00B5674F">
      <w:r>
        <w:rPr>
          <w:b/>
          <w:color w:val="70AD47" w:themeColor="accent6"/>
        </w:rPr>
        <w:t>Figure 3</w:t>
      </w:r>
      <w:r w:rsidR="00B5674F">
        <w:rPr>
          <w:b/>
          <w:color w:val="70AD47" w:themeColor="accent6"/>
        </w:rPr>
        <w:t>-21</w:t>
      </w:r>
      <w:r w:rsidR="00B5674F" w:rsidRPr="004A3851">
        <w:rPr>
          <w:color w:val="70AD47" w:themeColor="accent6"/>
        </w:rPr>
        <w:t xml:space="preserve"> </w:t>
      </w:r>
      <w:r w:rsidR="00B5674F">
        <w:t>gives the increase in chiller kW/ton with 50% tower fan speed and also</w:t>
      </w:r>
      <w:r w:rsidR="00A86103">
        <w:t xml:space="preserve"> shows the plant kW/ton is greater</w:t>
      </w:r>
      <w:r w:rsidR="00B5674F">
        <w:t xml:space="preserve"> with 50% tower fan speed</w:t>
      </w:r>
      <w:r w:rsidR="00A86103">
        <w:t xml:space="preserve"> down to wet bulb 61.6F &amp; </w:t>
      </w:r>
      <w:proofErr w:type="gramStart"/>
      <w:r w:rsidR="00A86103">
        <w:t>810 ton</w:t>
      </w:r>
      <w:proofErr w:type="gramEnd"/>
      <w:r w:rsidR="00A86103">
        <w:t xml:space="preserve"> tower load then becomes less as load and wet bulb decrease</w:t>
      </w:r>
      <w:r w:rsidR="00B5674F">
        <w:t xml:space="preserve">. As previously </w:t>
      </w:r>
      <w:proofErr w:type="gramStart"/>
      <w:r w:rsidR="00B5674F">
        <w:t>discussed</w:t>
      </w:r>
      <w:proofErr w:type="gramEnd"/>
      <w:r w:rsidR="00B5674F">
        <w:t xml:space="preserve"> the plant kW/ton decreases with 50% tower fan speed because the chiller kW increase is less than the tower fan decrease. </w:t>
      </w:r>
    </w:p>
    <w:p w14:paraId="64C39B42" w14:textId="77777777" w:rsidR="00B5674F" w:rsidRPr="00F110F6" w:rsidRDefault="00A86103" w:rsidP="00B5674F">
      <w:pPr>
        <w:rPr>
          <w:b/>
          <w:color w:val="70AD47" w:themeColor="accent6"/>
        </w:rPr>
      </w:pPr>
      <w:r w:rsidRPr="00A86103">
        <w:rPr>
          <w:noProof/>
        </w:rPr>
        <w:drawing>
          <wp:inline distT="0" distB="0" distL="0" distR="0" wp14:anchorId="27B51091" wp14:editId="68495EE5">
            <wp:extent cx="3200400" cy="2075218"/>
            <wp:effectExtent l="0" t="0" r="0" b="127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3200400" cy="2075218"/>
                    </a:xfrm>
                    <a:prstGeom prst="rect">
                      <a:avLst/>
                    </a:prstGeom>
                    <a:noFill/>
                    <a:ln>
                      <a:noFill/>
                    </a:ln>
                  </pic:spPr>
                </pic:pic>
              </a:graphicData>
            </a:graphic>
          </wp:inline>
        </w:drawing>
      </w:r>
      <w:r w:rsidRPr="00A86103">
        <w:rPr>
          <w:noProof/>
        </w:rPr>
        <w:drawing>
          <wp:inline distT="0" distB="0" distL="0" distR="0" wp14:anchorId="61CA5753" wp14:editId="2A84E6B7">
            <wp:extent cx="3200400" cy="2272289"/>
            <wp:effectExtent l="0" t="0" r="0"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200400" cy="2272289"/>
                    </a:xfrm>
                    <a:prstGeom prst="rect">
                      <a:avLst/>
                    </a:prstGeom>
                    <a:noFill/>
                    <a:ln>
                      <a:noFill/>
                    </a:ln>
                  </pic:spPr>
                </pic:pic>
              </a:graphicData>
            </a:graphic>
          </wp:inline>
        </w:drawing>
      </w:r>
      <w:r>
        <w:rPr>
          <w:b/>
          <w:color w:val="70AD47" w:themeColor="accent6"/>
        </w:rPr>
        <w:t>Figure 3</w:t>
      </w:r>
      <w:r w:rsidR="00B5674F">
        <w:rPr>
          <w:b/>
          <w:color w:val="70AD47" w:themeColor="accent6"/>
        </w:rPr>
        <w:t>-22</w:t>
      </w:r>
      <w:r w:rsidR="00B5674F" w:rsidRPr="00F110F6">
        <w:rPr>
          <w:b/>
          <w:color w:val="70AD47" w:themeColor="accent6"/>
        </w:rPr>
        <w:t>: Plant kW</w:t>
      </w:r>
    </w:p>
    <w:p w14:paraId="3F282731" w14:textId="77777777" w:rsidR="00B5674F" w:rsidRDefault="00A86103" w:rsidP="00B5674F">
      <w:r>
        <w:rPr>
          <w:b/>
          <w:color w:val="70AD47" w:themeColor="accent6"/>
        </w:rPr>
        <w:t>Figure 3</w:t>
      </w:r>
      <w:r w:rsidR="00B5674F">
        <w:rPr>
          <w:b/>
          <w:color w:val="70AD47" w:themeColor="accent6"/>
        </w:rPr>
        <w:t>-22</w:t>
      </w:r>
      <w:r w:rsidR="00B5674F" w:rsidRPr="00F110F6">
        <w:rPr>
          <w:color w:val="70AD47" w:themeColor="accent6"/>
        </w:rPr>
        <w:t xml:space="preserve"> </w:t>
      </w:r>
      <w:r w:rsidR="00B5674F">
        <w:t>gives the kW demand of the plant components illustrating the dominance of the chiller kW. The plant kW is less at 50% tower fan sp</w:t>
      </w:r>
      <w:r>
        <w:t xml:space="preserve">eed is less at </w:t>
      </w:r>
      <w:proofErr w:type="gramStart"/>
      <w:r>
        <w:t>689.4 ton</w:t>
      </w:r>
      <w:proofErr w:type="gramEnd"/>
      <w:r>
        <w:t xml:space="preserve"> Plant load and below</w:t>
      </w:r>
      <w:r w:rsidR="00B5674F">
        <w:t>.</w:t>
      </w:r>
    </w:p>
    <w:p w14:paraId="02745214" w14:textId="77777777" w:rsidR="00E22226" w:rsidRDefault="00E22226" w:rsidP="00B5674F">
      <w:pPr>
        <w:rPr>
          <w:b/>
          <w:color w:val="70AD47" w:themeColor="accent6"/>
        </w:rPr>
      </w:pPr>
    </w:p>
    <w:p w14:paraId="437D837C" w14:textId="77777777" w:rsidR="00E22226" w:rsidRDefault="00E22226" w:rsidP="00B5674F">
      <w:pPr>
        <w:rPr>
          <w:b/>
          <w:color w:val="70AD47" w:themeColor="accent6"/>
        </w:rPr>
      </w:pPr>
    </w:p>
    <w:p w14:paraId="412A0B0F" w14:textId="77777777" w:rsidR="00E22226" w:rsidRDefault="00E22226" w:rsidP="00B5674F">
      <w:pPr>
        <w:rPr>
          <w:b/>
          <w:color w:val="70AD47" w:themeColor="accent6"/>
        </w:rPr>
      </w:pPr>
    </w:p>
    <w:p w14:paraId="04F71538" w14:textId="77777777" w:rsidR="00E22226" w:rsidRDefault="00E22226" w:rsidP="00B5674F">
      <w:pPr>
        <w:rPr>
          <w:b/>
          <w:color w:val="70AD47" w:themeColor="accent6"/>
        </w:rPr>
      </w:pPr>
    </w:p>
    <w:p w14:paraId="15F5C5DC" w14:textId="77777777" w:rsidR="00E22226" w:rsidRDefault="00E22226" w:rsidP="00B5674F">
      <w:pPr>
        <w:rPr>
          <w:b/>
          <w:color w:val="70AD47" w:themeColor="accent6"/>
        </w:rPr>
      </w:pPr>
    </w:p>
    <w:p w14:paraId="10B44B76" w14:textId="77777777" w:rsidR="00E22226" w:rsidRDefault="00E22226" w:rsidP="00B5674F">
      <w:pPr>
        <w:rPr>
          <w:b/>
          <w:color w:val="70AD47" w:themeColor="accent6"/>
        </w:rPr>
      </w:pPr>
    </w:p>
    <w:p w14:paraId="6FBFACBB" w14:textId="77777777" w:rsidR="00E22226" w:rsidRDefault="00E22226" w:rsidP="00B5674F">
      <w:pPr>
        <w:rPr>
          <w:b/>
          <w:color w:val="70AD47" w:themeColor="accent6"/>
        </w:rPr>
      </w:pPr>
    </w:p>
    <w:p w14:paraId="27526AFC" w14:textId="77777777" w:rsidR="00E22226" w:rsidRDefault="00E22226" w:rsidP="00B5674F">
      <w:pPr>
        <w:rPr>
          <w:b/>
          <w:color w:val="70AD47" w:themeColor="accent6"/>
        </w:rPr>
      </w:pPr>
    </w:p>
    <w:p w14:paraId="1FDF1280" w14:textId="77777777" w:rsidR="00E22226" w:rsidRDefault="00E22226" w:rsidP="00B5674F">
      <w:pPr>
        <w:rPr>
          <w:b/>
          <w:color w:val="70AD47" w:themeColor="accent6"/>
        </w:rPr>
      </w:pPr>
    </w:p>
    <w:p w14:paraId="4BD580E1" w14:textId="77777777" w:rsidR="00B5674F" w:rsidRPr="00F110F6" w:rsidRDefault="00B5674F" w:rsidP="00B5674F">
      <w:pPr>
        <w:rPr>
          <w:b/>
          <w:color w:val="70AD47" w:themeColor="accent6"/>
        </w:rPr>
      </w:pPr>
      <w:r w:rsidRPr="00F110F6">
        <w:rPr>
          <w:b/>
          <w:color w:val="70AD47" w:themeColor="accent6"/>
        </w:rPr>
        <w:lastRenderedPageBreak/>
        <w:t>ENERGY IN = ENERGY OUT</w:t>
      </w:r>
    </w:p>
    <w:p w14:paraId="58BE2369" w14:textId="77777777" w:rsidR="00B5674F" w:rsidRDefault="00B5674F" w:rsidP="00B5674F">
      <w:r>
        <w:t>Energy in = energy out is a fundamental thermodynamic requirement of a System Energy Equilibrium (SEE) Model. The following figures illustrate compliance with this basic thermodynamic requirement.</w:t>
      </w:r>
    </w:p>
    <w:p w14:paraId="11614DA9" w14:textId="77777777" w:rsidR="00B5674F" w:rsidRPr="00231B59" w:rsidRDefault="00685AE9" w:rsidP="00B5674F">
      <w:pPr>
        <w:rPr>
          <w:b/>
          <w:color w:val="70AD47" w:themeColor="accent6"/>
        </w:rPr>
      </w:pPr>
      <w:r w:rsidRPr="00685AE9">
        <w:rPr>
          <w:noProof/>
        </w:rPr>
        <w:drawing>
          <wp:inline distT="0" distB="0" distL="0" distR="0" wp14:anchorId="4793D2F8" wp14:editId="0D1161CB">
            <wp:extent cx="3200400" cy="2084192"/>
            <wp:effectExtent l="0" t="0" r="0"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200400" cy="2084192"/>
                    </a:xfrm>
                    <a:prstGeom prst="rect">
                      <a:avLst/>
                    </a:prstGeom>
                    <a:noFill/>
                    <a:ln>
                      <a:noFill/>
                    </a:ln>
                  </pic:spPr>
                </pic:pic>
              </a:graphicData>
            </a:graphic>
          </wp:inline>
        </w:drawing>
      </w:r>
      <w:r w:rsidRPr="00685AE9">
        <w:rPr>
          <w:noProof/>
        </w:rPr>
        <w:drawing>
          <wp:inline distT="0" distB="0" distL="0" distR="0" wp14:anchorId="6EE15939" wp14:editId="5628CD8D">
            <wp:extent cx="3200400" cy="1990706"/>
            <wp:effectExtent l="0" t="0" r="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200400" cy="1990706"/>
                    </a:xfrm>
                    <a:prstGeom prst="rect">
                      <a:avLst/>
                    </a:prstGeom>
                    <a:noFill/>
                    <a:ln>
                      <a:noFill/>
                    </a:ln>
                  </pic:spPr>
                </pic:pic>
              </a:graphicData>
            </a:graphic>
          </wp:inline>
        </w:drawing>
      </w:r>
      <w:r w:rsidR="00A86103">
        <w:rPr>
          <w:b/>
          <w:color w:val="70AD47" w:themeColor="accent6"/>
        </w:rPr>
        <w:t>Figure 3</w:t>
      </w:r>
      <w:r w:rsidR="00B5674F">
        <w:rPr>
          <w:b/>
          <w:color w:val="70AD47" w:themeColor="accent6"/>
        </w:rPr>
        <w:t>-23</w:t>
      </w:r>
      <w:r w:rsidR="00B5674F" w:rsidRPr="00231B59">
        <w:rPr>
          <w:b/>
          <w:color w:val="70AD47" w:themeColor="accent6"/>
        </w:rPr>
        <w:t>: Energy in = Energy out-100% tower fan speed</w:t>
      </w:r>
    </w:p>
    <w:p w14:paraId="5CED100E" w14:textId="77777777" w:rsidR="00B5674F" w:rsidRDefault="00B5674F" w:rsidP="00B5674F">
      <w:r>
        <w:t xml:space="preserve">The top chart of </w:t>
      </w:r>
      <w:r w:rsidR="00A86103">
        <w:rPr>
          <w:b/>
          <w:color w:val="70AD47" w:themeColor="accent6"/>
        </w:rPr>
        <w:t>Figure 3</w:t>
      </w:r>
      <w:r>
        <w:rPr>
          <w:b/>
          <w:color w:val="70AD47" w:themeColor="accent6"/>
        </w:rPr>
        <w:t>-23</w:t>
      </w:r>
      <w:r w:rsidRPr="00231B59">
        <w:rPr>
          <w:color w:val="70AD47" w:themeColor="accent6"/>
        </w:rPr>
        <w:t xml:space="preserve"> </w:t>
      </w:r>
      <w:r>
        <w:t>gives the pumps and tower fan energy in (ton) which is also on the bottom chart but difficult to read. The plant load is the big energy in component and the tower exhaust is the total energy out.</w:t>
      </w:r>
    </w:p>
    <w:p w14:paraId="0D8DC3C1" w14:textId="77777777" w:rsidR="00B5674F" w:rsidRPr="00231B59" w:rsidRDefault="00685AE9" w:rsidP="00B5674F">
      <w:r w:rsidRPr="00685AE9">
        <w:rPr>
          <w:noProof/>
        </w:rPr>
        <w:drawing>
          <wp:inline distT="0" distB="0" distL="0" distR="0" wp14:anchorId="76627F26" wp14:editId="3BB4C858">
            <wp:extent cx="3200400" cy="2199819"/>
            <wp:effectExtent l="0" t="0" r="0"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200400" cy="2199819"/>
                    </a:xfrm>
                    <a:prstGeom prst="rect">
                      <a:avLst/>
                    </a:prstGeom>
                    <a:noFill/>
                    <a:ln>
                      <a:noFill/>
                    </a:ln>
                  </pic:spPr>
                </pic:pic>
              </a:graphicData>
            </a:graphic>
          </wp:inline>
        </w:drawing>
      </w:r>
      <w:r w:rsidRPr="00685AE9">
        <w:rPr>
          <w:noProof/>
        </w:rPr>
        <w:drawing>
          <wp:inline distT="0" distB="0" distL="0" distR="0" wp14:anchorId="2176B568" wp14:editId="621A1DA9">
            <wp:extent cx="3200400" cy="2185213"/>
            <wp:effectExtent l="0" t="0" r="0" b="571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200400" cy="2185213"/>
                    </a:xfrm>
                    <a:prstGeom prst="rect">
                      <a:avLst/>
                    </a:prstGeom>
                    <a:noFill/>
                    <a:ln>
                      <a:noFill/>
                    </a:ln>
                  </pic:spPr>
                </pic:pic>
              </a:graphicData>
            </a:graphic>
          </wp:inline>
        </w:drawing>
      </w:r>
      <w:r>
        <w:rPr>
          <w:b/>
          <w:color w:val="70AD47" w:themeColor="accent6"/>
        </w:rPr>
        <w:t>Figure 3</w:t>
      </w:r>
      <w:r w:rsidR="00B5674F">
        <w:rPr>
          <w:b/>
          <w:color w:val="70AD47" w:themeColor="accent6"/>
        </w:rPr>
        <w:t>-24</w:t>
      </w:r>
      <w:r w:rsidR="00B5674F" w:rsidRPr="00231B59">
        <w:rPr>
          <w:b/>
          <w:color w:val="70AD47" w:themeColor="accent6"/>
        </w:rPr>
        <w:t>: Energy in = Energy out-50% tower fan speed</w:t>
      </w:r>
    </w:p>
    <w:p w14:paraId="129B6E5A" w14:textId="77777777" w:rsidR="00B5674F" w:rsidRDefault="00685AE9" w:rsidP="00B5674F">
      <w:r>
        <w:rPr>
          <w:b/>
          <w:color w:val="70AD47" w:themeColor="accent6"/>
        </w:rPr>
        <w:t>Figure 3</w:t>
      </w:r>
      <w:r w:rsidR="00B5674F">
        <w:rPr>
          <w:b/>
          <w:color w:val="70AD47" w:themeColor="accent6"/>
        </w:rPr>
        <w:t>-24</w:t>
      </w:r>
      <w:r w:rsidR="00B5674F" w:rsidRPr="00231B59">
        <w:rPr>
          <w:color w:val="70AD47" w:themeColor="accent6"/>
        </w:rPr>
        <w:t xml:space="preserve"> </w:t>
      </w:r>
      <w:r w:rsidR="00B5674F">
        <w:t>gives energy in = energy out for 50% tower fan speed illustrating the smaller values for 50% fan speed</w:t>
      </w:r>
      <w:r>
        <w:t xml:space="preserve"> at wet bulb 61.6</w:t>
      </w:r>
      <w:r w:rsidR="00B5674F">
        <w:t>F and below.</w:t>
      </w:r>
    </w:p>
    <w:p w14:paraId="6FE51EC0" w14:textId="77777777" w:rsidR="00B5674F" w:rsidRPr="00CA6CF4" w:rsidRDefault="00B5674F" w:rsidP="00B5674F">
      <w:pPr>
        <w:rPr>
          <w:b/>
          <w:color w:val="00B050"/>
          <w:sz w:val="24"/>
          <w:szCs w:val="24"/>
        </w:rPr>
      </w:pPr>
      <w:r w:rsidRPr="00CA6CF4">
        <w:rPr>
          <w:b/>
          <w:color w:val="00B050"/>
          <w:sz w:val="24"/>
          <w:szCs w:val="24"/>
        </w:rPr>
        <w:t>Chiller Lift (F)</w:t>
      </w:r>
    </w:p>
    <w:p w14:paraId="43D9A476" w14:textId="77777777" w:rsidR="00B5674F" w:rsidRDefault="00B5674F" w:rsidP="00B5674F">
      <w:r>
        <w:t>Chiller lift is the difference in the refrigerant temperatures of the condenser minus the evaporator refrigerant temperature</w:t>
      </w:r>
      <w:r>
        <w:rPr>
          <w:vertAlign w:val="superscript"/>
        </w:rPr>
        <w:t>5</w:t>
      </w:r>
      <w:r>
        <w:t xml:space="preserve">. The evaporator refrigerant temperature is largely set by the evaporator water supply temperature and therefore varies little compared to the condenser refrigerant temperature. </w:t>
      </w:r>
      <w:r w:rsidR="00685AE9">
        <w:rPr>
          <w:b/>
          <w:color w:val="70AD47" w:themeColor="accent6"/>
        </w:rPr>
        <w:t>Figure 3</w:t>
      </w:r>
      <w:r w:rsidRPr="002907AC">
        <w:rPr>
          <w:b/>
          <w:color w:val="70AD47" w:themeColor="accent6"/>
        </w:rPr>
        <w:t>-20</w:t>
      </w:r>
      <w:r>
        <w:t xml:space="preserve">, Tower Performance, illustrates how the tower entering water temperature varies with load and wet bulb temperature. Tower entering water temperature is also the condenser leaving water temperature which in large part sets the condenser refrigerant temperature.  </w:t>
      </w:r>
    </w:p>
    <w:p w14:paraId="0F870E53" w14:textId="77777777" w:rsidR="00B5674F" w:rsidRPr="008809C1" w:rsidRDefault="00685AE9" w:rsidP="00B5674F">
      <w:pPr>
        <w:rPr>
          <w:b/>
          <w:color w:val="70AD47" w:themeColor="accent6"/>
        </w:rPr>
      </w:pPr>
      <w:r w:rsidRPr="00685AE9">
        <w:rPr>
          <w:noProof/>
        </w:rPr>
        <w:lastRenderedPageBreak/>
        <w:drawing>
          <wp:inline distT="0" distB="0" distL="0" distR="0" wp14:anchorId="1EF0D628" wp14:editId="18547661">
            <wp:extent cx="3200400" cy="2786040"/>
            <wp:effectExtent l="0" t="0" r="0"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200400" cy="2786040"/>
                    </a:xfrm>
                    <a:prstGeom prst="rect">
                      <a:avLst/>
                    </a:prstGeom>
                    <a:noFill/>
                    <a:ln>
                      <a:noFill/>
                    </a:ln>
                  </pic:spPr>
                </pic:pic>
              </a:graphicData>
            </a:graphic>
          </wp:inline>
        </w:drawing>
      </w:r>
      <w:r w:rsidR="00B5674F" w:rsidRPr="008809C1">
        <w:t xml:space="preserve"> </w:t>
      </w:r>
      <w:r w:rsidRPr="00685AE9">
        <w:rPr>
          <w:noProof/>
        </w:rPr>
        <w:drawing>
          <wp:inline distT="0" distB="0" distL="0" distR="0" wp14:anchorId="7B4E2367" wp14:editId="7FB12126">
            <wp:extent cx="3200400" cy="2786040"/>
            <wp:effectExtent l="0" t="0" r="0"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3200400" cy="2786040"/>
                    </a:xfrm>
                    <a:prstGeom prst="rect">
                      <a:avLst/>
                    </a:prstGeom>
                    <a:noFill/>
                    <a:ln>
                      <a:noFill/>
                    </a:ln>
                  </pic:spPr>
                </pic:pic>
              </a:graphicData>
            </a:graphic>
          </wp:inline>
        </w:drawing>
      </w:r>
      <w:r>
        <w:rPr>
          <w:b/>
          <w:color w:val="70AD47" w:themeColor="accent6"/>
        </w:rPr>
        <w:t>Figure 3</w:t>
      </w:r>
      <w:r w:rsidR="00B5674F">
        <w:rPr>
          <w:b/>
          <w:color w:val="70AD47" w:themeColor="accent6"/>
        </w:rPr>
        <w:t>-25</w:t>
      </w:r>
      <w:r w:rsidR="00B5674F" w:rsidRPr="008809C1">
        <w:rPr>
          <w:b/>
          <w:color w:val="70AD47" w:themeColor="accent6"/>
        </w:rPr>
        <w:t>: Chiller Lift (F)</w:t>
      </w:r>
    </w:p>
    <w:p w14:paraId="4B3D3642" w14:textId="77777777" w:rsidR="00B5674F" w:rsidRDefault="00685AE9" w:rsidP="00B5674F">
      <w:r>
        <w:rPr>
          <w:b/>
          <w:color w:val="70AD47" w:themeColor="accent6"/>
        </w:rPr>
        <w:t>Figure 3</w:t>
      </w:r>
      <w:r w:rsidR="00B5674F">
        <w:rPr>
          <w:b/>
          <w:color w:val="70AD47" w:themeColor="accent6"/>
        </w:rPr>
        <w:t>-25</w:t>
      </w:r>
      <w:r w:rsidR="00B5674F">
        <w:t xml:space="preserve"> gives the refrigerant temperatures and chiller lift for both 100% &amp; 50% tower fan speed. Tower fan speed of 50% versus 100% increases the tower entering water temperature and therefore the condenser refrigerant temperature resulting in increased chiller kW as shown by </w:t>
      </w:r>
      <w:r>
        <w:rPr>
          <w:b/>
          <w:color w:val="70AD47" w:themeColor="accent6"/>
        </w:rPr>
        <w:t>Figure 3</w:t>
      </w:r>
      <w:r w:rsidR="00B5674F">
        <w:rPr>
          <w:b/>
          <w:color w:val="70AD47" w:themeColor="accent6"/>
        </w:rPr>
        <w:t>-22</w:t>
      </w:r>
      <w:r w:rsidR="00B5674F">
        <w:t xml:space="preserve">. </w:t>
      </w:r>
    </w:p>
    <w:p w14:paraId="06574CFC" w14:textId="77777777" w:rsidR="00B5674F" w:rsidRDefault="00B5674F" w:rsidP="00B5674F">
      <w:pPr>
        <w:rPr>
          <w:b/>
          <w:color w:val="70AD47" w:themeColor="accent6"/>
        </w:rPr>
      </w:pPr>
    </w:p>
    <w:p w14:paraId="5E310C34" w14:textId="77777777" w:rsidR="00B5674F" w:rsidRDefault="00B5674F" w:rsidP="00B5674F">
      <w:pPr>
        <w:rPr>
          <w:b/>
          <w:color w:val="70AD47" w:themeColor="accent6"/>
        </w:rPr>
      </w:pPr>
    </w:p>
    <w:p w14:paraId="1AAE0A9F" w14:textId="77777777" w:rsidR="00B5674F" w:rsidRDefault="00B5674F" w:rsidP="00B5674F">
      <w:pPr>
        <w:rPr>
          <w:b/>
          <w:color w:val="70AD47" w:themeColor="accent6"/>
        </w:rPr>
      </w:pPr>
    </w:p>
    <w:p w14:paraId="21DA4689" w14:textId="77777777" w:rsidR="00B5674F" w:rsidRDefault="00B5674F" w:rsidP="00B5674F">
      <w:pPr>
        <w:rPr>
          <w:b/>
          <w:color w:val="70AD47" w:themeColor="accent6"/>
        </w:rPr>
      </w:pPr>
    </w:p>
    <w:p w14:paraId="4DD0C844" w14:textId="77777777" w:rsidR="00B5674F" w:rsidRDefault="00685AE9" w:rsidP="00B5674F">
      <w:r>
        <w:rPr>
          <w:b/>
          <w:color w:val="70AD47" w:themeColor="accent6"/>
        </w:rPr>
        <w:t>Chapter 3</w:t>
      </w:r>
      <w:r w:rsidR="00B5674F" w:rsidRPr="00AA30DD">
        <w:rPr>
          <w:color w:val="70AD47" w:themeColor="accent6"/>
        </w:rPr>
        <w:t xml:space="preserve"> </w:t>
      </w:r>
      <w:r w:rsidR="00B5674F">
        <w:t>is an attempt by the author to give the rea</w:t>
      </w:r>
      <w:r w:rsidR="003D2A74">
        <w:t>der confidence in the Salt Lake City</w:t>
      </w:r>
      <w:r w:rsidR="00B5674F">
        <w:t xml:space="preserve"> (SEE) Plant Model. The author is open to questions and additional data and clarifications as may be requested by readers. Similar analysis and verification for Schwedler’s Salt Lake City data is given by chapters 3.</w:t>
      </w:r>
    </w:p>
    <w:p w14:paraId="5D9FB204" w14:textId="77777777" w:rsidR="00BF241D" w:rsidRDefault="00BF241D" w:rsidP="00BF241D">
      <w:r w:rsidRPr="00B65166">
        <w:t>This completes</w:t>
      </w:r>
      <w:r w:rsidR="00103CEF">
        <w:t xml:space="preserve"> the analysis of the three</w:t>
      </w:r>
      <w:r w:rsidRPr="00B65166">
        <w:t xml:space="preserve"> data </w:t>
      </w:r>
      <w:r w:rsidR="00103CEF">
        <w:t xml:space="preserve">tables </w:t>
      </w:r>
      <w:r w:rsidRPr="00B65166">
        <w:t>presented by Schwedler</w:t>
      </w:r>
      <w:r>
        <w:rPr>
          <w:vertAlign w:val="superscript"/>
        </w:rPr>
        <w:t>1</w:t>
      </w:r>
      <w:r>
        <w:t xml:space="preserve">. </w:t>
      </w:r>
    </w:p>
    <w:p w14:paraId="527D3113" w14:textId="77777777" w:rsidR="00315D33" w:rsidRDefault="00315D33" w:rsidP="00BF241D">
      <w:r>
        <w:t xml:space="preserve">The next </w:t>
      </w:r>
      <w:r w:rsidRPr="00315D33">
        <w:rPr>
          <w:b/>
          <w:color w:val="70AD47" w:themeColor="accent6"/>
        </w:rPr>
        <w:t>Chapter 4</w:t>
      </w:r>
      <w:r w:rsidRPr="00315D33">
        <w:rPr>
          <w:color w:val="70AD47" w:themeColor="accent6"/>
        </w:rPr>
        <w:t xml:space="preserve"> </w:t>
      </w:r>
      <w:r>
        <w:t>will show that installing the ARI conditions into the (SEE) Model gives the correct ARI chiller kW demand.</w:t>
      </w:r>
    </w:p>
    <w:p w14:paraId="27D075C7" w14:textId="77777777" w:rsidR="00315D33" w:rsidRDefault="00315D33" w:rsidP="00BF241D"/>
    <w:p w14:paraId="03431EE6" w14:textId="77777777" w:rsidR="00315D33" w:rsidRDefault="00315D33" w:rsidP="00BF241D"/>
    <w:p w14:paraId="41051B98" w14:textId="77777777" w:rsidR="00315D33" w:rsidRDefault="00315D33" w:rsidP="00BF241D"/>
    <w:p w14:paraId="7C007F58" w14:textId="77777777" w:rsidR="00315D33" w:rsidRDefault="00315D33" w:rsidP="00BF241D"/>
    <w:p w14:paraId="3A223DBE" w14:textId="77777777" w:rsidR="0042313E" w:rsidRDefault="0042313E" w:rsidP="00BF241D"/>
    <w:p w14:paraId="4EA775B8" w14:textId="77777777" w:rsidR="00844BCA" w:rsidRDefault="00844BCA" w:rsidP="00BF241D">
      <w:pPr>
        <w:rPr>
          <w:b/>
          <w:color w:val="70AD47" w:themeColor="accent6"/>
        </w:rPr>
      </w:pPr>
    </w:p>
    <w:p w14:paraId="095BE991" w14:textId="77777777" w:rsidR="00E22226" w:rsidRDefault="00E22226" w:rsidP="00BF241D">
      <w:pPr>
        <w:rPr>
          <w:b/>
          <w:color w:val="70AD47" w:themeColor="accent6"/>
          <w:sz w:val="28"/>
          <w:szCs w:val="28"/>
        </w:rPr>
      </w:pPr>
    </w:p>
    <w:p w14:paraId="261C0B5C" w14:textId="77777777" w:rsidR="00E22226" w:rsidRDefault="00E22226" w:rsidP="00BF241D">
      <w:pPr>
        <w:rPr>
          <w:b/>
          <w:color w:val="70AD47" w:themeColor="accent6"/>
          <w:sz w:val="28"/>
          <w:szCs w:val="28"/>
        </w:rPr>
      </w:pPr>
    </w:p>
    <w:p w14:paraId="1CEC9E4B" w14:textId="77777777" w:rsidR="00E22226" w:rsidRDefault="00E22226" w:rsidP="00BF241D">
      <w:pPr>
        <w:rPr>
          <w:b/>
          <w:color w:val="70AD47" w:themeColor="accent6"/>
          <w:sz w:val="28"/>
          <w:szCs w:val="28"/>
        </w:rPr>
      </w:pPr>
    </w:p>
    <w:p w14:paraId="3C815CDE" w14:textId="77777777" w:rsidR="00E22226" w:rsidRDefault="00E22226" w:rsidP="00BF241D">
      <w:pPr>
        <w:rPr>
          <w:b/>
          <w:color w:val="70AD47" w:themeColor="accent6"/>
          <w:sz w:val="28"/>
          <w:szCs w:val="28"/>
        </w:rPr>
      </w:pPr>
    </w:p>
    <w:p w14:paraId="49D47E46" w14:textId="77777777" w:rsidR="00E22226" w:rsidRDefault="00E22226" w:rsidP="00BF241D">
      <w:pPr>
        <w:rPr>
          <w:b/>
          <w:color w:val="70AD47" w:themeColor="accent6"/>
          <w:sz w:val="28"/>
          <w:szCs w:val="28"/>
        </w:rPr>
      </w:pPr>
    </w:p>
    <w:p w14:paraId="77FD2429" w14:textId="77777777" w:rsidR="00E22226" w:rsidRDefault="00E22226" w:rsidP="00BF241D">
      <w:pPr>
        <w:rPr>
          <w:b/>
          <w:color w:val="70AD47" w:themeColor="accent6"/>
          <w:sz w:val="28"/>
          <w:szCs w:val="28"/>
        </w:rPr>
      </w:pPr>
    </w:p>
    <w:p w14:paraId="456125D7" w14:textId="77777777" w:rsidR="00E22226" w:rsidRDefault="00E22226" w:rsidP="00BF241D">
      <w:pPr>
        <w:rPr>
          <w:b/>
          <w:color w:val="70AD47" w:themeColor="accent6"/>
          <w:sz w:val="28"/>
          <w:szCs w:val="28"/>
        </w:rPr>
      </w:pPr>
    </w:p>
    <w:p w14:paraId="3AF58724" w14:textId="77777777" w:rsidR="00E22226" w:rsidRDefault="00E22226" w:rsidP="00BF241D">
      <w:pPr>
        <w:rPr>
          <w:b/>
          <w:color w:val="70AD47" w:themeColor="accent6"/>
          <w:sz w:val="28"/>
          <w:szCs w:val="28"/>
        </w:rPr>
      </w:pPr>
    </w:p>
    <w:p w14:paraId="784E4857" w14:textId="77777777" w:rsidR="00E22226" w:rsidRDefault="00E22226" w:rsidP="00BF241D">
      <w:pPr>
        <w:rPr>
          <w:b/>
          <w:color w:val="70AD47" w:themeColor="accent6"/>
          <w:sz w:val="28"/>
          <w:szCs w:val="28"/>
        </w:rPr>
      </w:pPr>
    </w:p>
    <w:p w14:paraId="6E3A30C2" w14:textId="77777777" w:rsidR="00E22226" w:rsidRDefault="00E22226" w:rsidP="00BF241D">
      <w:pPr>
        <w:rPr>
          <w:b/>
          <w:color w:val="70AD47" w:themeColor="accent6"/>
          <w:sz w:val="28"/>
          <w:szCs w:val="28"/>
        </w:rPr>
      </w:pPr>
    </w:p>
    <w:p w14:paraId="496D65C2" w14:textId="77777777" w:rsidR="00E22226" w:rsidRDefault="00E22226" w:rsidP="00BF241D">
      <w:pPr>
        <w:rPr>
          <w:b/>
          <w:color w:val="70AD47" w:themeColor="accent6"/>
          <w:sz w:val="28"/>
          <w:szCs w:val="28"/>
        </w:rPr>
      </w:pPr>
    </w:p>
    <w:p w14:paraId="04E590E2" w14:textId="77777777" w:rsidR="00E22226" w:rsidRDefault="00E22226" w:rsidP="00BF241D">
      <w:pPr>
        <w:rPr>
          <w:b/>
          <w:color w:val="70AD47" w:themeColor="accent6"/>
          <w:sz w:val="28"/>
          <w:szCs w:val="28"/>
        </w:rPr>
      </w:pPr>
    </w:p>
    <w:p w14:paraId="75F3D390" w14:textId="77777777" w:rsidR="00315D33" w:rsidRPr="00824FAC" w:rsidRDefault="00315D33" w:rsidP="00BF241D">
      <w:pPr>
        <w:rPr>
          <w:b/>
          <w:color w:val="70AD47" w:themeColor="accent6"/>
          <w:sz w:val="28"/>
          <w:szCs w:val="28"/>
        </w:rPr>
      </w:pPr>
      <w:r w:rsidRPr="00824FAC">
        <w:rPr>
          <w:b/>
          <w:color w:val="70AD47" w:themeColor="accent6"/>
          <w:sz w:val="28"/>
          <w:szCs w:val="28"/>
        </w:rPr>
        <w:lastRenderedPageBreak/>
        <w:t>Chapter 4</w:t>
      </w:r>
      <w:r w:rsidR="00A07152" w:rsidRPr="00824FAC">
        <w:rPr>
          <w:b/>
          <w:color w:val="70AD47" w:themeColor="accent6"/>
          <w:sz w:val="28"/>
          <w:szCs w:val="28"/>
        </w:rPr>
        <w:t>: ARI Chiller modeled</w:t>
      </w:r>
    </w:p>
    <w:p w14:paraId="260834A0" w14:textId="77777777" w:rsidR="00C62DD4" w:rsidRPr="00C62DD4" w:rsidRDefault="00C62DD4" w:rsidP="00BF241D">
      <w:r>
        <w:t>P</w:t>
      </w:r>
      <w:r w:rsidRPr="00C62DD4">
        <w:t>age 33 of Schwedler</w:t>
      </w:r>
      <w:r>
        <w:rPr>
          <w:vertAlign w:val="superscript"/>
        </w:rPr>
        <w:t>1</w:t>
      </w:r>
      <w:r>
        <w:t xml:space="preserve"> states “Since the present “industry-average” chiller is based on 0.60-kW/ton performance at ARI Standard 550 rating conditions, the “base” chiller was selected at those parameter”. </w:t>
      </w:r>
      <w:r w:rsidR="004B5DFF">
        <w:t xml:space="preserve">This </w:t>
      </w:r>
      <w:r w:rsidR="006039B1">
        <w:t>chapter</w:t>
      </w:r>
      <w:r w:rsidR="004B5DFF">
        <w:t xml:space="preserve"> will show that the</w:t>
      </w:r>
      <w:r w:rsidR="002C5E03">
        <w:t xml:space="preserve"> (SEE) Model of the Kansas City chiller of </w:t>
      </w:r>
      <w:r w:rsidR="002C5E03" w:rsidRPr="00824FAC">
        <w:rPr>
          <w:b/>
          <w:color w:val="70AD47" w:themeColor="accent6"/>
        </w:rPr>
        <w:t>Chapter 1</w:t>
      </w:r>
      <w:r w:rsidR="006039B1">
        <w:t xml:space="preserve"> duplicates the ARI 0.60 kW/ton when a 7F approach tower is installed in the (SEE) model. </w:t>
      </w:r>
      <w:r w:rsidR="004B5DFF">
        <w:t xml:space="preserve"> </w:t>
      </w:r>
    </w:p>
    <w:tbl>
      <w:tblPr>
        <w:tblStyle w:val="TableGrid"/>
        <w:tblW w:w="0" w:type="auto"/>
        <w:tblLook w:val="04A0" w:firstRow="1" w:lastRow="0" w:firstColumn="1" w:lastColumn="0" w:noHBand="0" w:noVBand="1"/>
      </w:tblPr>
      <w:tblGrid>
        <w:gridCol w:w="1932"/>
        <w:gridCol w:w="1411"/>
        <w:gridCol w:w="1513"/>
      </w:tblGrid>
      <w:tr w:rsidR="00F44802" w14:paraId="30FDEBB8" w14:textId="77777777" w:rsidTr="00F44802">
        <w:tc>
          <w:tcPr>
            <w:tcW w:w="0" w:type="auto"/>
          </w:tcPr>
          <w:p w14:paraId="23D7949A" w14:textId="77777777" w:rsidR="00F44802" w:rsidRDefault="00F44802" w:rsidP="006D076A">
            <w:pPr>
              <w:rPr>
                <w:b/>
                <w:color w:val="70AD47" w:themeColor="accent6"/>
              </w:rPr>
            </w:pPr>
            <w:r>
              <w:rPr>
                <w:b/>
                <w:color w:val="70AD47" w:themeColor="accent6"/>
              </w:rPr>
              <w:t>(SEE) model Tower</w:t>
            </w:r>
          </w:p>
        </w:tc>
        <w:tc>
          <w:tcPr>
            <w:tcW w:w="0" w:type="auto"/>
          </w:tcPr>
          <w:p w14:paraId="206C8D72" w14:textId="77777777" w:rsidR="00F44802" w:rsidRPr="00757F9B" w:rsidRDefault="00F44802" w:rsidP="006D076A">
            <w:pPr>
              <w:rPr>
                <w:b/>
                <w:color w:val="70AD47" w:themeColor="accent6"/>
                <w:vertAlign w:val="superscript"/>
              </w:rPr>
            </w:pPr>
            <w:r>
              <w:rPr>
                <w:b/>
                <w:color w:val="70AD47" w:themeColor="accent6"/>
              </w:rPr>
              <w:t>KC Tower</w:t>
            </w:r>
          </w:p>
        </w:tc>
        <w:tc>
          <w:tcPr>
            <w:tcW w:w="0" w:type="auto"/>
          </w:tcPr>
          <w:p w14:paraId="7F7B1C69" w14:textId="77777777" w:rsidR="00F44802" w:rsidRDefault="00F44802" w:rsidP="006D076A">
            <w:pPr>
              <w:rPr>
                <w:b/>
                <w:color w:val="70AD47" w:themeColor="accent6"/>
              </w:rPr>
            </w:pPr>
            <w:r>
              <w:rPr>
                <w:b/>
                <w:color w:val="70AD47" w:themeColor="accent6"/>
              </w:rPr>
              <w:t>ARI Tower</w:t>
            </w:r>
          </w:p>
        </w:tc>
      </w:tr>
      <w:tr w:rsidR="00F44802" w14:paraId="0200A9F8" w14:textId="77777777" w:rsidTr="00F44802">
        <w:tc>
          <w:tcPr>
            <w:tcW w:w="0" w:type="auto"/>
          </w:tcPr>
          <w:p w14:paraId="1848CA30" w14:textId="77777777" w:rsidR="00F44802" w:rsidRPr="003601C4" w:rsidRDefault="00F44802" w:rsidP="006D076A">
            <w:pPr>
              <w:rPr>
                <w:b/>
              </w:rPr>
            </w:pPr>
            <w:r>
              <w:rPr>
                <w:b/>
              </w:rPr>
              <w:t xml:space="preserve">Design </w:t>
            </w:r>
            <w:r w:rsidRPr="003601C4">
              <w:rPr>
                <w:b/>
              </w:rPr>
              <w:t>Wet bulb</w:t>
            </w:r>
          </w:p>
        </w:tc>
        <w:tc>
          <w:tcPr>
            <w:tcW w:w="0" w:type="auto"/>
          </w:tcPr>
          <w:p w14:paraId="3B814CD5" w14:textId="77777777" w:rsidR="00F44802" w:rsidRPr="003601C4" w:rsidRDefault="00F44802" w:rsidP="006D076A">
            <w:pPr>
              <w:rPr>
                <w:b/>
              </w:rPr>
            </w:pPr>
            <w:r>
              <w:rPr>
                <w:b/>
              </w:rPr>
              <w:t>78</w:t>
            </w:r>
            <w:r w:rsidRPr="003601C4">
              <w:rPr>
                <w:b/>
              </w:rPr>
              <w:t>.0F</w:t>
            </w:r>
          </w:p>
        </w:tc>
        <w:tc>
          <w:tcPr>
            <w:tcW w:w="0" w:type="auto"/>
          </w:tcPr>
          <w:p w14:paraId="6A6D6676" w14:textId="77777777" w:rsidR="00F44802" w:rsidRDefault="00F44802" w:rsidP="006D076A">
            <w:pPr>
              <w:rPr>
                <w:b/>
              </w:rPr>
            </w:pPr>
            <w:r>
              <w:rPr>
                <w:b/>
              </w:rPr>
              <w:t>78.0F</w:t>
            </w:r>
          </w:p>
        </w:tc>
      </w:tr>
      <w:tr w:rsidR="00F44802" w14:paraId="537FB977" w14:textId="77777777" w:rsidTr="00F44802">
        <w:tc>
          <w:tcPr>
            <w:tcW w:w="0" w:type="auto"/>
          </w:tcPr>
          <w:p w14:paraId="6E852E30" w14:textId="77777777" w:rsidR="00F44802" w:rsidRPr="003601C4" w:rsidRDefault="00F44802" w:rsidP="006D076A">
            <w:pPr>
              <w:rPr>
                <w:b/>
              </w:rPr>
            </w:pPr>
            <w:r>
              <w:rPr>
                <w:b/>
              </w:rPr>
              <w:t xml:space="preserve">Design </w:t>
            </w:r>
            <w:r w:rsidRPr="003601C4">
              <w:rPr>
                <w:b/>
              </w:rPr>
              <w:t>Load</w:t>
            </w:r>
          </w:p>
        </w:tc>
        <w:tc>
          <w:tcPr>
            <w:tcW w:w="0" w:type="auto"/>
          </w:tcPr>
          <w:p w14:paraId="0649CFE5" w14:textId="77777777" w:rsidR="00F44802" w:rsidRPr="003601C4" w:rsidRDefault="00F44802" w:rsidP="006D076A">
            <w:pPr>
              <w:rPr>
                <w:b/>
              </w:rPr>
            </w:pPr>
            <w:r>
              <w:rPr>
                <w:b/>
              </w:rPr>
              <w:t>1155</w:t>
            </w:r>
            <w:r w:rsidRPr="003601C4">
              <w:rPr>
                <w:b/>
              </w:rPr>
              <w:t xml:space="preserve"> ton</w:t>
            </w:r>
          </w:p>
        </w:tc>
        <w:tc>
          <w:tcPr>
            <w:tcW w:w="0" w:type="auto"/>
          </w:tcPr>
          <w:p w14:paraId="58B93053" w14:textId="77777777" w:rsidR="00F44802" w:rsidRDefault="00F44802" w:rsidP="006D076A">
            <w:pPr>
              <w:rPr>
                <w:b/>
              </w:rPr>
            </w:pPr>
            <w:r>
              <w:rPr>
                <w:b/>
              </w:rPr>
              <w:t>1179 ton</w:t>
            </w:r>
          </w:p>
        </w:tc>
      </w:tr>
      <w:tr w:rsidR="00F44802" w14:paraId="0FCA757C" w14:textId="77777777" w:rsidTr="00F44802">
        <w:tc>
          <w:tcPr>
            <w:tcW w:w="0" w:type="auto"/>
          </w:tcPr>
          <w:p w14:paraId="65FAF7D9" w14:textId="77777777" w:rsidR="00F44802" w:rsidRPr="003601C4" w:rsidRDefault="00F44802" w:rsidP="006D076A">
            <w:pPr>
              <w:rPr>
                <w:b/>
              </w:rPr>
            </w:pPr>
            <w:r w:rsidRPr="003601C4">
              <w:rPr>
                <w:b/>
              </w:rPr>
              <w:t>Tower water flow</w:t>
            </w:r>
          </w:p>
        </w:tc>
        <w:tc>
          <w:tcPr>
            <w:tcW w:w="0" w:type="auto"/>
          </w:tcPr>
          <w:p w14:paraId="68033611" w14:textId="77777777" w:rsidR="00F44802" w:rsidRPr="003601C4" w:rsidRDefault="00F44802" w:rsidP="006D076A">
            <w:pPr>
              <w:rPr>
                <w:b/>
              </w:rPr>
            </w:pPr>
            <w:r w:rsidRPr="003601C4">
              <w:rPr>
                <w:b/>
              </w:rPr>
              <w:t>3000 gpm</w:t>
            </w:r>
          </w:p>
        </w:tc>
        <w:tc>
          <w:tcPr>
            <w:tcW w:w="0" w:type="auto"/>
          </w:tcPr>
          <w:p w14:paraId="5E3E1C24" w14:textId="77777777" w:rsidR="00F44802" w:rsidRPr="003601C4" w:rsidRDefault="00F44802" w:rsidP="006D076A">
            <w:pPr>
              <w:rPr>
                <w:b/>
              </w:rPr>
            </w:pPr>
            <w:r>
              <w:rPr>
                <w:b/>
              </w:rPr>
              <w:t>3000 gpm</w:t>
            </w:r>
          </w:p>
        </w:tc>
      </w:tr>
      <w:tr w:rsidR="00F44802" w14:paraId="7710C494" w14:textId="77777777" w:rsidTr="00F44802">
        <w:tc>
          <w:tcPr>
            <w:tcW w:w="0" w:type="auto"/>
          </w:tcPr>
          <w:p w14:paraId="6509D8CE" w14:textId="77777777" w:rsidR="00F44802" w:rsidRPr="003601C4" w:rsidRDefault="00F44802" w:rsidP="006D076A">
            <w:pPr>
              <w:rPr>
                <w:b/>
              </w:rPr>
            </w:pPr>
            <w:r>
              <w:rPr>
                <w:b/>
              </w:rPr>
              <w:t>App.</w:t>
            </w:r>
            <w:r w:rsidRPr="003601C4">
              <w:rPr>
                <w:b/>
              </w:rPr>
              <w:t xml:space="preserve"> temperature</w:t>
            </w:r>
          </w:p>
        </w:tc>
        <w:tc>
          <w:tcPr>
            <w:tcW w:w="0" w:type="auto"/>
          </w:tcPr>
          <w:p w14:paraId="45CF50F8" w14:textId="77777777" w:rsidR="00F44802" w:rsidRPr="003601C4" w:rsidRDefault="00F44802" w:rsidP="006D076A">
            <w:pPr>
              <w:rPr>
                <w:b/>
              </w:rPr>
            </w:pPr>
            <w:r>
              <w:rPr>
                <w:b/>
              </w:rPr>
              <w:t>4</w:t>
            </w:r>
            <w:r w:rsidRPr="003601C4">
              <w:rPr>
                <w:b/>
              </w:rPr>
              <w:t>.0 F</w:t>
            </w:r>
          </w:p>
        </w:tc>
        <w:tc>
          <w:tcPr>
            <w:tcW w:w="0" w:type="auto"/>
          </w:tcPr>
          <w:p w14:paraId="3D6216C8" w14:textId="77777777" w:rsidR="00F44802" w:rsidRDefault="00F44802" w:rsidP="006D076A">
            <w:pPr>
              <w:rPr>
                <w:b/>
              </w:rPr>
            </w:pPr>
            <w:r>
              <w:rPr>
                <w:b/>
              </w:rPr>
              <w:t>7F</w:t>
            </w:r>
          </w:p>
        </w:tc>
      </w:tr>
      <w:tr w:rsidR="00F44802" w14:paraId="20B2459B" w14:textId="77777777" w:rsidTr="00F44802">
        <w:tc>
          <w:tcPr>
            <w:tcW w:w="0" w:type="auto"/>
          </w:tcPr>
          <w:p w14:paraId="59525E5F" w14:textId="77777777" w:rsidR="00F44802" w:rsidRPr="003601C4" w:rsidRDefault="00F44802" w:rsidP="006D076A">
            <w:pPr>
              <w:rPr>
                <w:b/>
              </w:rPr>
            </w:pPr>
            <w:r>
              <w:rPr>
                <w:b/>
              </w:rPr>
              <w:t>R</w:t>
            </w:r>
            <w:r w:rsidRPr="003601C4">
              <w:rPr>
                <w:b/>
              </w:rPr>
              <w:t>ange</w:t>
            </w:r>
          </w:p>
        </w:tc>
        <w:tc>
          <w:tcPr>
            <w:tcW w:w="0" w:type="auto"/>
          </w:tcPr>
          <w:p w14:paraId="47FB3F0C" w14:textId="77777777" w:rsidR="00F44802" w:rsidRPr="003601C4" w:rsidRDefault="00F44802" w:rsidP="006D076A">
            <w:pPr>
              <w:rPr>
                <w:b/>
              </w:rPr>
            </w:pPr>
            <w:r>
              <w:rPr>
                <w:b/>
              </w:rPr>
              <w:t>9.27</w:t>
            </w:r>
            <w:r w:rsidRPr="003601C4">
              <w:rPr>
                <w:b/>
              </w:rPr>
              <w:t>F</w:t>
            </w:r>
          </w:p>
        </w:tc>
        <w:tc>
          <w:tcPr>
            <w:tcW w:w="0" w:type="auto"/>
          </w:tcPr>
          <w:p w14:paraId="0CAE95B7" w14:textId="77777777" w:rsidR="00F44802" w:rsidRDefault="00F44802" w:rsidP="006D076A">
            <w:pPr>
              <w:rPr>
                <w:b/>
              </w:rPr>
            </w:pPr>
            <w:r>
              <w:rPr>
                <w:b/>
              </w:rPr>
              <w:t>9.46F</w:t>
            </w:r>
          </w:p>
        </w:tc>
      </w:tr>
      <w:tr w:rsidR="00F44802" w14:paraId="3614F277" w14:textId="77777777" w:rsidTr="00F44802">
        <w:tc>
          <w:tcPr>
            <w:tcW w:w="0" w:type="auto"/>
          </w:tcPr>
          <w:p w14:paraId="722500A8" w14:textId="77777777" w:rsidR="00F44802" w:rsidRPr="003601C4" w:rsidRDefault="00F44802" w:rsidP="006D076A">
            <w:pPr>
              <w:rPr>
                <w:b/>
              </w:rPr>
            </w:pPr>
            <w:r>
              <w:rPr>
                <w:b/>
              </w:rPr>
              <w:t>Range + app.</w:t>
            </w:r>
          </w:p>
        </w:tc>
        <w:tc>
          <w:tcPr>
            <w:tcW w:w="0" w:type="auto"/>
          </w:tcPr>
          <w:p w14:paraId="10971376" w14:textId="77777777" w:rsidR="00F44802" w:rsidRPr="003601C4" w:rsidRDefault="00F44802" w:rsidP="006D076A">
            <w:pPr>
              <w:rPr>
                <w:b/>
              </w:rPr>
            </w:pPr>
            <w:r>
              <w:rPr>
                <w:b/>
              </w:rPr>
              <w:t>13.27</w:t>
            </w:r>
            <w:r w:rsidRPr="003601C4">
              <w:rPr>
                <w:b/>
              </w:rPr>
              <w:t>F</w:t>
            </w:r>
          </w:p>
        </w:tc>
        <w:tc>
          <w:tcPr>
            <w:tcW w:w="0" w:type="auto"/>
          </w:tcPr>
          <w:p w14:paraId="0ED25509" w14:textId="77777777" w:rsidR="00F44802" w:rsidRDefault="00F44802" w:rsidP="006D076A">
            <w:pPr>
              <w:rPr>
                <w:b/>
              </w:rPr>
            </w:pPr>
            <w:r>
              <w:rPr>
                <w:b/>
              </w:rPr>
              <w:t>16.46F</w:t>
            </w:r>
          </w:p>
        </w:tc>
      </w:tr>
      <w:tr w:rsidR="00F44802" w14:paraId="540740F4" w14:textId="77777777" w:rsidTr="00F44802">
        <w:tc>
          <w:tcPr>
            <w:tcW w:w="0" w:type="auto"/>
          </w:tcPr>
          <w:p w14:paraId="5CA6A1E9" w14:textId="77777777" w:rsidR="00F44802" w:rsidRPr="007E38AC" w:rsidRDefault="00F44802" w:rsidP="006D076A">
            <w:pPr>
              <w:rPr>
                <w:b/>
                <w:color w:val="70AD47" w:themeColor="accent6"/>
                <w:vertAlign w:val="superscript"/>
              </w:rPr>
            </w:pPr>
            <w:r>
              <w:rPr>
                <w:b/>
              </w:rPr>
              <w:t>Tower fan kW</w:t>
            </w:r>
          </w:p>
        </w:tc>
        <w:tc>
          <w:tcPr>
            <w:tcW w:w="0" w:type="auto"/>
          </w:tcPr>
          <w:p w14:paraId="7F9E49F2" w14:textId="77777777" w:rsidR="00F44802" w:rsidRPr="007E38AC" w:rsidRDefault="00F44802" w:rsidP="006D076A">
            <w:pPr>
              <w:rPr>
                <w:b/>
                <w:color w:val="70AD47" w:themeColor="accent6"/>
                <w:vertAlign w:val="superscript"/>
              </w:rPr>
            </w:pPr>
            <w:r>
              <w:rPr>
                <w:b/>
              </w:rPr>
              <w:t>96</w:t>
            </w:r>
            <w:r w:rsidRPr="003601C4">
              <w:rPr>
                <w:b/>
              </w:rPr>
              <w:t xml:space="preserve"> kW</w:t>
            </w:r>
            <w:r>
              <w:rPr>
                <w:b/>
                <w:vertAlign w:val="superscript"/>
              </w:rPr>
              <w:t>1</w:t>
            </w:r>
          </w:p>
        </w:tc>
        <w:tc>
          <w:tcPr>
            <w:tcW w:w="0" w:type="auto"/>
          </w:tcPr>
          <w:p w14:paraId="7687D51A" w14:textId="77777777" w:rsidR="00F44802" w:rsidRDefault="00F44802" w:rsidP="006D076A">
            <w:pPr>
              <w:rPr>
                <w:b/>
              </w:rPr>
            </w:pPr>
            <w:r>
              <w:rPr>
                <w:b/>
              </w:rPr>
              <w:t>60 kW</w:t>
            </w:r>
          </w:p>
        </w:tc>
      </w:tr>
      <w:tr w:rsidR="00F44802" w14:paraId="6AFE2661" w14:textId="77777777" w:rsidTr="00F44802">
        <w:tc>
          <w:tcPr>
            <w:tcW w:w="0" w:type="auto"/>
          </w:tcPr>
          <w:p w14:paraId="3553A9E2" w14:textId="77777777" w:rsidR="00F44802" w:rsidRPr="00AF5C8F" w:rsidRDefault="00F44802" w:rsidP="006D076A">
            <w:pPr>
              <w:rPr>
                <w:b/>
                <w:color w:val="70AD47" w:themeColor="accent6"/>
                <w:vertAlign w:val="superscript"/>
              </w:rPr>
            </w:pPr>
            <w:r w:rsidRPr="00763635">
              <w:rPr>
                <w:b/>
                <w:color w:val="70AD47" w:themeColor="accent6"/>
              </w:rPr>
              <w:t>Selected Tower</w:t>
            </w:r>
          </w:p>
        </w:tc>
        <w:tc>
          <w:tcPr>
            <w:tcW w:w="0" w:type="auto"/>
          </w:tcPr>
          <w:p w14:paraId="65A90363" w14:textId="77777777" w:rsidR="00F44802" w:rsidRPr="00763635" w:rsidRDefault="00F44802" w:rsidP="006D076A">
            <w:pPr>
              <w:rPr>
                <w:b/>
                <w:color w:val="70AD47" w:themeColor="accent6"/>
              </w:rPr>
            </w:pPr>
            <w:r>
              <w:rPr>
                <w:b/>
                <w:color w:val="70AD47" w:themeColor="accent6"/>
              </w:rPr>
              <w:t>NC8403TLS3</w:t>
            </w:r>
          </w:p>
        </w:tc>
        <w:tc>
          <w:tcPr>
            <w:tcW w:w="0" w:type="auto"/>
          </w:tcPr>
          <w:p w14:paraId="1FF3E753" w14:textId="77777777" w:rsidR="00F44802" w:rsidRDefault="00F44802" w:rsidP="006D076A">
            <w:pPr>
              <w:rPr>
                <w:b/>
                <w:color w:val="70AD47" w:themeColor="accent6"/>
              </w:rPr>
            </w:pPr>
            <w:r>
              <w:rPr>
                <w:b/>
                <w:color w:val="70AD47" w:themeColor="accent6"/>
              </w:rPr>
              <w:t>NC8411WAN1</w:t>
            </w:r>
          </w:p>
        </w:tc>
      </w:tr>
      <w:tr w:rsidR="00F44802" w14:paraId="11B22101" w14:textId="77777777" w:rsidTr="00F44802">
        <w:tc>
          <w:tcPr>
            <w:tcW w:w="0" w:type="auto"/>
          </w:tcPr>
          <w:p w14:paraId="33133F2A" w14:textId="77777777" w:rsidR="00F44802" w:rsidRPr="003601C4" w:rsidRDefault="00F44802" w:rsidP="006D076A">
            <w:pPr>
              <w:rPr>
                <w:b/>
              </w:rPr>
            </w:pPr>
            <w:r>
              <w:rPr>
                <w:b/>
              </w:rPr>
              <w:t>Cold water</w:t>
            </w:r>
          </w:p>
        </w:tc>
        <w:tc>
          <w:tcPr>
            <w:tcW w:w="0" w:type="auto"/>
          </w:tcPr>
          <w:p w14:paraId="046B05B4" w14:textId="77777777" w:rsidR="00F44802" w:rsidRPr="003601C4" w:rsidRDefault="00F44802" w:rsidP="006D076A">
            <w:pPr>
              <w:rPr>
                <w:b/>
              </w:rPr>
            </w:pPr>
            <w:r>
              <w:rPr>
                <w:b/>
              </w:rPr>
              <w:t>82F</w:t>
            </w:r>
          </w:p>
        </w:tc>
        <w:tc>
          <w:tcPr>
            <w:tcW w:w="0" w:type="auto"/>
          </w:tcPr>
          <w:p w14:paraId="18C67CE5" w14:textId="77777777" w:rsidR="00F44802" w:rsidRDefault="00F44802" w:rsidP="006D076A">
            <w:pPr>
              <w:rPr>
                <w:b/>
              </w:rPr>
            </w:pPr>
            <w:r>
              <w:rPr>
                <w:b/>
              </w:rPr>
              <w:t>85F</w:t>
            </w:r>
          </w:p>
        </w:tc>
      </w:tr>
      <w:tr w:rsidR="00F44802" w14:paraId="4F42FD9D" w14:textId="77777777" w:rsidTr="00F44802">
        <w:tc>
          <w:tcPr>
            <w:tcW w:w="0" w:type="auto"/>
          </w:tcPr>
          <w:p w14:paraId="79A8E599" w14:textId="77777777" w:rsidR="00F44802" w:rsidRDefault="00F44802" w:rsidP="006D076A">
            <w:pPr>
              <w:rPr>
                <w:b/>
              </w:rPr>
            </w:pPr>
            <w:r>
              <w:rPr>
                <w:b/>
              </w:rPr>
              <w:t>Return water</w:t>
            </w:r>
          </w:p>
        </w:tc>
        <w:tc>
          <w:tcPr>
            <w:tcW w:w="0" w:type="auto"/>
          </w:tcPr>
          <w:p w14:paraId="5F7D0E4C" w14:textId="77777777" w:rsidR="00F44802" w:rsidRDefault="00F44802" w:rsidP="006D076A">
            <w:pPr>
              <w:rPr>
                <w:b/>
              </w:rPr>
            </w:pPr>
            <w:r>
              <w:rPr>
                <w:b/>
              </w:rPr>
              <w:t>91.27F</w:t>
            </w:r>
          </w:p>
        </w:tc>
        <w:tc>
          <w:tcPr>
            <w:tcW w:w="0" w:type="auto"/>
          </w:tcPr>
          <w:p w14:paraId="5B9A7337" w14:textId="77777777" w:rsidR="00F44802" w:rsidRDefault="00F44802" w:rsidP="006D076A">
            <w:pPr>
              <w:rPr>
                <w:b/>
              </w:rPr>
            </w:pPr>
            <w:r>
              <w:rPr>
                <w:b/>
              </w:rPr>
              <w:t>94.46F</w:t>
            </w:r>
          </w:p>
        </w:tc>
      </w:tr>
      <w:tr w:rsidR="00F44802" w14:paraId="550C7ACD" w14:textId="77777777" w:rsidTr="00F44802">
        <w:tc>
          <w:tcPr>
            <w:tcW w:w="0" w:type="auto"/>
          </w:tcPr>
          <w:p w14:paraId="58085ACF" w14:textId="77777777" w:rsidR="00F44802" w:rsidRPr="003601C4" w:rsidRDefault="00F44802" w:rsidP="006D076A">
            <w:pPr>
              <w:rPr>
                <w:b/>
              </w:rPr>
            </w:pPr>
            <w:r>
              <w:rPr>
                <w:b/>
              </w:rPr>
              <w:t>Capacity</w:t>
            </w:r>
          </w:p>
        </w:tc>
        <w:tc>
          <w:tcPr>
            <w:tcW w:w="0" w:type="auto"/>
          </w:tcPr>
          <w:p w14:paraId="53908AD1" w14:textId="77777777" w:rsidR="00F44802" w:rsidRPr="003601C4" w:rsidRDefault="00F44802" w:rsidP="006D076A">
            <w:pPr>
              <w:rPr>
                <w:b/>
              </w:rPr>
            </w:pPr>
            <w:r>
              <w:rPr>
                <w:b/>
              </w:rPr>
              <w:t>102.9%</w:t>
            </w:r>
          </w:p>
        </w:tc>
        <w:tc>
          <w:tcPr>
            <w:tcW w:w="0" w:type="auto"/>
          </w:tcPr>
          <w:p w14:paraId="6B2A6909" w14:textId="77777777" w:rsidR="00F44802" w:rsidRDefault="00F44802" w:rsidP="006D076A">
            <w:pPr>
              <w:rPr>
                <w:b/>
              </w:rPr>
            </w:pPr>
            <w:r>
              <w:rPr>
                <w:b/>
              </w:rPr>
              <w:t>100.5</w:t>
            </w:r>
          </w:p>
        </w:tc>
      </w:tr>
      <w:tr w:rsidR="00F44802" w14:paraId="3BD9A5E2" w14:textId="77777777" w:rsidTr="00F44802">
        <w:tc>
          <w:tcPr>
            <w:tcW w:w="0" w:type="auto"/>
          </w:tcPr>
          <w:p w14:paraId="5ACFE01D" w14:textId="77777777" w:rsidR="00F44802" w:rsidRPr="003601C4" w:rsidRDefault="00F44802" w:rsidP="006D076A">
            <w:pPr>
              <w:rPr>
                <w:b/>
              </w:rPr>
            </w:pPr>
            <w:r>
              <w:rPr>
                <w:b/>
              </w:rPr>
              <w:t xml:space="preserve">ASHRAE 90.1 </w:t>
            </w:r>
          </w:p>
        </w:tc>
        <w:tc>
          <w:tcPr>
            <w:tcW w:w="0" w:type="auto"/>
          </w:tcPr>
          <w:p w14:paraId="73D5A9F9" w14:textId="77777777" w:rsidR="00F44802" w:rsidRPr="003601C4" w:rsidRDefault="00F44802" w:rsidP="006D076A">
            <w:pPr>
              <w:rPr>
                <w:b/>
              </w:rPr>
            </w:pPr>
            <w:r>
              <w:rPr>
                <w:b/>
              </w:rPr>
              <w:t>43.5 gpm/HP</w:t>
            </w:r>
          </w:p>
        </w:tc>
        <w:tc>
          <w:tcPr>
            <w:tcW w:w="0" w:type="auto"/>
          </w:tcPr>
          <w:p w14:paraId="66E6B5CF" w14:textId="77777777" w:rsidR="00F44802" w:rsidRDefault="00F44802" w:rsidP="006D076A">
            <w:pPr>
              <w:rPr>
                <w:b/>
              </w:rPr>
            </w:pPr>
            <w:r>
              <w:rPr>
                <w:b/>
              </w:rPr>
              <w:t>46.9 gpm/HP</w:t>
            </w:r>
          </w:p>
        </w:tc>
      </w:tr>
      <w:tr w:rsidR="00F44802" w14:paraId="07A59BA6" w14:textId="77777777" w:rsidTr="00F44802">
        <w:tc>
          <w:tcPr>
            <w:tcW w:w="0" w:type="auto"/>
          </w:tcPr>
          <w:p w14:paraId="27BDA738" w14:textId="77777777" w:rsidR="00F44802" w:rsidRPr="003601C4" w:rsidRDefault="00F44802" w:rsidP="006D076A">
            <w:pPr>
              <w:rPr>
                <w:b/>
              </w:rPr>
            </w:pPr>
            <w:r>
              <w:rPr>
                <w:b/>
              </w:rPr>
              <w:t>Static lift</w:t>
            </w:r>
          </w:p>
        </w:tc>
        <w:tc>
          <w:tcPr>
            <w:tcW w:w="0" w:type="auto"/>
          </w:tcPr>
          <w:p w14:paraId="31C4DA33" w14:textId="77777777" w:rsidR="00F44802" w:rsidRPr="003601C4" w:rsidRDefault="00F44802" w:rsidP="006D076A">
            <w:pPr>
              <w:rPr>
                <w:b/>
              </w:rPr>
            </w:pPr>
            <w:r>
              <w:rPr>
                <w:b/>
              </w:rPr>
              <w:t>12.234 ft.</w:t>
            </w:r>
          </w:p>
        </w:tc>
        <w:tc>
          <w:tcPr>
            <w:tcW w:w="0" w:type="auto"/>
          </w:tcPr>
          <w:p w14:paraId="67F39B9C" w14:textId="77777777" w:rsidR="00F44802" w:rsidRDefault="00F44802" w:rsidP="006D076A">
            <w:pPr>
              <w:rPr>
                <w:b/>
              </w:rPr>
            </w:pPr>
            <w:r>
              <w:rPr>
                <w:b/>
              </w:rPr>
              <w:t>19.19 ft.</w:t>
            </w:r>
          </w:p>
        </w:tc>
      </w:tr>
      <w:tr w:rsidR="00F44802" w14:paraId="76BBBEE3" w14:textId="77777777" w:rsidTr="00F44802">
        <w:tc>
          <w:tcPr>
            <w:tcW w:w="0" w:type="auto"/>
          </w:tcPr>
          <w:p w14:paraId="7750D8F6" w14:textId="77777777" w:rsidR="00F44802" w:rsidRPr="004B5DFF" w:rsidRDefault="00F44802" w:rsidP="006D076A">
            <w:pPr>
              <w:rPr>
                <w:b/>
                <w:sz w:val="28"/>
                <w:szCs w:val="28"/>
              </w:rPr>
            </w:pPr>
            <w:r w:rsidRPr="004B5DFF">
              <w:rPr>
                <w:b/>
                <w:color w:val="70AD47" w:themeColor="accent6"/>
                <w:sz w:val="28"/>
                <w:szCs w:val="28"/>
              </w:rPr>
              <w:t>Table 4-1</w:t>
            </w:r>
          </w:p>
        </w:tc>
        <w:tc>
          <w:tcPr>
            <w:tcW w:w="0" w:type="auto"/>
          </w:tcPr>
          <w:p w14:paraId="73A05544" w14:textId="77777777" w:rsidR="00F44802" w:rsidRDefault="00F44802" w:rsidP="006D076A">
            <w:pPr>
              <w:rPr>
                <w:b/>
              </w:rPr>
            </w:pPr>
          </w:p>
        </w:tc>
        <w:tc>
          <w:tcPr>
            <w:tcW w:w="0" w:type="auto"/>
          </w:tcPr>
          <w:p w14:paraId="68F4144D" w14:textId="77777777" w:rsidR="00F44802" w:rsidRDefault="00F44802" w:rsidP="006D076A">
            <w:pPr>
              <w:rPr>
                <w:b/>
              </w:rPr>
            </w:pPr>
          </w:p>
        </w:tc>
      </w:tr>
    </w:tbl>
    <w:p w14:paraId="1B970068" w14:textId="77777777" w:rsidR="00C62DD4" w:rsidRDefault="00C62DD4" w:rsidP="00BF241D">
      <w:pPr>
        <w:rPr>
          <w:b/>
          <w:color w:val="70AD47" w:themeColor="accent6"/>
        </w:rPr>
      </w:pPr>
    </w:p>
    <w:p w14:paraId="0AF745AA" w14:textId="77777777" w:rsidR="006039B1" w:rsidRDefault="006039B1" w:rsidP="00BF241D">
      <w:r>
        <w:rPr>
          <w:b/>
          <w:color w:val="70AD47" w:themeColor="accent6"/>
        </w:rPr>
        <w:t xml:space="preserve">Table 4-1 </w:t>
      </w:r>
      <w:r w:rsidRPr="006039B1">
        <w:t>gives the difference in the two tower selections.</w:t>
      </w:r>
      <w:r>
        <w:t xml:space="preserve"> The ARI tower is a 7F approach tower giving 85F cold water verses the 82F cold water for the 4</w:t>
      </w:r>
      <w:r w:rsidR="008764F0">
        <w:t>F approach tower</w:t>
      </w:r>
      <w:r w:rsidR="00A71CA5">
        <w:t xml:space="preserve"> as developed in </w:t>
      </w:r>
      <w:r w:rsidR="00A71CA5" w:rsidRPr="00A71CA5">
        <w:rPr>
          <w:b/>
          <w:color w:val="70AD47" w:themeColor="accent6"/>
        </w:rPr>
        <w:t>Chapter 1</w:t>
      </w:r>
      <w:r w:rsidR="00A71CA5">
        <w:t xml:space="preserve"> where the Kansas City data of Schwedler</w:t>
      </w:r>
      <w:r w:rsidR="00A71CA5">
        <w:rPr>
          <w:vertAlign w:val="superscript"/>
        </w:rPr>
        <w:t>1</w:t>
      </w:r>
      <w:r w:rsidR="00A71CA5">
        <w:t xml:space="preserve"> was duplicated with the (SEE) Model</w:t>
      </w:r>
      <w:r w:rsidR="008764F0">
        <w:t>. T</w:t>
      </w:r>
      <w:r>
        <w:t xml:space="preserve">his increase in approach reduces the </w:t>
      </w:r>
      <w:r w:rsidR="00824FAC">
        <w:t xml:space="preserve">selected </w:t>
      </w:r>
      <w:r>
        <w:t>tower fan kW from 96 to 60 kW</w:t>
      </w:r>
      <w:r w:rsidR="00A71CA5">
        <w:t xml:space="preserve"> for the ARI tower</w:t>
      </w:r>
      <w:r>
        <w:t xml:space="preserve">. </w:t>
      </w:r>
    </w:p>
    <w:p w14:paraId="4B3840DB" w14:textId="77777777" w:rsidR="006039B1" w:rsidRDefault="006D076A" w:rsidP="00BF241D">
      <w:r w:rsidRPr="00193761">
        <w:rPr>
          <w:b/>
          <w:color w:val="70AD47" w:themeColor="accent6"/>
        </w:rPr>
        <w:t>Figure 4-1</w:t>
      </w:r>
      <w:r w:rsidRPr="00193761">
        <w:rPr>
          <w:color w:val="70AD47" w:themeColor="accent6"/>
        </w:rPr>
        <w:t xml:space="preserve"> </w:t>
      </w:r>
      <w:r>
        <w:t xml:space="preserve">illustrates the difference in cold water from the tower or entering condenser water </w:t>
      </w:r>
      <w:r w:rsidR="00193761">
        <w:t xml:space="preserve">temperature (ECWT-F). </w:t>
      </w:r>
      <w:r w:rsidR="00193761" w:rsidRPr="00193761">
        <w:rPr>
          <w:b/>
          <w:color w:val="70AD47" w:themeColor="accent6"/>
        </w:rPr>
        <w:t>Table 4-1</w:t>
      </w:r>
      <w:r w:rsidR="00193761" w:rsidRPr="00193761">
        <w:rPr>
          <w:color w:val="70AD47" w:themeColor="accent6"/>
        </w:rPr>
        <w:t xml:space="preserve"> </w:t>
      </w:r>
      <w:r w:rsidR="00193761">
        <w:t xml:space="preserve">illustrates why. The Kansas City tower is selected to provide 82F cold water and the ARI tower is selected to provide 85F cold water. </w:t>
      </w:r>
    </w:p>
    <w:p w14:paraId="481CF0F1" w14:textId="77777777" w:rsidR="00193761" w:rsidRDefault="00193761" w:rsidP="00BF241D">
      <w:r w:rsidRPr="00193761">
        <w:rPr>
          <w:b/>
          <w:color w:val="70AD47" w:themeColor="accent6"/>
        </w:rPr>
        <w:t>Figure 4-2</w:t>
      </w:r>
      <w:r w:rsidRPr="00193761">
        <w:rPr>
          <w:color w:val="70AD47" w:themeColor="accent6"/>
        </w:rPr>
        <w:t xml:space="preserve"> </w:t>
      </w:r>
      <w:r>
        <w:t xml:space="preserve">gives the increase in chiller lift for the ARI chiller as a result of the 85F tower design cold water verses the 82F cold water of the KC tower. An increase </w:t>
      </w:r>
      <w:r>
        <w:t xml:space="preserve">in lift results in an increase in chiller kW as shown by </w:t>
      </w:r>
      <w:r w:rsidRPr="00193761">
        <w:rPr>
          <w:b/>
          <w:color w:val="70AD47" w:themeColor="accent6"/>
        </w:rPr>
        <w:t>Figure 4-3</w:t>
      </w:r>
      <w:r w:rsidRPr="00193761">
        <w:rPr>
          <w:color w:val="70AD47" w:themeColor="accent6"/>
        </w:rPr>
        <w:t xml:space="preserve"> </w:t>
      </w:r>
      <w:r>
        <w:t xml:space="preserve">below. </w:t>
      </w:r>
    </w:p>
    <w:p w14:paraId="19543029" w14:textId="77777777" w:rsidR="006039B1" w:rsidRPr="00193761" w:rsidRDefault="006D076A" w:rsidP="00BF241D">
      <w:pPr>
        <w:rPr>
          <w:b/>
          <w:color w:val="70AD47" w:themeColor="accent6"/>
        </w:rPr>
      </w:pPr>
      <w:r w:rsidRPr="006D076A">
        <w:rPr>
          <w:b/>
          <w:noProof/>
          <w:color w:val="70AD47" w:themeColor="accent6"/>
        </w:rPr>
        <w:drawing>
          <wp:inline distT="0" distB="0" distL="0" distR="0" wp14:anchorId="49519D06" wp14:editId="5B01D083">
            <wp:extent cx="3200400" cy="2904984"/>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3200400" cy="2904984"/>
                    </a:xfrm>
                    <a:prstGeom prst="rect">
                      <a:avLst/>
                    </a:prstGeom>
                    <a:noFill/>
                    <a:ln>
                      <a:noFill/>
                    </a:ln>
                  </pic:spPr>
                </pic:pic>
              </a:graphicData>
            </a:graphic>
          </wp:inline>
        </w:drawing>
      </w:r>
      <w:r w:rsidRPr="006D076A">
        <w:rPr>
          <w:b/>
          <w:color w:val="70AD47" w:themeColor="accent6"/>
        </w:rPr>
        <w:t>Figure 4-1: Towe</w:t>
      </w:r>
      <w:r>
        <w:rPr>
          <w:b/>
          <w:color w:val="70AD47" w:themeColor="accent6"/>
        </w:rPr>
        <w:t>r cold water (F)-ARI Tower vs Kansas City</w:t>
      </w:r>
      <w:r w:rsidR="00193761">
        <w:rPr>
          <w:b/>
          <w:color w:val="70AD47" w:themeColor="accent6"/>
        </w:rPr>
        <w:t xml:space="preserve"> Tower</w:t>
      </w:r>
    </w:p>
    <w:p w14:paraId="4DC849DE" w14:textId="77777777" w:rsidR="00193761" w:rsidRDefault="006D076A" w:rsidP="00BF241D">
      <w:pPr>
        <w:rPr>
          <w:b/>
          <w:color w:val="70AD47" w:themeColor="accent6"/>
        </w:rPr>
      </w:pPr>
      <w:r w:rsidRPr="006D076A">
        <w:rPr>
          <w:noProof/>
        </w:rPr>
        <w:drawing>
          <wp:inline distT="0" distB="0" distL="0" distR="0" wp14:anchorId="6FA9098E" wp14:editId="42E06FDE">
            <wp:extent cx="3200400" cy="2907399"/>
            <wp:effectExtent l="0" t="0" r="0" b="762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200400" cy="2907399"/>
                    </a:xfrm>
                    <a:prstGeom prst="rect">
                      <a:avLst/>
                    </a:prstGeom>
                    <a:noFill/>
                    <a:ln>
                      <a:noFill/>
                    </a:ln>
                  </pic:spPr>
                </pic:pic>
              </a:graphicData>
            </a:graphic>
          </wp:inline>
        </w:drawing>
      </w:r>
      <w:r w:rsidR="00193761" w:rsidRPr="00193761">
        <w:rPr>
          <w:b/>
          <w:color w:val="70AD47" w:themeColor="accent6"/>
        </w:rPr>
        <w:t>Figure 4-2: ARI Chiller lift &amp; KC Chiller lift</w:t>
      </w:r>
    </w:p>
    <w:p w14:paraId="17C6B39A" w14:textId="77777777" w:rsidR="00193761" w:rsidRPr="00BA2ADE" w:rsidRDefault="00193761" w:rsidP="00BF241D">
      <w:r>
        <w:rPr>
          <w:b/>
          <w:color w:val="70AD47" w:themeColor="accent6"/>
        </w:rPr>
        <w:t xml:space="preserve">Schematic 1-4 &amp; 4-1 </w:t>
      </w:r>
      <w:r w:rsidRPr="00BA2ADE">
        <w:t>below illustrate the two plants at peak conditions.</w:t>
      </w:r>
    </w:p>
    <w:p w14:paraId="3CE4C847" w14:textId="77777777" w:rsidR="006039B1" w:rsidRDefault="006039B1" w:rsidP="00BF241D"/>
    <w:p w14:paraId="2FE42183" w14:textId="77777777" w:rsidR="006039B1" w:rsidRDefault="006039B1" w:rsidP="00BF241D"/>
    <w:p w14:paraId="5DE670A3" w14:textId="77777777" w:rsidR="006039B1" w:rsidRDefault="006039B1" w:rsidP="00BF241D"/>
    <w:p w14:paraId="6C7BF315" w14:textId="77777777" w:rsidR="008764F0" w:rsidRPr="00315D33" w:rsidRDefault="008764F0" w:rsidP="00BF241D">
      <w:pPr>
        <w:rPr>
          <w:b/>
          <w:color w:val="70AD47" w:themeColor="accent6"/>
        </w:rPr>
      </w:pPr>
    </w:p>
    <w:p w14:paraId="6A294C9C" w14:textId="77777777" w:rsidR="008764F0" w:rsidRDefault="00A1611C" w:rsidP="008764F0">
      <w:pPr>
        <w:rPr>
          <w:b/>
          <w:color w:val="70AD47" w:themeColor="accent6"/>
        </w:rPr>
      </w:pPr>
      <w:r w:rsidRPr="00A1611C">
        <w:rPr>
          <w:noProof/>
        </w:rPr>
        <w:drawing>
          <wp:inline distT="0" distB="0" distL="0" distR="0" wp14:anchorId="3730650D" wp14:editId="56A16F8D">
            <wp:extent cx="3200400" cy="4645152"/>
            <wp:effectExtent l="0" t="0" r="0" b="3175"/>
            <wp:docPr id="384" name="Pictur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8764F0" w:rsidRPr="00357878">
        <w:rPr>
          <w:b/>
          <w:color w:val="70AD47" w:themeColor="accent6"/>
        </w:rPr>
        <w:t xml:space="preserve">Schematic </w:t>
      </w:r>
      <w:r w:rsidR="008764F0">
        <w:rPr>
          <w:b/>
          <w:color w:val="70AD47" w:themeColor="accent6"/>
        </w:rPr>
        <w:t>1-</w:t>
      </w:r>
      <w:r w:rsidR="008764F0" w:rsidRPr="00357878">
        <w:rPr>
          <w:b/>
          <w:color w:val="70AD47" w:themeColor="accent6"/>
        </w:rPr>
        <w:t>4</w:t>
      </w:r>
      <w:r w:rsidR="008764F0">
        <w:rPr>
          <w:b/>
          <w:color w:val="70AD47" w:themeColor="accent6"/>
        </w:rPr>
        <w:t xml:space="preserve"> </w:t>
      </w:r>
      <w:r w:rsidR="008764F0" w:rsidRPr="00DB6049">
        <w:rPr>
          <w:b/>
        </w:rPr>
        <w:t>copied</w:t>
      </w:r>
      <w:r w:rsidR="008764F0" w:rsidRPr="00357878">
        <w:rPr>
          <w:b/>
          <w:color w:val="70AD47" w:themeColor="accent6"/>
        </w:rPr>
        <w:t>:</w:t>
      </w:r>
      <w:r w:rsidR="008764F0">
        <w:rPr>
          <w:b/>
          <w:color w:val="70AD47" w:themeColor="accent6"/>
        </w:rPr>
        <w:t xml:space="preserve"> Plant at </w:t>
      </w:r>
      <w:proofErr w:type="gramStart"/>
      <w:r w:rsidR="008764F0">
        <w:rPr>
          <w:b/>
          <w:color w:val="70AD47" w:themeColor="accent6"/>
        </w:rPr>
        <w:t>1000 ton</w:t>
      </w:r>
      <w:proofErr w:type="gramEnd"/>
      <w:r w:rsidR="008764F0">
        <w:rPr>
          <w:b/>
          <w:color w:val="70AD47" w:themeColor="accent6"/>
        </w:rPr>
        <w:t xml:space="preserve"> evaporator load, 100% tower fan speed, supply water 44.05F, and chiller kW=566.</w:t>
      </w:r>
    </w:p>
    <w:p w14:paraId="4D6CF0BC" w14:textId="77777777" w:rsidR="002D40B8" w:rsidRDefault="00BA2ADE" w:rsidP="00BF241D">
      <w:r>
        <w:t xml:space="preserve">The only change made to the ARI plant of </w:t>
      </w:r>
      <w:r w:rsidRPr="00BA2ADE">
        <w:rPr>
          <w:b/>
          <w:color w:val="70AD47" w:themeColor="accent6"/>
        </w:rPr>
        <w:t>Schematic 4-1</w:t>
      </w:r>
      <w:r w:rsidRPr="00BA2ADE">
        <w:rPr>
          <w:color w:val="70AD47" w:themeColor="accent6"/>
        </w:rPr>
        <w:t xml:space="preserve"> </w:t>
      </w:r>
      <w:r>
        <w:t xml:space="preserve">was to install the tower as defined by </w:t>
      </w:r>
      <w:r w:rsidRPr="00BA2ADE">
        <w:rPr>
          <w:b/>
          <w:color w:val="70AD47" w:themeColor="accent6"/>
        </w:rPr>
        <w:t>Table 4-1</w:t>
      </w:r>
      <w:r w:rsidRPr="00BA2ADE">
        <w:rPr>
          <w:color w:val="70AD47" w:themeColor="accent6"/>
        </w:rPr>
        <w:t xml:space="preserve"> </w:t>
      </w:r>
      <w:r>
        <w:t xml:space="preserve">and then increase the chiller kW to provide 43.8F supply water. </w:t>
      </w:r>
    </w:p>
    <w:p w14:paraId="675C43FF" w14:textId="77777777" w:rsidR="00A1611C" w:rsidRDefault="00CC0CB4" w:rsidP="00BF241D">
      <w:r>
        <w:t>The P/S pumping and evaporator conditions are essentially the same as illustrated by the schematics. The condenser/tower loop is where the changes occurred that required an increase in chiller kW for the ARI plant. The tower pump kW increased from 32.6 to 38.1 kW due to the slight increase in gpm and the static lift of 19.2 ft. verses 12.3 ft. for the KC plant.</w:t>
      </w:r>
    </w:p>
    <w:p w14:paraId="59A97676" w14:textId="77777777" w:rsidR="00A1611C" w:rsidRDefault="00CC0CB4" w:rsidP="00BF241D">
      <w:r>
        <w:t xml:space="preserve">The plant kW of the ARI plant increased (762.7-759.2=3.5 kW) </w:t>
      </w:r>
      <w:r w:rsidR="002D40B8">
        <w:t xml:space="preserve">due to the chiller increase but the tower kW reduced with the ARI plant from 96 kW to 60 kW. </w:t>
      </w:r>
    </w:p>
    <w:p w14:paraId="55326B20" w14:textId="77777777" w:rsidR="008764F0" w:rsidRDefault="00C62DD4" w:rsidP="00BF241D">
      <w:r w:rsidRPr="00C62DD4">
        <w:rPr>
          <w:noProof/>
        </w:rPr>
        <w:drawing>
          <wp:inline distT="0" distB="0" distL="0" distR="0" wp14:anchorId="0A41472C" wp14:editId="05541963">
            <wp:extent cx="3200400" cy="4645152"/>
            <wp:effectExtent l="0" t="0" r="0" b="3175"/>
            <wp:docPr id="385" name="Pictur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8764F0" w:rsidRPr="00357878">
        <w:rPr>
          <w:b/>
          <w:color w:val="70AD47" w:themeColor="accent6"/>
        </w:rPr>
        <w:t xml:space="preserve">Schematic </w:t>
      </w:r>
      <w:r w:rsidR="008764F0">
        <w:rPr>
          <w:b/>
          <w:color w:val="70AD47" w:themeColor="accent6"/>
        </w:rPr>
        <w:t>4-1</w:t>
      </w:r>
      <w:r w:rsidR="008764F0" w:rsidRPr="00357878">
        <w:rPr>
          <w:b/>
          <w:color w:val="70AD47" w:themeColor="accent6"/>
        </w:rPr>
        <w:t>:</w:t>
      </w:r>
      <w:r w:rsidR="008764F0">
        <w:rPr>
          <w:b/>
          <w:color w:val="70AD47" w:themeColor="accent6"/>
        </w:rPr>
        <w:t xml:space="preserve"> ARI chiller plant at </w:t>
      </w:r>
      <w:proofErr w:type="gramStart"/>
      <w:r w:rsidR="008764F0">
        <w:rPr>
          <w:b/>
          <w:color w:val="70AD47" w:themeColor="accent6"/>
        </w:rPr>
        <w:t>1000 ton</w:t>
      </w:r>
      <w:proofErr w:type="gramEnd"/>
      <w:r w:rsidR="008764F0">
        <w:rPr>
          <w:b/>
          <w:color w:val="70AD47" w:themeColor="accent6"/>
        </w:rPr>
        <w:t xml:space="preserve"> evaporator load, 100% tower fan speed, supply water 43.8F, and chiller kW=600.</w:t>
      </w:r>
    </w:p>
    <w:p w14:paraId="0A4497CD" w14:textId="77777777" w:rsidR="00A1611C" w:rsidRDefault="002D40B8" w:rsidP="00BF241D">
      <w:pPr>
        <w:rPr>
          <w:b/>
          <w:color w:val="70AD47" w:themeColor="accent6"/>
        </w:rPr>
      </w:pPr>
      <w:r w:rsidRPr="00C62DD4">
        <w:t>Schwedler</w:t>
      </w:r>
      <w:r>
        <w:rPr>
          <w:vertAlign w:val="superscript"/>
        </w:rPr>
        <w:t>1</w:t>
      </w:r>
      <w:r>
        <w:t xml:space="preserve"> states “Since the present “industry-average” chiller is based on 0.60-kW/ton performance at ARI Standard 550 rating conditions, the “base” chiller w</w:t>
      </w:r>
      <w:r w:rsidR="00824FAC">
        <w:t>as selected at those parameter”. T</w:t>
      </w:r>
      <w:r>
        <w:t xml:space="preserve">he (SEE) plant model finds the “base chiller” to be as defined by </w:t>
      </w:r>
      <w:r w:rsidRPr="002D40B8">
        <w:rPr>
          <w:b/>
          <w:color w:val="70AD47" w:themeColor="accent6"/>
        </w:rPr>
        <w:t>Schematic 4-1.</w:t>
      </w:r>
    </w:p>
    <w:p w14:paraId="0480398A" w14:textId="77777777" w:rsidR="002D40B8" w:rsidRPr="002D40B8" w:rsidRDefault="002D40B8" w:rsidP="00BF241D">
      <w:pPr>
        <w:rPr>
          <w:b/>
          <w:color w:val="70AD47" w:themeColor="accent6"/>
        </w:rPr>
      </w:pPr>
      <w:r w:rsidRPr="007A6EB4">
        <w:t>The</w:t>
      </w:r>
      <w:r w:rsidR="007A6EB4" w:rsidRPr="007A6EB4">
        <w:t xml:space="preserve"> following</w:t>
      </w:r>
      <w:r w:rsidRPr="007A6EB4">
        <w:t xml:space="preserve"> figures w</w:t>
      </w:r>
      <w:r w:rsidR="00A71CA5">
        <w:t>ill compare the ARI plant</w:t>
      </w:r>
      <w:r w:rsidR="00824FAC">
        <w:t xml:space="preserve"> of this chapter</w:t>
      </w:r>
      <w:r w:rsidR="00A71CA5">
        <w:t xml:space="preserve"> and Kansas City (KC)</w:t>
      </w:r>
      <w:r w:rsidRPr="007A6EB4">
        <w:t xml:space="preserve"> plant as developed in</w:t>
      </w:r>
      <w:r>
        <w:rPr>
          <w:b/>
          <w:color w:val="70AD47" w:themeColor="accent6"/>
        </w:rPr>
        <w:t xml:space="preserve"> Chapter 1.</w:t>
      </w:r>
    </w:p>
    <w:p w14:paraId="462C2119" w14:textId="77777777" w:rsidR="002D40B8" w:rsidRDefault="002D40B8" w:rsidP="00BF241D"/>
    <w:p w14:paraId="25FE9E3D" w14:textId="77777777" w:rsidR="007A6EB4" w:rsidRDefault="007A6EB4" w:rsidP="00BF241D">
      <w:r w:rsidRPr="007A6EB4">
        <w:rPr>
          <w:noProof/>
        </w:rPr>
        <w:lastRenderedPageBreak/>
        <w:drawing>
          <wp:inline distT="0" distB="0" distL="0" distR="0" wp14:anchorId="065E9980" wp14:editId="76336F41">
            <wp:extent cx="3200400" cy="2904405"/>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3200400" cy="2904405"/>
                    </a:xfrm>
                    <a:prstGeom prst="rect">
                      <a:avLst/>
                    </a:prstGeom>
                    <a:noFill/>
                    <a:ln>
                      <a:noFill/>
                    </a:ln>
                  </pic:spPr>
                </pic:pic>
              </a:graphicData>
            </a:graphic>
          </wp:inline>
        </w:drawing>
      </w:r>
      <w:r w:rsidRPr="007A6EB4">
        <w:rPr>
          <w:b/>
          <w:color w:val="70AD47" w:themeColor="accent6"/>
        </w:rPr>
        <w:t>Figure 4-3: (SEE) Model chiller kW</w:t>
      </w:r>
    </w:p>
    <w:p w14:paraId="3409620D" w14:textId="77777777" w:rsidR="007A6EB4" w:rsidRDefault="005F2018" w:rsidP="00BF241D">
      <w:r w:rsidRPr="005F2018">
        <w:rPr>
          <w:b/>
          <w:color w:val="70AD47" w:themeColor="accent6"/>
        </w:rPr>
        <w:t>Figure 4-3</w:t>
      </w:r>
      <w:r w:rsidRPr="005F2018">
        <w:rPr>
          <w:color w:val="70AD47" w:themeColor="accent6"/>
        </w:rPr>
        <w:t xml:space="preserve"> </w:t>
      </w:r>
      <w:r>
        <w:t>illustrates that the ARI chiller kW is greater than the KC chiller kW for all evaporator loads given.</w:t>
      </w:r>
    </w:p>
    <w:p w14:paraId="67036908" w14:textId="77777777" w:rsidR="007A6EB4" w:rsidRPr="007A6EB4" w:rsidRDefault="007A6EB4" w:rsidP="00BF241D">
      <w:pPr>
        <w:rPr>
          <w:b/>
          <w:color w:val="70AD47" w:themeColor="accent6"/>
        </w:rPr>
      </w:pPr>
      <w:r w:rsidRPr="007A6EB4">
        <w:rPr>
          <w:noProof/>
        </w:rPr>
        <w:drawing>
          <wp:inline distT="0" distB="0" distL="0" distR="0" wp14:anchorId="2E4013D0" wp14:editId="6B44EE7F">
            <wp:extent cx="3200400" cy="2901993"/>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200400" cy="2901993"/>
                    </a:xfrm>
                    <a:prstGeom prst="rect">
                      <a:avLst/>
                    </a:prstGeom>
                    <a:noFill/>
                    <a:ln>
                      <a:noFill/>
                    </a:ln>
                  </pic:spPr>
                </pic:pic>
              </a:graphicData>
            </a:graphic>
          </wp:inline>
        </w:drawing>
      </w:r>
      <w:r w:rsidRPr="007A6EB4">
        <w:rPr>
          <w:b/>
          <w:color w:val="70AD47" w:themeColor="accent6"/>
        </w:rPr>
        <w:t>Figure 4-4: (SEE) Model chiller kW/ton</w:t>
      </w:r>
    </w:p>
    <w:p w14:paraId="08E14FB8" w14:textId="77777777" w:rsidR="002D40B8" w:rsidRDefault="005F2018" w:rsidP="00BF241D">
      <w:r>
        <w:t xml:space="preserve">As a </w:t>
      </w:r>
      <w:proofErr w:type="gramStart"/>
      <w:r>
        <w:t>result</w:t>
      </w:r>
      <w:proofErr w:type="gramEnd"/>
      <w:r>
        <w:t xml:space="preserve"> the c</w:t>
      </w:r>
      <w:r w:rsidR="00856307">
        <w:t xml:space="preserve">hiller kW per evaporator load is greater for the ARI chiller as shown by </w:t>
      </w:r>
      <w:r w:rsidR="00856307" w:rsidRPr="00856307">
        <w:rPr>
          <w:b/>
          <w:color w:val="70AD47" w:themeColor="accent6"/>
        </w:rPr>
        <w:t>Figure 4-4</w:t>
      </w:r>
      <w:r w:rsidR="00856307">
        <w:t>.</w:t>
      </w:r>
    </w:p>
    <w:p w14:paraId="46BC0A54" w14:textId="77777777" w:rsidR="007A6EB4" w:rsidRDefault="007A6EB4" w:rsidP="00BF241D"/>
    <w:p w14:paraId="36E5131B" w14:textId="77777777" w:rsidR="007A6EB4" w:rsidRDefault="007A6EB4" w:rsidP="00BF241D"/>
    <w:p w14:paraId="0D1ABD71" w14:textId="77777777" w:rsidR="007A6EB4" w:rsidRDefault="007A6EB4" w:rsidP="00BF241D">
      <w:r w:rsidRPr="007A6EB4">
        <w:rPr>
          <w:noProof/>
        </w:rPr>
        <w:drawing>
          <wp:inline distT="0" distB="0" distL="0" distR="0" wp14:anchorId="4E7E7978" wp14:editId="6506C9D5">
            <wp:extent cx="3200400" cy="2901993"/>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200400" cy="2901993"/>
                    </a:xfrm>
                    <a:prstGeom prst="rect">
                      <a:avLst/>
                    </a:prstGeom>
                    <a:noFill/>
                    <a:ln>
                      <a:noFill/>
                    </a:ln>
                  </pic:spPr>
                </pic:pic>
              </a:graphicData>
            </a:graphic>
          </wp:inline>
        </w:drawing>
      </w:r>
      <w:r w:rsidRPr="007A6EB4">
        <w:rPr>
          <w:b/>
          <w:color w:val="70AD47" w:themeColor="accent6"/>
        </w:rPr>
        <w:t>Figure 4-5: (SEE) Model Plant kW</w:t>
      </w:r>
    </w:p>
    <w:p w14:paraId="55E2483B" w14:textId="77777777" w:rsidR="007A6EB4" w:rsidRDefault="00856307" w:rsidP="00BF241D">
      <w:r w:rsidRPr="00856307">
        <w:rPr>
          <w:b/>
          <w:color w:val="70AD47" w:themeColor="accent6"/>
        </w:rPr>
        <w:t>Figure 4-5</w:t>
      </w:r>
      <w:r w:rsidRPr="00856307">
        <w:rPr>
          <w:color w:val="70AD47" w:themeColor="accent6"/>
        </w:rPr>
        <w:t xml:space="preserve"> </w:t>
      </w:r>
      <w:r>
        <w:t xml:space="preserve">shows the ARI plant kW is less than the KC plant except at peak design conditions also as shown by </w:t>
      </w:r>
      <w:r w:rsidRPr="00856307">
        <w:rPr>
          <w:b/>
          <w:color w:val="70AD47" w:themeColor="accent6"/>
        </w:rPr>
        <w:t>Schematics 1-4 &amp; 4-1</w:t>
      </w:r>
      <w:r w:rsidRPr="00856307">
        <w:rPr>
          <w:color w:val="70AD47" w:themeColor="accent6"/>
        </w:rPr>
        <w:t xml:space="preserve"> </w:t>
      </w:r>
      <w:r>
        <w:t>above.</w:t>
      </w:r>
    </w:p>
    <w:p w14:paraId="64F9D167" w14:textId="77777777" w:rsidR="007A6EB4" w:rsidRPr="007A6EB4" w:rsidRDefault="007A6EB4" w:rsidP="00BF241D">
      <w:pPr>
        <w:rPr>
          <w:b/>
          <w:color w:val="70AD47" w:themeColor="accent6"/>
        </w:rPr>
      </w:pPr>
      <w:r w:rsidRPr="007A6EB4">
        <w:rPr>
          <w:noProof/>
        </w:rPr>
        <w:drawing>
          <wp:inline distT="0" distB="0" distL="0" distR="0" wp14:anchorId="5079D708" wp14:editId="6D3B21E6">
            <wp:extent cx="3200400" cy="2901993"/>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3200400" cy="2901993"/>
                    </a:xfrm>
                    <a:prstGeom prst="rect">
                      <a:avLst/>
                    </a:prstGeom>
                    <a:noFill/>
                    <a:ln>
                      <a:noFill/>
                    </a:ln>
                  </pic:spPr>
                </pic:pic>
              </a:graphicData>
            </a:graphic>
          </wp:inline>
        </w:drawing>
      </w:r>
      <w:r w:rsidRPr="007A6EB4">
        <w:rPr>
          <w:b/>
          <w:color w:val="70AD47" w:themeColor="accent6"/>
        </w:rPr>
        <w:t>Figure 4-6:</w:t>
      </w:r>
      <w:r>
        <w:rPr>
          <w:b/>
          <w:color w:val="70AD47" w:themeColor="accent6"/>
        </w:rPr>
        <w:t xml:space="preserve"> (SEE) Model Plant kW/</w:t>
      </w:r>
      <w:r w:rsidRPr="007A6EB4">
        <w:rPr>
          <w:b/>
          <w:color w:val="70AD47" w:themeColor="accent6"/>
        </w:rPr>
        <w:t>ton</w:t>
      </w:r>
    </w:p>
    <w:p w14:paraId="5EE351AE" w14:textId="77777777" w:rsidR="00A1611C" w:rsidRDefault="00856307" w:rsidP="00BF241D">
      <w:r w:rsidRPr="00856307">
        <w:rPr>
          <w:b/>
          <w:color w:val="70AD47" w:themeColor="accent6"/>
        </w:rPr>
        <w:t>Figure 4-6</w:t>
      </w:r>
      <w:r w:rsidRPr="00856307">
        <w:rPr>
          <w:color w:val="70AD47" w:themeColor="accent6"/>
        </w:rPr>
        <w:t xml:space="preserve"> </w:t>
      </w:r>
      <w:r>
        <w:t xml:space="preserve">shows the plant kW per plant load is consistent with </w:t>
      </w:r>
      <w:r w:rsidRPr="00856307">
        <w:rPr>
          <w:b/>
          <w:color w:val="70AD47" w:themeColor="accent6"/>
        </w:rPr>
        <w:t>Figure 4-5</w:t>
      </w:r>
      <w:r>
        <w:t xml:space="preserve">. </w:t>
      </w:r>
    </w:p>
    <w:p w14:paraId="51C16450" w14:textId="77777777" w:rsidR="00B41A9A" w:rsidRDefault="00B41A9A" w:rsidP="00BF241D">
      <w:r>
        <w:t xml:space="preserve">The next three sets of schematics will show the two plants at </w:t>
      </w:r>
      <w:proofErr w:type="gramStart"/>
      <w:r>
        <w:t>700 ton</w:t>
      </w:r>
      <w:proofErr w:type="gramEnd"/>
      <w:r>
        <w:t xml:space="preserve">, 400 ton &amp; 100 ton evaporator loads so the reader can study the full plant differences. </w:t>
      </w:r>
    </w:p>
    <w:p w14:paraId="033244AE" w14:textId="77777777" w:rsidR="00A1611C" w:rsidRDefault="00A1611C" w:rsidP="00BF241D"/>
    <w:p w14:paraId="3A81851A" w14:textId="77777777" w:rsidR="00856307" w:rsidRDefault="00856307" w:rsidP="00BF241D"/>
    <w:p w14:paraId="15DC11A3" w14:textId="77777777" w:rsidR="00F80B8A" w:rsidRPr="00B41A9A" w:rsidRDefault="00856307" w:rsidP="00F80B8A">
      <w:r w:rsidRPr="00856307">
        <w:rPr>
          <w:noProof/>
        </w:rPr>
        <w:drawing>
          <wp:inline distT="0" distB="0" distL="0" distR="0" wp14:anchorId="10906626" wp14:editId="0EAB815F">
            <wp:extent cx="3200400" cy="4626864"/>
            <wp:effectExtent l="0" t="0" r="0" b="2540"/>
            <wp:docPr id="390" name="Pictur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00F80B8A" w:rsidRPr="00357878">
        <w:rPr>
          <w:b/>
          <w:color w:val="70AD47" w:themeColor="accent6"/>
        </w:rPr>
        <w:t xml:space="preserve">Schematic </w:t>
      </w:r>
      <w:r w:rsidR="00F80B8A">
        <w:rPr>
          <w:b/>
          <w:color w:val="70AD47" w:themeColor="accent6"/>
        </w:rPr>
        <w:t>4-2</w:t>
      </w:r>
      <w:r w:rsidR="00F80B8A" w:rsidRPr="00357878">
        <w:rPr>
          <w:b/>
          <w:color w:val="70AD47" w:themeColor="accent6"/>
        </w:rPr>
        <w:t>:</w:t>
      </w:r>
      <w:r w:rsidR="00F80B8A">
        <w:rPr>
          <w:b/>
          <w:color w:val="70AD47" w:themeColor="accent6"/>
        </w:rPr>
        <w:t xml:space="preserve"> KC chiller plant at </w:t>
      </w:r>
      <w:proofErr w:type="gramStart"/>
      <w:r w:rsidR="00F80B8A">
        <w:rPr>
          <w:b/>
          <w:color w:val="70AD47" w:themeColor="accent6"/>
        </w:rPr>
        <w:t>700 ton</w:t>
      </w:r>
      <w:proofErr w:type="gramEnd"/>
      <w:r w:rsidR="00F80B8A">
        <w:rPr>
          <w:b/>
          <w:color w:val="70AD47" w:themeColor="accent6"/>
        </w:rPr>
        <w:t xml:space="preserve"> evaporator load, 100% tower fan speed, supply water 44.07F, and chiller kW=342.4 &amp; plant kW=520</w:t>
      </w:r>
    </w:p>
    <w:p w14:paraId="369D66DE" w14:textId="77777777" w:rsidR="00F80B8A" w:rsidRDefault="00F80B8A" w:rsidP="00F80B8A">
      <w:pPr>
        <w:rPr>
          <w:b/>
          <w:color w:val="70AD47" w:themeColor="accent6"/>
        </w:rPr>
      </w:pPr>
    </w:p>
    <w:p w14:paraId="4F802585" w14:textId="77777777" w:rsidR="00F80B8A" w:rsidRDefault="00F80B8A" w:rsidP="00F80B8A">
      <w:pPr>
        <w:rPr>
          <w:b/>
          <w:color w:val="70AD47" w:themeColor="accent6"/>
        </w:rPr>
      </w:pPr>
    </w:p>
    <w:p w14:paraId="022C351D" w14:textId="77777777" w:rsidR="00F80B8A" w:rsidRDefault="00F80B8A" w:rsidP="00F80B8A">
      <w:pPr>
        <w:rPr>
          <w:b/>
          <w:color w:val="70AD47" w:themeColor="accent6"/>
        </w:rPr>
      </w:pPr>
    </w:p>
    <w:p w14:paraId="74FE4C2F" w14:textId="77777777" w:rsidR="00F80B8A" w:rsidRDefault="00F80B8A" w:rsidP="00F80B8A">
      <w:pPr>
        <w:rPr>
          <w:b/>
          <w:color w:val="70AD47" w:themeColor="accent6"/>
        </w:rPr>
      </w:pPr>
    </w:p>
    <w:p w14:paraId="5ABD9F2F" w14:textId="77777777" w:rsidR="00F80B8A" w:rsidRDefault="00F80B8A" w:rsidP="00F80B8A">
      <w:pPr>
        <w:rPr>
          <w:b/>
          <w:color w:val="70AD47" w:themeColor="accent6"/>
        </w:rPr>
      </w:pPr>
    </w:p>
    <w:p w14:paraId="3790C570" w14:textId="77777777" w:rsidR="00F80B8A" w:rsidRDefault="00F80B8A" w:rsidP="00F80B8A">
      <w:pPr>
        <w:rPr>
          <w:b/>
          <w:color w:val="70AD47" w:themeColor="accent6"/>
        </w:rPr>
      </w:pPr>
    </w:p>
    <w:p w14:paraId="47F31ABA" w14:textId="77777777" w:rsidR="00F80B8A" w:rsidRDefault="00F80B8A" w:rsidP="00F80B8A">
      <w:pPr>
        <w:rPr>
          <w:b/>
          <w:color w:val="70AD47" w:themeColor="accent6"/>
        </w:rPr>
      </w:pPr>
    </w:p>
    <w:p w14:paraId="54551E85" w14:textId="77777777" w:rsidR="00F80B8A" w:rsidRDefault="00F80B8A" w:rsidP="00F80B8A">
      <w:pPr>
        <w:rPr>
          <w:b/>
          <w:color w:val="70AD47" w:themeColor="accent6"/>
        </w:rPr>
      </w:pPr>
    </w:p>
    <w:p w14:paraId="6080C30F" w14:textId="77777777" w:rsidR="00F80B8A" w:rsidRDefault="00F80B8A" w:rsidP="00F80B8A">
      <w:pPr>
        <w:rPr>
          <w:b/>
          <w:color w:val="70AD47" w:themeColor="accent6"/>
        </w:rPr>
      </w:pPr>
    </w:p>
    <w:p w14:paraId="46C8021F" w14:textId="77777777" w:rsidR="00F80B8A" w:rsidRDefault="00F80B8A" w:rsidP="00F80B8A">
      <w:pPr>
        <w:rPr>
          <w:b/>
          <w:color w:val="70AD47" w:themeColor="accent6"/>
        </w:rPr>
      </w:pPr>
    </w:p>
    <w:p w14:paraId="020639C7" w14:textId="77777777" w:rsidR="00F80B8A" w:rsidRPr="00B41A9A" w:rsidRDefault="00F80B8A" w:rsidP="00F80B8A">
      <w:r w:rsidRPr="00F80B8A">
        <w:rPr>
          <w:noProof/>
        </w:rPr>
        <w:drawing>
          <wp:inline distT="0" distB="0" distL="0" distR="0" wp14:anchorId="648ECA83" wp14:editId="54FBFBD9">
            <wp:extent cx="3200400" cy="4626864"/>
            <wp:effectExtent l="0" t="0" r="0" b="2540"/>
            <wp:docPr id="391" name="Pictur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Pr="00357878">
        <w:rPr>
          <w:b/>
          <w:color w:val="70AD47" w:themeColor="accent6"/>
        </w:rPr>
        <w:t xml:space="preserve">Schematic </w:t>
      </w:r>
      <w:r>
        <w:rPr>
          <w:b/>
          <w:color w:val="70AD47" w:themeColor="accent6"/>
        </w:rPr>
        <w:t>4-3</w:t>
      </w:r>
      <w:r w:rsidRPr="00357878">
        <w:rPr>
          <w:b/>
          <w:color w:val="70AD47" w:themeColor="accent6"/>
        </w:rPr>
        <w:t>:</w:t>
      </w:r>
      <w:r>
        <w:rPr>
          <w:b/>
          <w:color w:val="70AD47" w:themeColor="accent6"/>
        </w:rPr>
        <w:t xml:space="preserve"> ARI chiller plant at </w:t>
      </w:r>
      <w:proofErr w:type="gramStart"/>
      <w:r>
        <w:rPr>
          <w:b/>
          <w:color w:val="70AD47" w:themeColor="accent6"/>
        </w:rPr>
        <w:t>700 ton</w:t>
      </w:r>
      <w:proofErr w:type="gramEnd"/>
      <w:r>
        <w:rPr>
          <w:b/>
          <w:color w:val="70AD47" w:themeColor="accent6"/>
        </w:rPr>
        <w:t xml:space="preserve"> evaporator load, 100% tower fan speed, supply water 44.3F, and chiller kW=363.0 &amp; plant kW=510</w:t>
      </w:r>
    </w:p>
    <w:p w14:paraId="43E34AF4" w14:textId="77777777" w:rsidR="00F80B8A" w:rsidRDefault="00F80B8A" w:rsidP="00F80B8A">
      <w:pPr>
        <w:rPr>
          <w:b/>
          <w:color w:val="70AD47" w:themeColor="accent6"/>
        </w:rPr>
      </w:pPr>
    </w:p>
    <w:p w14:paraId="01BF4D4F" w14:textId="77777777" w:rsidR="00F80B8A" w:rsidRDefault="00F80B8A" w:rsidP="00F80B8A">
      <w:pPr>
        <w:rPr>
          <w:b/>
          <w:color w:val="70AD47" w:themeColor="accent6"/>
        </w:rPr>
      </w:pPr>
    </w:p>
    <w:p w14:paraId="230591F0" w14:textId="77777777" w:rsidR="00F80B8A" w:rsidRDefault="00F80B8A" w:rsidP="00F80B8A">
      <w:pPr>
        <w:rPr>
          <w:b/>
          <w:color w:val="70AD47" w:themeColor="accent6"/>
        </w:rPr>
      </w:pPr>
    </w:p>
    <w:p w14:paraId="27BC6D8C" w14:textId="77777777" w:rsidR="00F80B8A" w:rsidRDefault="00F80B8A" w:rsidP="00F80B8A">
      <w:pPr>
        <w:rPr>
          <w:b/>
          <w:color w:val="70AD47" w:themeColor="accent6"/>
        </w:rPr>
      </w:pPr>
    </w:p>
    <w:p w14:paraId="02C357AC" w14:textId="77777777" w:rsidR="00F80B8A" w:rsidRDefault="00F80B8A" w:rsidP="00F80B8A">
      <w:pPr>
        <w:rPr>
          <w:b/>
          <w:color w:val="70AD47" w:themeColor="accent6"/>
        </w:rPr>
      </w:pPr>
    </w:p>
    <w:p w14:paraId="1B0723B9" w14:textId="77777777" w:rsidR="00F80B8A" w:rsidRDefault="00F80B8A" w:rsidP="00F80B8A">
      <w:pPr>
        <w:rPr>
          <w:b/>
          <w:color w:val="70AD47" w:themeColor="accent6"/>
        </w:rPr>
      </w:pPr>
    </w:p>
    <w:p w14:paraId="7BF23990" w14:textId="77777777" w:rsidR="00F80B8A" w:rsidRDefault="00F80B8A" w:rsidP="00F80B8A">
      <w:pPr>
        <w:rPr>
          <w:b/>
          <w:color w:val="70AD47" w:themeColor="accent6"/>
        </w:rPr>
      </w:pPr>
    </w:p>
    <w:p w14:paraId="1697337D" w14:textId="77777777" w:rsidR="00F80B8A" w:rsidRDefault="00F80B8A" w:rsidP="00F80B8A">
      <w:pPr>
        <w:rPr>
          <w:b/>
          <w:color w:val="70AD47" w:themeColor="accent6"/>
        </w:rPr>
      </w:pPr>
    </w:p>
    <w:p w14:paraId="419F04B9" w14:textId="77777777" w:rsidR="00F80B8A" w:rsidRDefault="00F80B8A" w:rsidP="00F80B8A">
      <w:pPr>
        <w:rPr>
          <w:b/>
          <w:color w:val="70AD47" w:themeColor="accent6"/>
        </w:rPr>
      </w:pPr>
    </w:p>
    <w:p w14:paraId="0C84FD89" w14:textId="77777777" w:rsidR="00F80B8A" w:rsidRDefault="00F80B8A" w:rsidP="00F80B8A">
      <w:pPr>
        <w:rPr>
          <w:b/>
          <w:color w:val="70AD47" w:themeColor="accent6"/>
        </w:rPr>
      </w:pPr>
    </w:p>
    <w:p w14:paraId="64FF1974" w14:textId="77777777" w:rsidR="007E0A41" w:rsidRDefault="00F80B8A" w:rsidP="007E0A41">
      <w:pPr>
        <w:rPr>
          <w:b/>
          <w:color w:val="70AD47" w:themeColor="accent6"/>
        </w:rPr>
      </w:pPr>
      <w:r w:rsidRPr="00F80B8A">
        <w:rPr>
          <w:noProof/>
        </w:rPr>
        <w:drawing>
          <wp:inline distT="0" distB="0" distL="0" distR="0" wp14:anchorId="61F9A220" wp14:editId="40CD8DDA">
            <wp:extent cx="3200400" cy="4617720"/>
            <wp:effectExtent l="0" t="0" r="0" b="0"/>
            <wp:docPr id="392" name="Pictur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sidR="007E0A41" w:rsidRPr="00357878">
        <w:rPr>
          <w:b/>
          <w:color w:val="70AD47" w:themeColor="accent6"/>
        </w:rPr>
        <w:t xml:space="preserve">Schematic </w:t>
      </w:r>
      <w:r w:rsidR="007E0A41">
        <w:rPr>
          <w:b/>
          <w:color w:val="70AD47" w:themeColor="accent6"/>
        </w:rPr>
        <w:t>4-4</w:t>
      </w:r>
      <w:r w:rsidR="007E0A41" w:rsidRPr="00357878">
        <w:rPr>
          <w:b/>
          <w:color w:val="70AD47" w:themeColor="accent6"/>
        </w:rPr>
        <w:t>:</w:t>
      </w:r>
      <w:r w:rsidR="007E0A41">
        <w:rPr>
          <w:b/>
          <w:color w:val="70AD47" w:themeColor="accent6"/>
        </w:rPr>
        <w:t xml:space="preserve"> KC chiller plant at </w:t>
      </w:r>
      <w:proofErr w:type="gramStart"/>
      <w:r w:rsidR="007E0A41">
        <w:rPr>
          <w:b/>
          <w:color w:val="70AD47" w:themeColor="accent6"/>
        </w:rPr>
        <w:t>400 ton</w:t>
      </w:r>
      <w:proofErr w:type="gramEnd"/>
      <w:r w:rsidR="007E0A41">
        <w:rPr>
          <w:b/>
          <w:color w:val="70AD47" w:themeColor="accent6"/>
        </w:rPr>
        <w:t xml:space="preserve"> evaporator load, 100% tower fan speed, supply water 44.0F, chiller kW=192.4 &amp; plant kW=360</w:t>
      </w:r>
    </w:p>
    <w:p w14:paraId="2980692F" w14:textId="77777777" w:rsidR="007E0A41" w:rsidRDefault="007E0A41" w:rsidP="007E0A41">
      <w:pPr>
        <w:rPr>
          <w:b/>
          <w:color w:val="70AD47" w:themeColor="accent6"/>
        </w:rPr>
      </w:pPr>
    </w:p>
    <w:p w14:paraId="3E4FF515" w14:textId="77777777" w:rsidR="007E0A41" w:rsidRDefault="007E0A41" w:rsidP="007E0A41">
      <w:pPr>
        <w:rPr>
          <w:b/>
          <w:color w:val="70AD47" w:themeColor="accent6"/>
        </w:rPr>
      </w:pPr>
    </w:p>
    <w:p w14:paraId="1C7A0BA2" w14:textId="77777777" w:rsidR="007E0A41" w:rsidRDefault="007E0A41" w:rsidP="007E0A41">
      <w:pPr>
        <w:rPr>
          <w:b/>
          <w:color w:val="70AD47" w:themeColor="accent6"/>
        </w:rPr>
      </w:pPr>
    </w:p>
    <w:p w14:paraId="111D1A00" w14:textId="77777777" w:rsidR="007E0A41" w:rsidRDefault="007E0A41" w:rsidP="007E0A41">
      <w:pPr>
        <w:rPr>
          <w:b/>
          <w:color w:val="70AD47" w:themeColor="accent6"/>
        </w:rPr>
      </w:pPr>
    </w:p>
    <w:p w14:paraId="247B24CE" w14:textId="77777777" w:rsidR="007E0A41" w:rsidRDefault="007E0A41" w:rsidP="007E0A41">
      <w:pPr>
        <w:rPr>
          <w:b/>
          <w:color w:val="70AD47" w:themeColor="accent6"/>
        </w:rPr>
      </w:pPr>
    </w:p>
    <w:p w14:paraId="233FAC28" w14:textId="77777777" w:rsidR="007E0A41" w:rsidRDefault="007E0A41" w:rsidP="007E0A41">
      <w:pPr>
        <w:rPr>
          <w:b/>
          <w:color w:val="70AD47" w:themeColor="accent6"/>
        </w:rPr>
      </w:pPr>
    </w:p>
    <w:p w14:paraId="5CBC52A5" w14:textId="77777777" w:rsidR="007E0A41" w:rsidRDefault="007E0A41" w:rsidP="007E0A41">
      <w:pPr>
        <w:rPr>
          <w:b/>
          <w:color w:val="70AD47" w:themeColor="accent6"/>
        </w:rPr>
      </w:pPr>
    </w:p>
    <w:p w14:paraId="3FBB7529" w14:textId="77777777" w:rsidR="007E0A41" w:rsidRDefault="007E0A41" w:rsidP="007E0A41">
      <w:pPr>
        <w:rPr>
          <w:b/>
          <w:color w:val="70AD47" w:themeColor="accent6"/>
        </w:rPr>
      </w:pPr>
    </w:p>
    <w:p w14:paraId="158A6AFB" w14:textId="77777777" w:rsidR="007E0A41" w:rsidRDefault="007E0A41" w:rsidP="007E0A41">
      <w:pPr>
        <w:rPr>
          <w:b/>
          <w:color w:val="70AD47" w:themeColor="accent6"/>
        </w:rPr>
      </w:pPr>
    </w:p>
    <w:p w14:paraId="7A36E4CA" w14:textId="77777777" w:rsidR="007E0A41" w:rsidRDefault="007E0A41" w:rsidP="007E0A41">
      <w:pPr>
        <w:rPr>
          <w:b/>
          <w:color w:val="70AD47" w:themeColor="accent6"/>
        </w:rPr>
      </w:pPr>
    </w:p>
    <w:p w14:paraId="26F40FC5" w14:textId="77777777" w:rsidR="007E0A41" w:rsidRDefault="007E0A41" w:rsidP="007E0A41">
      <w:pPr>
        <w:rPr>
          <w:b/>
          <w:color w:val="70AD47" w:themeColor="accent6"/>
        </w:rPr>
      </w:pPr>
      <w:r w:rsidRPr="007E0A41">
        <w:rPr>
          <w:noProof/>
        </w:rPr>
        <w:drawing>
          <wp:inline distT="0" distB="0" distL="0" distR="0" wp14:anchorId="28C7B113" wp14:editId="0FE0E751">
            <wp:extent cx="3200400" cy="4617720"/>
            <wp:effectExtent l="0" t="0" r="0" b="0"/>
            <wp:docPr id="393" name="Picture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sidRPr="00357878">
        <w:rPr>
          <w:b/>
          <w:color w:val="70AD47" w:themeColor="accent6"/>
        </w:rPr>
        <w:t xml:space="preserve">Schematic </w:t>
      </w:r>
      <w:r>
        <w:rPr>
          <w:b/>
          <w:color w:val="70AD47" w:themeColor="accent6"/>
        </w:rPr>
        <w:t>4-5</w:t>
      </w:r>
      <w:r w:rsidRPr="00357878">
        <w:rPr>
          <w:b/>
          <w:color w:val="70AD47" w:themeColor="accent6"/>
        </w:rPr>
        <w:t>:</w:t>
      </w:r>
      <w:r>
        <w:rPr>
          <w:b/>
          <w:color w:val="70AD47" w:themeColor="accent6"/>
        </w:rPr>
        <w:t xml:space="preserve"> ARI chiller plant at </w:t>
      </w:r>
      <w:proofErr w:type="gramStart"/>
      <w:r>
        <w:rPr>
          <w:b/>
          <w:color w:val="70AD47" w:themeColor="accent6"/>
        </w:rPr>
        <w:t>400 ton</w:t>
      </w:r>
      <w:proofErr w:type="gramEnd"/>
      <w:r>
        <w:rPr>
          <w:b/>
          <w:color w:val="70AD47" w:themeColor="accent6"/>
        </w:rPr>
        <w:t xml:space="preserve"> evaporator load, 100% tower fan speed, supply water 44.4F, chiller kW=204.0 &amp; plant kW=341</w:t>
      </w:r>
    </w:p>
    <w:p w14:paraId="7C0DD21A" w14:textId="77777777" w:rsidR="007E0A41" w:rsidRDefault="007E0A41" w:rsidP="007E0A41">
      <w:pPr>
        <w:rPr>
          <w:b/>
          <w:color w:val="70AD47" w:themeColor="accent6"/>
        </w:rPr>
      </w:pPr>
    </w:p>
    <w:p w14:paraId="394231F9" w14:textId="77777777" w:rsidR="007E0A41" w:rsidRDefault="007E0A41" w:rsidP="007E0A41">
      <w:pPr>
        <w:rPr>
          <w:b/>
          <w:color w:val="70AD47" w:themeColor="accent6"/>
        </w:rPr>
      </w:pPr>
    </w:p>
    <w:p w14:paraId="3B83E11E" w14:textId="77777777" w:rsidR="007E0A41" w:rsidRDefault="007E0A41" w:rsidP="007E0A41">
      <w:pPr>
        <w:rPr>
          <w:b/>
          <w:color w:val="70AD47" w:themeColor="accent6"/>
        </w:rPr>
      </w:pPr>
    </w:p>
    <w:p w14:paraId="4D601690" w14:textId="77777777" w:rsidR="007E0A41" w:rsidRDefault="007E0A41" w:rsidP="007E0A41">
      <w:pPr>
        <w:rPr>
          <w:b/>
          <w:color w:val="70AD47" w:themeColor="accent6"/>
        </w:rPr>
      </w:pPr>
    </w:p>
    <w:p w14:paraId="7A4E63E8" w14:textId="77777777" w:rsidR="007E0A41" w:rsidRDefault="007E0A41" w:rsidP="007E0A41">
      <w:pPr>
        <w:rPr>
          <w:b/>
          <w:color w:val="70AD47" w:themeColor="accent6"/>
        </w:rPr>
      </w:pPr>
    </w:p>
    <w:p w14:paraId="2C5BB411" w14:textId="77777777" w:rsidR="007E0A41" w:rsidRDefault="007E0A41" w:rsidP="007E0A41">
      <w:pPr>
        <w:rPr>
          <w:b/>
          <w:color w:val="70AD47" w:themeColor="accent6"/>
        </w:rPr>
      </w:pPr>
    </w:p>
    <w:p w14:paraId="5517C285" w14:textId="77777777" w:rsidR="007E0A41" w:rsidRDefault="007E0A41" w:rsidP="007E0A41">
      <w:pPr>
        <w:rPr>
          <w:b/>
          <w:color w:val="70AD47" w:themeColor="accent6"/>
        </w:rPr>
      </w:pPr>
    </w:p>
    <w:p w14:paraId="0B8E5A10" w14:textId="77777777" w:rsidR="007E0A41" w:rsidRDefault="007E0A41" w:rsidP="007E0A41">
      <w:pPr>
        <w:rPr>
          <w:b/>
          <w:color w:val="70AD47" w:themeColor="accent6"/>
        </w:rPr>
      </w:pPr>
    </w:p>
    <w:p w14:paraId="6F21C0F2" w14:textId="77777777" w:rsidR="007E0A41" w:rsidRDefault="007E0A41" w:rsidP="007E0A41">
      <w:pPr>
        <w:rPr>
          <w:b/>
          <w:color w:val="70AD47" w:themeColor="accent6"/>
        </w:rPr>
      </w:pPr>
    </w:p>
    <w:p w14:paraId="7CF3F966" w14:textId="77777777" w:rsidR="007E0A41" w:rsidRDefault="007E0A41" w:rsidP="007E0A41">
      <w:pPr>
        <w:rPr>
          <w:b/>
          <w:color w:val="70AD47" w:themeColor="accent6"/>
        </w:rPr>
      </w:pPr>
    </w:p>
    <w:p w14:paraId="36B3B711" w14:textId="77777777" w:rsidR="00856307" w:rsidRDefault="007E0A41" w:rsidP="00BF241D">
      <w:pPr>
        <w:rPr>
          <w:b/>
          <w:color w:val="70AD47" w:themeColor="accent6"/>
        </w:rPr>
      </w:pPr>
      <w:r w:rsidRPr="007E0A41">
        <w:rPr>
          <w:noProof/>
        </w:rPr>
        <w:drawing>
          <wp:inline distT="0" distB="0" distL="0" distR="0" wp14:anchorId="4216D7DB" wp14:editId="0163C6B4">
            <wp:extent cx="3200400" cy="4626864"/>
            <wp:effectExtent l="0" t="0" r="0" b="2540"/>
            <wp:docPr id="394" name="Pictur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Pr="00357878">
        <w:rPr>
          <w:b/>
          <w:color w:val="70AD47" w:themeColor="accent6"/>
        </w:rPr>
        <w:t xml:space="preserve">Schematic </w:t>
      </w:r>
      <w:r w:rsidR="00B41A9A">
        <w:rPr>
          <w:b/>
          <w:color w:val="70AD47" w:themeColor="accent6"/>
        </w:rPr>
        <w:t>4-6</w:t>
      </w:r>
      <w:r w:rsidRPr="00357878">
        <w:rPr>
          <w:b/>
          <w:color w:val="70AD47" w:themeColor="accent6"/>
        </w:rPr>
        <w:t>:</w:t>
      </w:r>
      <w:r>
        <w:rPr>
          <w:b/>
          <w:color w:val="70AD47" w:themeColor="accent6"/>
        </w:rPr>
        <w:t xml:space="preserve"> KC chiller plant at </w:t>
      </w:r>
      <w:proofErr w:type="gramStart"/>
      <w:r>
        <w:rPr>
          <w:b/>
          <w:color w:val="70AD47" w:themeColor="accent6"/>
        </w:rPr>
        <w:t>100 ton</w:t>
      </w:r>
      <w:proofErr w:type="gramEnd"/>
      <w:r>
        <w:rPr>
          <w:b/>
          <w:color w:val="70AD47" w:themeColor="accent6"/>
        </w:rPr>
        <w:t xml:space="preserve"> evaporator load, 100% tower fan speed, supply water 44.63F, chiller kW=243.4 &amp; plant kW=399.8</w:t>
      </w:r>
    </w:p>
    <w:p w14:paraId="2782C824" w14:textId="77777777" w:rsidR="00B41A9A" w:rsidRDefault="00B41A9A" w:rsidP="00BF241D">
      <w:pPr>
        <w:rPr>
          <w:b/>
          <w:color w:val="70AD47" w:themeColor="accent6"/>
        </w:rPr>
      </w:pPr>
    </w:p>
    <w:p w14:paraId="5F44D30F" w14:textId="77777777" w:rsidR="00B41A9A" w:rsidRDefault="00B41A9A" w:rsidP="00BF241D">
      <w:pPr>
        <w:rPr>
          <w:b/>
          <w:color w:val="70AD47" w:themeColor="accent6"/>
        </w:rPr>
      </w:pPr>
    </w:p>
    <w:p w14:paraId="6E61D950" w14:textId="77777777" w:rsidR="00B41A9A" w:rsidRDefault="00B41A9A" w:rsidP="00BF241D">
      <w:pPr>
        <w:rPr>
          <w:b/>
          <w:color w:val="70AD47" w:themeColor="accent6"/>
        </w:rPr>
      </w:pPr>
    </w:p>
    <w:p w14:paraId="3ADABD5C" w14:textId="77777777" w:rsidR="00B41A9A" w:rsidRDefault="00B41A9A" w:rsidP="00BF241D">
      <w:pPr>
        <w:rPr>
          <w:b/>
          <w:color w:val="70AD47" w:themeColor="accent6"/>
        </w:rPr>
      </w:pPr>
    </w:p>
    <w:p w14:paraId="749F5074" w14:textId="77777777" w:rsidR="00B41A9A" w:rsidRDefault="00B41A9A" w:rsidP="00BF241D">
      <w:pPr>
        <w:rPr>
          <w:b/>
          <w:color w:val="70AD47" w:themeColor="accent6"/>
        </w:rPr>
      </w:pPr>
    </w:p>
    <w:p w14:paraId="1EDE70C6" w14:textId="77777777" w:rsidR="00B41A9A" w:rsidRDefault="00B41A9A" w:rsidP="00BF241D">
      <w:pPr>
        <w:rPr>
          <w:b/>
          <w:color w:val="70AD47" w:themeColor="accent6"/>
        </w:rPr>
      </w:pPr>
    </w:p>
    <w:p w14:paraId="56990E81" w14:textId="77777777" w:rsidR="00B41A9A" w:rsidRDefault="00B41A9A" w:rsidP="00BF241D">
      <w:pPr>
        <w:rPr>
          <w:b/>
          <w:color w:val="70AD47" w:themeColor="accent6"/>
        </w:rPr>
      </w:pPr>
    </w:p>
    <w:p w14:paraId="48CE5C01" w14:textId="77777777" w:rsidR="00B41A9A" w:rsidRDefault="00B41A9A" w:rsidP="00BF241D">
      <w:pPr>
        <w:rPr>
          <w:b/>
          <w:color w:val="70AD47" w:themeColor="accent6"/>
        </w:rPr>
      </w:pPr>
    </w:p>
    <w:p w14:paraId="2FAC76D8" w14:textId="77777777" w:rsidR="00B41A9A" w:rsidRDefault="00B41A9A" w:rsidP="00BF241D">
      <w:pPr>
        <w:rPr>
          <w:b/>
          <w:color w:val="70AD47" w:themeColor="accent6"/>
        </w:rPr>
      </w:pPr>
    </w:p>
    <w:p w14:paraId="06580634" w14:textId="77777777" w:rsidR="00B41A9A" w:rsidRDefault="00B41A9A" w:rsidP="00BF241D">
      <w:pPr>
        <w:rPr>
          <w:b/>
          <w:color w:val="70AD47" w:themeColor="accent6"/>
        </w:rPr>
      </w:pPr>
    </w:p>
    <w:p w14:paraId="79F2A22C" w14:textId="77777777" w:rsidR="00B41A9A" w:rsidRPr="00B41A9A" w:rsidRDefault="00B41A9A" w:rsidP="00B41A9A">
      <w:r w:rsidRPr="00B41A9A">
        <w:rPr>
          <w:noProof/>
        </w:rPr>
        <w:drawing>
          <wp:inline distT="0" distB="0" distL="0" distR="0" wp14:anchorId="6BCA8835" wp14:editId="53D84886">
            <wp:extent cx="3200400" cy="4626864"/>
            <wp:effectExtent l="0" t="0" r="0" b="2540"/>
            <wp:docPr id="395" name="Pictur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r w:rsidRPr="00357878">
        <w:rPr>
          <w:b/>
          <w:color w:val="70AD47" w:themeColor="accent6"/>
        </w:rPr>
        <w:t xml:space="preserve">Schematic </w:t>
      </w:r>
      <w:r>
        <w:rPr>
          <w:b/>
          <w:color w:val="70AD47" w:themeColor="accent6"/>
        </w:rPr>
        <w:t>4-7</w:t>
      </w:r>
      <w:r w:rsidRPr="00357878">
        <w:rPr>
          <w:b/>
          <w:color w:val="70AD47" w:themeColor="accent6"/>
        </w:rPr>
        <w:t>:</w:t>
      </w:r>
      <w:r>
        <w:rPr>
          <w:b/>
          <w:color w:val="70AD47" w:themeColor="accent6"/>
        </w:rPr>
        <w:t xml:space="preserve"> ARI chiller plant at </w:t>
      </w:r>
      <w:proofErr w:type="gramStart"/>
      <w:r>
        <w:rPr>
          <w:b/>
          <w:color w:val="70AD47" w:themeColor="accent6"/>
        </w:rPr>
        <w:t>100 ton</w:t>
      </w:r>
      <w:proofErr w:type="gramEnd"/>
      <w:r>
        <w:rPr>
          <w:b/>
          <w:color w:val="70AD47" w:themeColor="accent6"/>
        </w:rPr>
        <w:t xml:space="preserve"> evaporator load, 100% tower fan speed, supply water 44.4F, chiller kW=270.0 &amp; plant kW=395.9</w:t>
      </w:r>
    </w:p>
    <w:p w14:paraId="6C447568" w14:textId="77777777" w:rsidR="00A1611C" w:rsidRDefault="00A1611C" w:rsidP="00BF241D"/>
    <w:p w14:paraId="195907B3" w14:textId="77777777" w:rsidR="00A1611C" w:rsidRDefault="00A1611C" w:rsidP="00BF241D"/>
    <w:p w14:paraId="07892DAE" w14:textId="77777777" w:rsidR="00A1611C" w:rsidRDefault="00A1611C" w:rsidP="00BF241D"/>
    <w:p w14:paraId="34AA22E9" w14:textId="77777777" w:rsidR="00A1611C" w:rsidRDefault="00A1611C" w:rsidP="00BF241D"/>
    <w:p w14:paraId="7E0A0F0B" w14:textId="77777777" w:rsidR="00A1611C" w:rsidRDefault="00A1611C" w:rsidP="00BF241D"/>
    <w:p w14:paraId="62F0275C" w14:textId="77777777" w:rsidR="00A1611C" w:rsidRDefault="00A1611C" w:rsidP="00BF241D"/>
    <w:p w14:paraId="3222D2C2" w14:textId="77777777" w:rsidR="00A1611C" w:rsidRDefault="00A1611C" w:rsidP="00BF241D"/>
    <w:p w14:paraId="7CFC2A40" w14:textId="77777777" w:rsidR="0042313E" w:rsidRDefault="0042313E" w:rsidP="00BF241D"/>
    <w:p w14:paraId="70EDC7EB" w14:textId="77777777" w:rsidR="00D85AE0" w:rsidRDefault="0017758B" w:rsidP="0021434A">
      <w:pPr>
        <w:rPr>
          <w:b/>
          <w:color w:val="70AD47" w:themeColor="accent6"/>
          <w:sz w:val="28"/>
          <w:szCs w:val="28"/>
        </w:rPr>
      </w:pPr>
      <w:r>
        <w:rPr>
          <w:b/>
          <w:color w:val="70AD47" w:themeColor="accent6"/>
          <w:sz w:val="28"/>
          <w:szCs w:val="28"/>
        </w:rPr>
        <w:lastRenderedPageBreak/>
        <w:t>Summary</w:t>
      </w:r>
      <w:r w:rsidR="00A52A50">
        <w:rPr>
          <w:b/>
          <w:color w:val="70AD47" w:themeColor="accent6"/>
          <w:sz w:val="28"/>
          <w:szCs w:val="28"/>
        </w:rPr>
        <w:t xml:space="preserve"> Regarding (SEE) Model V</w:t>
      </w:r>
      <w:r w:rsidR="00561B24" w:rsidRPr="0017758B">
        <w:rPr>
          <w:b/>
          <w:color w:val="70AD47" w:themeColor="accent6"/>
          <w:sz w:val="28"/>
          <w:szCs w:val="28"/>
        </w:rPr>
        <w:t>erification</w:t>
      </w:r>
      <w:r w:rsidR="00103CEF">
        <w:rPr>
          <w:b/>
          <w:color w:val="70AD47" w:themeColor="accent6"/>
          <w:sz w:val="28"/>
          <w:szCs w:val="28"/>
        </w:rPr>
        <w:t xml:space="preserve"> of Schwedler</w:t>
      </w:r>
      <w:r w:rsidR="00103CEF">
        <w:rPr>
          <w:b/>
          <w:color w:val="70AD47" w:themeColor="accent6"/>
          <w:sz w:val="28"/>
          <w:szCs w:val="28"/>
          <w:vertAlign w:val="superscript"/>
        </w:rPr>
        <w:t>1</w:t>
      </w:r>
      <w:r w:rsidR="00103CEF">
        <w:rPr>
          <w:b/>
          <w:color w:val="70AD47" w:themeColor="accent6"/>
          <w:sz w:val="28"/>
          <w:szCs w:val="28"/>
        </w:rPr>
        <w:t xml:space="preserve"> data</w:t>
      </w:r>
      <w:r w:rsidR="00B96218">
        <w:rPr>
          <w:b/>
          <w:color w:val="70AD47" w:themeColor="accent6"/>
          <w:sz w:val="28"/>
          <w:szCs w:val="28"/>
        </w:rPr>
        <w:t>.</w:t>
      </w:r>
    </w:p>
    <w:p w14:paraId="6D1B6726" w14:textId="77777777" w:rsidR="00103CEF" w:rsidRDefault="006E4818" w:rsidP="00544216">
      <w:r>
        <w:t>The objective of a System Energy Equilibrium (SEE) Model is to duplicate</w:t>
      </w:r>
      <w:r w:rsidRPr="00F5778F">
        <w:t xml:space="preserve"> </w:t>
      </w:r>
      <w:r>
        <w:t xml:space="preserve">the hourly </w:t>
      </w:r>
      <w:r w:rsidRPr="00F5778F">
        <w:t>performance of the real system at all operational conditions.</w:t>
      </w:r>
      <w:r>
        <w:t xml:space="preserve"> To accomplish this the (SEE) model must obey the laws of thermodynamics and input the nonlinear characteristics of the real system components and model all details of the system that contribute to the</w:t>
      </w:r>
      <w:r w:rsidR="00103CEF">
        <w:t xml:space="preserve"> performance of the system. </w:t>
      </w:r>
    </w:p>
    <w:p w14:paraId="4F51027B" w14:textId="77777777" w:rsidR="00544216" w:rsidRPr="00FD0BD9" w:rsidRDefault="00103CEF" w:rsidP="00544216">
      <w:r>
        <w:t>These</w:t>
      </w:r>
      <w:r w:rsidR="006E4818">
        <w:t xml:space="preserve"> first </w:t>
      </w:r>
      <w:r w:rsidR="0099793E">
        <w:t>four</w:t>
      </w:r>
      <w:r>
        <w:t xml:space="preserve"> </w:t>
      </w:r>
      <w:r w:rsidR="006E4818">
        <w:t>chapter</w:t>
      </w:r>
      <w:r>
        <w:t>s have</w:t>
      </w:r>
      <w:r w:rsidR="006E4818">
        <w:t xml:space="preserve"> demonstrated a chiller</w:t>
      </w:r>
      <w:r>
        <w:t>/tower</w:t>
      </w:r>
      <w:r w:rsidR="006E4818">
        <w:t xml:space="preserve"> plant (SEE) Model that duplicates the performance of a</w:t>
      </w:r>
      <w:r w:rsidR="003C5204">
        <w:t xml:space="preserve"> Kansas City chiller/tower</w:t>
      </w:r>
      <w:r w:rsidR="0099793E">
        <w:t xml:space="preserve">, Long Beach chiller/tower, </w:t>
      </w:r>
      <w:r>
        <w:t xml:space="preserve">Salt Lake City chiller/tower, </w:t>
      </w:r>
      <w:r w:rsidR="0099793E">
        <w:t xml:space="preserve">and ARI chiller as </w:t>
      </w:r>
      <w:r w:rsidR="006E4818">
        <w:t xml:space="preserve">defined by </w:t>
      </w:r>
      <w:r w:rsidR="006E4818" w:rsidRPr="00544216">
        <w:rPr>
          <w:b/>
          <w:color w:val="70AD47" w:themeColor="accent6"/>
        </w:rPr>
        <w:t>Schwedler</w:t>
      </w:r>
      <w:r w:rsidR="006E4818">
        <w:rPr>
          <w:vertAlign w:val="superscript"/>
        </w:rPr>
        <w:t>1</w:t>
      </w:r>
      <w:r w:rsidR="006E4818">
        <w:t>.</w:t>
      </w:r>
      <w:r w:rsidR="00FD0BD9">
        <w:t xml:space="preserve"> The following three tables</w:t>
      </w:r>
      <w:r w:rsidR="005F32BD">
        <w:t>, from above chapters,</w:t>
      </w:r>
      <w:r w:rsidR="00FD0BD9">
        <w:t xml:space="preserve"> illustrate the performance of the (SEE) model to duplicate manufacture</w:t>
      </w:r>
      <w:r w:rsidR="005F32BD">
        <w:t>’</w:t>
      </w:r>
      <w:r w:rsidR="00FD0BD9">
        <w:t>s data as presented by Schwedler</w:t>
      </w:r>
      <w:r w:rsidR="00FD0BD9">
        <w:rPr>
          <w:vertAlign w:val="superscript"/>
        </w:rPr>
        <w:t>1</w:t>
      </w:r>
      <w:r w:rsidR="00FD0BD9">
        <w:t>.</w:t>
      </w:r>
    </w:p>
    <w:p w14:paraId="71D91541" w14:textId="77777777" w:rsidR="00FD0BD9" w:rsidRDefault="00FD0BD9" w:rsidP="00544216">
      <w:pPr>
        <w:rPr>
          <w:b/>
          <w:color w:val="70AD47" w:themeColor="accent6"/>
        </w:rPr>
      </w:pPr>
      <w:r w:rsidRPr="004F76F7">
        <w:rPr>
          <w:noProof/>
        </w:rPr>
        <w:drawing>
          <wp:inline distT="0" distB="0" distL="0" distR="0" wp14:anchorId="2B631805" wp14:editId="139D3B68">
            <wp:extent cx="3200400" cy="126492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1264920"/>
                    </a:xfrm>
                    <a:prstGeom prst="rect">
                      <a:avLst/>
                    </a:prstGeom>
                    <a:noFill/>
                    <a:ln>
                      <a:noFill/>
                    </a:ln>
                  </pic:spPr>
                </pic:pic>
              </a:graphicData>
            </a:graphic>
          </wp:inline>
        </w:drawing>
      </w:r>
      <w:r w:rsidRPr="007B4336">
        <w:rPr>
          <w:noProof/>
        </w:rPr>
        <w:drawing>
          <wp:inline distT="0" distB="0" distL="0" distR="0" wp14:anchorId="11FCB21E" wp14:editId="2649D841">
            <wp:extent cx="3200400" cy="1265555"/>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1265555"/>
                    </a:xfrm>
                    <a:prstGeom prst="rect">
                      <a:avLst/>
                    </a:prstGeom>
                    <a:noFill/>
                    <a:ln>
                      <a:noFill/>
                    </a:ln>
                  </pic:spPr>
                </pic:pic>
              </a:graphicData>
            </a:graphic>
          </wp:inline>
        </w:drawing>
      </w:r>
      <w:r w:rsidRPr="00FD0BD9">
        <w:rPr>
          <w:b/>
          <w:color w:val="70AD47" w:themeColor="accent6"/>
        </w:rPr>
        <w:t>Ta</w:t>
      </w:r>
      <w:r w:rsidR="0024091D">
        <w:rPr>
          <w:b/>
          <w:color w:val="70AD47" w:themeColor="accent6"/>
        </w:rPr>
        <w:t>ble 4-2: Kansas City Model vs. M</w:t>
      </w:r>
      <w:r w:rsidRPr="00FD0BD9">
        <w:rPr>
          <w:b/>
          <w:color w:val="70AD47" w:themeColor="accent6"/>
        </w:rPr>
        <w:t>anufactures data</w:t>
      </w:r>
      <w:r w:rsidR="0024091D">
        <w:rPr>
          <w:b/>
          <w:color w:val="70AD47" w:themeColor="accent6"/>
          <w:vertAlign w:val="superscript"/>
        </w:rPr>
        <w:t>1</w:t>
      </w:r>
      <w:r w:rsidR="0024091D">
        <w:rPr>
          <w:b/>
          <w:color w:val="70AD47" w:themeColor="accent6"/>
        </w:rPr>
        <w:t xml:space="preserve">. </w:t>
      </w:r>
    </w:p>
    <w:p w14:paraId="30114005" w14:textId="77777777" w:rsidR="0024091D" w:rsidRPr="0024091D" w:rsidRDefault="0024091D" w:rsidP="00544216">
      <w:r w:rsidRPr="0024091D">
        <w:t>The only changes made in the model to duplicate the Long Beach</w:t>
      </w:r>
      <w:r>
        <w:t xml:space="preserve"> and Salt Lake City</w:t>
      </w:r>
      <w:r w:rsidRPr="0024091D">
        <w:t xml:space="preserve"> data is to install a</w:t>
      </w:r>
      <w:r>
        <w:t xml:space="preserve"> new tower and change the ambient temperatures.</w:t>
      </w:r>
      <w:r w:rsidRPr="0024091D">
        <w:t xml:space="preserve"> </w:t>
      </w:r>
    </w:p>
    <w:p w14:paraId="20D1DEC1" w14:textId="77777777" w:rsidR="00FD0BD9" w:rsidRPr="0024091D" w:rsidRDefault="00FD0BD9" w:rsidP="00544216">
      <w:pPr>
        <w:rPr>
          <w:b/>
          <w:color w:val="70AD47" w:themeColor="accent6"/>
          <w:vertAlign w:val="superscript"/>
        </w:rPr>
      </w:pPr>
      <w:r w:rsidRPr="00741F55">
        <w:rPr>
          <w:noProof/>
        </w:rPr>
        <w:drawing>
          <wp:inline distT="0" distB="0" distL="0" distR="0" wp14:anchorId="79FA07A8" wp14:editId="0804B444">
            <wp:extent cx="3200400" cy="126492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200400" cy="1264920"/>
                    </a:xfrm>
                    <a:prstGeom prst="rect">
                      <a:avLst/>
                    </a:prstGeom>
                    <a:noFill/>
                    <a:ln>
                      <a:noFill/>
                    </a:ln>
                  </pic:spPr>
                </pic:pic>
              </a:graphicData>
            </a:graphic>
          </wp:inline>
        </w:drawing>
      </w:r>
      <w:r w:rsidRPr="00850CF3">
        <w:rPr>
          <w:noProof/>
        </w:rPr>
        <w:drawing>
          <wp:inline distT="0" distB="0" distL="0" distR="0" wp14:anchorId="37844E79" wp14:editId="69C35384">
            <wp:extent cx="3200400" cy="1264920"/>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00400" cy="1264920"/>
                    </a:xfrm>
                    <a:prstGeom prst="rect">
                      <a:avLst/>
                    </a:prstGeom>
                    <a:noFill/>
                    <a:ln>
                      <a:noFill/>
                    </a:ln>
                  </pic:spPr>
                </pic:pic>
              </a:graphicData>
            </a:graphic>
          </wp:inline>
        </w:drawing>
      </w:r>
      <w:r>
        <w:rPr>
          <w:b/>
          <w:color w:val="70AD47" w:themeColor="accent6"/>
        </w:rPr>
        <w:t xml:space="preserve">Table 4-3: Long Beach </w:t>
      </w:r>
      <w:r w:rsidR="0024091D">
        <w:rPr>
          <w:b/>
          <w:color w:val="70AD47" w:themeColor="accent6"/>
        </w:rPr>
        <w:t>Model vs M</w:t>
      </w:r>
      <w:r>
        <w:rPr>
          <w:b/>
          <w:color w:val="70AD47" w:themeColor="accent6"/>
        </w:rPr>
        <w:t>anufactures data</w:t>
      </w:r>
      <w:r w:rsidR="0024091D">
        <w:rPr>
          <w:b/>
          <w:color w:val="70AD47" w:themeColor="accent6"/>
          <w:vertAlign w:val="superscript"/>
        </w:rPr>
        <w:t>1</w:t>
      </w:r>
    </w:p>
    <w:p w14:paraId="2E5B4AE9" w14:textId="77777777" w:rsidR="0024091D" w:rsidRDefault="0024091D" w:rsidP="00544216">
      <w:pPr>
        <w:rPr>
          <w:b/>
          <w:color w:val="70AD47" w:themeColor="accent6"/>
        </w:rPr>
      </w:pPr>
      <w:r w:rsidRPr="005B11B3">
        <w:rPr>
          <w:noProof/>
        </w:rPr>
        <w:drawing>
          <wp:inline distT="0" distB="0" distL="0" distR="0" wp14:anchorId="0567EDD0" wp14:editId="7F1AE587">
            <wp:extent cx="3200400" cy="1237615"/>
            <wp:effectExtent l="0" t="0" r="0" b="63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200400" cy="1237615"/>
                    </a:xfrm>
                    <a:prstGeom prst="rect">
                      <a:avLst/>
                    </a:prstGeom>
                    <a:noFill/>
                    <a:ln>
                      <a:noFill/>
                    </a:ln>
                  </pic:spPr>
                </pic:pic>
              </a:graphicData>
            </a:graphic>
          </wp:inline>
        </w:drawing>
      </w:r>
      <w:r w:rsidRPr="001848D0">
        <w:rPr>
          <w:noProof/>
        </w:rPr>
        <w:drawing>
          <wp:inline distT="0" distB="0" distL="0" distR="0" wp14:anchorId="45E46940" wp14:editId="66A683CE">
            <wp:extent cx="3200400" cy="1237615"/>
            <wp:effectExtent l="0" t="0" r="0" b="63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200400" cy="1237615"/>
                    </a:xfrm>
                    <a:prstGeom prst="rect">
                      <a:avLst/>
                    </a:prstGeom>
                    <a:noFill/>
                    <a:ln>
                      <a:noFill/>
                    </a:ln>
                  </pic:spPr>
                </pic:pic>
              </a:graphicData>
            </a:graphic>
          </wp:inline>
        </w:drawing>
      </w:r>
    </w:p>
    <w:p w14:paraId="7F559A57" w14:textId="77777777" w:rsidR="0024091D" w:rsidRPr="0024091D" w:rsidRDefault="0024091D" w:rsidP="00544216">
      <w:pPr>
        <w:rPr>
          <w:b/>
          <w:color w:val="70AD47" w:themeColor="accent6"/>
          <w:vertAlign w:val="superscript"/>
        </w:rPr>
      </w:pPr>
      <w:r>
        <w:rPr>
          <w:b/>
          <w:color w:val="70AD47" w:themeColor="accent6"/>
        </w:rPr>
        <w:t>Table 4-4: Salt Lake City Model vs Manufactures data</w:t>
      </w:r>
      <w:r>
        <w:rPr>
          <w:b/>
          <w:color w:val="70AD47" w:themeColor="accent6"/>
          <w:vertAlign w:val="superscript"/>
        </w:rPr>
        <w:t>1</w:t>
      </w:r>
    </w:p>
    <w:p w14:paraId="120F09AC" w14:textId="77777777" w:rsidR="003E2EC7" w:rsidRDefault="00544216" w:rsidP="003E2EC7">
      <w:r>
        <w:t>A</w:t>
      </w:r>
      <w:r w:rsidR="00103CEF">
        <w:t>s stated in the introduction a</w:t>
      </w:r>
      <w:r>
        <w:t xml:space="preserve"> chiller/tower (SEE) Model provides the following capabilities.</w:t>
      </w:r>
    </w:p>
    <w:p w14:paraId="65F2CDF2" w14:textId="77777777" w:rsidR="0024091D" w:rsidRDefault="0024091D" w:rsidP="0024091D">
      <w:pPr>
        <w:pStyle w:val="ListParagraph"/>
        <w:numPr>
          <w:ilvl w:val="0"/>
          <w:numId w:val="12"/>
        </w:numPr>
      </w:pPr>
      <w:r>
        <w:t>Plant design tool.</w:t>
      </w:r>
    </w:p>
    <w:p w14:paraId="2ED39B2D" w14:textId="77777777" w:rsidR="0024091D" w:rsidRDefault="0024091D" w:rsidP="0024091D">
      <w:pPr>
        <w:pStyle w:val="ListParagraph"/>
        <w:numPr>
          <w:ilvl w:val="0"/>
          <w:numId w:val="12"/>
        </w:numPr>
      </w:pPr>
      <w:r>
        <w:t>Answers “Is the plant operating as designed”?</w:t>
      </w:r>
    </w:p>
    <w:p w14:paraId="06F4D429" w14:textId="77777777" w:rsidR="0024091D" w:rsidRDefault="0024091D" w:rsidP="0024091D">
      <w:pPr>
        <w:pStyle w:val="ListParagraph"/>
        <w:numPr>
          <w:ilvl w:val="0"/>
          <w:numId w:val="12"/>
        </w:numPr>
      </w:pPr>
      <w:r>
        <w:t>Define why plant performance is substandard.</w:t>
      </w:r>
    </w:p>
    <w:p w14:paraId="797BCEF4" w14:textId="77777777" w:rsidR="0024091D" w:rsidRDefault="0024091D" w:rsidP="0024091D">
      <w:pPr>
        <w:pStyle w:val="ListParagraph"/>
        <w:numPr>
          <w:ilvl w:val="0"/>
          <w:numId w:val="12"/>
        </w:numPr>
      </w:pPr>
      <w:r>
        <w:t>Define plant control strategies.</w:t>
      </w:r>
    </w:p>
    <w:p w14:paraId="1DBF7156" w14:textId="77777777" w:rsidR="0024091D" w:rsidRDefault="0024091D" w:rsidP="0024091D">
      <w:pPr>
        <w:pStyle w:val="ListParagraph"/>
        <w:numPr>
          <w:ilvl w:val="0"/>
          <w:numId w:val="12"/>
        </w:numPr>
      </w:pPr>
      <w:r>
        <w:t>Define causes of plant degradation.</w:t>
      </w:r>
    </w:p>
    <w:p w14:paraId="546BAC1C" w14:textId="77777777" w:rsidR="0024091D" w:rsidRDefault="0024091D" w:rsidP="0024091D">
      <w:pPr>
        <w:pStyle w:val="ListParagraph"/>
        <w:numPr>
          <w:ilvl w:val="0"/>
          <w:numId w:val="12"/>
        </w:numPr>
      </w:pPr>
      <w:r>
        <w:t>Define upgrading or expansion of plant.</w:t>
      </w:r>
    </w:p>
    <w:p w14:paraId="41B68D08" w14:textId="77777777" w:rsidR="0024091D" w:rsidRDefault="0024091D" w:rsidP="0024091D">
      <w:pPr>
        <w:pStyle w:val="ListParagraph"/>
        <w:numPr>
          <w:ilvl w:val="0"/>
          <w:numId w:val="12"/>
        </w:numPr>
      </w:pPr>
      <w:r>
        <w:t>Model issues raised by technical publications.</w:t>
      </w:r>
    </w:p>
    <w:p w14:paraId="134D441A" w14:textId="77777777" w:rsidR="0024091D" w:rsidRDefault="0024091D" w:rsidP="0024091D">
      <w:pPr>
        <w:pStyle w:val="ListParagraph"/>
      </w:pPr>
    </w:p>
    <w:p w14:paraId="163A44E8" w14:textId="77777777" w:rsidR="006E4818" w:rsidRPr="00AC50B0" w:rsidRDefault="00AC50B0" w:rsidP="006E4818">
      <w:r>
        <w:t xml:space="preserve">The </w:t>
      </w:r>
      <w:r w:rsidRPr="00544216">
        <w:rPr>
          <w:b/>
          <w:color w:val="70AD47" w:themeColor="accent6"/>
        </w:rPr>
        <w:t>Schwedler</w:t>
      </w:r>
      <w:r>
        <w:rPr>
          <w:vertAlign w:val="superscript"/>
        </w:rPr>
        <w:t xml:space="preserve">1 </w:t>
      </w:r>
      <w:r>
        <w:t>chiller</w:t>
      </w:r>
      <w:r w:rsidR="0099793E">
        <w:t xml:space="preserve">s of the </w:t>
      </w:r>
      <w:r w:rsidR="003E2EC7">
        <w:t xml:space="preserve">first </w:t>
      </w:r>
      <w:r w:rsidR="007408DB">
        <w:t>three</w:t>
      </w:r>
      <w:r>
        <w:t xml:space="preserve"> </w:t>
      </w:r>
      <w:r w:rsidR="00103CEF">
        <w:t>chapters were</w:t>
      </w:r>
      <w:r>
        <w:t xml:space="preserve"> low cost chiller</w:t>
      </w:r>
      <w:r w:rsidR="00103CEF">
        <w:t>s</w:t>
      </w:r>
      <w:r>
        <w:t xml:space="preserve"> with evaporator and condenser </w:t>
      </w:r>
      <w:r>
        <w:lastRenderedPageBreak/>
        <w:t>refrigerant ap</w:t>
      </w:r>
      <w:r w:rsidR="003C5204">
        <w:t>proach temperatures of about 5.0</w:t>
      </w:r>
      <w:r w:rsidR="005004B0">
        <w:t xml:space="preserve">F each. The next </w:t>
      </w:r>
      <w:r w:rsidR="005004B0" w:rsidRPr="005004B0">
        <w:rPr>
          <w:b/>
          <w:color w:val="70AD47" w:themeColor="accent6"/>
        </w:rPr>
        <w:t>C</w:t>
      </w:r>
      <w:r w:rsidRPr="005004B0">
        <w:rPr>
          <w:b/>
          <w:color w:val="70AD47" w:themeColor="accent6"/>
        </w:rPr>
        <w:t>hapter</w:t>
      </w:r>
      <w:r w:rsidR="0099793E">
        <w:rPr>
          <w:b/>
          <w:color w:val="70AD47" w:themeColor="accent6"/>
        </w:rPr>
        <w:t xml:space="preserve"> 5</w:t>
      </w:r>
      <w:r>
        <w:t xml:space="preserve"> will </w:t>
      </w:r>
      <w:r w:rsidR="00103CEF">
        <w:t xml:space="preserve">present </w:t>
      </w:r>
      <w:r w:rsidR="005004B0">
        <w:t xml:space="preserve">chiller manufactures </w:t>
      </w:r>
      <w:r w:rsidR="00103CEF">
        <w:t>selection</w:t>
      </w:r>
      <w:r w:rsidR="00B54399">
        <w:t xml:space="preserve"> </w:t>
      </w:r>
      <w:r w:rsidR="005004B0">
        <w:t>data</w:t>
      </w:r>
      <w:r w:rsidR="005F32BD">
        <w:rPr>
          <w:vertAlign w:val="superscript"/>
        </w:rPr>
        <w:t>19</w:t>
      </w:r>
      <w:r w:rsidR="00B54399">
        <w:t xml:space="preserve"> for 32 chillers</w:t>
      </w:r>
      <w:r w:rsidR="005004B0">
        <w:t>, illustrating some very important characteristics of chiller/tower systems.</w:t>
      </w:r>
    </w:p>
    <w:p w14:paraId="5472393E" w14:textId="77777777" w:rsidR="00D85AE0" w:rsidRPr="008C6F18" w:rsidRDefault="0099793E" w:rsidP="0021434A">
      <w:pPr>
        <w:rPr>
          <w:b/>
          <w:color w:val="70AD47" w:themeColor="accent6"/>
          <w:sz w:val="28"/>
          <w:szCs w:val="28"/>
        </w:rPr>
      </w:pPr>
      <w:r>
        <w:rPr>
          <w:b/>
          <w:color w:val="70AD47" w:themeColor="accent6"/>
          <w:sz w:val="28"/>
          <w:szCs w:val="28"/>
        </w:rPr>
        <w:t>CHAPTER 5</w:t>
      </w:r>
      <w:r w:rsidR="008C6F18">
        <w:rPr>
          <w:b/>
          <w:color w:val="70AD47" w:themeColor="accent6"/>
          <w:sz w:val="28"/>
          <w:szCs w:val="28"/>
        </w:rPr>
        <w:t xml:space="preserve">: Chiller selection </w:t>
      </w:r>
      <w:r w:rsidR="00544216">
        <w:rPr>
          <w:b/>
          <w:color w:val="70AD47" w:themeColor="accent6"/>
          <w:sz w:val="28"/>
          <w:szCs w:val="28"/>
        </w:rPr>
        <w:t>data</w:t>
      </w:r>
      <w:r w:rsidR="005278D4">
        <w:rPr>
          <w:b/>
          <w:color w:val="70AD47" w:themeColor="accent6"/>
          <w:sz w:val="28"/>
          <w:szCs w:val="28"/>
        </w:rPr>
        <w:t xml:space="preserve"> for Kansas City Chiller plant</w:t>
      </w:r>
    </w:p>
    <w:p w14:paraId="3D0AEBDF" w14:textId="77777777" w:rsidR="000A1E5F" w:rsidRPr="000A1E5F" w:rsidRDefault="000A1E5F" w:rsidP="0021434A">
      <w:r w:rsidRPr="000A1E5F">
        <w:t>The following data analysis is of a chiller manufacture</w:t>
      </w:r>
      <w:r w:rsidR="005F32BD">
        <w:t>’</w:t>
      </w:r>
      <w:r w:rsidRPr="000A1E5F">
        <w:t>s selection data for 32 combinations of evaporators, condensers, and motors to provide 44F supply water for a load of 1000 ton and 82F entering condenser water temperature (ECWT).</w:t>
      </w:r>
      <w:r>
        <w:t xml:space="preserve"> The author grea</w:t>
      </w:r>
      <w:r w:rsidR="00AD7812">
        <w:t>tly appreciates the manufacture providing this data</w:t>
      </w:r>
      <w:r w:rsidR="005F32BD">
        <w:rPr>
          <w:vertAlign w:val="superscript"/>
        </w:rPr>
        <w:t>19</w:t>
      </w:r>
      <w:r w:rsidR="00AD7812">
        <w:t>.</w:t>
      </w:r>
    </w:p>
    <w:p w14:paraId="67079683" w14:textId="77777777" w:rsidR="000A1E5F" w:rsidRDefault="00E57B4C" w:rsidP="0021434A">
      <w:pPr>
        <w:rPr>
          <w:b/>
          <w:color w:val="70AD47" w:themeColor="accent6"/>
        </w:rPr>
      </w:pPr>
      <w:r w:rsidRPr="00E57B4C">
        <w:rPr>
          <w:noProof/>
        </w:rPr>
        <w:drawing>
          <wp:inline distT="0" distB="0" distL="0" distR="0" wp14:anchorId="1D1B6196" wp14:editId="3E7B729C">
            <wp:extent cx="3200400" cy="190750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200400" cy="1907509"/>
                    </a:xfrm>
                    <a:prstGeom prst="rect">
                      <a:avLst/>
                    </a:prstGeom>
                    <a:noFill/>
                    <a:ln>
                      <a:noFill/>
                    </a:ln>
                  </pic:spPr>
                </pic:pic>
              </a:graphicData>
            </a:graphic>
          </wp:inline>
        </w:drawing>
      </w:r>
      <w:r w:rsidR="007C17E7">
        <w:rPr>
          <w:b/>
          <w:color w:val="70AD47" w:themeColor="accent6"/>
        </w:rPr>
        <w:t>Figure 5</w:t>
      </w:r>
      <w:r w:rsidR="000A1E5F">
        <w:rPr>
          <w:b/>
          <w:color w:val="70AD47" w:themeColor="accent6"/>
        </w:rPr>
        <w:t>-1: Chiller kW vs. chiller cost</w:t>
      </w:r>
    </w:p>
    <w:p w14:paraId="29260AE4" w14:textId="77777777" w:rsidR="00AD7812" w:rsidRDefault="00DA399A" w:rsidP="0021434A">
      <w:r>
        <w:rPr>
          <w:b/>
          <w:color w:val="70AD47" w:themeColor="accent6"/>
        </w:rPr>
        <w:t xml:space="preserve">Figure </w:t>
      </w:r>
      <w:r w:rsidR="007C17E7">
        <w:rPr>
          <w:b/>
          <w:color w:val="70AD47" w:themeColor="accent6"/>
        </w:rPr>
        <w:t>5</w:t>
      </w:r>
      <w:r w:rsidR="000A1E5F">
        <w:rPr>
          <w:b/>
          <w:color w:val="70AD47" w:themeColor="accent6"/>
        </w:rPr>
        <w:t>-</w:t>
      </w:r>
      <w:r w:rsidR="000A1E5F" w:rsidRPr="00AD7812">
        <w:rPr>
          <w:b/>
          <w:color w:val="70AD47" w:themeColor="accent6"/>
        </w:rPr>
        <w:t>1</w:t>
      </w:r>
      <w:r w:rsidR="000A1E5F" w:rsidRPr="000A1E5F">
        <w:t xml:space="preserve"> illustrate a fundamental, as the chiller kW decreases for a given load, 1000 ton for this discussion,</w:t>
      </w:r>
      <w:r w:rsidR="000A1E5F">
        <w:t xml:space="preserve"> the cost of the chiller increases.</w:t>
      </w:r>
      <w:r w:rsidR="00AD7812">
        <w:t xml:space="preserve"> Note that the chiller kW decreased from 566 kW down to 501 kW. Why chiller kW decreased is </w:t>
      </w:r>
      <w:r w:rsidR="00E57B4C">
        <w:t xml:space="preserve">in general </w:t>
      </w:r>
      <w:r w:rsidR="00AD7812">
        <w:t xml:space="preserve">because chiller lift (F) decreased and why chiller lift decreased is </w:t>
      </w:r>
      <w:r w:rsidR="00E57B4C">
        <w:t xml:space="preserve">in general </w:t>
      </w:r>
      <w:r w:rsidR="00AD7812">
        <w:t>because a more expensive evaporator and/or conde</w:t>
      </w:r>
      <w:r w:rsidR="005F32BD">
        <w:t xml:space="preserve">nser was selected that had </w:t>
      </w:r>
      <w:r w:rsidR="00C74F4F">
        <w:t>smaller</w:t>
      </w:r>
      <w:r w:rsidR="00AD7812">
        <w:t xml:space="preserve"> refrigerant approach temperature</w:t>
      </w:r>
      <w:r>
        <w:t>s</w:t>
      </w:r>
      <w:r w:rsidR="00AD7812">
        <w:t>.</w:t>
      </w:r>
    </w:p>
    <w:p w14:paraId="337C8480" w14:textId="77777777" w:rsidR="00AD7812" w:rsidRPr="000A1E5F" w:rsidRDefault="00E57B4C" w:rsidP="0021434A">
      <w:r w:rsidRPr="00E57B4C">
        <w:rPr>
          <w:noProof/>
        </w:rPr>
        <w:drawing>
          <wp:inline distT="0" distB="0" distL="0" distR="0" wp14:anchorId="20E8B094" wp14:editId="19CAD271">
            <wp:extent cx="3200400" cy="1879564"/>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200400" cy="1879564"/>
                    </a:xfrm>
                    <a:prstGeom prst="rect">
                      <a:avLst/>
                    </a:prstGeom>
                    <a:noFill/>
                    <a:ln>
                      <a:noFill/>
                    </a:ln>
                  </pic:spPr>
                </pic:pic>
              </a:graphicData>
            </a:graphic>
          </wp:inline>
        </w:drawing>
      </w:r>
      <w:r w:rsidR="007C17E7">
        <w:rPr>
          <w:b/>
          <w:color w:val="70AD47" w:themeColor="accent6"/>
        </w:rPr>
        <w:t>Figure 5</w:t>
      </w:r>
      <w:r w:rsidR="00AD7812" w:rsidRPr="000C27F1">
        <w:rPr>
          <w:b/>
          <w:color w:val="70AD47" w:themeColor="accent6"/>
        </w:rPr>
        <w:t>-2:</w:t>
      </w:r>
      <w:r w:rsidR="000C27F1" w:rsidRPr="000C27F1">
        <w:rPr>
          <w:b/>
          <w:color w:val="70AD47" w:themeColor="accent6"/>
        </w:rPr>
        <w:t xml:space="preserve"> Chiller lift &amp; refrigerant temperatures</w:t>
      </w:r>
      <w:r w:rsidR="00AD7812" w:rsidRPr="000C27F1">
        <w:rPr>
          <w:color w:val="70AD47" w:themeColor="accent6"/>
        </w:rPr>
        <w:t xml:space="preserve"> </w:t>
      </w:r>
    </w:p>
    <w:p w14:paraId="4AF3FAC4" w14:textId="74252F6D" w:rsidR="00872B8F" w:rsidRDefault="007C17E7" w:rsidP="0021434A">
      <w:r>
        <w:rPr>
          <w:b/>
          <w:color w:val="70AD47" w:themeColor="accent6"/>
        </w:rPr>
        <w:t>Figure 5</w:t>
      </w:r>
      <w:r w:rsidR="000C27F1">
        <w:rPr>
          <w:b/>
          <w:color w:val="70AD47" w:themeColor="accent6"/>
        </w:rPr>
        <w:t xml:space="preserve">-2 </w:t>
      </w:r>
      <w:r w:rsidR="000C27F1" w:rsidRPr="000C27F1">
        <w:t>illustrates the drop in the condenser refrigerant temperature and the increase in the evaporator refrigerant temperature resulting in a g</w:t>
      </w:r>
      <w:r w:rsidR="000C27F1">
        <w:t xml:space="preserve">eneral decrease in chiller lift for the 32 chiller selections. </w:t>
      </w:r>
      <w:r w:rsidR="00D9793E">
        <w:t>However,</w:t>
      </w:r>
      <w:r w:rsidR="00DA399A">
        <w:t xml:space="preserve"> a careful review of </w:t>
      </w:r>
      <w:r>
        <w:rPr>
          <w:b/>
          <w:color w:val="70AD47" w:themeColor="accent6"/>
        </w:rPr>
        <w:t>Figure 5</w:t>
      </w:r>
      <w:r w:rsidR="00E57B4C" w:rsidRPr="00DA399A">
        <w:rPr>
          <w:b/>
          <w:color w:val="70AD47" w:themeColor="accent6"/>
        </w:rPr>
        <w:t>-2</w:t>
      </w:r>
      <w:r w:rsidR="00E57B4C" w:rsidRPr="00DA399A">
        <w:rPr>
          <w:color w:val="70AD47" w:themeColor="accent6"/>
        </w:rPr>
        <w:t xml:space="preserve"> </w:t>
      </w:r>
      <w:r w:rsidR="00E57B4C">
        <w:t>illustrates that lift does not always decrease with a decreas</w:t>
      </w:r>
      <w:r w:rsidR="00DA399A">
        <w:t xml:space="preserve">e in chiller kW. From </w:t>
      </w:r>
      <w:r>
        <w:rPr>
          <w:b/>
          <w:color w:val="70AD47" w:themeColor="accent6"/>
        </w:rPr>
        <w:t>Figure 5</w:t>
      </w:r>
      <w:r w:rsidR="00E57B4C" w:rsidRPr="00DA399A">
        <w:rPr>
          <w:b/>
          <w:color w:val="70AD47" w:themeColor="accent6"/>
        </w:rPr>
        <w:t>-1</w:t>
      </w:r>
      <w:r w:rsidR="00E57B4C">
        <w:t>, chiller #17 kW is 527, #18 = 524 kW, and #19 = 523 kW.</w:t>
      </w:r>
      <w:r w:rsidR="000C27F1" w:rsidRPr="000C27F1">
        <w:t xml:space="preserve"> </w:t>
      </w:r>
      <w:proofErr w:type="gramStart"/>
      <w:r w:rsidR="00DA399A">
        <w:t>However</w:t>
      </w:r>
      <w:proofErr w:type="gramEnd"/>
      <w:r w:rsidR="00DA399A">
        <w:t xml:space="preserve"> </w:t>
      </w:r>
      <w:r>
        <w:rPr>
          <w:b/>
          <w:color w:val="70AD47" w:themeColor="accent6"/>
        </w:rPr>
        <w:t>Figure 5</w:t>
      </w:r>
      <w:r w:rsidR="00E57B4C" w:rsidRPr="00DA399A">
        <w:rPr>
          <w:b/>
          <w:color w:val="70AD47" w:themeColor="accent6"/>
        </w:rPr>
        <w:t>-2</w:t>
      </w:r>
      <w:r w:rsidR="00E57B4C" w:rsidRPr="00DA399A">
        <w:rPr>
          <w:color w:val="70AD47" w:themeColor="accent6"/>
        </w:rPr>
        <w:t xml:space="preserve"> </w:t>
      </w:r>
      <w:r w:rsidR="00E57B4C">
        <w:t>shows that lift increased from #17 to #18</w:t>
      </w:r>
      <w:r w:rsidR="00866860">
        <w:t xml:space="preserve"> and #19 was the same as #18, however chiller kW decreased from #17 to #19.</w:t>
      </w:r>
      <w:r w:rsidR="0019622A">
        <w:t xml:space="preserve"> The manufactures data indicates</w:t>
      </w:r>
      <w:r w:rsidR="00DA399A">
        <w:t xml:space="preserve"> that for</w:t>
      </w:r>
      <w:r w:rsidR="0019622A">
        <w:t xml:space="preserve"> chiller</w:t>
      </w:r>
      <w:r w:rsidR="00DA399A">
        <w:t>s #17 &amp;</w:t>
      </w:r>
      <w:r w:rsidR="0019622A">
        <w:t xml:space="preserve"> #18 the following changed. The</w:t>
      </w:r>
      <w:r w:rsidR="00617403">
        <w:t xml:space="preserve"> condenser &amp; evaporator refrigerant approach temperature, the</w:t>
      </w:r>
      <w:r w:rsidR="0019622A">
        <w:t xml:space="preserve"> evaporator bundle size, the evaporator tube type, orifice size, inlet guide vane, and evaporator and condenser water pressure drop. The point is, I believe, reducing chiller lift</w:t>
      </w:r>
      <w:r w:rsidR="00617403">
        <w:t xml:space="preserve"> by reducing refrigerant approach</w:t>
      </w:r>
      <w:r w:rsidR="0019622A">
        <w:t xml:space="preserve"> is the primary reason chiller kW decreases but there are several other </w:t>
      </w:r>
      <w:r w:rsidR="007C23B8">
        <w:t>components</w:t>
      </w:r>
      <w:r w:rsidR="0019622A">
        <w:t xml:space="preserve"> changes the manufacture makes to reduce chiller kW and not significantly increase the chiller cost. A very complex problem that each manufacture will </w:t>
      </w:r>
      <w:r w:rsidR="00872B8F">
        <w:t xml:space="preserve">likely </w:t>
      </w:r>
      <w:r w:rsidR="0019622A">
        <w:t>approach differently. It is incumbent on the plant designer to request, question, and evaluate each manufacture</w:t>
      </w:r>
      <w:r w:rsidR="005F32BD">
        <w:t>’</w:t>
      </w:r>
      <w:r w:rsidR="0019622A">
        <w:t xml:space="preserve">s proposed </w:t>
      </w:r>
      <w:r w:rsidR="00872B8F">
        <w:t>chiller selection list.</w:t>
      </w:r>
    </w:p>
    <w:p w14:paraId="0CE809FF" w14:textId="77777777" w:rsidR="00AD7812" w:rsidRDefault="00760FCC" w:rsidP="0021434A">
      <w:r w:rsidRPr="00760FCC">
        <w:rPr>
          <w:noProof/>
        </w:rPr>
        <w:lastRenderedPageBreak/>
        <w:drawing>
          <wp:inline distT="0" distB="0" distL="0" distR="0" wp14:anchorId="14F80721" wp14:editId="0A363ACF">
            <wp:extent cx="3200400" cy="19296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200400" cy="1929685"/>
                    </a:xfrm>
                    <a:prstGeom prst="rect">
                      <a:avLst/>
                    </a:prstGeom>
                    <a:noFill/>
                    <a:ln>
                      <a:noFill/>
                    </a:ln>
                  </pic:spPr>
                </pic:pic>
              </a:graphicData>
            </a:graphic>
          </wp:inline>
        </w:drawing>
      </w:r>
      <w:r w:rsidR="007C17E7">
        <w:rPr>
          <w:b/>
          <w:color w:val="70AD47" w:themeColor="accent6"/>
        </w:rPr>
        <w:t>Figure 5</w:t>
      </w:r>
      <w:r w:rsidR="00617403" w:rsidRPr="00617403">
        <w:rPr>
          <w:b/>
          <w:color w:val="70AD47" w:themeColor="accent6"/>
        </w:rPr>
        <w:t>-3: Chiller kW &amp; condenser refrigerant approach temperature (F)</w:t>
      </w:r>
      <w:r w:rsidR="00872B8F" w:rsidRPr="00617403">
        <w:t xml:space="preserve"> </w:t>
      </w:r>
      <w:r w:rsidR="0019622A" w:rsidRPr="00617403">
        <w:t xml:space="preserve"> </w:t>
      </w:r>
      <w:r w:rsidR="00866860" w:rsidRPr="00617403">
        <w:t xml:space="preserve"> </w:t>
      </w:r>
    </w:p>
    <w:p w14:paraId="3CD4387B" w14:textId="77777777" w:rsidR="00866860" w:rsidRDefault="007C17E7" w:rsidP="0021434A">
      <w:r>
        <w:rPr>
          <w:b/>
          <w:color w:val="70AD47" w:themeColor="accent6"/>
        </w:rPr>
        <w:t>Figure 5</w:t>
      </w:r>
      <w:r w:rsidR="00617403" w:rsidRPr="00617403">
        <w:rPr>
          <w:b/>
          <w:color w:val="70AD47" w:themeColor="accent6"/>
        </w:rPr>
        <w:t>-3</w:t>
      </w:r>
      <w:r w:rsidR="00617403" w:rsidRPr="00617403">
        <w:rPr>
          <w:color w:val="70AD47" w:themeColor="accent6"/>
        </w:rPr>
        <w:t xml:space="preserve"> </w:t>
      </w:r>
      <w:r w:rsidR="00617403">
        <w:t>gives the condenser refrigerant approach temperature for the 32 selections</w:t>
      </w:r>
      <w:r w:rsidR="00760FCC">
        <w:t xml:space="preserve"> and </w:t>
      </w:r>
      <w:r>
        <w:rPr>
          <w:b/>
          <w:color w:val="70AD47" w:themeColor="accent6"/>
        </w:rPr>
        <w:t>Figure 5</w:t>
      </w:r>
      <w:r w:rsidR="00760FCC" w:rsidRPr="00760FCC">
        <w:rPr>
          <w:b/>
          <w:color w:val="70AD47" w:themeColor="accent6"/>
        </w:rPr>
        <w:t>-4</w:t>
      </w:r>
      <w:r w:rsidR="00760FCC" w:rsidRPr="00760FCC">
        <w:rPr>
          <w:color w:val="70AD47" w:themeColor="accent6"/>
        </w:rPr>
        <w:t xml:space="preserve"> </w:t>
      </w:r>
      <w:r w:rsidR="00760FCC">
        <w:t>gives the evaporator refrigerant approach temperature</w:t>
      </w:r>
      <w:r w:rsidR="00DA399A">
        <w:t>s</w:t>
      </w:r>
      <w:r w:rsidR="00617403">
        <w:t xml:space="preserve">. </w:t>
      </w:r>
      <w:r w:rsidR="00760FCC">
        <w:t xml:space="preserve">There is a general decrease in approach temperature for both the condenser and evaporator but with ups and downs along the way.  </w:t>
      </w:r>
    </w:p>
    <w:p w14:paraId="34878D0B" w14:textId="77777777" w:rsidR="00760FCC" w:rsidRDefault="00760FCC" w:rsidP="0021434A">
      <w:r w:rsidRPr="00760FCC">
        <w:rPr>
          <w:noProof/>
        </w:rPr>
        <w:drawing>
          <wp:inline distT="0" distB="0" distL="0" distR="0" wp14:anchorId="5D7AC50E" wp14:editId="49E68A38">
            <wp:extent cx="3200400" cy="1901717"/>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3200400" cy="1901717"/>
                    </a:xfrm>
                    <a:prstGeom prst="rect">
                      <a:avLst/>
                    </a:prstGeom>
                    <a:noFill/>
                    <a:ln>
                      <a:noFill/>
                    </a:ln>
                  </pic:spPr>
                </pic:pic>
              </a:graphicData>
            </a:graphic>
          </wp:inline>
        </w:drawing>
      </w:r>
    </w:p>
    <w:p w14:paraId="4F3AA7FA" w14:textId="77777777" w:rsidR="00760FCC" w:rsidRPr="000C27F1" w:rsidRDefault="007C17E7" w:rsidP="0021434A">
      <w:r>
        <w:rPr>
          <w:b/>
          <w:color w:val="70AD47" w:themeColor="accent6"/>
        </w:rPr>
        <w:t>Figure 5</w:t>
      </w:r>
      <w:r w:rsidR="00760FCC" w:rsidRPr="00760FCC">
        <w:rPr>
          <w:b/>
          <w:color w:val="70AD47" w:themeColor="accent6"/>
        </w:rPr>
        <w:t>-4:</w:t>
      </w:r>
      <w:r w:rsidR="00760FCC" w:rsidRPr="00760FCC">
        <w:rPr>
          <w:color w:val="70AD47" w:themeColor="accent6"/>
        </w:rPr>
        <w:t xml:space="preserve"> </w:t>
      </w:r>
      <w:r w:rsidR="00760FCC">
        <w:rPr>
          <w:b/>
          <w:color w:val="70AD47" w:themeColor="accent6"/>
        </w:rPr>
        <w:t>Chiller kW &amp; evaporator</w:t>
      </w:r>
      <w:r w:rsidR="00760FCC" w:rsidRPr="00617403">
        <w:rPr>
          <w:b/>
          <w:color w:val="70AD47" w:themeColor="accent6"/>
        </w:rPr>
        <w:t xml:space="preserve"> refrigerant approach temperature (F)</w:t>
      </w:r>
      <w:r w:rsidR="00760FCC" w:rsidRPr="00617403">
        <w:t xml:space="preserve">   </w:t>
      </w:r>
    </w:p>
    <w:p w14:paraId="184AF884" w14:textId="77777777" w:rsidR="00AD7812" w:rsidRDefault="00760FCC" w:rsidP="0021434A">
      <w:pPr>
        <w:rPr>
          <w:b/>
          <w:color w:val="70AD47" w:themeColor="accent6"/>
        </w:rPr>
      </w:pPr>
      <w:r>
        <w:rPr>
          <w:b/>
          <w:color w:val="70AD47" w:themeColor="accent6"/>
        </w:rPr>
        <w:t xml:space="preserve"> </w:t>
      </w:r>
    </w:p>
    <w:p w14:paraId="0F2C9980" w14:textId="77777777" w:rsidR="00760FCC" w:rsidRDefault="00760FCC" w:rsidP="0021434A">
      <w:pPr>
        <w:rPr>
          <w:b/>
          <w:color w:val="70AD47" w:themeColor="accent6"/>
        </w:rPr>
      </w:pPr>
      <w:r w:rsidRPr="00760FCC">
        <w:rPr>
          <w:noProof/>
        </w:rPr>
        <w:drawing>
          <wp:inline distT="0" distB="0" distL="0" distR="0" wp14:anchorId="2C5161E8" wp14:editId="4925D9C5">
            <wp:extent cx="3200400" cy="202408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3200400" cy="2024088"/>
                    </a:xfrm>
                    <a:prstGeom prst="rect">
                      <a:avLst/>
                    </a:prstGeom>
                    <a:noFill/>
                    <a:ln>
                      <a:noFill/>
                    </a:ln>
                  </pic:spPr>
                </pic:pic>
              </a:graphicData>
            </a:graphic>
          </wp:inline>
        </w:drawing>
      </w:r>
      <w:r w:rsidR="007C17E7">
        <w:rPr>
          <w:b/>
          <w:color w:val="70AD47" w:themeColor="accent6"/>
        </w:rPr>
        <w:t>Figure 5</w:t>
      </w:r>
      <w:r>
        <w:rPr>
          <w:b/>
          <w:color w:val="70AD47" w:themeColor="accent6"/>
        </w:rPr>
        <w:t>-5: Condenser and evaporator refrigerant approach temperatures (F)</w:t>
      </w:r>
    </w:p>
    <w:p w14:paraId="3D098A28" w14:textId="77777777" w:rsidR="00AD7812" w:rsidRDefault="007C17E7" w:rsidP="0021434A">
      <w:r>
        <w:rPr>
          <w:b/>
          <w:color w:val="70AD47" w:themeColor="accent6"/>
        </w:rPr>
        <w:t>Figure 5</w:t>
      </w:r>
      <w:r w:rsidR="00760FCC">
        <w:rPr>
          <w:b/>
          <w:color w:val="70AD47" w:themeColor="accent6"/>
        </w:rPr>
        <w:t xml:space="preserve">-5 </w:t>
      </w:r>
      <w:r w:rsidR="00760FCC" w:rsidRPr="00A92F64">
        <w:t>illustrates both the condenser &amp; evaporator refrigerant</w:t>
      </w:r>
      <w:r w:rsidR="00A92F64">
        <w:t xml:space="preserve"> approach temperatures for each of the 32 chiller selections. Clearly the manufactures combination of condenser and evaporator plus the other details defined above is a very complex problem to always achieve a decrease in chiller kW with minimum increase in cost. </w:t>
      </w:r>
    </w:p>
    <w:p w14:paraId="32060563" w14:textId="77777777" w:rsidR="00A92F64" w:rsidRDefault="00A92F64" w:rsidP="0021434A">
      <w:pPr>
        <w:rPr>
          <w:b/>
          <w:color w:val="70AD47" w:themeColor="accent6"/>
        </w:rPr>
      </w:pPr>
      <w:r w:rsidRPr="00A92F64">
        <w:rPr>
          <w:noProof/>
        </w:rPr>
        <w:drawing>
          <wp:inline distT="0" distB="0" distL="0" distR="0" wp14:anchorId="4C204843" wp14:editId="0D81092F">
            <wp:extent cx="3200400" cy="21162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3200400" cy="2116240"/>
                    </a:xfrm>
                    <a:prstGeom prst="rect">
                      <a:avLst/>
                    </a:prstGeom>
                    <a:noFill/>
                    <a:ln>
                      <a:noFill/>
                    </a:ln>
                  </pic:spPr>
                </pic:pic>
              </a:graphicData>
            </a:graphic>
          </wp:inline>
        </w:drawing>
      </w:r>
      <w:r w:rsidR="007C17E7">
        <w:rPr>
          <w:b/>
          <w:color w:val="70AD47" w:themeColor="accent6"/>
        </w:rPr>
        <w:t>Figure 5</w:t>
      </w:r>
      <w:r>
        <w:rPr>
          <w:b/>
          <w:color w:val="70AD47" w:themeColor="accent6"/>
        </w:rPr>
        <w:t>-6: Condenser + evaporator refrigerant approach (F) vs cost</w:t>
      </w:r>
    </w:p>
    <w:p w14:paraId="2C096D2D" w14:textId="05C94D0D" w:rsidR="00AD7812" w:rsidRDefault="007C17E7" w:rsidP="0021434A">
      <w:pPr>
        <w:rPr>
          <w:b/>
          <w:color w:val="70AD47" w:themeColor="accent6"/>
        </w:rPr>
      </w:pPr>
      <w:r>
        <w:rPr>
          <w:b/>
          <w:color w:val="70AD47" w:themeColor="accent6"/>
        </w:rPr>
        <w:t>Figure 5</w:t>
      </w:r>
      <w:r w:rsidR="00A92F64">
        <w:rPr>
          <w:b/>
          <w:color w:val="70AD47" w:themeColor="accent6"/>
        </w:rPr>
        <w:t xml:space="preserve">-6 </w:t>
      </w:r>
      <w:r w:rsidR="00A92F64" w:rsidRPr="007175C8">
        <w:t xml:space="preserve">illustrates that the </w:t>
      </w:r>
      <w:r w:rsidR="005F32BD">
        <w:t xml:space="preserve">sum of the </w:t>
      </w:r>
      <w:r w:rsidR="00A92F64" w:rsidRPr="007175C8">
        <w:t xml:space="preserve">approach temperatures </w:t>
      </w:r>
      <w:r w:rsidR="00D9793E" w:rsidRPr="007175C8">
        <w:t>is</w:t>
      </w:r>
      <w:r w:rsidR="00A92F64" w:rsidRPr="007175C8">
        <w:t xml:space="preserve"> the primary reason the chiller kW demand decreases</w:t>
      </w:r>
      <w:r w:rsidR="007175C8">
        <w:t>,</w:t>
      </w:r>
      <w:r w:rsidR="00A92F64" w:rsidRPr="007175C8">
        <w:t xml:space="preserve"> for a given load, but is not the only</w:t>
      </w:r>
      <w:r w:rsidR="00DA399A">
        <w:t xml:space="preserve"> reason given that for</w:t>
      </w:r>
      <w:r w:rsidR="007175C8" w:rsidRPr="007175C8">
        <w:t xml:space="preserve"> some selections the approach</w:t>
      </w:r>
      <w:r w:rsidR="007175C8">
        <w:t xml:space="preserve"> sum increased as the chiller kW</w:t>
      </w:r>
      <w:r w:rsidR="007175C8" w:rsidRPr="007175C8">
        <w:t xml:space="preserve"> decreased.</w:t>
      </w:r>
      <w:r w:rsidR="007175C8" w:rsidRPr="007175C8">
        <w:rPr>
          <w:b/>
        </w:rPr>
        <w:t xml:space="preserve"> </w:t>
      </w:r>
    </w:p>
    <w:p w14:paraId="00AE1265" w14:textId="77777777" w:rsidR="007175C8" w:rsidRDefault="007175C8" w:rsidP="0021434A">
      <w:pPr>
        <w:rPr>
          <w:b/>
          <w:color w:val="70AD47" w:themeColor="accent6"/>
        </w:rPr>
      </w:pPr>
      <w:r w:rsidRPr="007175C8">
        <w:rPr>
          <w:noProof/>
        </w:rPr>
        <w:lastRenderedPageBreak/>
        <w:drawing>
          <wp:inline distT="0" distB="0" distL="0" distR="0" wp14:anchorId="2A4A178F" wp14:editId="7776875D">
            <wp:extent cx="3200400" cy="1898521"/>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3200400" cy="1898521"/>
                    </a:xfrm>
                    <a:prstGeom prst="rect">
                      <a:avLst/>
                    </a:prstGeom>
                    <a:noFill/>
                    <a:ln>
                      <a:noFill/>
                    </a:ln>
                  </pic:spPr>
                </pic:pic>
              </a:graphicData>
            </a:graphic>
          </wp:inline>
        </w:drawing>
      </w:r>
      <w:r w:rsidR="007C17E7">
        <w:rPr>
          <w:b/>
          <w:color w:val="70AD47" w:themeColor="accent6"/>
        </w:rPr>
        <w:t>Figure 5</w:t>
      </w:r>
      <w:r>
        <w:rPr>
          <w:b/>
          <w:color w:val="70AD47" w:themeColor="accent6"/>
        </w:rPr>
        <w:t>-7: Chiller lift (F) &amp; chiller kW/ton</w:t>
      </w:r>
    </w:p>
    <w:p w14:paraId="31046543" w14:textId="77777777" w:rsidR="00866860" w:rsidRPr="007175C8" w:rsidRDefault="007C17E7" w:rsidP="0021434A">
      <w:r>
        <w:rPr>
          <w:b/>
          <w:color w:val="70AD47" w:themeColor="accent6"/>
        </w:rPr>
        <w:t>Figure 5</w:t>
      </w:r>
      <w:r w:rsidR="007175C8">
        <w:rPr>
          <w:b/>
          <w:color w:val="70AD47" w:themeColor="accent6"/>
        </w:rPr>
        <w:t xml:space="preserve">-7 </w:t>
      </w:r>
      <w:r w:rsidR="007175C8" w:rsidRPr="007175C8">
        <w:t>shows</w:t>
      </w:r>
      <w:r w:rsidR="007175C8">
        <w:t xml:space="preserve"> that the chiller kW/ton always </w:t>
      </w:r>
      <w:r w:rsidR="007175C8" w:rsidRPr="007175C8">
        <w:t>decreases but the chiller lift does not always decrease.</w:t>
      </w:r>
      <w:r w:rsidR="007175C8">
        <w:t xml:space="preserve"> </w:t>
      </w:r>
      <w:proofErr w:type="gramStart"/>
      <w:r w:rsidR="007175C8">
        <w:t>Again</w:t>
      </w:r>
      <w:proofErr w:type="gramEnd"/>
      <w:r w:rsidR="007175C8">
        <w:t xml:space="preserve"> making the point that the manufacture must in general select a condenser and evaporator that in sum reduces </w:t>
      </w:r>
      <w:r w:rsidR="002D1CF7">
        <w:t>refrigerant</w:t>
      </w:r>
      <w:r w:rsidR="007175C8">
        <w:t xml:space="preserve"> approach temperature but there are other component changes that </w:t>
      </w:r>
      <w:r w:rsidR="002D1CF7">
        <w:t>fine tune the chiller performance.</w:t>
      </w:r>
      <w:r w:rsidR="007175C8">
        <w:t xml:space="preserve"> </w:t>
      </w:r>
      <w:r w:rsidR="007175C8" w:rsidRPr="007175C8">
        <w:t xml:space="preserve"> </w:t>
      </w:r>
    </w:p>
    <w:p w14:paraId="10AD9A81" w14:textId="77777777" w:rsidR="00866860" w:rsidRDefault="002D1CF7" w:rsidP="0021434A">
      <w:pPr>
        <w:rPr>
          <w:b/>
          <w:color w:val="70AD47" w:themeColor="accent6"/>
        </w:rPr>
      </w:pPr>
      <w:r>
        <w:rPr>
          <w:b/>
          <w:color w:val="70AD47" w:themeColor="accent6"/>
        </w:rPr>
        <w:t>Condenser &amp; evaporator pressure drop</w:t>
      </w:r>
    </w:p>
    <w:p w14:paraId="6F0CF9B3" w14:textId="77777777" w:rsidR="002D1CF7" w:rsidRDefault="002D1CF7" w:rsidP="0021434A">
      <w:r w:rsidRPr="002D1CF7">
        <w:t>At this point one might conclude that if one is willing to pay the cost chiller #32 gives the best performance.</w:t>
      </w:r>
      <w:r>
        <w:t xml:space="preserve"> </w:t>
      </w:r>
      <w:proofErr w:type="gramStart"/>
      <w:r>
        <w:t>However</w:t>
      </w:r>
      <w:proofErr w:type="gramEnd"/>
      <w:r>
        <w:t xml:space="preserve"> plant performance</w:t>
      </w:r>
      <w:r w:rsidR="00CB459C">
        <w:t xml:space="preserve"> not chiller performance</w:t>
      </w:r>
      <w:r>
        <w:t xml:space="preserve"> is the bottom line and pressure drop thru the condenser and evaporator becomes a necessary and significant issue. </w:t>
      </w:r>
    </w:p>
    <w:p w14:paraId="5FD43E60" w14:textId="77777777" w:rsidR="002D1CF7" w:rsidRPr="002D1CF7" w:rsidRDefault="00FF2A8E" w:rsidP="0021434A">
      <w:r w:rsidRPr="00FF2A8E">
        <w:rPr>
          <w:noProof/>
        </w:rPr>
        <w:drawing>
          <wp:inline distT="0" distB="0" distL="0" distR="0" wp14:anchorId="1933E064" wp14:editId="76341B7D">
            <wp:extent cx="3200400" cy="194327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3200400" cy="1943279"/>
                    </a:xfrm>
                    <a:prstGeom prst="rect">
                      <a:avLst/>
                    </a:prstGeom>
                    <a:noFill/>
                    <a:ln>
                      <a:noFill/>
                    </a:ln>
                  </pic:spPr>
                </pic:pic>
              </a:graphicData>
            </a:graphic>
          </wp:inline>
        </w:drawing>
      </w:r>
      <w:r w:rsidR="007C17E7">
        <w:rPr>
          <w:b/>
          <w:color w:val="70AD47" w:themeColor="accent6"/>
        </w:rPr>
        <w:t>Figure 5</w:t>
      </w:r>
      <w:r w:rsidR="002D1CF7" w:rsidRPr="002D1CF7">
        <w:rPr>
          <w:b/>
          <w:color w:val="70AD47" w:themeColor="accent6"/>
        </w:rPr>
        <w:t>-8: Condenser approach and pressure drop</w:t>
      </w:r>
    </w:p>
    <w:p w14:paraId="6C69D226" w14:textId="77777777" w:rsidR="00866860" w:rsidRPr="00FF2A8E" w:rsidRDefault="007C17E7" w:rsidP="0021434A">
      <w:r>
        <w:rPr>
          <w:b/>
          <w:color w:val="70AD47" w:themeColor="accent6"/>
        </w:rPr>
        <w:t>Figure 5</w:t>
      </w:r>
      <w:r w:rsidR="00FF2A8E">
        <w:rPr>
          <w:b/>
          <w:color w:val="70AD47" w:themeColor="accent6"/>
        </w:rPr>
        <w:t xml:space="preserve">-8 </w:t>
      </w:r>
      <w:r w:rsidR="00FF2A8E" w:rsidRPr="00FF2A8E">
        <w:t>illustrates that in general th</w:t>
      </w:r>
      <w:r w:rsidR="00FF2A8E">
        <w:t xml:space="preserve">e condenser water pressure </w:t>
      </w:r>
      <w:r w:rsidR="00FF2A8E" w:rsidRPr="00FF2A8E">
        <w:t>increases as the refrigerant approach</w:t>
      </w:r>
      <w:r w:rsidR="00664B0B">
        <w:t xml:space="preserve"> temperature</w:t>
      </w:r>
      <w:r w:rsidR="00FF2A8E" w:rsidRPr="00FF2A8E">
        <w:t xml:space="preserve"> decreases</w:t>
      </w:r>
      <w:r w:rsidR="00470F21">
        <w:t>, but not always</w:t>
      </w:r>
      <w:r w:rsidR="00FF2A8E" w:rsidRPr="00FF2A8E">
        <w:t>.</w:t>
      </w:r>
      <w:r w:rsidR="00FF2A8E">
        <w:t xml:space="preserve"> Chiller #17 pressure drop is 51.3 for an approach of 1.9F (</w:t>
      </w:r>
      <w:r>
        <w:rPr>
          <w:b/>
          <w:color w:val="70AD47" w:themeColor="accent6"/>
        </w:rPr>
        <w:t>Figure 5</w:t>
      </w:r>
      <w:r w:rsidR="00FF2A8E" w:rsidRPr="00FF2A8E">
        <w:rPr>
          <w:b/>
          <w:color w:val="70AD47" w:themeColor="accent6"/>
        </w:rPr>
        <w:t>-</w:t>
      </w:r>
      <w:r w:rsidR="00FF2A8E" w:rsidRPr="00FF2A8E">
        <w:rPr>
          <w:b/>
          <w:color w:val="70AD47" w:themeColor="accent6"/>
        </w:rPr>
        <w:t>5</w:t>
      </w:r>
      <w:r w:rsidR="00FF2A8E">
        <w:t>).</w:t>
      </w:r>
      <w:r w:rsidR="00470F21">
        <w:t xml:space="preserve"> Chillers #24 thru #32 have similar approach temperatures and high pressure drops. </w:t>
      </w:r>
    </w:p>
    <w:p w14:paraId="32AFDD83" w14:textId="77777777" w:rsidR="00FF2A8E" w:rsidRDefault="00FF2A8E" w:rsidP="0021434A">
      <w:pPr>
        <w:rPr>
          <w:b/>
          <w:color w:val="70AD47" w:themeColor="accent6"/>
        </w:rPr>
      </w:pPr>
      <w:r w:rsidRPr="00FF2A8E">
        <w:rPr>
          <w:noProof/>
        </w:rPr>
        <w:drawing>
          <wp:inline distT="0" distB="0" distL="0" distR="0" wp14:anchorId="480F8F55" wp14:editId="17FA92B6">
            <wp:extent cx="3200400" cy="1901717"/>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3200400" cy="1901717"/>
                    </a:xfrm>
                    <a:prstGeom prst="rect">
                      <a:avLst/>
                    </a:prstGeom>
                    <a:noFill/>
                    <a:ln>
                      <a:noFill/>
                    </a:ln>
                  </pic:spPr>
                </pic:pic>
              </a:graphicData>
            </a:graphic>
          </wp:inline>
        </w:drawing>
      </w:r>
      <w:r w:rsidR="007C17E7">
        <w:rPr>
          <w:b/>
          <w:color w:val="70AD47" w:themeColor="accent6"/>
        </w:rPr>
        <w:t>Figure 5</w:t>
      </w:r>
      <w:r>
        <w:rPr>
          <w:b/>
          <w:color w:val="70AD47" w:themeColor="accent6"/>
        </w:rPr>
        <w:t>-9: Evaporator approach and pressure drop</w:t>
      </w:r>
    </w:p>
    <w:p w14:paraId="1FD1BF09" w14:textId="77777777" w:rsidR="0033286F" w:rsidRDefault="00470F21" w:rsidP="0021434A">
      <w:pPr>
        <w:rPr>
          <w:color w:val="000000" w:themeColor="text1"/>
        </w:rPr>
      </w:pPr>
      <w:r>
        <w:rPr>
          <w:b/>
          <w:color w:val="70AD47" w:themeColor="accent6"/>
        </w:rPr>
        <w:t xml:space="preserve">Figure </w:t>
      </w:r>
      <w:r w:rsidR="007C17E7">
        <w:rPr>
          <w:b/>
          <w:color w:val="70AD47" w:themeColor="accent6"/>
        </w:rPr>
        <w:t>5</w:t>
      </w:r>
      <w:r w:rsidR="0033286F">
        <w:rPr>
          <w:b/>
          <w:color w:val="70AD47" w:themeColor="accent6"/>
        </w:rPr>
        <w:t xml:space="preserve">-9 </w:t>
      </w:r>
      <w:r w:rsidR="0033286F" w:rsidRPr="0033286F">
        <w:rPr>
          <w:color w:val="000000" w:themeColor="text1"/>
        </w:rPr>
        <w:t>gives the</w:t>
      </w:r>
      <w:r w:rsidRPr="0033286F">
        <w:rPr>
          <w:color w:val="000000" w:themeColor="text1"/>
        </w:rPr>
        <w:t xml:space="preserve"> evaporator refrigerant approach</w:t>
      </w:r>
      <w:r w:rsidR="0033286F" w:rsidRPr="0033286F">
        <w:rPr>
          <w:color w:val="000000" w:themeColor="text1"/>
        </w:rPr>
        <w:t xml:space="preserve"> and pressure drop illustrating a wide variation</w:t>
      </w:r>
      <w:r w:rsidR="0033286F">
        <w:rPr>
          <w:color w:val="000000" w:themeColor="text1"/>
        </w:rPr>
        <w:t xml:space="preserve"> of values</w:t>
      </w:r>
      <w:r w:rsidR="0033286F" w:rsidRPr="0033286F">
        <w:rPr>
          <w:color w:val="000000" w:themeColor="text1"/>
        </w:rPr>
        <w:t>.</w:t>
      </w:r>
      <w:r w:rsidR="00664B0B">
        <w:rPr>
          <w:color w:val="000000" w:themeColor="text1"/>
        </w:rPr>
        <w:t xml:space="preserve"> </w:t>
      </w:r>
    </w:p>
    <w:p w14:paraId="4C9A8AF2" w14:textId="77777777" w:rsidR="00866860" w:rsidRDefault="007C17E7" w:rsidP="0021434A">
      <w:pPr>
        <w:rPr>
          <w:b/>
          <w:color w:val="000000" w:themeColor="text1"/>
        </w:rPr>
      </w:pPr>
      <w:r>
        <w:rPr>
          <w:b/>
          <w:color w:val="70AD47" w:themeColor="accent6"/>
        </w:rPr>
        <w:t>Figure 5</w:t>
      </w:r>
      <w:r w:rsidR="0033286F" w:rsidRPr="0033286F">
        <w:rPr>
          <w:b/>
          <w:color w:val="70AD47" w:themeColor="accent6"/>
        </w:rPr>
        <w:t>-10</w:t>
      </w:r>
      <w:r w:rsidR="0033286F">
        <w:rPr>
          <w:color w:val="000000" w:themeColor="text1"/>
        </w:rPr>
        <w:t xml:space="preserve"> gives both condens</w:t>
      </w:r>
      <w:r w:rsidR="00664B0B">
        <w:rPr>
          <w:color w:val="000000" w:themeColor="text1"/>
        </w:rPr>
        <w:t>er and evaporator pressure drop illustrating that in general if the condenser pressure drop is low then the evaporator pressure drop is relatively high</w:t>
      </w:r>
      <w:r w:rsidR="00325B9A">
        <w:rPr>
          <w:color w:val="000000" w:themeColor="text1"/>
        </w:rPr>
        <w:t xml:space="preserve"> for this particular set of </w:t>
      </w:r>
      <w:r w:rsidR="00CB459C">
        <w:rPr>
          <w:color w:val="000000" w:themeColor="text1"/>
        </w:rPr>
        <w:t xml:space="preserve">32 </w:t>
      </w:r>
      <w:r w:rsidR="00325B9A">
        <w:rPr>
          <w:color w:val="000000" w:themeColor="text1"/>
        </w:rPr>
        <w:t>chiller selections</w:t>
      </w:r>
      <w:r w:rsidR="00664B0B">
        <w:rPr>
          <w:color w:val="000000" w:themeColor="text1"/>
        </w:rPr>
        <w:t xml:space="preserve">. </w:t>
      </w:r>
      <w:r w:rsidR="0033286F">
        <w:rPr>
          <w:color w:val="000000" w:themeColor="text1"/>
        </w:rPr>
        <w:t xml:space="preserve"> </w:t>
      </w:r>
      <w:r w:rsidR="0033286F" w:rsidRPr="0033286F">
        <w:rPr>
          <w:b/>
          <w:color w:val="000000" w:themeColor="text1"/>
        </w:rPr>
        <w:t xml:space="preserve"> </w:t>
      </w:r>
    </w:p>
    <w:p w14:paraId="5FD1351D" w14:textId="77777777" w:rsidR="0033286F" w:rsidRDefault="0033286F" w:rsidP="0021434A">
      <w:pPr>
        <w:rPr>
          <w:b/>
          <w:color w:val="70AD47" w:themeColor="accent6"/>
        </w:rPr>
      </w:pPr>
      <w:r w:rsidRPr="0033286F">
        <w:rPr>
          <w:noProof/>
        </w:rPr>
        <w:drawing>
          <wp:inline distT="0" distB="0" distL="0" distR="0" wp14:anchorId="02DB1A00" wp14:editId="2A812939">
            <wp:extent cx="3200400" cy="191286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3200400" cy="1912868"/>
                    </a:xfrm>
                    <a:prstGeom prst="rect">
                      <a:avLst/>
                    </a:prstGeom>
                    <a:noFill/>
                    <a:ln>
                      <a:noFill/>
                    </a:ln>
                  </pic:spPr>
                </pic:pic>
              </a:graphicData>
            </a:graphic>
          </wp:inline>
        </w:drawing>
      </w:r>
      <w:r w:rsidR="007C17E7">
        <w:rPr>
          <w:b/>
          <w:color w:val="70AD47" w:themeColor="accent6"/>
        </w:rPr>
        <w:t>Figure 5</w:t>
      </w:r>
      <w:r>
        <w:rPr>
          <w:b/>
          <w:color w:val="70AD47" w:themeColor="accent6"/>
        </w:rPr>
        <w:t>-10: Condenser and evaporator pressure drop</w:t>
      </w:r>
    </w:p>
    <w:p w14:paraId="77EF7325" w14:textId="77777777" w:rsidR="00F64C89" w:rsidRDefault="00F64C89" w:rsidP="0021434A">
      <w:pPr>
        <w:rPr>
          <w:b/>
          <w:color w:val="70AD47" w:themeColor="accent6"/>
        </w:rPr>
      </w:pPr>
      <w:r w:rsidRPr="00F64C89">
        <w:rPr>
          <w:noProof/>
        </w:rPr>
        <w:lastRenderedPageBreak/>
        <w:drawing>
          <wp:inline distT="0" distB="0" distL="0" distR="0" wp14:anchorId="38174487" wp14:editId="6FACD132">
            <wp:extent cx="3200400" cy="191286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3200400" cy="1912868"/>
                    </a:xfrm>
                    <a:prstGeom prst="rect">
                      <a:avLst/>
                    </a:prstGeom>
                    <a:noFill/>
                    <a:ln>
                      <a:noFill/>
                    </a:ln>
                  </pic:spPr>
                </pic:pic>
              </a:graphicData>
            </a:graphic>
          </wp:inline>
        </w:drawing>
      </w:r>
      <w:r w:rsidR="007C17E7">
        <w:rPr>
          <w:b/>
          <w:color w:val="70AD47" w:themeColor="accent6"/>
        </w:rPr>
        <w:t>Figure 5</w:t>
      </w:r>
      <w:r>
        <w:rPr>
          <w:b/>
          <w:color w:val="70AD47" w:themeColor="accent6"/>
        </w:rPr>
        <w:t xml:space="preserve">-11: Condenser + evaporator pressure </w:t>
      </w:r>
      <w:proofErr w:type="gramStart"/>
      <w:r>
        <w:rPr>
          <w:b/>
          <w:color w:val="70AD47" w:themeColor="accent6"/>
        </w:rPr>
        <w:t>drop</w:t>
      </w:r>
      <w:proofErr w:type="gramEnd"/>
    </w:p>
    <w:p w14:paraId="38215BF0" w14:textId="77777777" w:rsidR="00522A0F" w:rsidRDefault="007C17E7" w:rsidP="0021434A">
      <w:r>
        <w:rPr>
          <w:b/>
          <w:color w:val="70AD47" w:themeColor="accent6"/>
        </w:rPr>
        <w:t>Figure 5</w:t>
      </w:r>
      <w:r w:rsidR="00F64C89">
        <w:rPr>
          <w:b/>
          <w:color w:val="70AD47" w:themeColor="accent6"/>
        </w:rPr>
        <w:t xml:space="preserve">-11 </w:t>
      </w:r>
      <w:r w:rsidR="00F64C89" w:rsidRPr="00F64C89">
        <w:t>sums the pressure drops illustrating chiller #9 has a low value</w:t>
      </w:r>
      <w:r w:rsidR="00F64C89">
        <w:t xml:space="preserve"> of 40.7</w:t>
      </w:r>
      <w:r w:rsidR="00664B0B">
        <w:t xml:space="preserve"> feet of water</w:t>
      </w:r>
      <w:r w:rsidR="00F64C89" w:rsidRPr="00F64C89">
        <w:t xml:space="preserve"> but #19</w:t>
      </w:r>
      <w:r w:rsidR="00F64C89">
        <w:t xml:space="preserve"> at 38.1</w:t>
      </w:r>
      <w:r w:rsidR="00F64C89" w:rsidRPr="00F64C89">
        <w:t xml:space="preserve"> is the lowest. Chiller #24 has the highest sum and the best kW/ton chiller #32 has a sum</w:t>
      </w:r>
      <w:r w:rsidR="00664B0B">
        <w:t>med</w:t>
      </w:r>
      <w:r w:rsidR="00F64C89" w:rsidRPr="00F64C89">
        <w:t xml:space="preserve"> pressure drop of 77.5 feet of water.</w:t>
      </w:r>
    </w:p>
    <w:p w14:paraId="72D0C5A6" w14:textId="77777777" w:rsidR="00866860" w:rsidRDefault="00522A0F" w:rsidP="0021434A">
      <w:pPr>
        <w:rPr>
          <w:b/>
          <w:color w:val="70AD47" w:themeColor="accent6"/>
        </w:rPr>
      </w:pPr>
      <w:r w:rsidRPr="00522A0F">
        <w:rPr>
          <w:noProof/>
        </w:rPr>
        <w:drawing>
          <wp:inline distT="0" distB="0" distL="0" distR="0" wp14:anchorId="53E2696B" wp14:editId="2FF30A42">
            <wp:extent cx="3200400" cy="2261616"/>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200400" cy="2261616"/>
                    </a:xfrm>
                    <a:prstGeom prst="rect">
                      <a:avLst/>
                    </a:prstGeom>
                    <a:noFill/>
                    <a:ln>
                      <a:noFill/>
                    </a:ln>
                  </pic:spPr>
                </pic:pic>
              </a:graphicData>
            </a:graphic>
          </wp:inline>
        </w:drawing>
      </w:r>
      <w:r w:rsidR="007C17E7">
        <w:rPr>
          <w:b/>
          <w:color w:val="70AD47" w:themeColor="accent6"/>
        </w:rPr>
        <w:t>Figure 5</w:t>
      </w:r>
      <w:r>
        <w:rPr>
          <w:b/>
          <w:color w:val="70AD47" w:themeColor="accent6"/>
        </w:rPr>
        <w:t>-12: System kW</w:t>
      </w:r>
      <w:r w:rsidR="00F64C89">
        <w:rPr>
          <w:b/>
          <w:color w:val="70AD47" w:themeColor="accent6"/>
        </w:rPr>
        <w:t xml:space="preserve"> </w:t>
      </w:r>
      <w:r w:rsidR="00F64C89" w:rsidRPr="00F64C89">
        <w:rPr>
          <w:b/>
          <w:color w:val="70AD47" w:themeColor="accent6"/>
        </w:rPr>
        <w:t xml:space="preserve"> </w:t>
      </w:r>
    </w:p>
    <w:p w14:paraId="4E3B6BBD" w14:textId="77777777" w:rsidR="009C026C" w:rsidRDefault="00522A0F" w:rsidP="0021434A">
      <w:r w:rsidRPr="00522A0F">
        <w:t>Pressure drop directly relates to the pumping kW thr</w:t>
      </w:r>
      <w:r>
        <w:t xml:space="preserve">u the </w:t>
      </w:r>
      <w:r w:rsidR="00CB459C">
        <w:t>condenser and evaporator as given</w:t>
      </w:r>
      <w:r>
        <w:t xml:space="preserve"> by </w:t>
      </w:r>
      <w:r w:rsidR="007C17E7">
        <w:rPr>
          <w:b/>
          <w:color w:val="70AD47" w:themeColor="accent6"/>
        </w:rPr>
        <w:t>Figure 5</w:t>
      </w:r>
      <w:r w:rsidRPr="00522A0F">
        <w:rPr>
          <w:b/>
          <w:color w:val="70AD47" w:themeColor="accent6"/>
        </w:rPr>
        <w:t>-12</w:t>
      </w:r>
      <w:r>
        <w:t>. The tower fan kW is a constant 96 and the chiller kW is a function of the condenser and evaporator refrigerant approach temperatures and decreases from chiller #1 to #32. The pump</w:t>
      </w:r>
      <w:r w:rsidR="009C026C">
        <w:t>ing</w:t>
      </w:r>
      <w:r>
        <w:t xml:space="preserve"> kW is the variable that</w:t>
      </w:r>
      <w:r w:rsidR="009C026C">
        <w:t xml:space="preserve"> results in a plant kW that does not</w:t>
      </w:r>
      <w:r w:rsidR="00325B9A">
        <w:t xml:space="preserve"> follow the chiller kW. </w:t>
      </w:r>
      <w:r w:rsidR="007C17E7">
        <w:rPr>
          <w:b/>
          <w:color w:val="70AD47" w:themeColor="accent6"/>
        </w:rPr>
        <w:t>Figure 5</w:t>
      </w:r>
      <w:r w:rsidR="009C026C" w:rsidRPr="00325B9A">
        <w:rPr>
          <w:b/>
          <w:color w:val="70AD47" w:themeColor="accent6"/>
        </w:rPr>
        <w:t>-12</w:t>
      </w:r>
      <w:r w:rsidR="009C026C">
        <w:t xml:space="preserve"> shows that chiller #19 has the lowest plant kW at 643</w:t>
      </w:r>
      <w:r w:rsidR="00325B9A">
        <w:t xml:space="preserve"> kW</w:t>
      </w:r>
      <w:r w:rsidR="009C026C">
        <w:t xml:space="preserve"> and chiller #32 with the lowest chiller kW</w:t>
      </w:r>
      <w:r w:rsidR="00325B9A">
        <w:t xml:space="preserve"> at 501 kW and</w:t>
      </w:r>
      <w:r w:rsidR="009C026C">
        <w:t xml:space="preserve"> a plant kW of slightly more at 646 kW.</w:t>
      </w:r>
    </w:p>
    <w:p w14:paraId="58A10401" w14:textId="77777777" w:rsidR="009C026C" w:rsidRDefault="009C026C" w:rsidP="0021434A">
      <w:r w:rsidRPr="009C026C">
        <w:rPr>
          <w:noProof/>
        </w:rPr>
        <w:drawing>
          <wp:inline distT="0" distB="0" distL="0" distR="0" wp14:anchorId="19DD5E65" wp14:editId="5C7B090E">
            <wp:extent cx="3200400" cy="19884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200400" cy="1988466"/>
                    </a:xfrm>
                    <a:prstGeom prst="rect">
                      <a:avLst/>
                    </a:prstGeom>
                    <a:noFill/>
                    <a:ln>
                      <a:noFill/>
                    </a:ln>
                  </pic:spPr>
                </pic:pic>
              </a:graphicData>
            </a:graphic>
          </wp:inline>
        </w:drawing>
      </w:r>
      <w:r w:rsidR="007C17E7">
        <w:rPr>
          <w:b/>
          <w:color w:val="70AD47" w:themeColor="accent6"/>
        </w:rPr>
        <w:t>Figure 5</w:t>
      </w:r>
      <w:r w:rsidRPr="009C026C">
        <w:rPr>
          <w:b/>
          <w:color w:val="70AD47" w:themeColor="accent6"/>
        </w:rPr>
        <w:t>-13: Chiller and plant kW/ton</w:t>
      </w:r>
    </w:p>
    <w:p w14:paraId="34238C1B" w14:textId="77777777" w:rsidR="00575B40" w:rsidRDefault="007C17E7" w:rsidP="0021434A">
      <w:r>
        <w:rPr>
          <w:b/>
          <w:color w:val="70AD47" w:themeColor="accent6"/>
        </w:rPr>
        <w:t>Figure 5</w:t>
      </w:r>
      <w:r w:rsidR="009C026C" w:rsidRPr="009C026C">
        <w:rPr>
          <w:b/>
          <w:color w:val="70AD47" w:themeColor="accent6"/>
        </w:rPr>
        <w:t>-13</w:t>
      </w:r>
      <w:r w:rsidR="009C026C" w:rsidRPr="009C026C">
        <w:rPr>
          <w:color w:val="70AD47" w:themeColor="accent6"/>
        </w:rPr>
        <w:t xml:space="preserve"> </w:t>
      </w:r>
      <w:r w:rsidR="009C026C">
        <w:t>gives</w:t>
      </w:r>
      <w:r w:rsidR="00545252">
        <w:t xml:space="preserve"> the chiller kW and plant kW for the </w:t>
      </w:r>
      <w:proofErr w:type="gramStart"/>
      <w:r w:rsidR="00545252">
        <w:t>1000</w:t>
      </w:r>
      <w:r w:rsidR="009C026C">
        <w:t xml:space="preserve"> ton</w:t>
      </w:r>
      <w:proofErr w:type="gramEnd"/>
      <w:r w:rsidR="009C026C">
        <w:t xml:space="preserve"> </w:t>
      </w:r>
      <w:r w:rsidR="00545252">
        <w:t xml:space="preserve">evaporator </w:t>
      </w:r>
      <w:r w:rsidR="009C026C">
        <w:t xml:space="preserve">load. </w:t>
      </w:r>
      <w:proofErr w:type="gramStart"/>
      <w:r w:rsidR="009C026C">
        <w:t>However</w:t>
      </w:r>
      <w:proofErr w:type="gramEnd"/>
      <w:r w:rsidR="009C026C">
        <w:t xml:space="preserve"> it should be recognized that the plant load of a real system is the load from the building or </w:t>
      </w:r>
      <w:r w:rsidR="00575B40">
        <w:t xml:space="preserve">coil </w:t>
      </w:r>
      <w:r w:rsidR="009C026C">
        <w:t>load</w:t>
      </w:r>
      <w:r w:rsidR="00575B40">
        <w:t xml:space="preserve">s picked up by the secondary pumping and delivered to the evaporators. </w:t>
      </w:r>
      <w:proofErr w:type="gramStart"/>
      <w:r w:rsidR="00575B40">
        <w:t>Therefore</w:t>
      </w:r>
      <w:proofErr w:type="gramEnd"/>
      <w:r w:rsidR="00575B40">
        <w:t xml:space="preserve"> the plant load is less than the evaporator load because the primary/secondary pumping adds load to the system. This detail will be covered more clearly </w:t>
      </w:r>
      <w:r w:rsidR="00325B9A">
        <w:t>in a chapter below.</w:t>
      </w:r>
    </w:p>
    <w:p w14:paraId="52C2B74F" w14:textId="77777777" w:rsidR="00866860" w:rsidRPr="00522A0F" w:rsidRDefault="00575B40" w:rsidP="0021434A">
      <w:r w:rsidRPr="00575B40">
        <w:rPr>
          <w:noProof/>
        </w:rPr>
        <w:drawing>
          <wp:inline distT="0" distB="0" distL="0" distR="0" wp14:anchorId="7717390C" wp14:editId="50F46ED4">
            <wp:extent cx="3200400" cy="21591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200400" cy="2159129"/>
                    </a:xfrm>
                    <a:prstGeom prst="rect">
                      <a:avLst/>
                    </a:prstGeom>
                    <a:noFill/>
                    <a:ln>
                      <a:noFill/>
                    </a:ln>
                  </pic:spPr>
                </pic:pic>
              </a:graphicData>
            </a:graphic>
          </wp:inline>
        </w:drawing>
      </w:r>
      <w:r w:rsidR="007C17E7">
        <w:rPr>
          <w:b/>
          <w:color w:val="70AD47" w:themeColor="accent6"/>
        </w:rPr>
        <w:t>Figure 5</w:t>
      </w:r>
      <w:r w:rsidRPr="00575B40">
        <w:rPr>
          <w:b/>
          <w:color w:val="70AD47" w:themeColor="accent6"/>
        </w:rPr>
        <w:t xml:space="preserve">-14: plant kW per 1000 ton and </w:t>
      </w:r>
      <w:r w:rsidR="00B454C3">
        <w:rPr>
          <w:b/>
          <w:color w:val="70AD47" w:themeColor="accent6"/>
        </w:rPr>
        <w:t xml:space="preserve">condenser + evaporator </w:t>
      </w:r>
      <w:r w:rsidRPr="00575B40">
        <w:rPr>
          <w:b/>
          <w:color w:val="70AD47" w:themeColor="accent6"/>
        </w:rPr>
        <w:t xml:space="preserve">pressure </w:t>
      </w:r>
      <w:proofErr w:type="gramStart"/>
      <w:r w:rsidRPr="00575B40">
        <w:rPr>
          <w:b/>
          <w:color w:val="70AD47" w:themeColor="accent6"/>
        </w:rPr>
        <w:t>drop</w:t>
      </w:r>
      <w:proofErr w:type="gramEnd"/>
      <w:r w:rsidR="009C026C" w:rsidRPr="00575B40">
        <w:rPr>
          <w:color w:val="70AD47" w:themeColor="accent6"/>
        </w:rPr>
        <w:t xml:space="preserve"> </w:t>
      </w:r>
      <w:r w:rsidR="00522A0F" w:rsidRPr="00575B40">
        <w:rPr>
          <w:color w:val="70AD47" w:themeColor="accent6"/>
        </w:rPr>
        <w:t xml:space="preserve"> </w:t>
      </w:r>
    </w:p>
    <w:p w14:paraId="12FF20D4" w14:textId="77777777" w:rsidR="00866860" w:rsidRDefault="007C17E7" w:rsidP="0021434A">
      <w:r>
        <w:rPr>
          <w:b/>
          <w:color w:val="70AD47" w:themeColor="accent6"/>
        </w:rPr>
        <w:t>Figure 5</w:t>
      </w:r>
      <w:r w:rsidR="00B454C3">
        <w:rPr>
          <w:b/>
          <w:color w:val="70AD47" w:themeColor="accent6"/>
        </w:rPr>
        <w:t xml:space="preserve">-14 </w:t>
      </w:r>
      <w:r w:rsidR="00B454C3" w:rsidRPr="00B454C3">
        <w:t>further illustrat</w:t>
      </w:r>
      <w:r w:rsidR="00325B9A">
        <w:t>es the effect of pressure drop and pumping kW</w:t>
      </w:r>
      <w:r w:rsidR="00B454C3" w:rsidRPr="00B454C3">
        <w:t xml:space="preserve"> on plant kW.</w:t>
      </w:r>
      <w:r w:rsidR="00325B9A">
        <w:t xml:space="preserve"> </w:t>
      </w:r>
      <w:r w:rsidR="00BE0172">
        <w:t>The point is; s</w:t>
      </w:r>
      <w:r w:rsidR="00325B9A">
        <w:t>electing the most efficient chiller #32 gives a plant kW that is slightly more than the plant kW of a less cost chiller #19.</w:t>
      </w:r>
    </w:p>
    <w:p w14:paraId="609B114C" w14:textId="77777777" w:rsidR="00B454C3" w:rsidRDefault="00B454C3" w:rsidP="0021434A">
      <w:pPr>
        <w:rPr>
          <w:b/>
          <w:color w:val="70AD47" w:themeColor="accent6"/>
        </w:rPr>
      </w:pPr>
      <w:r w:rsidRPr="00B454C3">
        <w:rPr>
          <w:noProof/>
        </w:rPr>
        <w:lastRenderedPageBreak/>
        <w:drawing>
          <wp:inline distT="0" distB="0" distL="0" distR="0" wp14:anchorId="4C4CA364" wp14:editId="33250E24">
            <wp:extent cx="3200400" cy="21191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3200400" cy="2119145"/>
                    </a:xfrm>
                    <a:prstGeom prst="rect">
                      <a:avLst/>
                    </a:prstGeom>
                    <a:noFill/>
                    <a:ln>
                      <a:noFill/>
                    </a:ln>
                  </pic:spPr>
                </pic:pic>
              </a:graphicData>
            </a:graphic>
          </wp:inline>
        </w:drawing>
      </w:r>
      <w:r w:rsidR="007C17E7">
        <w:rPr>
          <w:b/>
          <w:color w:val="70AD47" w:themeColor="accent6"/>
        </w:rPr>
        <w:t>Figure 5</w:t>
      </w:r>
      <w:r>
        <w:rPr>
          <w:b/>
          <w:color w:val="70AD47" w:themeColor="accent6"/>
        </w:rPr>
        <w:t>-15: Plant kW/ton vs. chiller % cost increase.</w:t>
      </w:r>
    </w:p>
    <w:p w14:paraId="37F377DD" w14:textId="77777777" w:rsidR="00866860" w:rsidRDefault="00545252" w:rsidP="0021434A">
      <w:pPr>
        <w:rPr>
          <w:b/>
        </w:rPr>
      </w:pPr>
      <w:r>
        <w:rPr>
          <w:b/>
          <w:color w:val="70AD47" w:themeColor="accent6"/>
        </w:rPr>
        <w:t>Figure 5</w:t>
      </w:r>
      <w:r w:rsidR="00B454C3">
        <w:rPr>
          <w:b/>
          <w:color w:val="70AD47" w:themeColor="accent6"/>
        </w:rPr>
        <w:t xml:space="preserve">-15 </w:t>
      </w:r>
      <w:r w:rsidR="00B454C3" w:rsidRPr="004C56AC">
        <w:t xml:space="preserve">illustrates that the best </w:t>
      </w:r>
      <w:r w:rsidR="004C56AC">
        <w:t xml:space="preserve">chiller </w:t>
      </w:r>
      <w:r w:rsidR="00B454C3" w:rsidRPr="004C56AC">
        <w:t xml:space="preserve">buy </w:t>
      </w:r>
      <w:r w:rsidR="004C56AC">
        <w:t xml:space="preserve">for these particular conditions </w:t>
      </w:r>
      <w:r w:rsidR="00B454C3" w:rsidRPr="004C56AC">
        <w:t>is chiller #19 with a chiller kW/ton of .523 giving a plant kW/ton of .643 with chiller #32 at .501 kW/ton has a plant kW/ton of .646</w:t>
      </w:r>
      <w:r w:rsidR="004C56AC" w:rsidRPr="004C56AC">
        <w:t xml:space="preserve"> slightly more than</w:t>
      </w:r>
      <w:r w:rsidR="00B454C3" w:rsidRPr="004C56AC">
        <w:t xml:space="preserve"> #19.</w:t>
      </w:r>
      <w:r w:rsidR="00B454C3" w:rsidRPr="004C56AC">
        <w:rPr>
          <w:b/>
        </w:rPr>
        <w:t xml:space="preserve"> </w:t>
      </w:r>
    </w:p>
    <w:p w14:paraId="124A184E" w14:textId="77777777" w:rsidR="00BB3B80" w:rsidRDefault="007C17E7" w:rsidP="0021434A">
      <w:r>
        <w:rPr>
          <w:b/>
          <w:color w:val="70AD47" w:themeColor="accent6"/>
        </w:rPr>
        <w:t>Figure 5</w:t>
      </w:r>
      <w:r w:rsidR="004C56AC" w:rsidRPr="004C56AC">
        <w:rPr>
          <w:b/>
          <w:color w:val="70AD47" w:themeColor="accent6"/>
        </w:rPr>
        <w:t xml:space="preserve">-15 </w:t>
      </w:r>
      <w:r w:rsidR="004C56AC" w:rsidRPr="004C56AC">
        <w:t>shows that</w:t>
      </w:r>
      <w:r w:rsidR="004C56AC">
        <w:t xml:space="preserve">, for the day and conditions these estimates were received, </w:t>
      </w:r>
      <w:r w:rsidR="004C56AC" w:rsidRPr="004C56AC">
        <w:t xml:space="preserve">chiller #19 cost about 9% more than </w:t>
      </w:r>
      <w:r w:rsidR="004C56AC">
        <w:t xml:space="preserve">chiller </w:t>
      </w:r>
      <w:r w:rsidR="004C56AC" w:rsidRPr="004C56AC">
        <w:t>#1 and chiller #32 costs about 19% more than #1 chiller.</w:t>
      </w:r>
      <w:r w:rsidR="004C56AC">
        <w:t xml:space="preserve"> </w:t>
      </w:r>
      <w:proofErr w:type="gramStart"/>
      <w:r w:rsidR="004C56AC">
        <w:t>However</w:t>
      </w:r>
      <w:proofErr w:type="gramEnd"/>
      <w:r w:rsidR="004C56AC">
        <w:t xml:space="preserve"> these cost numbers should be viewed as trend</w:t>
      </w:r>
      <w:r w:rsidR="002400D9">
        <w:t>s and not absolute</w:t>
      </w:r>
      <w:r w:rsidR="00BE0172">
        <w:t xml:space="preserve"> and recognize that the data was received in 2001</w:t>
      </w:r>
      <w:r w:rsidR="002400D9">
        <w:t>.</w:t>
      </w:r>
    </w:p>
    <w:p w14:paraId="3F931299" w14:textId="77777777" w:rsidR="00BB3B80" w:rsidRDefault="00BB3B80" w:rsidP="0021434A">
      <w:r w:rsidRPr="00BB3B80">
        <w:rPr>
          <w:b/>
          <w:color w:val="70AD47" w:themeColor="accent6"/>
        </w:rPr>
        <w:t>Figure 1 of Chapter 1</w:t>
      </w:r>
      <w:r w:rsidRPr="00BB3B80">
        <w:rPr>
          <w:color w:val="70AD47" w:themeColor="accent6"/>
        </w:rPr>
        <w:t xml:space="preserve"> </w:t>
      </w:r>
      <w:r>
        <w:t xml:space="preserve">discussed the necessary input to the (SEE) plant model, COP ratio. </w:t>
      </w:r>
    </w:p>
    <w:p w14:paraId="083D3C25" w14:textId="77777777" w:rsidR="004C56AC" w:rsidRPr="00BB3B80" w:rsidRDefault="006F74AE" w:rsidP="0021434A">
      <w:r w:rsidRPr="006F74AE">
        <w:rPr>
          <w:noProof/>
        </w:rPr>
        <w:drawing>
          <wp:inline distT="0" distB="0" distL="0" distR="0" wp14:anchorId="2F9C5A9D" wp14:editId="1C4D0337">
            <wp:extent cx="3200400" cy="204168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3200400" cy="2041683"/>
                    </a:xfrm>
                    <a:prstGeom prst="rect">
                      <a:avLst/>
                    </a:prstGeom>
                    <a:noFill/>
                    <a:ln>
                      <a:noFill/>
                    </a:ln>
                  </pic:spPr>
                </pic:pic>
              </a:graphicData>
            </a:graphic>
          </wp:inline>
        </w:drawing>
      </w:r>
      <w:r w:rsidR="007C17E7">
        <w:rPr>
          <w:b/>
          <w:color w:val="70AD47" w:themeColor="accent6"/>
        </w:rPr>
        <w:t>Figure 5</w:t>
      </w:r>
      <w:r w:rsidR="00BB3B80" w:rsidRPr="00BB3B80">
        <w:rPr>
          <w:b/>
          <w:color w:val="70AD47" w:themeColor="accent6"/>
        </w:rPr>
        <w:t>-16:</w:t>
      </w:r>
      <w:r>
        <w:rPr>
          <w:b/>
          <w:color w:val="70AD47" w:themeColor="accent6"/>
        </w:rPr>
        <w:t xml:space="preserve"> Chiller COP</w:t>
      </w:r>
      <w:r w:rsidR="004C56AC" w:rsidRPr="00BB3B80">
        <w:t xml:space="preserve">  </w:t>
      </w:r>
    </w:p>
    <w:p w14:paraId="303912A3" w14:textId="77777777" w:rsidR="00AB4DBE" w:rsidRDefault="007C17E7" w:rsidP="0021434A">
      <w:r>
        <w:rPr>
          <w:b/>
          <w:color w:val="70AD47" w:themeColor="accent6"/>
        </w:rPr>
        <w:t>Figure 5</w:t>
      </w:r>
      <w:r w:rsidR="006F74AE">
        <w:rPr>
          <w:b/>
          <w:color w:val="70AD47" w:themeColor="accent6"/>
        </w:rPr>
        <w:t xml:space="preserve">-16 </w:t>
      </w:r>
      <w:r w:rsidR="006F74AE" w:rsidRPr="006F74AE">
        <w:t xml:space="preserve">gives the design COP values for the 32 chiller selections. </w:t>
      </w:r>
      <w:r w:rsidR="006F74AE">
        <w:t xml:space="preserve">The max COP increases from 8.67 to 9.75 and the actual COP increases from 6.21 to 7.02. The ratio of actual COP to max COP has a low value of </w:t>
      </w:r>
      <w:r w:rsidR="006F74AE">
        <w:t xml:space="preserve">.712 for chiller #2 and a high value of .727 for #24 chiller. </w:t>
      </w:r>
    </w:p>
    <w:p w14:paraId="188CBDBA" w14:textId="77777777" w:rsidR="00866860" w:rsidRPr="00AB4DBE" w:rsidRDefault="00AB4DBE" w:rsidP="0021434A">
      <w:r w:rsidRPr="00AB4DBE">
        <w:rPr>
          <w:noProof/>
        </w:rPr>
        <w:drawing>
          <wp:inline distT="0" distB="0" distL="0" distR="0" wp14:anchorId="51812813" wp14:editId="62EB4B99">
            <wp:extent cx="3200400" cy="196823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200400" cy="1968238"/>
                    </a:xfrm>
                    <a:prstGeom prst="rect">
                      <a:avLst/>
                    </a:prstGeom>
                    <a:noFill/>
                    <a:ln>
                      <a:noFill/>
                    </a:ln>
                  </pic:spPr>
                </pic:pic>
              </a:graphicData>
            </a:graphic>
          </wp:inline>
        </w:drawing>
      </w:r>
      <w:r w:rsidR="007C17E7">
        <w:rPr>
          <w:b/>
          <w:color w:val="70AD47" w:themeColor="accent6"/>
        </w:rPr>
        <w:t>Figure 5</w:t>
      </w:r>
      <w:r w:rsidRPr="00AB4DBE">
        <w:rPr>
          <w:b/>
          <w:color w:val="70AD47" w:themeColor="accent6"/>
        </w:rPr>
        <w:t>-17: COP ratio for 32 chiller selections</w:t>
      </w:r>
      <w:r w:rsidR="006F74AE" w:rsidRPr="00AB4DBE">
        <w:rPr>
          <w:b/>
          <w:color w:val="70AD47" w:themeColor="accent6"/>
        </w:rPr>
        <w:t xml:space="preserve"> </w:t>
      </w:r>
    </w:p>
    <w:p w14:paraId="6A57391F" w14:textId="77777777" w:rsidR="00866860" w:rsidRDefault="007C17E7" w:rsidP="0021434A">
      <w:pPr>
        <w:rPr>
          <w:b/>
          <w:color w:val="70AD47" w:themeColor="accent6"/>
        </w:rPr>
      </w:pPr>
      <w:r>
        <w:rPr>
          <w:b/>
          <w:color w:val="70AD47" w:themeColor="accent6"/>
        </w:rPr>
        <w:t>Figure 5</w:t>
      </w:r>
      <w:r w:rsidR="00AB4DBE">
        <w:rPr>
          <w:b/>
          <w:color w:val="70AD47" w:themeColor="accent6"/>
        </w:rPr>
        <w:t xml:space="preserve">-17 </w:t>
      </w:r>
      <w:r w:rsidR="00AB4DBE" w:rsidRPr="00AB4DBE">
        <w:rPr>
          <w:color w:val="000000" w:themeColor="text1"/>
        </w:rPr>
        <w:t xml:space="preserve">gives the design COP ratios for the 32 chillers. The mean value is .72 with the </w:t>
      </w:r>
      <w:r w:rsidR="00AB4DBE">
        <w:rPr>
          <w:color w:val="000000" w:themeColor="text1"/>
        </w:rPr>
        <w:t xml:space="preserve">minimum and </w:t>
      </w:r>
      <w:r w:rsidR="00AB4DBE" w:rsidRPr="00AB4DBE">
        <w:rPr>
          <w:color w:val="000000" w:themeColor="text1"/>
        </w:rPr>
        <w:t>max value</w:t>
      </w:r>
      <w:r w:rsidR="00AB4DBE">
        <w:rPr>
          <w:color w:val="000000" w:themeColor="text1"/>
        </w:rPr>
        <w:t>s</w:t>
      </w:r>
      <w:r w:rsidR="00AB4DBE" w:rsidRPr="00AB4DBE">
        <w:rPr>
          <w:color w:val="000000" w:themeColor="text1"/>
        </w:rPr>
        <w:t xml:space="preserve"> being</w:t>
      </w:r>
      <w:r w:rsidR="00AB4DBE">
        <w:rPr>
          <w:color w:val="000000" w:themeColor="text1"/>
        </w:rPr>
        <w:t xml:space="preserve"> only plus or minus .</w:t>
      </w:r>
      <w:r w:rsidR="00322538">
        <w:rPr>
          <w:color w:val="000000" w:themeColor="text1"/>
        </w:rPr>
        <w:t>008 or</w:t>
      </w:r>
      <w:r w:rsidR="000C6AE2">
        <w:rPr>
          <w:color w:val="000000" w:themeColor="text1"/>
        </w:rPr>
        <w:t xml:space="preserve"> plus or minus 1% from the mean value.</w:t>
      </w:r>
      <w:r w:rsidR="005A394D">
        <w:rPr>
          <w:color w:val="000000" w:themeColor="text1"/>
        </w:rPr>
        <w:t xml:space="preserve"> </w:t>
      </w:r>
    </w:p>
    <w:p w14:paraId="2F374F14" w14:textId="77777777" w:rsidR="005A394D" w:rsidRDefault="005A394D" w:rsidP="005A394D">
      <w:pPr>
        <w:rPr>
          <w:b/>
          <w:color w:val="70AD47" w:themeColor="accent6"/>
          <w:sz w:val="28"/>
          <w:szCs w:val="28"/>
        </w:rPr>
      </w:pPr>
      <w:r>
        <w:rPr>
          <w:b/>
          <w:color w:val="70AD47" w:themeColor="accent6"/>
          <w:sz w:val="28"/>
          <w:szCs w:val="28"/>
        </w:rPr>
        <w:t>Chiller selection Data summary</w:t>
      </w:r>
    </w:p>
    <w:p w14:paraId="77E16C8F" w14:textId="77777777" w:rsidR="005A394D" w:rsidRDefault="005A394D" w:rsidP="005A394D">
      <w:r w:rsidRPr="00DA08DA">
        <w:t>The manufactures data</w:t>
      </w:r>
      <w:r w:rsidR="00545252">
        <w:rPr>
          <w:vertAlign w:val="superscript"/>
        </w:rPr>
        <w:t>19</w:t>
      </w:r>
      <w:r>
        <w:t xml:space="preserve"> obtained by the author </w:t>
      </w:r>
      <w:r w:rsidRPr="00DA08DA">
        <w:t xml:space="preserve">showed the tube type of each condenser and evaporator and chiller #19 was the last </w:t>
      </w:r>
      <w:r>
        <w:t>selection using a tube type</w:t>
      </w:r>
      <w:r w:rsidR="00BE0172">
        <w:t xml:space="preserve"> we will call</w:t>
      </w:r>
      <w:r>
        <w:t xml:space="preserve"> (A). All chiller selections #20 thru #32 used a condenser &amp; evaporator tube type (B). </w:t>
      </w:r>
      <w:proofErr w:type="gramStart"/>
      <w:r>
        <w:t>Apparently</w:t>
      </w:r>
      <w:proofErr w:type="gramEnd"/>
      <w:r>
        <w:t xml:space="preserve"> the manufactures tube type (A) was limited, for this application, to a minimum refrigerant approach of about 3.5F and further reductions in refrigerant approach required a more expensive tube type (B). </w:t>
      </w:r>
    </w:p>
    <w:p w14:paraId="1E0E8FEE" w14:textId="77777777" w:rsidR="005A394D" w:rsidRDefault="005A394D" w:rsidP="005A394D">
      <w:r>
        <w:t xml:space="preserve">In summary, chiller selection is not the issue. Plant design/selection is. Each manufacture will have a set of motors, condensers and evaporators to meet a given set of peak design conditions. Evaluating each manufactures </w:t>
      </w:r>
      <w:proofErr w:type="gramStart"/>
      <w:r>
        <w:t>chillers</w:t>
      </w:r>
      <w:proofErr w:type="gramEnd"/>
      <w:r>
        <w:t xml:space="preserve"> as they define the plant performance is the challenge.</w:t>
      </w:r>
      <w:r w:rsidR="00545252">
        <w:t xml:space="preserve"> </w:t>
      </w:r>
    </w:p>
    <w:p w14:paraId="2FB4592E" w14:textId="77777777" w:rsidR="0078615A" w:rsidRDefault="0078615A" w:rsidP="0099793E">
      <w:pPr>
        <w:rPr>
          <w:b/>
          <w:color w:val="70AD47" w:themeColor="accent6"/>
          <w:sz w:val="28"/>
          <w:szCs w:val="28"/>
        </w:rPr>
      </w:pPr>
    </w:p>
    <w:p w14:paraId="34CE0AA2" w14:textId="77777777" w:rsidR="00C74F4F" w:rsidRDefault="00C74F4F" w:rsidP="005A394D">
      <w:pPr>
        <w:rPr>
          <w:b/>
          <w:color w:val="70AD47" w:themeColor="accent6"/>
          <w:sz w:val="28"/>
          <w:szCs w:val="28"/>
        </w:rPr>
      </w:pPr>
    </w:p>
    <w:p w14:paraId="5F7AC948" w14:textId="77777777" w:rsidR="00C74F4F" w:rsidRDefault="00C74F4F" w:rsidP="005A394D">
      <w:pPr>
        <w:rPr>
          <w:b/>
          <w:color w:val="70AD47" w:themeColor="accent6"/>
          <w:sz w:val="28"/>
          <w:szCs w:val="28"/>
        </w:rPr>
      </w:pPr>
    </w:p>
    <w:p w14:paraId="0488C699" w14:textId="77777777" w:rsidR="00B755FC" w:rsidRDefault="0099793E" w:rsidP="005A394D">
      <w:pPr>
        <w:rPr>
          <w:b/>
          <w:color w:val="70AD47" w:themeColor="accent6"/>
          <w:sz w:val="28"/>
          <w:szCs w:val="28"/>
        </w:rPr>
      </w:pPr>
      <w:r>
        <w:rPr>
          <w:b/>
          <w:color w:val="70AD47" w:themeColor="accent6"/>
          <w:sz w:val="28"/>
          <w:szCs w:val="28"/>
        </w:rPr>
        <w:lastRenderedPageBreak/>
        <w:t>CHAPTER 6</w:t>
      </w:r>
      <w:r w:rsidR="00F07E6B">
        <w:rPr>
          <w:b/>
          <w:color w:val="70AD47" w:themeColor="accent6"/>
          <w:sz w:val="28"/>
          <w:szCs w:val="28"/>
        </w:rPr>
        <w:t>:</w:t>
      </w:r>
      <w:r>
        <w:rPr>
          <w:b/>
          <w:color w:val="70AD47" w:themeColor="accent6"/>
          <w:sz w:val="28"/>
          <w:szCs w:val="28"/>
        </w:rPr>
        <w:t xml:space="preserve"> (SEE) </w:t>
      </w:r>
      <w:r w:rsidR="00F07E6B">
        <w:rPr>
          <w:b/>
          <w:color w:val="70AD47" w:themeColor="accent6"/>
          <w:sz w:val="28"/>
          <w:szCs w:val="28"/>
        </w:rPr>
        <w:t xml:space="preserve">Plant </w:t>
      </w:r>
      <w:r>
        <w:rPr>
          <w:b/>
          <w:color w:val="70AD47" w:themeColor="accent6"/>
          <w:sz w:val="28"/>
          <w:szCs w:val="28"/>
        </w:rPr>
        <w:t xml:space="preserve">Model </w:t>
      </w:r>
      <w:r w:rsidR="00545252">
        <w:rPr>
          <w:b/>
          <w:color w:val="70AD47" w:themeColor="accent6"/>
          <w:sz w:val="28"/>
          <w:szCs w:val="28"/>
        </w:rPr>
        <w:t>of Manufacture’s</w:t>
      </w:r>
      <w:r>
        <w:rPr>
          <w:b/>
          <w:color w:val="70AD47" w:themeColor="accent6"/>
          <w:sz w:val="28"/>
          <w:szCs w:val="28"/>
        </w:rPr>
        <w:t xml:space="preserve"> chiller selection data</w:t>
      </w:r>
      <w:r w:rsidR="00B755FC">
        <w:rPr>
          <w:b/>
          <w:color w:val="70AD47" w:themeColor="accent6"/>
          <w:sz w:val="28"/>
          <w:szCs w:val="28"/>
        </w:rPr>
        <w:t xml:space="preserve"> </w:t>
      </w:r>
    </w:p>
    <w:p w14:paraId="0E377D3A" w14:textId="77777777" w:rsidR="00B755FC" w:rsidRDefault="00B755FC" w:rsidP="005A394D">
      <w:pPr>
        <w:rPr>
          <w:b/>
          <w:color w:val="70AD47" w:themeColor="accent6"/>
          <w:sz w:val="28"/>
          <w:szCs w:val="28"/>
        </w:rPr>
        <w:sectPr w:rsidR="00B755FC" w:rsidSect="002968ED">
          <w:type w:val="continuous"/>
          <w:pgSz w:w="12240" w:h="15840"/>
          <w:pgMar w:top="720" w:right="720" w:bottom="720" w:left="720" w:header="720" w:footer="720" w:gutter="0"/>
          <w:cols w:num="2" w:space="720"/>
          <w:docGrid w:linePitch="299"/>
        </w:sectPr>
      </w:pPr>
    </w:p>
    <w:p w14:paraId="01CBE2E8" w14:textId="77777777" w:rsidR="00B755FC" w:rsidRDefault="007D6C8B" w:rsidP="005A394D">
      <w:pPr>
        <w:rPr>
          <w:b/>
          <w:color w:val="70AD47" w:themeColor="accent6"/>
          <w:sz w:val="28"/>
          <w:szCs w:val="28"/>
        </w:rPr>
      </w:pPr>
      <w:r w:rsidRPr="007D6C8B">
        <w:rPr>
          <w:noProof/>
        </w:rPr>
        <w:drawing>
          <wp:inline distT="0" distB="0" distL="0" distR="0" wp14:anchorId="77C01F98" wp14:editId="20890374">
            <wp:extent cx="6858000" cy="2338034"/>
            <wp:effectExtent l="0" t="0" r="0" b="571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6858000" cy="2338034"/>
                    </a:xfrm>
                    <a:prstGeom prst="rect">
                      <a:avLst/>
                    </a:prstGeom>
                    <a:noFill/>
                    <a:ln>
                      <a:noFill/>
                    </a:ln>
                  </pic:spPr>
                </pic:pic>
              </a:graphicData>
            </a:graphic>
          </wp:inline>
        </w:drawing>
      </w:r>
      <w:r w:rsidR="00B755FC">
        <w:rPr>
          <w:b/>
          <w:color w:val="70AD47" w:themeColor="accent6"/>
          <w:sz w:val="28"/>
          <w:szCs w:val="28"/>
        </w:rPr>
        <w:t xml:space="preserve">Table 6-1: Manufactures chiller selection data &amp; (SEE) Model of </w:t>
      </w:r>
      <w:r w:rsidR="005278D4">
        <w:rPr>
          <w:b/>
          <w:color w:val="70AD47" w:themeColor="accent6"/>
          <w:sz w:val="28"/>
          <w:szCs w:val="28"/>
        </w:rPr>
        <w:t xml:space="preserve">Kansas City </w:t>
      </w:r>
      <w:r w:rsidR="00B755FC">
        <w:rPr>
          <w:b/>
          <w:color w:val="70AD47" w:themeColor="accent6"/>
          <w:sz w:val="28"/>
          <w:szCs w:val="28"/>
        </w:rPr>
        <w:t>chiller</w:t>
      </w:r>
      <w:r w:rsidR="001037C8">
        <w:rPr>
          <w:b/>
          <w:color w:val="70AD47" w:themeColor="accent6"/>
          <w:sz w:val="28"/>
          <w:szCs w:val="28"/>
        </w:rPr>
        <w:t xml:space="preserve"> plant</w:t>
      </w:r>
    </w:p>
    <w:p w14:paraId="05CC80AD" w14:textId="77777777" w:rsidR="00B755FC" w:rsidRDefault="00B755FC" w:rsidP="005A394D">
      <w:pPr>
        <w:rPr>
          <w:b/>
          <w:color w:val="70AD47" w:themeColor="accent6"/>
          <w:sz w:val="28"/>
          <w:szCs w:val="28"/>
        </w:rPr>
        <w:sectPr w:rsidR="00B755FC" w:rsidSect="00B755FC">
          <w:type w:val="continuous"/>
          <w:pgSz w:w="12240" w:h="15840"/>
          <w:pgMar w:top="720" w:right="720" w:bottom="720" w:left="720" w:header="720" w:footer="720" w:gutter="0"/>
          <w:cols w:space="720"/>
          <w:docGrid w:linePitch="299"/>
        </w:sectPr>
      </w:pPr>
      <w:r>
        <w:rPr>
          <w:b/>
          <w:color w:val="70AD47" w:themeColor="accent6"/>
          <w:sz w:val="28"/>
          <w:szCs w:val="28"/>
        </w:rPr>
        <w:t xml:space="preserve"> </w:t>
      </w:r>
    </w:p>
    <w:p w14:paraId="11712EA4" w14:textId="77777777" w:rsidR="00B755FC" w:rsidRDefault="00B755FC" w:rsidP="005A394D">
      <w:r w:rsidRPr="00B755FC">
        <w:rPr>
          <w:b/>
          <w:color w:val="70AD47" w:themeColor="accent6"/>
        </w:rPr>
        <w:t>Table 6-1</w:t>
      </w:r>
      <w:r>
        <w:rPr>
          <w:b/>
          <w:color w:val="70AD47" w:themeColor="accent6"/>
          <w:sz w:val="28"/>
          <w:szCs w:val="28"/>
        </w:rPr>
        <w:t xml:space="preserve"> </w:t>
      </w:r>
      <w:r w:rsidRPr="00B755FC">
        <w:t xml:space="preserve">gives the results of the (SEE) model </w:t>
      </w:r>
      <w:r w:rsidR="002B4356">
        <w:t xml:space="preserve">simulation </w:t>
      </w:r>
      <w:r w:rsidRPr="00B755FC">
        <w:t>of the chill</w:t>
      </w:r>
      <w:r w:rsidR="00361821">
        <w:t>er selection data for</w:t>
      </w:r>
      <w:r w:rsidRPr="00B755FC">
        <w:t xml:space="preserve"> 12 chillers</w:t>
      </w:r>
      <w:r w:rsidR="002B4356">
        <w:t xml:space="preserve"> of </w:t>
      </w:r>
      <w:r w:rsidR="007D6C8B">
        <w:t xml:space="preserve">the </w:t>
      </w:r>
      <w:r w:rsidR="002B4356">
        <w:t>32</w:t>
      </w:r>
      <w:r w:rsidR="001037C8">
        <w:t xml:space="preserve"> chiller selections </w:t>
      </w:r>
      <w:r w:rsidR="001037C8" w:rsidRPr="00B755FC">
        <w:t>given</w:t>
      </w:r>
      <w:r w:rsidR="00361821">
        <w:t xml:space="preserve"> by </w:t>
      </w:r>
      <w:r w:rsidR="00361821" w:rsidRPr="00361821">
        <w:rPr>
          <w:b/>
          <w:color w:val="70AD47" w:themeColor="accent6"/>
        </w:rPr>
        <w:t>Chapter 5</w:t>
      </w:r>
      <w:r w:rsidRPr="002B4356">
        <w:t>.</w:t>
      </w:r>
      <w:r w:rsidR="002B4356">
        <w:rPr>
          <w:b/>
          <w:sz w:val="28"/>
          <w:szCs w:val="28"/>
        </w:rPr>
        <w:t xml:space="preserve"> </w:t>
      </w:r>
      <w:r w:rsidR="007D6C8B" w:rsidRPr="007D6C8B">
        <w:t xml:space="preserve">The </w:t>
      </w:r>
      <w:r w:rsidR="007D6C8B">
        <w:t xml:space="preserve">12 </w:t>
      </w:r>
      <w:r w:rsidR="007D6C8B" w:rsidRPr="007D6C8B">
        <w:t>selections</w:t>
      </w:r>
      <w:r w:rsidR="007D6C8B">
        <w:t xml:space="preserve"> of row 1</w:t>
      </w:r>
      <w:r w:rsidR="007D6C8B" w:rsidRPr="007D6C8B">
        <w:t xml:space="preserve"> were made </w:t>
      </w:r>
      <w:r w:rsidR="007D6C8B">
        <w:t xml:space="preserve">at </w:t>
      </w:r>
      <w:proofErr w:type="gramStart"/>
      <w:r w:rsidR="007D6C8B">
        <w:t>1000 ton</w:t>
      </w:r>
      <w:proofErr w:type="gramEnd"/>
      <w:r w:rsidR="007D6C8B">
        <w:t xml:space="preserve"> evaporator load and an entering condenser water temperature</w:t>
      </w:r>
      <w:r w:rsidR="00AA7DAF">
        <w:t xml:space="preserve"> (ECWT)</w:t>
      </w:r>
      <w:r w:rsidR="007D6C8B">
        <w:t xml:space="preserve"> of 82F as given by rows 2 &amp; 9</w:t>
      </w:r>
      <w:r w:rsidR="00AA7DAF">
        <w:t xml:space="preserve"> with row 8 giving the modeled ECWT. </w:t>
      </w:r>
      <w:r w:rsidR="007D6C8B">
        <w:t xml:space="preserve"> Rows 3 &amp; 4 give the supply water temperatures of the selection data that can be a constant 44F, versus the modeled supply water of row 4</w:t>
      </w:r>
      <w:r w:rsidR="001037C8">
        <w:t xml:space="preserve"> that varies a little from 44F due to the sensitivity of the model</w:t>
      </w:r>
      <w:r w:rsidR="007D6C8B">
        <w:t xml:space="preserve">. </w:t>
      </w:r>
      <w:r w:rsidR="00AA7DAF">
        <w:t xml:space="preserve">Rows 11 &amp; 12 give the selection chiller kW &amp; the modeled chiller kW, showing very close agreement. </w:t>
      </w:r>
    </w:p>
    <w:p w14:paraId="3E17001E" w14:textId="77777777" w:rsidR="00AA7DAF" w:rsidRDefault="001037C8" w:rsidP="005A394D">
      <w:r>
        <w:t>Rows 17 thru 20 illustrate an important point</w:t>
      </w:r>
      <w:r w:rsidR="00AA7DAF">
        <w:t xml:space="preserve">. Row 17 gives the evaporator refrigerant approach temperature and row 18 the condenser value with row 19 giving the sum of the two values. Row 20 gives the modeled chiller lift and clearly the drop in lift follows the drop in chiller kW of row 11. </w:t>
      </w:r>
      <w:r w:rsidR="000360CF">
        <w:t xml:space="preserve">That’s the point; </w:t>
      </w:r>
      <w:r>
        <w:t xml:space="preserve">for a given set of design conditions </w:t>
      </w:r>
      <w:r w:rsidR="000360CF">
        <w:t>chiller manufactures improve chiller kW/ton by installing condensers and evaporators with smaller refrigerant approach temperatures</w:t>
      </w:r>
      <w:r>
        <w:t xml:space="preserve"> and typically more cost</w:t>
      </w:r>
      <w:r w:rsidR="000360CF">
        <w:t xml:space="preserve"> as discussed in </w:t>
      </w:r>
      <w:r w:rsidR="000360CF" w:rsidRPr="000360CF">
        <w:rPr>
          <w:b/>
          <w:color w:val="70AD47" w:themeColor="accent6"/>
        </w:rPr>
        <w:t>Chapter 5</w:t>
      </w:r>
      <w:r w:rsidR="000360CF">
        <w:t xml:space="preserve">. </w:t>
      </w:r>
    </w:p>
    <w:p w14:paraId="136C527C" w14:textId="77777777" w:rsidR="001037C8" w:rsidRDefault="00B57CCE" w:rsidP="005A394D">
      <w:r w:rsidRPr="00B57CCE">
        <w:rPr>
          <w:b/>
          <w:color w:val="70AD47" w:themeColor="accent6"/>
        </w:rPr>
        <w:t>Figure 6-1</w:t>
      </w:r>
      <w:r w:rsidRPr="00B57CCE">
        <w:rPr>
          <w:color w:val="70AD47" w:themeColor="accent6"/>
        </w:rPr>
        <w:t xml:space="preserve"> </w:t>
      </w:r>
      <w:r w:rsidR="003C49F7">
        <w:t xml:space="preserve">gives the chiller kW and sum of the condenser plus evaporator refrigerant approach </w:t>
      </w:r>
      <w:r w:rsidR="003C49F7">
        <w:t>temperatures</w:t>
      </w:r>
      <w:r>
        <w:t xml:space="preserve"> of </w:t>
      </w:r>
      <w:r w:rsidRPr="00B57CCE">
        <w:rPr>
          <w:b/>
          <w:color w:val="70AD47" w:themeColor="accent6"/>
        </w:rPr>
        <w:t>Table 6-1</w:t>
      </w:r>
      <w:r w:rsidR="003C49F7">
        <w:rPr>
          <w:b/>
          <w:color w:val="70AD47" w:themeColor="accent6"/>
        </w:rPr>
        <w:t>,</w:t>
      </w:r>
      <w:r w:rsidR="003C49F7">
        <w:t xml:space="preserve"> illustrating how the chiller kW drops for this set of chillers as the refrigerant approach </w:t>
      </w:r>
      <w:r w:rsidR="00D07176">
        <w:t xml:space="preserve">temperature </w:t>
      </w:r>
      <w:r w:rsidR="003C49F7">
        <w:t>decreases.</w:t>
      </w:r>
    </w:p>
    <w:p w14:paraId="3DA51718" w14:textId="77777777" w:rsidR="001037C8" w:rsidRPr="001037C8" w:rsidRDefault="001037C8" w:rsidP="005A394D">
      <w:pPr>
        <w:rPr>
          <w:b/>
          <w:color w:val="70AD47" w:themeColor="accent6"/>
        </w:rPr>
      </w:pPr>
      <w:r w:rsidRPr="001037C8">
        <w:rPr>
          <w:noProof/>
        </w:rPr>
        <w:drawing>
          <wp:inline distT="0" distB="0" distL="0" distR="0" wp14:anchorId="43564F15" wp14:editId="6124BF94">
            <wp:extent cx="3200400" cy="2887206"/>
            <wp:effectExtent l="0" t="0" r="0" b="889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200400" cy="2887206"/>
                    </a:xfrm>
                    <a:prstGeom prst="rect">
                      <a:avLst/>
                    </a:prstGeom>
                    <a:noFill/>
                    <a:ln>
                      <a:noFill/>
                    </a:ln>
                  </pic:spPr>
                </pic:pic>
              </a:graphicData>
            </a:graphic>
          </wp:inline>
        </w:drawing>
      </w:r>
      <w:r w:rsidRPr="001037C8">
        <w:rPr>
          <w:b/>
          <w:color w:val="70AD47" w:themeColor="accent6"/>
        </w:rPr>
        <w:t>Figure 6-1: Chiller kW verses sum of refrigerant approach</w:t>
      </w:r>
      <w:r w:rsidR="003C49F7">
        <w:rPr>
          <w:b/>
          <w:color w:val="70AD47" w:themeColor="accent6"/>
        </w:rPr>
        <w:t xml:space="preserve"> temperatures</w:t>
      </w:r>
    </w:p>
    <w:p w14:paraId="0173C877" w14:textId="77777777" w:rsidR="00D07176" w:rsidRPr="00D07176" w:rsidRDefault="00D07176" w:rsidP="005A394D">
      <w:pPr>
        <w:rPr>
          <w:b/>
          <w:color w:val="70AD47" w:themeColor="accent6"/>
        </w:rPr>
      </w:pPr>
      <w:r w:rsidRPr="00D07176">
        <w:rPr>
          <w:noProof/>
        </w:rPr>
        <w:lastRenderedPageBreak/>
        <w:drawing>
          <wp:inline distT="0" distB="0" distL="0" distR="0" wp14:anchorId="59D680A2" wp14:editId="1511A7F6">
            <wp:extent cx="3200400" cy="2969419"/>
            <wp:effectExtent l="0" t="0" r="0" b="254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200400" cy="2969419"/>
                    </a:xfrm>
                    <a:prstGeom prst="rect">
                      <a:avLst/>
                    </a:prstGeom>
                    <a:noFill/>
                    <a:ln>
                      <a:noFill/>
                    </a:ln>
                  </pic:spPr>
                </pic:pic>
              </a:graphicData>
            </a:graphic>
          </wp:inline>
        </w:drawing>
      </w:r>
      <w:r w:rsidRPr="00D07176">
        <w:rPr>
          <w:b/>
          <w:color w:val="70AD47" w:themeColor="accent6"/>
        </w:rPr>
        <w:t>Figure 6-2: Chiller kW vs. condenser &amp; evaporator refrigerant temperatures</w:t>
      </w:r>
    </w:p>
    <w:p w14:paraId="51DE416A" w14:textId="77777777" w:rsidR="00B27EDD" w:rsidRDefault="000360CF" w:rsidP="005A394D">
      <w:r>
        <w:t xml:space="preserve"> </w:t>
      </w:r>
      <w:r w:rsidR="00D07176" w:rsidRPr="00B27EDD">
        <w:rPr>
          <w:b/>
          <w:color w:val="70AD47" w:themeColor="accent6"/>
        </w:rPr>
        <w:t>Figure 6-2</w:t>
      </w:r>
      <w:r w:rsidR="00D07176" w:rsidRPr="00B27EDD">
        <w:rPr>
          <w:color w:val="70AD47" w:themeColor="accent6"/>
        </w:rPr>
        <w:t xml:space="preserve"> </w:t>
      </w:r>
      <w:r w:rsidR="00D07176">
        <w:t xml:space="preserve">illustrates how the condenser and evaporator refrigerant temperatures change, not always less for both, </w:t>
      </w:r>
      <w:r w:rsidR="00B27EDD">
        <w:t xml:space="preserve">but the difference (Cond (F)-Evap (F)) = chiller lift decreases as shown by </w:t>
      </w:r>
      <w:r w:rsidR="00B27EDD" w:rsidRPr="00B27EDD">
        <w:rPr>
          <w:b/>
          <w:color w:val="70AD47" w:themeColor="accent6"/>
        </w:rPr>
        <w:t>Figure 6-3</w:t>
      </w:r>
      <w:r w:rsidR="00B27EDD">
        <w:t>.</w:t>
      </w:r>
    </w:p>
    <w:p w14:paraId="56806496" w14:textId="77777777" w:rsidR="00B27EDD" w:rsidRDefault="00B27EDD" w:rsidP="005A394D">
      <w:pPr>
        <w:rPr>
          <w:color w:val="70AD47" w:themeColor="accent6"/>
        </w:rPr>
      </w:pPr>
      <w:r w:rsidRPr="00B27EDD">
        <w:rPr>
          <w:noProof/>
        </w:rPr>
        <w:drawing>
          <wp:inline distT="0" distB="0" distL="0" distR="0" wp14:anchorId="61654B6D" wp14:editId="060B843F">
            <wp:extent cx="3200400" cy="2969419"/>
            <wp:effectExtent l="0" t="0" r="0" b="254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200400" cy="2969419"/>
                    </a:xfrm>
                    <a:prstGeom prst="rect">
                      <a:avLst/>
                    </a:prstGeom>
                    <a:noFill/>
                    <a:ln>
                      <a:noFill/>
                    </a:ln>
                  </pic:spPr>
                </pic:pic>
              </a:graphicData>
            </a:graphic>
          </wp:inline>
        </w:drawing>
      </w:r>
      <w:r w:rsidRPr="00B27EDD">
        <w:rPr>
          <w:b/>
          <w:color w:val="70AD47" w:themeColor="accent6"/>
        </w:rPr>
        <w:t>Figure 6-3: Chiller kW vs chiller lift (F)</w:t>
      </w:r>
      <w:r w:rsidRPr="00B27EDD">
        <w:rPr>
          <w:color w:val="70AD47" w:themeColor="accent6"/>
        </w:rPr>
        <w:t xml:space="preserve"> </w:t>
      </w:r>
    </w:p>
    <w:p w14:paraId="169FB512" w14:textId="77777777" w:rsidR="00B27EDD" w:rsidRDefault="00B27EDD" w:rsidP="005A394D">
      <w:r w:rsidRPr="00B27EDD">
        <w:rPr>
          <w:b/>
          <w:color w:val="70AD47" w:themeColor="accent6"/>
        </w:rPr>
        <w:t>Figure 6-3</w:t>
      </w:r>
      <w:r>
        <w:rPr>
          <w:color w:val="70AD47" w:themeColor="accent6"/>
        </w:rPr>
        <w:t xml:space="preserve"> </w:t>
      </w:r>
      <w:r w:rsidRPr="00B27EDD">
        <w:t>illustrates that for this set of chillers the chiller kW drops</w:t>
      </w:r>
      <w:r>
        <w:t xml:space="preserve"> about 10.6 kW per degree F drop in lift.</w:t>
      </w:r>
    </w:p>
    <w:p w14:paraId="07F24092" w14:textId="77777777" w:rsidR="00B27EDD" w:rsidRDefault="00FE191B" w:rsidP="005A394D">
      <w:pPr>
        <w:rPr>
          <w:b/>
          <w:color w:val="70AD47" w:themeColor="accent6"/>
        </w:rPr>
      </w:pPr>
      <w:r w:rsidRPr="00FE191B">
        <w:rPr>
          <w:noProof/>
        </w:rPr>
        <w:drawing>
          <wp:inline distT="0" distB="0" distL="0" distR="0" wp14:anchorId="02DD0ABB" wp14:editId="74F150FE">
            <wp:extent cx="3200400" cy="2969419"/>
            <wp:effectExtent l="0" t="0" r="0" b="254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3200400" cy="2969419"/>
                    </a:xfrm>
                    <a:prstGeom prst="rect">
                      <a:avLst/>
                    </a:prstGeom>
                    <a:noFill/>
                    <a:ln>
                      <a:noFill/>
                    </a:ln>
                  </pic:spPr>
                </pic:pic>
              </a:graphicData>
            </a:graphic>
          </wp:inline>
        </w:drawing>
      </w:r>
      <w:r w:rsidR="00D07176" w:rsidRPr="00B27EDD">
        <w:t xml:space="preserve"> </w:t>
      </w:r>
      <w:r w:rsidR="00B27EDD" w:rsidRPr="00FE191B">
        <w:rPr>
          <w:b/>
          <w:color w:val="70AD47" w:themeColor="accent6"/>
        </w:rPr>
        <w:t xml:space="preserve">Figure 6-4: </w:t>
      </w:r>
      <w:r w:rsidRPr="00FE191B">
        <w:rPr>
          <w:b/>
          <w:color w:val="70AD47" w:themeColor="accent6"/>
        </w:rPr>
        <w:t>Chiller kW and total pump kW</w:t>
      </w:r>
    </w:p>
    <w:p w14:paraId="73A3CA06" w14:textId="77777777" w:rsidR="00FE191B" w:rsidRDefault="00FE191B" w:rsidP="005A394D">
      <w:r>
        <w:rPr>
          <w:b/>
          <w:color w:val="70AD47" w:themeColor="accent6"/>
        </w:rPr>
        <w:t xml:space="preserve">Figure 6-4 </w:t>
      </w:r>
      <w:r w:rsidRPr="00FE191B">
        <w:t>illustrates a point made in</w:t>
      </w:r>
      <w:r>
        <w:rPr>
          <w:b/>
          <w:color w:val="70AD47" w:themeColor="accent6"/>
        </w:rPr>
        <w:t xml:space="preserve"> Chapter 5</w:t>
      </w:r>
      <w:r w:rsidRPr="00FE191B">
        <w:t xml:space="preserve">; in </w:t>
      </w:r>
      <w:proofErr w:type="gramStart"/>
      <w:r w:rsidRPr="00FE191B">
        <w:t>general</w:t>
      </w:r>
      <w:proofErr w:type="gramEnd"/>
      <w:r w:rsidRPr="00FE191B">
        <w:t xml:space="preserve"> as the refrigerant temperature drops the pressure drop thru the condenser and evaporator increases.</w:t>
      </w:r>
    </w:p>
    <w:p w14:paraId="6D8A2FBA" w14:textId="77777777" w:rsidR="00FE191B" w:rsidRDefault="00FE191B" w:rsidP="005A394D">
      <w:pPr>
        <w:rPr>
          <w:b/>
          <w:color w:val="70AD47" w:themeColor="accent6"/>
        </w:rPr>
      </w:pPr>
      <w:r w:rsidRPr="00FE191B">
        <w:rPr>
          <w:noProof/>
        </w:rPr>
        <w:drawing>
          <wp:inline distT="0" distB="0" distL="0" distR="0" wp14:anchorId="68BD0ECB" wp14:editId="37ED6F84">
            <wp:extent cx="3200400" cy="2969419"/>
            <wp:effectExtent l="0" t="0" r="0" b="254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200400" cy="2969419"/>
                    </a:xfrm>
                    <a:prstGeom prst="rect">
                      <a:avLst/>
                    </a:prstGeom>
                    <a:noFill/>
                    <a:ln>
                      <a:noFill/>
                    </a:ln>
                  </pic:spPr>
                </pic:pic>
              </a:graphicData>
            </a:graphic>
          </wp:inline>
        </w:drawing>
      </w:r>
      <w:r w:rsidR="00DF586A">
        <w:rPr>
          <w:b/>
          <w:color w:val="70AD47" w:themeColor="accent6"/>
        </w:rPr>
        <w:t>Figure 6-5: Chiller kW vs pumps +</w:t>
      </w:r>
      <w:r w:rsidRPr="00FE191B">
        <w:rPr>
          <w:b/>
          <w:color w:val="70AD47" w:themeColor="accent6"/>
        </w:rPr>
        <w:t xml:space="preserve"> tower fan kW</w:t>
      </w:r>
    </w:p>
    <w:p w14:paraId="6955F3F8" w14:textId="77777777" w:rsidR="00FE191B" w:rsidRPr="00FE191B" w:rsidRDefault="00FE191B" w:rsidP="005A394D">
      <w:pPr>
        <w:rPr>
          <w:noProof/>
        </w:rPr>
      </w:pPr>
      <w:r>
        <w:rPr>
          <w:b/>
          <w:color w:val="70AD47" w:themeColor="accent6"/>
        </w:rPr>
        <w:t xml:space="preserve">Figure 6-5 </w:t>
      </w:r>
      <w:r w:rsidRPr="00FE191B">
        <w:t>illustrates the plant kW by summing the two curves.</w:t>
      </w:r>
      <w:r>
        <w:rPr>
          <w:noProof/>
        </w:rPr>
        <w:t xml:space="preserve"> At design</w:t>
      </w:r>
      <w:r w:rsidR="00B20212">
        <w:rPr>
          <w:noProof/>
        </w:rPr>
        <w:t>, chiller #1,</w:t>
      </w:r>
      <w:r>
        <w:rPr>
          <w:noProof/>
        </w:rPr>
        <w:t xml:space="preserve"> plant kW = 566 kW + 193 kW = 759 kW. </w:t>
      </w:r>
      <w:r w:rsidR="00B20212">
        <w:rPr>
          <w:noProof/>
        </w:rPr>
        <w:t xml:space="preserve">Chiller #32 = 501 kW + 205 kW = 706 kW </w:t>
      </w:r>
      <w:r w:rsidR="00B20212">
        <w:rPr>
          <w:noProof/>
        </w:rPr>
        <w:lastRenderedPageBreak/>
        <w:t>a value 53 kW less; therefore the more expensive #32 ch</w:t>
      </w:r>
      <w:r w:rsidR="007D607A">
        <w:rPr>
          <w:noProof/>
        </w:rPr>
        <w:t>iller must be considered</w:t>
      </w:r>
      <w:r w:rsidR="00B20212">
        <w:rPr>
          <w:noProof/>
        </w:rPr>
        <w:t>.</w:t>
      </w:r>
    </w:p>
    <w:p w14:paraId="217D659C" w14:textId="77777777" w:rsidR="00B57CCE" w:rsidRPr="00B57CCE" w:rsidRDefault="00B57CCE" w:rsidP="005A394D">
      <w:pPr>
        <w:rPr>
          <w:b/>
          <w:color w:val="70AD47" w:themeColor="accent6"/>
        </w:rPr>
      </w:pPr>
      <w:r w:rsidRPr="00B57CCE">
        <w:rPr>
          <w:noProof/>
        </w:rPr>
        <w:drawing>
          <wp:inline distT="0" distB="0" distL="0" distR="0" wp14:anchorId="2ADBF8C4" wp14:editId="53E33A90">
            <wp:extent cx="3200400" cy="2894482"/>
            <wp:effectExtent l="0" t="0" r="0" b="127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3200400" cy="2894482"/>
                    </a:xfrm>
                    <a:prstGeom prst="rect">
                      <a:avLst/>
                    </a:prstGeom>
                    <a:noFill/>
                    <a:ln>
                      <a:noFill/>
                    </a:ln>
                  </pic:spPr>
                </pic:pic>
              </a:graphicData>
            </a:graphic>
          </wp:inline>
        </w:drawing>
      </w:r>
      <w:r w:rsidR="00B20212">
        <w:rPr>
          <w:b/>
          <w:color w:val="70AD47" w:themeColor="accent6"/>
        </w:rPr>
        <w:t>Figure 6-6</w:t>
      </w:r>
      <w:r w:rsidRPr="00B57CCE">
        <w:rPr>
          <w:b/>
          <w:color w:val="70AD47" w:themeColor="accent6"/>
        </w:rPr>
        <w:t xml:space="preserve">: </w:t>
      </w:r>
      <w:r>
        <w:rPr>
          <w:b/>
          <w:color w:val="70AD47" w:themeColor="accent6"/>
        </w:rPr>
        <w:t xml:space="preserve">(SEE) Model </w:t>
      </w:r>
      <w:r w:rsidRPr="00B57CCE">
        <w:rPr>
          <w:b/>
          <w:color w:val="70AD47" w:themeColor="accent6"/>
        </w:rPr>
        <w:t>Chiller &amp; Plant kW for 12 chiller selections</w:t>
      </w:r>
      <w:r>
        <w:rPr>
          <w:b/>
          <w:color w:val="70AD47" w:themeColor="accent6"/>
        </w:rPr>
        <w:t xml:space="preserve"> of Chapter 5</w:t>
      </w:r>
      <w:r w:rsidR="00DD4EEE">
        <w:rPr>
          <w:b/>
          <w:color w:val="70AD47" w:themeColor="accent6"/>
        </w:rPr>
        <w:t>, Kansas City</w:t>
      </w:r>
    </w:p>
    <w:p w14:paraId="62AFD674" w14:textId="77777777" w:rsidR="000360CF" w:rsidRDefault="00B20212" w:rsidP="005A394D">
      <w:r w:rsidRPr="00B20212">
        <w:rPr>
          <w:b/>
          <w:color w:val="70AD47" w:themeColor="accent6"/>
        </w:rPr>
        <w:t>Figure 6-6</w:t>
      </w:r>
      <w:r>
        <w:t xml:space="preserve">, for this set of chillers, gives the data necessary to make a good chiller selection decision. Chiller #19 gives the lowest plant kW of 703 with chillers #31 &amp; #32 at 706 plant kW. </w:t>
      </w:r>
    </w:p>
    <w:p w14:paraId="0EC3169B" w14:textId="77777777" w:rsidR="00BB5D70" w:rsidRDefault="00F37090" w:rsidP="005A394D">
      <w:r>
        <w:t xml:space="preserve">The next </w:t>
      </w:r>
      <w:r w:rsidRPr="00F37090">
        <w:rPr>
          <w:b/>
          <w:color w:val="70AD47" w:themeColor="accent6"/>
        </w:rPr>
        <w:t>Chapter 7</w:t>
      </w:r>
      <w:r>
        <w:t xml:space="preserve"> will install a chiller/tower as called for by GreenGuide</w:t>
      </w:r>
      <w:r>
        <w:rPr>
          <w:vertAlign w:val="superscript"/>
        </w:rPr>
        <w:t>6</w:t>
      </w:r>
      <w:r>
        <w:t xml:space="preserve"> and Taylor</w:t>
      </w:r>
      <w:r>
        <w:rPr>
          <w:vertAlign w:val="superscript"/>
        </w:rPr>
        <w:t>7</w:t>
      </w:r>
      <w:r>
        <w:t xml:space="preserve">. These two documents call for a tower range plus approach of about 23F, resulting in </w:t>
      </w:r>
      <w:r w:rsidR="007D607A">
        <w:t xml:space="preserve">a </w:t>
      </w:r>
      <w:r>
        <w:t xml:space="preserve">high lift chiller and therefore increased chiller kW/ton. </w:t>
      </w:r>
      <w:proofErr w:type="gramStart"/>
      <w:r>
        <w:t>Therefore</w:t>
      </w:r>
      <w:proofErr w:type="gramEnd"/>
      <w:r>
        <w:t xml:space="preserve"> the plant design engineer would likely select the lowest chiller kW</w:t>
      </w:r>
      <w:r w:rsidR="00BB5D70">
        <w:t xml:space="preserve">/ton, in this case chiller #32 which will be the chiller studied in the remainder of this paper defined as the high lift chiller/tower plant. </w:t>
      </w:r>
    </w:p>
    <w:p w14:paraId="6D46F273" w14:textId="77777777" w:rsidR="006A61A2" w:rsidRDefault="00BB5D70" w:rsidP="005A394D">
      <w:r>
        <w:t>The high lift chiller/tower plant, as called for by GreenGuide</w:t>
      </w:r>
      <w:r>
        <w:rPr>
          <w:vertAlign w:val="superscript"/>
        </w:rPr>
        <w:t>6</w:t>
      </w:r>
      <w:r>
        <w:t xml:space="preserve"> &amp; Taylor</w:t>
      </w:r>
      <w:r>
        <w:rPr>
          <w:vertAlign w:val="superscript"/>
        </w:rPr>
        <w:t>7</w:t>
      </w:r>
      <w:r>
        <w:t>, will be compared to the authors</w:t>
      </w:r>
      <w:r w:rsidR="00AC560C">
        <w:rPr>
          <w:vertAlign w:val="superscript"/>
        </w:rPr>
        <w:t>14</w:t>
      </w:r>
      <w:r>
        <w:t xml:space="preserve"> suggested low lift chiller/tower plant that utilizes chiller #19 that has a </w:t>
      </w:r>
      <w:r w:rsidR="007D607A">
        <w:t xml:space="preserve">chiller </w:t>
      </w:r>
      <w:r>
        <w:t xml:space="preserve">kW/ton significantly greater than #32 </w:t>
      </w:r>
      <w:r w:rsidR="006A61A2">
        <w:t xml:space="preserve">at these conditions </w:t>
      </w:r>
      <w:r>
        <w:t xml:space="preserve">but an approximately equivalent plant kW/ton as illustrated by </w:t>
      </w:r>
      <w:r w:rsidRPr="00BB5D70">
        <w:rPr>
          <w:b/>
          <w:color w:val="70AD47" w:themeColor="accent6"/>
        </w:rPr>
        <w:t>Table 6-1</w:t>
      </w:r>
      <w:r>
        <w:t>.</w:t>
      </w:r>
    </w:p>
    <w:p w14:paraId="55D0242E" w14:textId="77777777" w:rsidR="00F37090" w:rsidRDefault="00BB5D70" w:rsidP="005A394D">
      <w:r>
        <w:t xml:space="preserve"> </w:t>
      </w:r>
      <w:r w:rsidR="006A61A2">
        <w:t>GreenGuide</w:t>
      </w:r>
      <w:r w:rsidR="006A61A2">
        <w:rPr>
          <w:vertAlign w:val="superscript"/>
        </w:rPr>
        <w:t>6</w:t>
      </w:r>
      <w:r w:rsidR="006A61A2">
        <w:t xml:space="preserve"> &amp; Taylor</w:t>
      </w:r>
      <w:r w:rsidR="006A61A2">
        <w:rPr>
          <w:vertAlign w:val="superscript"/>
        </w:rPr>
        <w:t>7</w:t>
      </w:r>
      <w:r w:rsidR="006A61A2">
        <w:t xml:space="preserve">, as stated above, call for a tower range plus approach of about 23F which significantly </w:t>
      </w:r>
      <w:r w:rsidR="006A61A2">
        <w:t xml:space="preserve">increases the kW/ton of the high lift chiller design to be more clearly discussed below in </w:t>
      </w:r>
      <w:r w:rsidR="006A61A2" w:rsidRPr="006A61A2">
        <w:rPr>
          <w:b/>
          <w:color w:val="70AD47" w:themeColor="accent6"/>
        </w:rPr>
        <w:t>Chapter 7</w:t>
      </w:r>
      <w:r w:rsidR="007D607A">
        <w:rPr>
          <w:b/>
          <w:color w:val="70AD47" w:themeColor="accent6"/>
        </w:rPr>
        <w:t>, 8, &amp; 9</w:t>
      </w:r>
      <w:r w:rsidR="006A61A2">
        <w:t>.</w:t>
      </w:r>
      <w:r w:rsidR="00F37090">
        <w:t xml:space="preserve"> </w:t>
      </w:r>
    </w:p>
    <w:p w14:paraId="2D08E309" w14:textId="77777777" w:rsidR="00414556" w:rsidRDefault="00414556" w:rsidP="005A394D">
      <w:r>
        <w:t>To further illustrate the capabilities of the (SEE) model to provide understanding</w:t>
      </w:r>
      <w:r w:rsidR="00AE6889">
        <w:t>,</w:t>
      </w:r>
      <w:r>
        <w:t xml:space="preserve"> six schematics follow. The reader can study the side by side schematics and develop a better understanding of how the plant</w:t>
      </w:r>
      <w:r w:rsidR="00C1540F">
        <w:t xml:space="preserve"> performance </w:t>
      </w:r>
      <w:r>
        <w:t>change</w:t>
      </w:r>
      <w:r w:rsidR="00C1540F">
        <w:t>s with different</w:t>
      </w:r>
      <w:r>
        <w:t xml:space="preserve"> condensers and evaporators. </w:t>
      </w:r>
    </w:p>
    <w:p w14:paraId="48FAA071" w14:textId="77777777" w:rsidR="00414556" w:rsidRDefault="00414556" w:rsidP="005A394D"/>
    <w:p w14:paraId="51E9F687" w14:textId="77777777" w:rsidR="00414556" w:rsidRDefault="00414556" w:rsidP="005A394D"/>
    <w:p w14:paraId="17A36CF7" w14:textId="77777777" w:rsidR="00414556" w:rsidRDefault="00414556" w:rsidP="005A394D"/>
    <w:p w14:paraId="739803FD" w14:textId="77777777" w:rsidR="00414556" w:rsidRDefault="00414556" w:rsidP="005A394D"/>
    <w:p w14:paraId="29DDECF5" w14:textId="77777777" w:rsidR="00414556" w:rsidRDefault="00414556" w:rsidP="005A394D"/>
    <w:p w14:paraId="41D84A25" w14:textId="77777777" w:rsidR="00414556" w:rsidRDefault="00414556" w:rsidP="005A394D"/>
    <w:p w14:paraId="21A150CC" w14:textId="77777777" w:rsidR="00414556" w:rsidRDefault="00414556" w:rsidP="005A394D"/>
    <w:p w14:paraId="44A57667" w14:textId="77777777" w:rsidR="00414556" w:rsidRDefault="00414556" w:rsidP="005A394D"/>
    <w:p w14:paraId="1ABC3486" w14:textId="77777777" w:rsidR="00414556" w:rsidRDefault="00414556" w:rsidP="005A394D">
      <w:r>
        <w:t xml:space="preserve"> </w:t>
      </w:r>
    </w:p>
    <w:p w14:paraId="4137A9C2" w14:textId="77777777" w:rsidR="000360CF" w:rsidRDefault="000360CF" w:rsidP="005A394D"/>
    <w:p w14:paraId="0F785058" w14:textId="77777777" w:rsidR="000360CF" w:rsidRDefault="000360CF" w:rsidP="005A394D"/>
    <w:p w14:paraId="15AF03C8" w14:textId="77777777" w:rsidR="000360CF" w:rsidRDefault="000360CF" w:rsidP="005A394D"/>
    <w:p w14:paraId="7630D1E4" w14:textId="77777777" w:rsidR="000360CF" w:rsidRDefault="000360CF" w:rsidP="005A394D"/>
    <w:p w14:paraId="49F1078C" w14:textId="77777777" w:rsidR="000360CF" w:rsidRDefault="000360CF" w:rsidP="005A394D"/>
    <w:p w14:paraId="3EBB591B" w14:textId="77777777" w:rsidR="000360CF" w:rsidRDefault="000360CF" w:rsidP="005A394D"/>
    <w:p w14:paraId="34563315" w14:textId="77777777" w:rsidR="000360CF" w:rsidRDefault="000360CF" w:rsidP="005A394D"/>
    <w:p w14:paraId="69F27109" w14:textId="77777777" w:rsidR="000360CF" w:rsidRDefault="000360CF" w:rsidP="005A394D"/>
    <w:p w14:paraId="14E76041" w14:textId="77777777" w:rsidR="000360CF" w:rsidRDefault="000360CF" w:rsidP="005A394D"/>
    <w:p w14:paraId="0B646C5E" w14:textId="77777777" w:rsidR="000360CF" w:rsidRDefault="000360CF" w:rsidP="005A394D"/>
    <w:p w14:paraId="269E01F4" w14:textId="77777777" w:rsidR="000360CF" w:rsidRDefault="000360CF" w:rsidP="005A394D"/>
    <w:p w14:paraId="16BDC323" w14:textId="77777777" w:rsidR="000360CF" w:rsidRDefault="000360CF" w:rsidP="005A394D"/>
    <w:p w14:paraId="08F3D2DC" w14:textId="77777777" w:rsidR="000360CF" w:rsidRDefault="000360CF" w:rsidP="005A394D"/>
    <w:p w14:paraId="0CECFDCB" w14:textId="77777777" w:rsidR="000360CF" w:rsidRDefault="000360CF" w:rsidP="005A394D"/>
    <w:p w14:paraId="7AD10D3D" w14:textId="77777777" w:rsidR="008300C8" w:rsidRDefault="0040275D" w:rsidP="005A394D">
      <w:pPr>
        <w:rPr>
          <w:b/>
          <w:color w:val="70AD47" w:themeColor="accent6"/>
        </w:rPr>
      </w:pPr>
      <w:r w:rsidRPr="0040275D">
        <w:rPr>
          <w:noProof/>
        </w:rPr>
        <w:lastRenderedPageBreak/>
        <w:drawing>
          <wp:inline distT="0" distB="0" distL="0" distR="0" wp14:anchorId="4F4A8B77" wp14:editId="79D5364F">
            <wp:extent cx="3200400" cy="7324344"/>
            <wp:effectExtent l="0" t="0" r="0" b="0"/>
            <wp:docPr id="401" name="Pictur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3200400" cy="7324344"/>
                    </a:xfrm>
                    <a:prstGeom prst="rect">
                      <a:avLst/>
                    </a:prstGeom>
                    <a:noFill/>
                    <a:ln>
                      <a:noFill/>
                    </a:ln>
                  </pic:spPr>
                </pic:pic>
              </a:graphicData>
            </a:graphic>
          </wp:inline>
        </w:drawing>
      </w:r>
      <w:r w:rsidR="008300C8" w:rsidRPr="0040275D">
        <w:rPr>
          <w:b/>
          <w:color w:val="70AD47" w:themeColor="accent6"/>
        </w:rPr>
        <w:t xml:space="preserve">Schematic 6-1: </w:t>
      </w:r>
      <w:r w:rsidRPr="0040275D">
        <w:rPr>
          <w:b/>
          <w:color w:val="70AD47" w:themeColor="accent6"/>
        </w:rPr>
        <w:t>Model of manufactures selection #1</w:t>
      </w:r>
    </w:p>
    <w:p w14:paraId="40F5DBB7" w14:textId="77777777" w:rsidR="00414556" w:rsidRDefault="00414556" w:rsidP="005A394D">
      <w:pPr>
        <w:rPr>
          <w:color w:val="70AD47" w:themeColor="accent6"/>
        </w:rPr>
      </w:pPr>
    </w:p>
    <w:p w14:paraId="32FACD61" w14:textId="77777777" w:rsidR="0040275D" w:rsidRDefault="008300C8" w:rsidP="005A394D">
      <w:pPr>
        <w:rPr>
          <w:b/>
          <w:color w:val="70AD47" w:themeColor="accent6"/>
        </w:rPr>
      </w:pPr>
      <w:r w:rsidRPr="008300C8">
        <w:rPr>
          <w:noProof/>
        </w:rPr>
        <w:drawing>
          <wp:inline distT="0" distB="0" distL="0" distR="0" wp14:anchorId="03916BFD" wp14:editId="7CE882FA">
            <wp:extent cx="3200400" cy="7397496"/>
            <wp:effectExtent l="0" t="0" r="0" b="0"/>
            <wp:docPr id="400" name="Pictur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200400" cy="7397496"/>
                    </a:xfrm>
                    <a:prstGeom prst="rect">
                      <a:avLst/>
                    </a:prstGeom>
                    <a:noFill/>
                    <a:ln>
                      <a:noFill/>
                    </a:ln>
                  </pic:spPr>
                </pic:pic>
              </a:graphicData>
            </a:graphic>
          </wp:inline>
        </w:drawing>
      </w:r>
      <w:r w:rsidRPr="0040275D">
        <w:rPr>
          <w:b/>
          <w:color w:val="70AD47" w:themeColor="accent6"/>
        </w:rPr>
        <w:t>Schematic 6-2</w:t>
      </w:r>
      <w:r>
        <w:rPr>
          <w:color w:val="70AD47" w:themeColor="accent6"/>
        </w:rPr>
        <w:t>:</w:t>
      </w:r>
      <w:r w:rsidR="0040275D" w:rsidRPr="0040275D">
        <w:rPr>
          <w:b/>
          <w:color w:val="70AD47" w:themeColor="accent6"/>
        </w:rPr>
        <w:t xml:space="preserve"> Mo</w:t>
      </w:r>
      <w:r w:rsidR="0040275D">
        <w:rPr>
          <w:b/>
          <w:color w:val="70AD47" w:themeColor="accent6"/>
        </w:rPr>
        <w:t>del of manufactures selection #7</w:t>
      </w:r>
    </w:p>
    <w:p w14:paraId="5AA5CA2B" w14:textId="77777777" w:rsidR="0040275D" w:rsidRDefault="0040275D" w:rsidP="005A394D">
      <w:pPr>
        <w:rPr>
          <w:b/>
          <w:color w:val="70AD47" w:themeColor="accent6"/>
        </w:rPr>
      </w:pPr>
    </w:p>
    <w:p w14:paraId="2549BBD9" w14:textId="77777777" w:rsidR="0040275D" w:rsidRDefault="0040275D" w:rsidP="005A394D">
      <w:pPr>
        <w:rPr>
          <w:b/>
          <w:color w:val="70AD47" w:themeColor="accent6"/>
        </w:rPr>
      </w:pPr>
    </w:p>
    <w:p w14:paraId="18B840B6" w14:textId="77777777" w:rsidR="0040275D" w:rsidRPr="007D6C8B" w:rsidRDefault="0040275D" w:rsidP="0040275D">
      <w:pPr>
        <w:rPr>
          <w:color w:val="70AD47" w:themeColor="accent6"/>
        </w:rPr>
      </w:pPr>
      <w:r w:rsidRPr="0040275D">
        <w:rPr>
          <w:noProof/>
        </w:rPr>
        <w:lastRenderedPageBreak/>
        <w:drawing>
          <wp:inline distT="0" distB="0" distL="0" distR="0" wp14:anchorId="7EF5A841" wp14:editId="3144B422">
            <wp:extent cx="3200400" cy="7351776"/>
            <wp:effectExtent l="0" t="0" r="0" b="1905"/>
            <wp:docPr id="402" name="Picture 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3200400" cy="7351776"/>
                    </a:xfrm>
                    <a:prstGeom prst="rect">
                      <a:avLst/>
                    </a:prstGeom>
                    <a:noFill/>
                    <a:ln>
                      <a:noFill/>
                    </a:ln>
                  </pic:spPr>
                </pic:pic>
              </a:graphicData>
            </a:graphic>
          </wp:inline>
        </w:drawing>
      </w:r>
      <w:r>
        <w:rPr>
          <w:b/>
          <w:color w:val="70AD47" w:themeColor="accent6"/>
        </w:rPr>
        <w:t>Schematic 6-3</w:t>
      </w:r>
      <w:r>
        <w:rPr>
          <w:color w:val="70AD47" w:themeColor="accent6"/>
        </w:rPr>
        <w:t>:</w:t>
      </w:r>
      <w:r w:rsidRPr="0040275D">
        <w:rPr>
          <w:b/>
          <w:color w:val="70AD47" w:themeColor="accent6"/>
        </w:rPr>
        <w:t xml:space="preserve"> Mo</w:t>
      </w:r>
      <w:r>
        <w:rPr>
          <w:b/>
          <w:color w:val="70AD47" w:themeColor="accent6"/>
        </w:rPr>
        <w:t>del of manufactures selection #16</w:t>
      </w:r>
    </w:p>
    <w:p w14:paraId="6F974787" w14:textId="77777777" w:rsidR="008300C8" w:rsidRDefault="008300C8" w:rsidP="005A394D">
      <w:pPr>
        <w:rPr>
          <w:color w:val="70AD47" w:themeColor="accent6"/>
        </w:rPr>
      </w:pPr>
    </w:p>
    <w:p w14:paraId="199FF5D7" w14:textId="77777777" w:rsidR="0040275D" w:rsidRDefault="0040275D" w:rsidP="005A394D">
      <w:pPr>
        <w:rPr>
          <w:b/>
          <w:color w:val="70AD47" w:themeColor="accent6"/>
        </w:rPr>
      </w:pPr>
      <w:r w:rsidRPr="0040275D">
        <w:rPr>
          <w:noProof/>
        </w:rPr>
        <w:drawing>
          <wp:inline distT="0" distB="0" distL="0" distR="0" wp14:anchorId="33BF5332" wp14:editId="4DE76CA5">
            <wp:extent cx="3200400" cy="7379208"/>
            <wp:effectExtent l="0" t="0" r="0" b="0"/>
            <wp:docPr id="403" name="Pictur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3200400" cy="7379208"/>
                    </a:xfrm>
                    <a:prstGeom prst="rect">
                      <a:avLst/>
                    </a:prstGeom>
                    <a:noFill/>
                    <a:ln>
                      <a:noFill/>
                    </a:ln>
                  </pic:spPr>
                </pic:pic>
              </a:graphicData>
            </a:graphic>
          </wp:inline>
        </w:drawing>
      </w:r>
      <w:r w:rsidR="00B01897">
        <w:rPr>
          <w:b/>
          <w:color w:val="70AD47" w:themeColor="accent6"/>
        </w:rPr>
        <w:t>Schematic 6-4</w:t>
      </w:r>
      <w:r>
        <w:rPr>
          <w:color w:val="70AD47" w:themeColor="accent6"/>
        </w:rPr>
        <w:t>:</w:t>
      </w:r>
      <w:r w:rsidRPr="0040275D">
        <w:rPr>
          <w:b/>
          <w:color w:val="70AD47" w:themeColor="accent6"/>
        </w:rPr>
        <w:t xml:space="preserve"> Mo</w:t>
      </w:r>
      <w:r w:rsidR="00B01897">
        <w:rPr>
          <w:b/>
          <w:color w:val="70AD47" w:themeColor="accent6"/>
        </w:rPr>
        <w:t>del of manufactures selection #19</w:t>
      </w:r>
    </w:p>
    <w:p w14:paraId="28A6ECE2" w14:textId="77777777" w:rsidR="00B01897" w:rsidRDefault="00B01897" w:rsidP="005A394D">
      <w:pPr>
        <w:rPr>
          <w:b/>
          <w:color w:val="70AD47" w:themeColor="accent6"/>
        </w:rPr>
      </w:pPr>
    </w:p>
    <w:p w14:paraId="26DA6149" w14:textId="77777777" w:rsidR="00B01897" w:rsidRDefault="00B01897" w:rsidP="005A394D">
      <w:pPr>
        <w:rPr>
          <w:b/>
          <w:color w:val="70AD47" w:themeColor="accent6"/>
        </w:rPr>
      </w:pPr>
    </w:p>
    <w:p w14:paraId="22D2F66D" w14:textId="77777777" w:rsidR="00B01897" w:rsidRPr="00B01897" w:rsidRDefault="00B01897" w:rsidP="00B01897">
      <w:pPr>
        <w:rPr>
          <w:color w:val="70AD47" w:themeColor="accent6"/>
        </w:rPr>
      </w:pPr>
      <w:r w:rsidRPr="00B01897">
        <w:rPr>
          <w:noProof/>
        </w:rPr>
        <w:lastRenderedPageBreak/>
        <w:drawing>
          <wp:inline distT="0" distB="0" distL="0" distR="0" wp14:anchorId="423FDAB8" wp14:editId="26B6AA73">
            <wp:extent cx="3200400" cy="4617720"/>
            <wp:effectExtent l="0" t="0" r="0" b="0"/>
            <wp:docPr id="404" name="Pictur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Pr>
          <w:b/>
          <w:color w:val="70AD47" w:themeColor="accent6"/>
        </w:rPr>
        <w:t>Schematic 6-5</w:t>
      </w:r>
      <w:r>
        <w:rPr>
          <w:color w:val="70AD47" w:themeColor="accent6"/>
        </w:rPr>
        <w:t>:</w:t>
      </w:r>
      <w:r w:rsidRPr="0040275D">
        <w:rPr>
          <w:b/>
          <w:color w:val="70AD47" w:themeColor="accent6"/>
        </w:rPr>
        <w:t xml:space="preserve"> Mo</w:t>
      </w:r>
      <w:r>
        <w:rPr>
          <w:b/>
          <w:color w:val="70AD47" w:themeColor="accent6"/>
        </w:rPr>
        <w:t>del of manufactures selection #25</w:t>
      </w:r>
    </w:p>
    <w:p w14:paraId="12448353" w14:textId="77777777" w:rsidR="00B01897" w:rsidRDefault="00B01897" w:rsidP="005A394D">
      <w:pPr>
        <w:rPr>
          <w:color w:val="70AD47" w:themeColor="accent6"/>
        </w:rPr>
      </w:pPr>
    </w:p>
    <w:p w14:paraId="696EC4D1" w14:textId="77777777" w:rsidR="00B755FC" w:rsidRPr="00414556" w:rsidRDefault="00B01897" w:rsidP="005A394D">
      <w:pPr>
        <w:rPr>
          <w:color w:val="70AD47" w:themeColor="accent6"/>
        </w:rPr>
        <w:sectPr w:rsidR="00B755FC" w:rsidRPr="00414556" w:rsidSect="002968ED">
          <w:type w:val="continuous"/>
          <w:pgSz w:w="12240" w:h="15840"/>
          <w:pgMar w:top="720" w:right="720" w:bottom="720" w:left="720" w:header="720" w:footer="720" w:gutter="0"/>
          <w:cols w:num="2" w:space="720"/>
          <w:docGrid w:linePitch="299"/>
        </w:sectPr>
      </w:pPr>
      <w:r w:rsidRPr="00B01897">
        <w:rPr>
          <w:noProof/>
        </w:rPr>
        <w:drawing>
          <wp:inline distT="0" distB="0" distL="0" distR="0" wp14:anchorId="48B5BCF1" wp14:editId="7F1E481B">
            <wp:extent cx="3200400" cy="4581144"/>
            <wp:effectExtent l="0" t="0" r="0" b="0"/>
            <wp:docPr id="405" name="Pictur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r>
        <w:rPr>
          <w:b/>
          <w:color w:val="70AD47" w:themeColor="accent6"/>
        </w:rPr>
        <w:t>Schematic 6-5</w:t>
      </w:r>
      <w:r>
        <w:rPr>
          <w:color w:val="70AD47" w:themeColor="accent6"/>
        </w:rPr>
        <w:t>:</w:t>
      </w:r>
      <w:r w:rsidRPr="0040275D">
        <w:rPr>
          <w:b/>
          <w:color w:val="70AD47" w:themeColor="accent6"/>
        </w:rPr>
        <w:t xml:space="preserve"> Mo</w:t>
      </w:r>
      <w:r>
        <w:rPr>
          <w:b/>
          <w:color w:val="70AD47" w:themeColor="accent6"/>
        </w:rPr>
        <w:t>d</w:t>
      </w:r>
      <w:r w:rsidR="00414556">
        <w:rPr>
          <w:b/>
          <w:color w:val="70AD47" w:themeColor="accent6"/>
        </w:rPr>
        <w:t xml:space="preserve">el of </w:t>
      </w:r>
      <w:r w:rsidR="00947730">
        <w:rPr>
          <w:b/>
          <w:color w:val="70AD47" w:themeColor="accent6"/>
        </w:rPr>
        <w:t>manufactures selection</w:t>
      </w:r>
      <w:r w:rsidR="00414556">
        <w:rPr>
          <w:b/>
          <w:color w:val="70AD47" w:themeColor="accent6"/>
        </w:rPr>
        <w:t xml:space="preserve"> #32</w:t>
      </w:r>
    </w:p>
    <w:p w14:paraId="59817292" w14:textId="77777777" w:rsidR="00B755FC" w:rsidRDefault="00B755FC" w:rsidP="005A394D">
      <w:pPr>
        <w:sectPr w:rsidR="00B755FC" w:rsidSect="00B755FC">
          <w:type w:val="continuous"/>
          <w:pgSz w:w="12240" w:h="15840"/>
          <w:pgMar w:top="720" w:right="720" w:bottom="720" w:left="720" w:header="720" w:footer="720" w:gutter="0"/>
          <w:cols w:space="720"/>
          <w:docGrid w:linePitch="299"/>
        </w:sectPr>
      </w:pPr>
    </w:p>
    <w:p w14:paraId="5615336A" w14:textId="77777777" w:rsidR="0078615A" w:rsidRDefault="0078615A" w:rsidP="005A394D">
      <w:pPr>
        <w:sectPr w:rsidR="0078615A" w:rsidSect="002968ED">
          <w:type w:val="continuous"/>
          <w:pgSz w:w="12240" w:h="15840"/>
          <w:pgMar w:top="720" w:right="720" w:bottom="720" w:left="720" w:header="720" w:footer="720" w:gutter="0"/>
          <w:cols w:num="2" w:space="720"/>
          <w:docGrid w:linePitch="299"/>
        </w:sectPr>
      </w:pPr>
    </w:p>
    <w:p w14:paraId="06624453" w14:textId="77777777" w:rsidR="00FC32DB" w:rsidRDefault="00FC32DB" w:rsidP="005A394D">
      <w:pPr>
        <w:sectPr w:rsidR="00FC32DB" w:rsidSect="00FC32DB">
          <w:type w:val="continuous"/>
          <w:pgSz w:w="12240" w:h="15840"/>
          <w:pgMar w:top="720" w:right="720" w:bottom="720" w:left="720" w:header="720" w:footer="720" w:gutter="0"/>
          <w:cols w:space="720"/>
          <w:docGrid w:linePitch="299"/>
        </w:sectPr>
      </w:pPr>
    </w:p>
    <w:p w14:paraId="02E3DD54" w14:textId="77777777" w:rsidR="00414556" w:rsidRDefault="00414556" w:rsidP="005A394D"/>
    <w:p w14:paraId="7AAE8354" w14:textId="77777777" w:rsidR="00414556" w:rsidRDefault="00414556" w:rsidP="005A394D"/>
    <w:p w14:paraId="13F126FB" w14:textId="77777777" w:rsidR="00414556" w:rsidRDefault="00414556" w:rsidP="005A394D"/>
    <w:p w14:paraId="25712029" w14:textId="77777777" w:rsidR="00414556" w:rsidRDefault="00414556" w:rsidP="005A394D"/>
    <w:p w14:paraId="7FEB887A" w14:textId="77777777" w:rsidR="00414556" w:rsidRDefault="00414556" w:rsidP="005A394D"/>
    <w:p w14:paraId="09DFAA62" w14:textId="77777777" w:rsidR="00414556" w:rsidRDefault="00414556" w:rsidP="005A394D"/>
    <w:p w14:paraId="64982107" w14:textId="77777777" w:rsidR="00414556" w:rsidRDefault="00414556" w:rsidP="005A394D"/>
    <w:p w14:paraId="3B3808EC" w14:textId="77777777" w:rsidR="00414556" w:rsidRDefault="00414556" w:rsidP="005A394D"/>
    <w:p w14:paraId="6FBB177B" w14:textId="77777777" w:rsidR="00414556" w:rsidRDefault="00414556" w:rsidP="005A394D"/>
    <w:p w14:paraId="7780AA0A" w14:textId="77777777" w:rsidR="00414556" w:rsidRDefault="00414556" w:rsidP="005A394D"/>
    <w:p w14:paraId="1E083241" w14:textId="77777777" w:rsidR="00414556" w:rsidRDefault="00414556" w:rsidP="005A394D"/>
    <w:p w14:paraId="3B7C9B64" w14:textId="77777777" w:rsidR="00414556" w:rsidRDefault="00414556" w:rsidP="005A394D"/>
    <w:p w14:paraId="36621283" w14:textId="77777777" w:rsidR="00414556" w:rsidRDefault="00414556" w:rsidP="005A394D"/>
    <w:p w14:paraId="6B6CF47E" w14:textId="77777777" w:rsidR="00414556" w:rsidRDefault="00414556" w:rsidP="005A394D"/>
    <w:p w14:paraId="4DEC7BDC" w14:textId="77777777" w:rsidR="00414556" w:rsidRPr="0041162A" w:rsidRDefault="00414556" w:rsidP="005A394D">
      <w:pPr>
        <w:rPr>
          <w:b/>
          <w:color w:val="70AD47" w:themeColor="accent6"/>
          <w:sz w:val="24"/>
          <w:szCs w:val="24"/>
        </w:rPr>
      </w:pPr>
      <w:r w:rsidRPr="0041162A">
        <w:rPr>
          <w:b/>
          <w:color w:val="70AD47" w:themeColor="accent6"/>
          <w:sz w:val="24"/>
          <w:szCs w:val="24"/>
        </w:rPr>
        <w:lastRenderedPageBreak/>
        <w:t>CHAPTER 7</w:t>
      </w:r>
      <w:r w:rsidR="00DF586A" w:rsidRPr="0041162A">
        <w:rPr>
          <w:b/>
          <w:color w:val="70AD47" w:themeColor="accent6"/>
          <w:sz w:val="24"/>
          <w:szCs w:val="24"/>
        </w:rPr>
        <w:t>: High lift chiller design vs Low lift chiller design</w:t>
      </w:r>
      <w:r w:rsidR="0026652F">
        <w:rPr>
          <w:b/>
          <w:color w:val="70AD47" w:themeColor="accent6"/>
          <w:sz w:val="24"/>
          <w:szCs w:val="24"/>
        </w:rPr>
        <w:t xml:space="preserve"> for Kansas City Chiller P</w:t>
      </w:r>
      <w:r w:rsidR="005278D4" w:rsidRPr="0041162A">
        <w:rPr>
          <w:b/>
          <w:color w:val="70AD47" w:themeColor="accent6"/>
          <w:sz w:val="24"/>
          <w:szCs w:val="24"/>
        </w:rPr>
        <w:t>lant</w:t>
      </w:r>
      <w:r w:rsidRPr="0041162A">
        <w:rPr>
          <w:b/>
          <w:color w:val="70AD47" w:themeColor="accent6"/>
          <w:sz w:val="24"/>
          <w:szCs w:val="24"/>
        </w:rPr>
        <w:t xml:space="preserve">  </w:t>
      </w:r>
    </w:p>
    <w:p w14:paraId="04588AF5" w14:textId="77777777" w:rsidR="00DF586A" w:rsidRDefault="00BE710E" w:rsidP="005A394D">
      <w:r>
        <w:t>This</w:t>
      </w:r>
      <w:r w:rsidR="005A394D">
        <w:t xml:space="preserve"> </w:t>
      </w:r>
      <w:r>
        <w:rPr>
          <w:b/>
          <w:color w:val="70AD47" w:themeColor="accent6"/>
        </w:rPr>
        <w:t>Chapter 7</w:t>
      </w:r>
      <w:r w:rsidR="005A394D">
        <w:t xml:space="preserve"> will consider a </w:t>
      </w:r>
      <w:r w:rsidR="00EA6F7F">
        <w:t>GreenGuide’s</w:t>
      </w:r>
      <w:r w:rsidR="00EA6F7F">
        <w:rPr>
          <w:vertAlign w:val="superscript"/>
        </w:rPr>
        <w:t>6</w:t>
      </w:r>
      <w:r w:rsidR="00EA6F7F">
        <w:t xml:space="preserve"> chiller design</w:t>
      </w:r>
      <w:r w:rsidR="005A394D">
        <w:t xml:space="preserve"> and plant performance verses a min kW chiller and plant performance defined by the author</w:t>
      </w:r>
      <w:r w:rsidR="00EA6F7F">
        <w:rPr>
          <w:vertAlign w:val="superscript"/>
        </w:rPr>
        <w:t>14</w:t>
      </w:r>
      <w:r w:rsidR="005A394D">
        <w:t xml:space="preserve">. </w:t>
      </w:r>
    </w:p>
    <w:p w14:paraId="53D778EC" w14:textId="7341447C" w:rsidR="001339FD" w:rsidRDefault="00DF586A" w:rsidP="00DF586A">
      <w:pPr>
        <w:spacing w:after="0" w:line="240" w:lineRule="auto"/>
      </w:pPr>
      <w:r>
        <w:t>Schwedler</w:t>
      </w:r>
      <w:r>
        <w:rPr>
          <w:vertAlign w:val="superscript"/>
        </w:rPr>
        <w:t>9</w:t>
      </w:r>
      <w:r>
        <w:t xml:space="preserve"> makes the argument that the </w:t>
      </w:r>
      <w:r w:rsidR="003050F5">
        <w:t>off-peak</w:t>
      </w:r>
      <w:r>
        <w:t xml:space="preserve"> kW demand of an office building central chiller plant, designed to the requirements </w:t>
      </w:r>
      <w:r w:rsidR="003050F5">
        <w:t>of ASHRAE</w:t>
      </w:r>
      <w:r w:rsidRPr="00CA37BB">
        <w:t xml:space="preserve"> GreenGuide</w:t>
      </w:r>
      <w:r w:rsidR="004A4D3D">
        <w:rPr>
          <w:vertAlign w:val="superscript"/>
        </w:rPr>
        <w:t>6</w:t>
      </w:r>
      <w:r>
        <w:t xml:space="preserve">, can be significantly reduced with the addition of a small chiller for low load conditions. This article does not question the addition of a small chiller for off peak operation but makes the argument that the requirements of </w:t>
      </w:r>
      <w:r w:rsidRPr="00CA37BB">
        <w:t>ASHRAE GreenGuide</w:t>
      </w:r>
      <w:r w:rsidR="004A4D3D">
        <w:rPr>
          <w:vertAlign w:val="superscript"/>
        </w:rPr>
        <w:t>6</w:t>
      </w:r>
      <w:r>
        <w:t xml:space="preserve"> and T</w:t>
      </w:r>
      <w:r w:rsidRPr="00E91A3C">
        <w:t>aylor</w:t>
      </w:r>
      <w:r w:rsidR="004A4D3D">
        <w:rPr>
          <w:vertAlign w:val="superscript"/>
        </w:rPr>
        <w:t>7</w:t>
      </w:r>
      <w:r>
        <w:t xml:space="preserve"> </w:t>
      </w:r>
      <w:r w:rsidRPr="00E91A3C">
        <w:t>results</w:t>
      </w:r>
      <w:r>
        <w:t xml:space="preserve"> in high chiller lift and therefore greater plant kW demand than can be achieved with a low lift chiller plant</w:t>
      </w:r>
      <w:r w:rsidR="00666082">
        <w:t xml:space="preserve"> or min kW design as defined</w:t>
      </w:r>
      <w:r w:rsidR="00DC5063">
        <w:t xml:space="preserve"> here</w:t>
      </w:r>
      <w:r>
        <w:t xml:space="preserve">. </w:t>
      </w:r>
      <w:r w:rsidRPr="00CA37BB">
        <w:t>Chiller lift is defined as the condenser refrigerant temperature minus the evaporator refrigerant temperature</w:t>
      </w:r>
      <w:r>
        <w:rPr>
          <w:vertAlign w:val="superscript"/>
        </w:rPr>
        <w:t>5</w:t>
      </w:r>
      <w:r w:rsidRPr="00CA37BB">
        <w:t>. Chiller lift in large part determines the kW demand of a chiller and t</w:t>
      </w:r>
      <w:r>
        <w:t xml:space="preserve">herefore the plant. This (SEE) plant model analysis will show that the chiller kW demand of a low lift designed chiller will be significantly less than a </w:t>
      </w:r>
      <w:r w:rsidRPr="00CA37BB">
        <w:t>GreenGuide</w:t>
      </w:r>
      <w:r w:rsidRPr="00CA37BB">
        <w:rPr>
          <w:vertAlign w:val="superscript"/>
        </w:rPr>
        <w:t>1</w:t>
      </w:r>
      <w:r>
        <w:t xml:space="preserve"> Taylor</w:t>
      </w:r>
      <w:r>
        <w:rPr>
          <w:vertAlign w:val="superscript"/>
        </w:rPr>
        <w:t>2</w:t>
      </w:r>
      <w:r>
        <w:t xml:space="preserve"> designed chiller plant.</w:t>
      </w:r>
    </w:p>
    <w:p w14:paraId="0C46DE1D" w14:textId="77777777" w:rsidR="0009749E" w:rsidRDefault="0009749E" w:rsidP="00DF586A">
      <w:pPr>
        <w:spacing w:after="0" w:line="240" w:lineRule="auto"/>
      </w:pPr>
    </w:p>
    <w:p w14:paraId="15C3B2FD" w14:textId="77777777" w:rsidR="0009749E" w:rsidRDefault="0009749E" w:rsidP="00DF586A">
      <w:pPr>
        <w:spacing w:after="0" w:line="240" w:lineRule="auto"/>
      </w:pPr>
    </w:p>
    <w:p w14:paraId="0FB64D15" w14:textId="77777777" w:rsidR="00ED50E4" w:rsidRPr="00A91D55" w:rsidRDefault="00ED50E4" w:rsidP="00ED50E4">
      <w:pPr>
        <w:rPr>
          <w:b/>
          <w:color w:val="70AD47" w:themeColor="accent6"/>
          <w:sz w:val="24"/>
          <w:szCs w:val="24"/>
        </w:rPr>
      </w:pPr>
      <w:r w:rsidRPr="00A91D55">
        <w:rPr>
          <w:b/>
          <w:color w:val="70AD47" w:themeColor="accent6"/>
          <w:sz w:val="24"/>
          <w:szCs w:val="24"/>
        </w:rPr>
        <w:t>Tower selection</w:t>
      </w:r>
    </w:p>
    <w:p w14:paraId="5FB7E8CE" w14:textId="77777777" w:rsidR="00ED50E4" w:rsidRDefault="00ED50E4" w:rsidP="00ED50E4">
      <w:r>
        <w:t>The tower for GreenGuides</w:t>
      </w:r>
      <w:r>
        <w:rPr>
          <w:vertAlign w:val="superscript"/>
        </w:rPr>
        <w:t>6</w:t>
      </w:r>
      <w:r>
        <w:t xml:space="preserve"> requires that the tower water flow delta T equal 14F</w:t>
      </w:r>
      <w:r>
        <w:rPr>
          <w:vertAlign w:val="superscript"/>
        </w:rPr>
        <w:t>9</w:t>
      </w:r>
      <w:r>
        <w:t xml:space="preserve"> and tower range plus tower approach total about 23F</w:t>
      </w:r>
      <w:r>
        <w:rPr>
          <w:vertAlign w:val="superscript"/>
        </w:rPr>
        <w:t>7</w:t>
      </w:r>
      <w:r>
        <w:t>. A minimum kW design as defined here will have a total range plus tower approach of about 15F. GreenGuides</w:t>
      </w:r>
      <w:r>
        <w:rPr>
          <w:vertAlign w:val="superscript"/>
        </w:rPr>
        <w:t xml:space="preserve">6 </w:t>
      </w:r>
      <w:r>
        <w:t xml:space="preserve">basically calls for a small tower and a large chiller where the min kW design calls for a large tower and small chiller.  </w:t>
      </w:r>
      <w:r w:rsidR="00634483">
        <w:rPr>
          <w:b/>
          <w:color w:val="70AD47" w:themeColor="accent6"/>
        </w:rPr>
        <w:t>Table 7</w:t>
      </w:r>
      <w:r>
        <w:rPr>
          <w:b/>
          <w:color w:val="70AD47" w:themeColor="accent6"/>
        </w:rPr>
        <w:t>-1</w:t>
      </w:r>
      <w:r>
        <w:t xml:space="preserve"> gives the design details of the selected tower for GreenGuides</w:t>
      </w:r>
      <w:r w:rsidR="004A4D3D">
        <w:rPr>
          <w:vertAlign w:val="superscript"/>
        </w:rPr>
        <w:t>6</w:t>
      </w:r>
      <w:r>
        <w:t xml:space="preserve"> verses Min kW</w:t>
      </w:r>
      <w:r>
        <w:rPr>
          <w:vertAlign w:val="superscript"/>
        </w:rPr>
        <w:t>14</w:t>
      </w:r>
      <w:r w:rsidR="002406DC">
        <w:t xml:space="preserve"> installed in the chiller #’s as shown</w:t>
      </w:r>
      <w:r w:rsidR="00666082">
        <w:t xml:space="preserve"> from </w:t>
      </w:r>
      <w:r w:rsidR="00666082" w:rsidRPr="00666082">
        <w:rPr>
          <w:b/>
          <w:color w:val="70AD47" w:themeColor="accent6"/>
        </w:rPr>
        <w:t>Chapter 6</w:t>
      </w:r>
      <w:r w:rsidR="002406DC">
        <w:t>.</w:t>
      </w:r>
      <w:r>
        <w:t xml:space="preserve"> The GreenGuide tower increases tower </w:t>
      </w:r>
      <w:r w:rsidR="004A4D3D">
        <w:t>range from 9.27F to 13.26</w:t>
      </w:r>
      <w:r>
        <w:t>F and therefore increases condenser refrigerant temperature and therefore chiller lift that therefore increases chiller kW demand. The net result is that the GreenGuide</w:t>
      </w:r>
      <w:r>
        <w:rPr>
          <w:vertAlign w:val="superscript"/>
        </w:rPr>
        <w:t xml:space="preserve">6 </w:t>
      </w:r>
      <w:r>
        <w:t>tower increases chiller kW demand and therefore chiller kW/ton.</w:t>
      </w:r>
    </w:p>
    <w:p w14:paraId="2D6B204C" w14:textId="77777777" w:rsidR="00ED50E4" w:rsidRDefault="00ED50E4" w:rsidP="00ED50E4"/>
    <w:p w14:paraId="01C2C7F3" w14:textId="77777777" w:rsidR="00ED50E4" w:rsidRPr="0045176A" w:rsidRDefault="00ED50E4" w:rsidP="00ED50E4"/>
    <w:tbl>
      <w:tblPr>
        <w:tblStyle w:val="TableGrid"/>
        <w:tblW w:w="5030" w:type="dxa"/>
        <w:tblLayout w:type="fixed"/>
        <w:tblLook w:val="04A0" w:firstRow="1" w:lastRow="0" w:firstColumn="1" w:lastColumn="0" w:noHBand="0" w:noVBand="1"/>
      </w:tblPr>
      <w:tblGrid>
        <w:gridCol w:w="2065"/>
        <w:gridCol w:w="1440"/>
        <w:gridCol w:w="1525"/>
      </w:tblGrid>
      <w:tr w:rsidR="00ED50E4" w14:paraId="54C7DA65" w14:textId="77777777" w:rsidTr="00004523">
        <w:trPr>
          <w:trHeight w:val="279"/>
        </w:trPr>
        <w:tc>
          <w:tcPr>
            <w:tcW w:w="2065" w:type="dxa"/>
          </w:tcPr>
          <w:p w14:paraId="287D5B91" w14:textId="77777777" w:rsidR="00ED50E4" w:rsidRPr="005F5DCB" w:rsidRDefault="00ED50E4" w:rsidP="00004523">
            <w:pPr>
              <w:rPr>
                <w:b/>
                <w:color w:val="70AD47" w:themeColor="accent6"/>
              </w:rPr>
            </w:pPr>
            <w:r w:rsidRPr="005F5DCB">
              <w:rPr>
                <w:b/>
                <w:color w:val="70AD47" w:themeColor="accent6"/>
              </w:rPr>
              <w:t>Tower selection data</w:t>
            </w:r>
          </w:p>
        </w:tc>
        <w:tc>
          <w:tcPr>
            <w:tcW w:w="1440" w:type="dxa"/>
          </w:tcPr>
          <w:p w14:paraId="6C2E9C8C" w14:textId="77777777" w:rsidR="00ED50E4" w:rsidRDefault="00ED50E4" w:rsidP="00004523">
            <w:pPr>
              <w:rPr>
                <w:color w:val="70AD47" w:themeColor="accent6"/>
              </w:rPr>
            </w:pPr>
            <w:r>
              <w:rPr>
                <w:color w:val="70AD47" w:themeColor="accent6"/>
              </w:rPr>
              <w:t>Min kW</w:t>
            </w:r>
          </w:p>
          <w:p w14:paraId="533893A8" w14:textId="77777777" w:rsidR="00ED50E4" w:rsidRPr="00B35874" w:rsidRDefault="00ED50E4" w:rsidP="00004523">
            <w:pPr>
              <w:rPr>
                <w:color w:val="70AD47" w:themeColor="accent6"/>
                <w:vertAlign w:val="superscript"/>
              </w:rPr>
            </w:pPr>
            <w:r>
              <w:rPr>
                <w:color w:val="70AD47" w:themeColor="accent6"/>
              </w:rPr>
              <w:t>Chiller #19</w:t>
            </w:r>
          </w:p>
        </w:tc>
        <w:tc>
          <w:tcPr>
            <w:tcW w:w="1525" w:type="dxa"/>
          </w:tcPr>
          <w:p w14:paraId="3C8563FB" w14:textId="77777777" w:rsidR="00ED50E4" w:rsidRDefault="00ED50E4" w:rsidP="00004523">
            <w:pPr>
              <w:rPr>
                <w:color w:val="70AD47" w:themeColor="accent6"/>
              </w:rPr>
            </w:pPr>
            <w:r>
              <w:rPr>
                <w:color w:val="70AD47" w:themeColor="accent6"/>
              </w:rPr>
              <w:t>GreenGuide</w:t>
            </w:r>
          </w:p>
          <w:p w14:paraId="645966C1" w14:textId="77777777" w:rsidR="00ED50E4" w:rsidRDefault="00ED50E4" w:rsidP="00004523">
            <w:pPr>
              <w:rPr>
                <w:color w:val="70AD47" w:themeColor="accent6"/>
              </w:rPr>
            </w:pPr>
            <w:r>
              <w:rPr>
                <w:color w:val="70AD47" w:themeColor="accent6"/>
              </w:rPr>
              <w:t>Chiller #32</w:t>
            </w:r>
          </w:p>
        </w:tc>
      </w:tr>
      <w:tr w:rsidR="00ED50E4" w14:paraId="5047DEA2" w14:textId="77777777" w:rsidTr="00004523">
        <w:trPr>
          <w:trHeight w:val="279"/>
        </w:trPr>
        <w:tc>
          <w:tcPr>
            <w:tcW w:w="2065" w:type="dxa"/>
          </w:tcPr>
          <w:p w14:paraId="12123E32" w14:textId="77777777" w:rsidR="00ED50E4" w:rsidRPr="006D3618" w:rsidRDefault="00ED50E4" w:rsidP="00004523">
            <w:r w:rsidRPr="006D3618">
              <w:t>Design Wet bulb</w:t>
            </w:r>
          </w:p>
        </w:tc>
        <w:tc>
          <w:tcPr>
            <w:tcW w:w="1440" w:type="dxa"/>
          </w:tcPr>
          <w:p w14:paraId="60E8AE0C" w14:textId="77777777" w:rsidR="00ED50E4" w:rsidRPr="006D3618" w:rsidRDefault="00ED50E4" w:rsidP="00004523">
            <w:r>
              <w:t>78</w:t>
            </w:r>
            <w:r w:rsidRPr="006D3618">
              <w:t>.0F</w:t>
            </w:r>
          </w:p>
        </w:tc>
        <w:tc>
          <w:tcPr>
            <w:tcW w:w="1525" w:type="dxa"/>
          </w:tcPr>
          <w:p w14:paraId="5969F0CD" w14:textId="77777777" w:rsidR="00ED50E4" w:rsidRPr="006D3618" w:rsidRDefault="00ED50E4" w:rsidP="00004523">
            <w:r>
              <w:t>78.0F</w:t>
            </w:r>
          </w:p>
        </w:tc>
      </w:tr>
      <w:tr w:rsidR="00ED50E4" w14:paraId="4599035D" w14:textId="77777777" w:rsidTr="00004523">
        <w:trPr>
          <w:trHeight w:val="279"/>
        </w:trPr>
        <w:tc>
          <w:tcPr>
            <w:tcW w:w="2065" w:type="dxa"/>
          </w:tcPr>
          <w:p w14:paraId="7034D7D9" w14:textId="77777777" w:rsidR="00ED50E4" w:rsidRPr="006D3618" w:rsidRDefault="00ED50E4" w:rsidP="00004523">
            <w:r w:rsidRPr="006D3618">
              <w:t>Design Load</w:t>
            </w:r>
          </w:p>
        </w:tc>
        <w:tc>
          <w:tcPr>
            <w:tcW w:w="1440" w:type="dxa"/>
          </w:tcPr>
          <w:p w14:paraId="3649885C" w14:textId="77777777" w:rsidR="00ED50E4" w:rsidRPr="006D3618" w:rsidRDefault="00ED50E4" w:rsidP="00004523">
            <w:r w:rsidRPr="006D3618">
              <w:t>1155 ton</w:t>
            </w:r>
          </w:p>
        </w:tc>
        <w:tc>
          <w:tcPr>
            <w:tcW w:w="1525" w:type="dxa"/>
          </w:tcPr>
          <w:p w14:paraId="3E00F3E2" w14:textId="77777777" w:rsidR="00ED50E4" w:rsidRPr="006D3618" w:rsidRDefault="00ED50E4" w:rsidP="00004523">
            <w:r>
              <w:t>1155 ton</w:t>
            </w:r>
          </w:p>
        </w:tc>
      </w:tr>
      <w:tr w:rsidR="00ED50E4" w14:paraId="76810B38" w14:textId="77777777" w:rsidTr="00004523">
        <w:trPr>
          <w:trHeight w:val="279"/>
        </w:trPr>
        <w:tc>
          <w:tcPr>
            <w:tcW w:w="2065" w:type="dxa"/>
          </w:tcPr>
          <w:p w14:paraId="1A22CD98" w14:textId="77777777" w:rsidR="00ED50E4" w:rsidRPr="006D3618" w:rsidRDefault="00ED50E4" w:rsidP="00004523">
            <w:r w:rsidRPr="006D3618">
              <w:t>Tower water flow</w:t>
            </w:r>
          </w:p>
        </w:tc>
        <w:tc>
          <w:tcPr>
            <w:tcW w:w="1440" w:type="dxa"/>
          </w:tcPr>
          <w:p w14:paraId="44360CA5" w14:textId="77777777" w:rsidR="00ED50E4" w:rsidRPr="006D3618" w:rsidRDefault="00ED50E4" w:rsidP="00004523">
            <w:r>
              <w:t>3000</w:t>
            </w:r>
            <w:r w:rsidRPr="006D3618">
              <w:t xml:space="preserve"> gpm</w:t>
            </w:r>
          </w:p>
        </w:tc>
        <w:tc>
          <w:tcPr>
            <w:tcW w:w="1525" w:type="dxa"/>
          </w:tcPr>
          <w:p w14:paraId="688FFA45" w14:textId="77777777" w:rsidR="00ED50E4" w:rsidRPr="006D3618" w:rsidRDefault="00ED50E4" w:rsidP="00004523">
            <w:r>
              <w:t>2100 gpm</w:t>
            </w:r>
          </w:p>
        </w:tc>
      </w:tr>
      <w:tr w:rsidR="00ED50E4" w14:paraId="26D6D1F5" w14:textId="77777777" w:rsidTr="00004523">
        <w:trPr>
          <w:trHeight w:val="279"/>
        </w:trPr>
        <w:tc>
          <w:tcPr>
            <w:tcW w:w="2065" w:type="dxa"/>
          </w:tcPr>
          <w:p w14:paraId="4F986199" w14:textId="77777777" w:rsidR="00ED50E4" w:rsidRPr="006D3618" w:rsidRDefault="00ED50E4" w:rsidP="00004523">
            <w:r>
              <w:t xml:space="preserve">Approach temp. </w:t>
            </w:r>
          </w:p>
        </w:tc>
        <w:tc>
          <w:tcPr>
            <w:tcW w:w="1440" w:type="dxa"/>
          </w:tcPr>
          <w:p w14:paraId="23E506F8" w14:textId="77777777" w:rsidR="00ED50E4" w:rsidRPr="006D3618" w:rsidRDefault="00ED50E4" w:rsidP="00004523">
            <w:r>
              <w:t>5</w:t>
            </w:r>
            <w:r w:rsidRPr="006D3618">
              <w:t>.0 F</w:t>
            </w:r>
          </w:p>
        </w:tc>
        <w:tc>
          <w:tcPr>
            <w:tcW w:w="1525" w:type="dxa"/>
          </w:tcPr>
          <w:p w14:paraId="24493083" w14:textId="77777777" w:rsidR="00ED50E4" w:rsidRPr="006D3618" w:rsidRDefault="00ED50E4" w:rsidP="00004523">
            <w:r>
              <w:t>10.0F</w:t>
            </w:r>
          </w:p>
        </w:tc>
      </w:tr>
      <w:tr w:rsidR="00ED50E4" w14:paraId="75A5BC0B" w14:textId="77777777" w:rsidTr="00004523">
        <w:trPr>
          <w:trHeight w:val="279"/>
        </w:trPr>
        <w:tc>
          <w:tcPr>
            <w:tcW w:w="2065" w:type="dxa"/>
          </w:tcPr>
          <w:p w14:paraId="1A41589B" w14:textId="77777777" w:rsidR="00ED50E4" w:rsidRPr="006D3618" w:rsidRDefault="00ED50E4" w:rsidP="00004523">
            <w:r w:rsidRPr="006D3618">
              <w:t>Calculated range</w:t>
            </w:r>
          </w:p>
        </w:tc>
        <w:tc>
          <w:tcPr>
            <w:tcW w:w="1440" w:type="dxa"/>
          </w:tcPr>
          <w:p w14:paraId="57F0F96A" w14:textId="77777777" w:rsidR="00ED50E4" w:rsidRPr="006D3618" w:rsidRDefault="00ED50E4" w:rsidP="00004523">
            <w:r>
              <w:t>9.27</w:t>
            </w:r>
            <w:r w:rsidRPr="006D3618">
              <w:t>F</w:t>
            </w:r>
          </w:p>
        </w:tc>
        <w:tc>
          <w:tcPr>
            <w:tcW w:w="1525" w:type="dxa"/>
          </w:tcPr>
          <w:p w14:paraId="529D3FCF" w14:textId="77777777" w:rsidR="00ED50E4" w:rsidRPr="006D3618" w:rsidRDefault="00ED50E4" w:rsidP="00004523">
            <w:r>
              <w:t>13.26F</w:t>
            </w:r>
          </w:p>
        </w:tc>
      </w:tr>
      <w:tr w:rsidR="00ED50E4" w14:paraId="5E4624FE" w14:textId="77777777" w:rsidTr="00004523">
        <w:trPr>
          <w:trHeight w:val="279"/>
        </w:trPr>
        <w:tc>
          <w:tcPr>
            <w:tcW w:w="2065" w:type="dxa"/>
          </w:tcPr>
          <w:p w14:paraId="722BD5A6" w14:textId="77777777" w:rsidR="00ED50E4" w:rsidRPr="006D3618" w:rsidRDefault="00ED50E4" w:rsidP="00004523">
            <w:r w:rsidRPr="006D3618">
              <w:t>Range + approach</w:t>
            </w:r>
          </w:p>
        </w:tc>
        <w:tc>
          <w:tcPr>
            <w:tcW w:w="1440" w:type="dxa"/>
          </w:tcPr>
          <w:p w14:paraId="16B031A0" w14:textId="77777777" w:rsidR="00ED50E4" w:rsidRPr="006D3618" w:rsidRDefault="00ED50E4" w:rsidP="00004523">
            <w:r>
              <w:t>14.27</w:t>
            </w:r>
            <w:r w:rsidRPr="006D3618">
              <w:t>F</w:t>
            </w:r>
          </w:p>
        </w:tc>
        <w:tc>
          <w:tcPr>
            <w:tcW w:w="1525" w:type="dxa"/>
          </w:tcPr>
          <w:p w14:paraId="006C8565" w14:textId="77777777" w:rsidR="00ED50E4" w:rsidRPr="006D3618" w:rsidRDefault="00ED50E4" w:rsidP="00004523">
            <w:r>
              <w:t>23.26F</w:t>
            </w:r>
          </w:p>
        </w:tc>
      </w:tr>
      <w:tr w:rsidR="00ED50E4" w14:paraId="7C19795F" w14:textId="77777777" w:rsidTr="00004523">
        <w:trPr>
          <w:trHeight w:val="279"/>
        </w:trPr>
        <w:tc>
          <w:tcPr>
            <w:tcW w:w="2065" w:type="dxa"/>
          </w:tcPr>
          <w:p w14:paraId="4406120B" w14:textId="77777777" w:rsidR="00ED50E4" w:rsidRPr="006D3618" w:rsidRDefault="00ED50E4" w:rsidP="00004523">
            <w:pPr>
              <w:rPr>
                <w:color w:val="70AD47" w:themeColor="accent6"/>
              </w:rPr>
            </w:pPr>
            <w:r w:rsidRPr="006D3618">
              <w:t xml:space="preserve"> </w:t>
            </w:r>
            <w:r>
              <w:t>Cells</w:t>
            </w:r>
          </w:p>
        </w:tc>
        <w:tc>
          <w:tcPr>
            <w:tcW w:w="1440" w:type="dxa"/>
          </w:tcPr>
          <w:p w14:paraId="37EF1945" w14:textId="77777777" w:rsidR="00ED50E4" w:rsidRPr="00ED50E4" w:rsidRDefault="00ED50E4" w:rsidP="00004523">
            <w:r w:rsidRPr="00ED50E4">
              <w:t>2</w:t>
            </w:r>
          </w:p>
        </w:tc>
        <w:tc>
          <w:tcPr>
            <w:tcW w:w="1525" w:type="dxa"/>
          </w:tcPr>
          <w:p w14:paraId="6AA94DC5" w14:textId="77777777" w:rsidR="00ED50E4" w:rsidRPr="00ED50E4" w:rsidRDefault="00ED50E4" w:rsidP="00004523">
            <w:r w:rsidRPr="00ED50E4">
              <w:t>1</w:t>
            </w:r>
          </w:p>
        </w:tc>
      </w:tr>
      <w:tr w:rsidR="00ED50E4" w14:paraId="6599319D" w14:textId="77777777" w:rsidTr="00004523">
        <w:trPr>
          <w:trHeight w:val="279"/>
        </w:trPr>
        <w:tc>
          <w:tcPr>
            <w:tcW w:w="2065" w:type="dxa"/>
          </w:tcPr>
          <w:p w14:paraId="7852268C" w14:textId="77777777" w:rsidR="00ED50E4" w:rsidRPr="006D3618" w:rsidRDefault="00ED50E4" w:rsidP="00004523">
            <w:pPr>
              <w:rPr>
                <w:color w:val="70AD47" w:themeColor="accent6"/>
                <w:vertAlign w:val="superscript"/>
              </w:rPr>
            </w:pPr>
            <w:r>
              <w:t>Tower fan kW</w:t>
            </w:r>
          </w:p>
        </w:tc>
        <w:tc>
          <w:tcPr>
            <w:tcW w:w="1440" w:type="dxa"/>
          </w:tcPr>
          <w:p w14:paraId="029DBE93" w14:textId="77777777" w:rsidR="00ED50E4" w:rsidRPr="006D3618" w:rsidRDefault="00ED50E4" w:rsidP="00004523">
            <w:pPr>
              <w:rPr>
                <w:color w:val="70AD47" w:themeColor="accent6"/>
                <w:vertAlign w:val="superscript"/>
              </w:rPr>
            </w:pPr>
            <w:r>
              <w:t>40</w:t>
            </w:r>
            <w:r w:rsidRPr="006D3618">
              <w:t xml:space="preserve"> kW</w:t>
            </w:r>
          </w:p>
        </w:tc>
        <w:tc>
          <w:tcPr>
            <w:tcW w:w="1525" w:type="dxa"/>
          </w:tcPr>
          <w:p w14:paraId="78A4CEA9" w14:textId="77777777" w:rsidR="00ED50E4" w:rsidRPr="006D3618" w:rsidRDefault="00ED50E4" w:rsidP="00004523">
            <w:r>
              <w:t>40 kW</w:t>
            </w:r>
          </w:p>
        </w:tc>
      </w:tr>
      <w:tr w:rsidR="00ED50E4" w14:paraId="46C6568B" w14:textId="77777777" w:rsidTr="00004523">
        <w:trPr>
          <w:trHeight w:val="279"/>
        </w:trPr>
        <w:tc>
          <w:tcPr>
            <w:tcW w:w="2065" w:type="dxa"/>
          </w:tcPr>
          <w:p w14:paraId="41114D7F" w14:textId="77777777" w:rsidR="00ED50E4" w:rsidRPr="006D3618" w:rsidRDefault="00ED50E4" w:rsidP="00004523">
            <w:pPr>
              <w:rPr>
                <w:color w:val="70AD47" w:themeColor="accent6"/>
                <w:vertAlign w:val="superscript"/>
              </w:rPr>
            </w:pPr>
            <w:r w:rsidRPr="006D3618">
              <w:rPr>
                <w:color w:val="70AD47" w:themeColor="accent6"/>
              </w:rPr>
              <w:t>Selected Tower</w:t>
            </w:r>
            <w:r w:rsidRPr="006D3618">
              <w:rPr>
                <w:color w:val="70AD47" w:themeColor="accent6"/>
                <w:vertAlign w:val="superscript"/>
              </w:rPr>
              <w:t>2</w:t>
            </w:r>
          </w:p>
        </w:tc>
        <w:tc>
          <w:tcPr>
            <w:tcW w:w="1440" w:type="dxa"/>
          </w:tcPr>
          <w:p w14:paraId="4FD6C578" w14:textId="77777777" w:rsidR="00ED50E4" w:rsidRPr="006D3618" w:rsidRDefault="00ED50E4" w:rsidP="00004523">
            <w:pPr>
              <w:rPr>
                <w:color w:val="70AD47" w:themeColor="accent6"/>
              </w:rPr>
            </w:pPr>
            <w:r>
              <w:rPr>
                <w:color w:val="70AD47" w:themeColor="accent6"/>
              </w:rPr>
              <w:t>NC8409RAN</w:t>
            </w:r>
            <w:r w:rsidRPr="006D3618">
              <w:rPr>
                <w:color w:val="70AD47" w:themeColor="accent6"/>
              </w:rPr>
              <w:t>2</w:t>
            </w:r>
          </w:p>
        </w:tc>
        <w:tc>
          <w:tcPr>
            <w:tcW w:w="1525" w:type="dxa"/>
          </w:tcPr>
          <w:p w14:paraId="7D627F9B" w14:textId="77777777" w:rsidR="00ED50E4" w:rsidRPr="006D3618" w:rsidRDefault="00ED50E4" w:rsidP="00004523">
            <w:pPr>
              <w:rPr>
                <w:color w:val="70AD47" w:themeColor="accent6"/>
              </w:rPr>
            </w:pPr>
            <w:r>
              <w:rPr>
                <w:color w:val="70AD47" w:themeColor="accent6"/>
              </w:rPr>
              <w:t>NC8407UAN1</w:t>
            </w:r>
          </w:p>
        </w:tc>
      </w:tr>
      <w:tr w:rsidR="00ED50E4" w14:paraId="0FF0BEBD" w14:textId="77777777" w:rsidTr="00004523">
        <w:trPr>
          <w:trHeight w:val="279"/>
        </w:trPr>
        <w:tc>
          <w:tcPr>
            <w:tcW w:w="2065" w:type="dxa"/>
          </w:tcPr>
          <w:p w14:paraId="41F2E870" w14:textId="77777777" w:rsidR="00ED50E4" w:rsidRPr="006D3618" w:rsidRDefault="00ED50E4" w:rsidP="00004523">
            <w:r w:rsidRPr="006D3618">
              <w:t>Cold water</w:t>
            </w:r>
            <w:r w:rsidR="00666082">
              <w:t xml:space="preserve"> at design</w:t>
            </w:r>
          </w:p>
        </w:tc>
        <w:tc>
          <w:tcPr>
            <w:tcW w:w="1440" w:type="dxa"/>
          </w:tcPr>
          <w:p w14:paraId="1ECBF7A4" w14:textId="77777777" w:rsidR="00ED50E4" w:rsidRPr="006D3618" w:rsidRDefault="00ED50E4" w:rsidP="00004523">
            <w:r>
              <w:t>83</w:t>
            </w:r>
            <w:r w:rsidRPr="006D3618">
              <w:t>F</w:t>
            </w:r>
          </w:p>
        </w:tc>
        <w:tc>
          <w:tcPr>
            <w:tcW w:w="1525" w:type="dxa"/>
          </w:tcPr>
          <w:p w14:paraId="11E81816" w14:textId="77777777" w:rsidR="00ED50E4" w:rsidRPr="006D3618" w:rsidRDefault="00ED50E4" w:rsidP="00004523">
            <w:r>
              <w:t>88F</w:t>
            </w:r>
          </w:p>
        </w:tc>
      </w:tr>
      <w:tr w:rsidR="00ED50E4" w14:paraId="6B9CFA75" w14:textId="77777777" w:rsidTr="00004523">
        <w:trPr>
          <w:trHeight w:val="279"/>
        </w:trPr>
        <w:tc>
          <w:tcPr>
            <w:tcW w:w="2065" w:type="dxa"/>
          </w:tcPr>
          <w:p w14:paraId="21D21BB9" w14:textId="77777777" w:rsidR="00ED50E4" w:rsidRPr="006D3618" w:rsidRDefault="00ED50E4" w:rsidP="00004523">
            <w:r>
              <w:t>Tower return water</w:t>
            </w:r>
          </w:p>
        </w:tc>
        <w:tc>
          <w:tcPr>
            <w:tcW w:w="1440" w:type="dxa"/>
          </w:tcPr>
          <w:p w14:paraId="147E517D" w14:textId="77777777" w:rsidR="00ED50E4" w:rsidRPr="006D3618" w:rsidRDefault="00ED50E4" w:rsidP="00004523">
            <w:r>
              <w:t>92.3</w:t>
            </w:r>
            <w:r w:rsidRPr="006D3618">
              <w:t>F</w:t>
            </w:r>
          </w:p>
        </w:tc>
        <w:tc>
          <w:tcPr>
            <w:tcW w:w="1525" w:type="dxa"/>
          </w:tcPr>
          <w:p w14:paraId="4D08F49D" w14:textId="77777777" w:rsidR="00ED50E4" w:rsidRPr="006D3618" w:rsidRDefault="00ED50E4" w:rsidP="00004523">
            <w:r>
              <w:t>101.26F</w:t>
            </w:r>
          </w:p>
        </w:tc>
      </w:tr>
      <w:tr w:rsidR="00ED50E4" w14:paraId="096CF190" w14:textId="77777777" w:rsidTr="00004523">
        <w:trPr>
          <w:trHeight w:val="279"/>
        </w:trPr>
        <w:tc>
          <w:tcPr>
            <w:tcW w:w="2065" w:type="dxa"/>
          </w:tcPr>
          <w:p w14:paraId="00414907" w14:textId="77777777" w:rsidR="00ED50E4" w:rsidRPr="006D3618" w:rsidRDefault="00ED50E4" w:rsidP="00004523">
            <w:r w:rsidRPr="006D3618">
              <w:t>Capacity</w:t>
            </w:r>
          </w:p>
        </w:tc>
        <w:tc>
          <w:tcPr>
            <w:tcW w:w="1440" w:type="dxa"/>
          </w:tcPr>
          <w:p w14:paraId="639B4205" w14:textId="77777777" w:rsidR="00ED50E4" w:rsidRPr="006D3618" w:rsidRDefault="00ED50E4" w:rsidP="00004523">
            <w:r>
              <w:t>102.1</w:t>
            </w:r>
            <w:r w:rsidRPr="006D3618">
              <w:t>%</w:t>
            </w:r>
          </w:p>
        </w:tc>
        <w:tc>
          <w:tcPr>
            <w:tcW w:w="1525" w:type="dxa"/>
          </w:tcPr>
          <w:p w14:paraId="5640A7A9" w14:textId="77777777" w:rsidR="00ED50E4" w:rsidRPr="006D3618" w:rsidRDefault="00ED50E4" w:rsidP="00004523">
            <w:r>
              <w:t>105.7%</w:t>
            </w:r>
          </w:p>
        </w:tc>
      </w:tr>
      <w:tr w:rsidR="00ED50E4" w14:paraId="230D5668" w14:textId="77777777" w:rsidTr="00004523">
        <w:trPr>
          <w:trHeight w:val="279"/>
        </w:trPr>
        <w:tc>
          <w:tcPr>
            <w:tcW w:w="2065" w:type="dxa"/>
          </w:tcPr>
          <w:p w14:paraId="337BDBC2" w14:textId="77777777" w:rsidR="00ED50E4" w:rsidRPr="006D3618" w:rsidRDefault="00ED50E4" w:rsidP="00004523">
            <w:r>
              <w:t xml:space="preserve">ASHRAE 90.1 </w:t>
            </w:r>
          </w:p>
        </w:tc>
        <w:tc>
          <w:tcPr>
            <w:tcW w:w="1440" w:type="dxa"/>
          </w:tcPr>
          <w:p w14:paraId="31AA6F07" w14:textId="77777777" w:rsidR="00ED50E4" w:rsidRPr="006D3618" w:rsidRDefault="00ED50E4" w:rsidP="00004523">
            <w:r>
              <w:t>90.9gpm/hp</w:t>
            </w:r>
          </w:p>
        </w:tc>
        <w:tc>
          <w:tcPr>
            <w:tcW w:w="1525" w:type="dxa"/>
          </w:tcPr>
          <w:p w14:paraId="7272394E" w14:textId="77777777" w:rsidR="00ED50E4" w:rsidRPr="006D3618" w:rsidRDefault="00ED50E4" w:rsidP="00004523">
            <w:r>
              <w:t>49.2gpm/hp</w:t>
            </w:r>
          </w:p>
        </w:tc>
      </w:tr>
      <w:tr w:rsidR="00ED50E4" w14:paraId="50C11A07" w14:textId="77777777" w:rsidTr="00004523">
        <w:trPr>
          <w:trHeight w:val="279"/>
        </w:trPr>
        <w:tc>
          <w:tcPr>
            <w:tcW w:w="2065" w:type="dxa"/>
          </w:tcPr>
          <w:p w14:paraId="51B88B01" w14:textId="77777777" w:rsidR="00ED50E4" w:rsidRPr="006D3618" w:rsidRDefault="00ED50E4" w:rsidP="00004523">
            <w:r w:rsidRPr="006D3618">
              <w:t>Static lift</w:t>
            </w:r>
          </w:p>
        </w:tc>
        <w:tc>
          <w:tcPr>
            <w:tcW w:w="1440" w:type="dxa"/>
          </w:tcPr>
          <w:p w14:paraId="2FB97A2F" w14:textId="77777777" w:rsidR="00ED50E4" w:rsidRPr="006D3618" w:rsidRDefault="00ED50E4" w:rsidP="00004523">
            <w:r>
              <w:t>12.</w:t>
            </w:r>
            <w:r w:rsidRPr="006D3618">
              <w:t>34 ft.</w:t>
            </w:r>
          </w:p>
        </w:tc>
        <w:tc>
          <w:tcPr>
            <w:tcW w:w="1525" w:type="dxa"/>
          </w:tcPr>
          <w:p w14:paraId="79912839" w14:textId="77777777" w:rsidR="00ED50E4" w:rsidRPr="006D3618" w:rsidRDefault="00ED50E4" w:rsidP="00004523">
            <w:r>
              <w:t>12.34 ft.</w:t>
            </w:r>
          </w:p>
        </w:tc>
      </w:tr>
    </w:tbl>
    <w:p w14:paraId="1B105A2F" w14:textId="77777777" w:rsidR="00ED50E4" w:rsidRDefault="00AE28B6" w:rsidP="00ED50E4">
      <w:pPr>
        <w:rPr>
          <w:b/>
          <w:color w:val="70AD47" w:themeColor="accent6"/>
        </w:rPr>
      </w:pPr>
      <w:r>
        <w:rPr>
          <w:b/>
          <w:color w:val="70AD47" w:themeColor="accent6"/>
        </w:rPr>
        <w:t>Table 7</w:t>
      </w:r>
      <w:r w:rsidR="00ED50E4">
        <w:rPr>
          <w:b/>
          <w:color w:val="70AD47" w:themeColor="accent6"/>
        </w:rPr>
        <w:t>-1. Design tower comparison-Kansas City chiller plant.</w:t>
      </w:r>
    </w:p>
    <w:p w14:paraId="5D60762B" w14:textId="77777777" w:rsidR="00B03528" w:rsidRDefault="004A4D3D" w:rsidP="00ED50E4">
      <w:r>
        <w:rPr>
          <w:b/>
          <w:color w:val="70AD47" w:themeColor="accent6"/>
        </w:rPr>
        <w:t xml:space="preserve">Figure 7-1 </w:t>
      </w:r>
      <w:r w:rsidRPr="004A4D3D">
        <w:t>gives the effect on the chiller selection data</w:t>
      </w:r>
      <w:r w:rsidR="00B03528">
        <w:t xml:space="preserve"> with installing the GreenGuide and min kW towers of </w:t>
      </w:r>
      <w:r w:rsidR="00B03528" w:rsidRPr="00B03528">
        <w:rPr>
          <w:b/>
          <w:color w:val="70AD47" w:themeColor="accent6"/>
        </w:rPr>
        <w:t>Table 7-1</w:t>
      </w:r>
      <w:r w:rsidR="00B03528">
        <w:t>.</w:t>
      </w:r>
    </w:p>
    <w:p w14:paraId="58A23932" w14:textId="77777777" w:rsidR="00B03528" w:rsidRDefault="00B03528" w:rsidP="00ED50E4">
      <w:r w:rsidRPr="007C17E7">
        <w:rPr>
          <w:b/>
          <w:color w:val="70AD47" w:themeColor="accent6"/>
        </w:rPr>
        <w:t>An important point for the reader</w:t>
      </w:r>
      <w:r>
        <w:t xml:space="preserve">. The </w:t>
      </w:r>
      <w:r w:rsidR="00751C02" w:rsidRPr="00FB29FB">
        <w:rPr>
          <w:b/>
          <w:color w:val="70AD47" w:themeColor="accent6"/>
        </w:rPr>
        <w:t>Table 6-1</w:t>
      </w:r>
      <w:r w:rsidR="00751C02" w:rsidRPr="00FB29FB">
        <w:rPr>
          <w:color w:val="70AD47" w:themeColor="accent6"/>
        </w:rPr>
        <w:t xml:space="preserve"> </w:t>
      </w:r>
      <w:r>
        <w:t xml:space="preserve">data and charts of </w:t>
      </w:r>
      <w:r w:rsidRPr="00FB29FB">
        <w:rPr>
          <w:b/>
          <w:color w:val="70AD47" w:themeColor="accent6"/>
        </w:rPr>
        <w:t>Chapter 6</w:t>
      </w:r>
      <w:r>
        <w:t xml:space="preserve"> are actual chiller manufactures </w:t>
      </w:r>
      <w:r w:rsidR="00751C02">
        <w:t>data illustrating</w:t>
      </w:r>
      <w:r>
        <w:t xml:space="preserve"> how the manufacture reduces chiller kW/ton by selecting condensers and evaporators with less refrigerant approach temperatures. </w:t>
      </w:r>
      <w:r w:rsidR="00751C02">
        <w:t xml:space="preserve">For the conditions of </w:t>
      </w:r>
      <w:r w:rsidR="00751C02" w:rsidRPr="00FB29FB">
        <w:rPr>
          <w:b/>
          <w:color w:val="70AD47" w:themeColor="accent6"/>
        </w:rPr>
        <w:t>Table 6-1</w:t>
      </w:r>
      <w:r w:rsidR="00751C02" w:rsidRPr="00FB29FB">
        <w:rPr>
          <w:color w:val="70AD47" w:themeColor="accent6"/>
        </w:rPr>
        <w:t xml:space="preserve"> </w:t>
      </w:r>
      <w:r w:rsidR="00751C02">
        <w:t>each manufacture would likely have a different set of condensers and evaporators to reduce chiller kW/ton</w:t>
      </w:r>
      <w:r w:rsidR="005C5550">
        <w:t xml:space="preserve"> and </w:t>
      </w:r>
      <w:r w:rsidR="009C5003">
        <w:t xml:space="preserve">obviously </w:t>
      </w:r>
      <w:r w:rsidR="005C5550">
        <w:t>different condition</w:t>
      </w:r>
      <w:r w:rsidR="00AE6889">
        <w:t xml:space="preserve"> for different cities</w:t>
      </w:r>
      <w:r w:rsidR="005C5550">
        <w:t xml:space="preserve">, for example Long Beach and Salt Lake City conditions of </w:t>
      </w:r>
      <w:r w:rsidR="005C5550" w:rsidRPr="00666082">
        <w:rPr>
          <w:b/>
          <w:color w:val="70AD47" w:themeColor="accent6"/>
        </w:rPr>
        <w:t>Chapters 2 &amp; 3</w:t>
      </w:r>
      <w:r w:rsidR="005C5550">
        <w:t>, would result in different combinations of conden</w:t>
      </w:r>
      <w:r w:rsidR="00FB29FB">
        <w:t>s</w:t>
      </w:r>
      <w:r w:rsidR="005C5550">
        <w:t xml:space="preserve">ers and evaporators to meet chiller kW/ton requirements. </w:t>
      </w:r>
      <w:proofErr w:type="gramStart"/>
      <w:r w:rsidR="00FB29FB">
        <w:t>However</w:t>
      </w:r>
      <w:proofErr w:type="gramEnd"/>
      <w:r w:rsidR="00FB29FB">
        <w:t xml:space="preserve"> the </w:t>
      </w:r>
      <w:r w:rsidR="009C5003">
        <w:t xml:space="preserve">basic </w:t>
      </w:r>
      <w:r w:rsidR="00FB29FB">
        <w:t>chiller selection data</w:t>
      </w:r>
      <w:r w:rsidR="005C5550">
        <w:t xml:space="preserve"> of </w:t>
      </w:r>
      <w:r w:rsidR="00751C02" w:rsidRPr="00FB29FB">
        <w:rPr>
          <w:b/>
          <w:color w:val="70AD47" w:themeColor="accent6"/>
        </w:rPr>
        <w:t>Table 6-1</w:t>
      </w:r>
      <w:r w:rsidR="00751C02" w:rsidRPr="00FB29FB">
        <w:rPr>
          <w:color w:val="70AD47" w:themeColor="accent6"/>
        </w:rPr>
        <w:t xml:space="preserve"> </w:t>
      </w:r>
      <w:r w:rsidR="005C5550">
        <w:t>will</w:t>
      </w:r>
      <w:r w:rsidR="00FB29FB">
        <w:t xml:space="preserve">, the author believes, generally hold true. </w:t>
      </w:r>
      <w:proofErr w:type="gramStart"/>
      <w:r w:rsidR="00FB29FB">
        <w:t>Therefore</w:t>
      </w:r>
      <w:proofErr w:type="gramEnd"/>
      <w:r w:rsidR="006977A3">
        <w:t xml:space="preserve"> the condenser and evaporator refrigerant approach </w:t>
      </w:r>
      <w:r w:rsidR="009C5003">
        <w:t>temperatures</w:t>
      </w:r>
      <w:r w:rsidR="006977A3">
        <w:t xml:space="preserve"> of </w:t>
      </w:r>
      <w:r w:rsidR="006977A3" w:rsidRPr="009C5003">
        <w:rPr>
          <w:b/>
          <w:color w:val="70AD47" w:themeColor="accent6"/>
        </w:rPr>
        <w:t>Table 6-1</w:t>
      </w:r>
      <w:r w:rsidR="006977A3" w:rsidRPr="009C5003">
        <w:rPr>
          <w:color w:val="70AD47" w:themeColor="accent6"/>
        </w:rPr>
        <w:t xml:space="preserve"> </w:t>
      </w:r>
      <w:r w:rsidR="006977A3">
        <w:t xml:space="preserve">will be assumed for </w:t>
      </w:r>
      <w:r w:rsidR="009C5003">
        <w:t xml:space="preserve">all plant models of this paper including </w:t>
      </w:r>
      <w:r w:rsidR="009C5003" w:rsidRPr="009C5003">
        <w:rPr>
          <w:b/>
          <w:color w:val="70AD47" w:themeColor="accent6"/>
        </w:rPr>
        <w:t>Figure 7-1</w:t>
      </w:r>
      <w:r w:rsidR="009C5003">
        <w:t>.</w:t>
      </w:r>
      <w:r w:rsidR="00AE6889">
        <w:t xml:space="preserve"> The alternative would be to request </w:t>
      </w:r>
      <w:r w:rsidR="00AE6889" w:rsidRPr="00DD4EEE">
        <w:rPr>
          <w:b/>
          <w:color w:val="70AD47" w:themeColor="accent6"/>
        </w:rPr>
        <w:t>Table 6-1</w:t>
      </w:r>
      <w:r w:rsidR="00AE6889" w:rsidRPr="00DD4EEE">
        <w:rPr>
          <w:color w:val="70AD47" w:themeColor="accent6"/>
        </w:rPr>
        <w:t xml:space="preserve"> </w:t>
      </w:r>
      <w:r w:rsidR="00AE6889">
        <w:t>data for all cities to be studied here and that was not practical.</w:t>
      </w:r>
      <w:r w:rsidR="00666082">
        <w:t xml:space="preserve"> </w:t>
      </w:r>
      <w:proofErr w:type="gramStart"/>
      <w:r w:rsidR="00666082">
        <w:t>However</w:t>
      </w:r>
      <w:proofErr w:type="gramEnd"/>
      <w:r w:rsidR="00666082">
        <w:t xml:space="preserve"> the</w:t>
      </w:r>
      <w:r w:rsidR="00DD4EEE">
        <w:t xml:space="preserve"> (SEE) chiller plant model can evaluate specific data for any city and any manufactures data.</w:t>
      </w:r>
    </w:p>
    <w:p w14:paraId="62790A61" w14:textId="77777777" w:rsidR="00ED50E4" w:rsidRDefault="004A4D3D" w:rsidP="00ED50E4">
      <w:r>
        <w:lastRenderedPageBreak/>
        <w:t>The top chart</w:t>
      </w:r>
      <w:r w:rsidR="00666082">
        <w:t xml:space="preserve"> of </w:t>
      </w:r>
      <w:r w:rsidR="00666082" w:rsidRPr="00666082">
        <w:rPr>
          <w:b/>
          <w:color w:val="70AD47" w:themeColor="accent6"/>
        </w:rPr>
        <w:t>Figure 7-1</w:t>
      </w:r>
      <w:r w:rsidRPr="00666082">
        <w:rPr>
          <w:color w:val="70AD47" w:themeColor="accent6"/>
        </w:rPr>
        <w:t xml:space="preserve"> </w:t>
      </w:r>
      <w:r>
        <w:t xml:space="preserve">is a copy of </w:t>
      </w:r>
      <w:r w:rsidRPr="004A4D3D">
        <w:rPr>
          <w:b/>
          <w:color w:val="70AD47" w:themeColor="accent6"/>
        </w:rPr>
        <w:t>Figure 6-6</w:t>
      </w:r>
      <w:r>
        <w:t>. The middle chart shows the effect of installing the GreenGuide</w:t>
      </w:r>
      <w:r>
        <w:rPr>
          <w:vertAlign w:val="superscript"/>
        </w:rPr>
        <w:t>6</w:t>
      </w:r>
      <w:r>
        <w:t>, and/or Taylor</w:t>
      </w:r>
      <w:r>
        <w:rPr>
          <w:vertAlign w:val="superscript"/>
        </w:rPr>
        <w:t>7</w:t>
      </w:r>
      <w:r>
        <w:t xml:space="preserve"> tower. </w:t>
      </w:r>
      <w:r w:rsidR="00B03528">
        <w:t>The</w:t>
      </w:r>
      <w:r w:rsidR="002406DC">
        <w:t xml:space="preserve"> chiller kW fo</w:t>
      </w:r>
      <w:r w:rsidR="00B03528">
        <w:t>r</w:t>
      </w:r>
      <w:r w:rsidR="002406DC">
        <w:t xml:space="preserve"> chiller #32 is increased from 501 kW to 605 kW and the plant kW is increased only 10 kW, (716 kW – 706 kW = 10 kW) because the fan kW and tower pump kW are decreased with the GreenGuide design or as defined here the high lift chiller design. </w:t>
      </w:r>
    </w:p>
    <w:p w14:paraId="5890158F" w14:textId="77777777" w:rsidR="002406DC" w:rsidRDefault="002406DC" w:rsidP="00ED50E4">
      <w:r>
        <w:t xml:space="preserve">The bottom chart illustrates the effect of installing the min kW tower into chiller #19. Compared to the top chart the chiller kW slightly increases because the min kW tower approach is 5F verses 4F for the manufacturing data shown by the top chart. </w:t>
      </w:r>
    </w:p>
    <w:p w14:paraId="2A98057D" w14:textId="77777777" w:rsidR="009D422D" w:rsidRDefault="009D422D" w:rsidP="00ED50E4">
      <w:r>
        <w:t>The following schematics will further define and discuss chiller lift</w:t>
      </w:r>
      <w:r w:rsidR="00DD4EEE">
        <w:t xml:space="preserve"> for the Kansas City chiller plant</w:t>
      </w:r>
      <w:r>
        <w:t>.</w:t>
      </w:r>
    </w:p>
    <w:p w14:paraId="25174D86" w14:textId="77777777" w:rsidR="002406DC" w:rsidRPr="004A4D3D" w:rsidRDefault="002406DC" w:rsidP="00ED50E4">
      <w:r>
        <w:t xml:space="preserve"> </w:t>
      </w:r>
    </w:p>
    <w:p w14:paraId="0A05E19A" w14:textId="77777777" w:rsidR="0009749E" w:rsidRDefault="0009749E" w:rsidP="00DF586A">
      <w:pPr>
        <w:spacing w:after="0" w:line="240" w:lineRule="auto"/>
      </w:pPr>
    </w:p>
    <w:p w14:paraId="1EAC9535" w14:textId="77777777" w:rsidR="0009749E" w:rsidRDefault="0009749E" w:rsidP="00DF586A">
      <w:pPr>
        <w:spacing w:after="0" w:line="240" w:lineRule="auto"/>
      </w:pPr>
      <w:r w:rsidRPr="0009749E">
        <w:rPr>
          <w:noProof/>
        </w:rPr>
        <w:drawing>
          <wp:inline distT="0" distB="0" distL="0" distR="0" wp14:anchorId="47C13CDA" wp14:editId="5B485993">
            <wp:extent cx="3200400" cy="2660904"/>
            <wp:effectExtent l="0" t="0" r="0" b="6350"/>
            <wp:docPr id="399" name="Pictur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200400" cy="2660904"/>
                    </a:xfrm>
                    <a:prstGeom prst="rect">
                      <a:avLst/>
                    </a:prstGeom>
                    <a:noFill/>
                    <a:ln>
                      <a:noFill/>
                    </a:ln>
                  </pic:spPr>
                </pic:pic>
              </a:graphicData>
            </a:graphic>
          </wp:inline>
        </w:drawing>
      </w:r>
      <w:r w:rsidRPr="0009749E">
        <w:t xml:space="preserve"> </w:t>
      </w:r>
      <w:r w:rsidRPr="0009749E">
        <w:rPr>
          <w:noProof/>
        </w:rPr>
        <w:drawing>
          <wp:inline distT="0" distB="0" distL="0" distR="0" wp14:anchorId="01A14934" wp14:editId="2381F97A">
            <wp:extent cx="3200400" cy="2660904"/>
            <wp:effectExtent l="0" t="0" r="0" b="6350"/>
            <wp:docPr id="409" name="Pictur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3200400" cy="2660904"/>
                    </a:xfrm>
                    <a:prstGeom prst="rect">
                      <a:avLst/>
                    </a:prstGeom>
                    <a:noFill/>
                    <a:ln>
                      <a:noFill/>
                    </a:ln>
                  </pic:spPr>
                </pic:pic>
              </a:graphicData>
            </a:graphic>
          </wp:inline>
        </w:drawing>
      </w:r>
      <w:r w:rsidRPr="0009749E">
        <w:t xml:space="preserve"> </w:t>
      </w:r>
      <w:r w:rsidRPr="0009749E">
        <w:rPr>
          <w:noProof/>
        </w:rPr>
        <w:drawing>
          <wp:inline distT="0" distB="0" distL="0" distR="0" wp14:anchorId="4C4C8FE4" wp14:editId="3039099D">
            <wp:extent cx="3200400" cy="2660904"/>
            <wp:effectExtent l="0" t="0" r="0" b="6350"/>
            <wp:docPr id="410" name="Picture 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200400" cy="2660904"/>
                    </a:xfrm>
                    <a:prstGeom prst="rect">
                      <a:avLst/>
                    </a:prstGeom>
                    <a:noFill/>
                    <a:ln>
                      <a:noFill/>
                    </a:ln>
                  </pic:spPr>
                </pic:pic>
              </a:graphicData>
            </a:graphic>
          </wp:inline>
        </w:drawing>
      </w:r>
    </w:p>
    <w:p w14:paraId="5DE4D7F0" w14:textId="77777777" w:rsidR="00ED50E4" w:rsidRPr="004A4D3D" w:rsidRDefault="00ED50E4" w:rsidP="00DF586A">
      <w:pPr>
        <w:spacing w:after="0" w:line="240" w:lineRule="auto"/>
        <w:rPr>
          <w:b/>
          <w:color w:val="70AD47" w:themeColor="accent6"/>
        </w:rPr>
      </w:pPr>
      <w:r w:rsidRPr="004A4D3D">
        <w:rPr>
          <w:b/>
          <w:color w:val="70AD47" w:themeColor="accent6"/>
        </w:rPr>
        <w:t xml:space="preserve">Figure 7-1: </w:t>
      </w:r>
      <w:r w:rsidR="004A4D3D" w:rsidRPr="004A4D3D">
        <w:rPr>
          <w:b/>
          <w:color w:val="70AD47" w:themeColor="accent6"/>
        </w:rPr>
        <w:t>Chiller selection data</w:t>
      </w:r>
    </w:p>
    <w:p w14:paraId="2F3CE92E" w14:textId="77777777" w:rsidR="009D422D" w:rsidRDefault="009D422D" w:rsidP="00DF586A">
      <w:pPr>
        <w:spacing w:after="0" w:line="240" w:lineRule="auto"/>
        <w:rPr>
          <w:b/>
          <w:color w:val="70AD47" w:themeColor="accent6"/>
          <w:sz w:val="32"/>
          <w:szCs w:val="32"/>
        </w:rPr>
      </w:pPr>
      <w:r w:rsidRPr="009D422D">
        <w:rPr>
          <w:b/>
          <w:color w:val="70AD47" w:themeColor="accent6"/>
          <w:sz w:val="32"/>
          <w:szCs w:val="32"/>
        </w:rPr>
        <w:lastRenderedPageBreak/>
        <w:t>Chiller Lift</w:t>
      </w:r>
      <w:r w:rsidR="00AE6889">
        <w:rPr>
          <w:b/>
          <w:color w:val="70AD47" w:themeColor="accent6"/>
          <w:sz w:val="32"/>
          <w:szCs w:val="32"/>
        </w:rPr>
        <w:t>, Kansas City chiller plant</w:t>
      </w:r>
    </w:p>
    <w:p w14:paraId="4ECA5F21" w14:textId="77777777" w:rsidR="003C619E" w:rsidRDefault="003C619E" w:rsidP="003C619E">
      <w:pPr>
        <w:rPr>
          <w:color w:val="000000" w:themeColor="text1"/>
        </w:rPr>
      </w:pPr>
    </w:p>
    <w:p w14:paraId="44B05186" w14:textId="77777777" w:rsidR="003C619E" w:rsidRDefault="003C619E" w:rsidP="003C619E">
      <w:pPr>
        <w:rPr>
          <w:color w:val="000000" w:themeColor="text1"/>
        </w:rPr>
      </w:pPr>
      <w:r w:rsidRPr="00F53B2D">
        <w:rPr>
          <w:noProof/>
        </w:rPr>
        <w:drawing>
          <wp:inline distT="0" distB="0" distL="0" distR="0" wp14:anchorId="17329DDC" wp14:editId="0BDEC1E3">
            <wp:extent cx="3200400" cy="4645152"/>
            <wp:effectExtent l="0" t="0" r="0" b="3175"/>
            <wp:docPr id="642" name="Picture 6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Pr>
          <w:b/>
          <w:color w:val="70AD47" w:themeColor="accent6"/>
        </w:rPr>
        <w:t>Schematic 1-11</w:t>
      </w:r>
      <w:r w:rsidRPr="00357878">
        <w:rPr>
          <w:b/>
          <w:color w:val="70AD47" w:themeColor="accent6"/>
        </w:rPr>
        <w:t>:</w:t>
      </w:r>
      <w:r>
        <w:rPr>
          <w:b/>
          <w:color w:val="70AD47" w:themeColor="accent6"/>
        </w:rPr>
        <w:t xml:space="preserve"> </w:t>
      </w:r>
      <w:r w:rsidRPr="003C619E">
        <w:rPr>
          <w:b/>
        </w:rPr>
        <w:t>copied</w:t>
      </w:r>
      <w:r>
        <w:rPr>
          <w:b/>
          <w:color w:val="70AD47" w:themeColor="accent6"/>
        </w:rPr>
        <w:t xml:space="preserve"> Plant at </w:t>
      </w:r>
      <w:proofErr w:type="gramStart"/>
      <w:r>
        <w:rPr>
          <w:b/>
          <w:color w:val="70AD47" w:themeColor="accent6"/>
        </w:rPr>
        <w:t>1000 ton</w:t>
      </w:r>
      <w:proofErr w:type="gramEnd"/>
      <w:r>
        <w:rPr>
          <w:b/>
          <w:color w:val="70AD47" w:themeColor="accent6"/>
        </w:rPr>
        <w:t xml:space="preserve"> evaporator load, 100% tower fan speed and chiller kW=566.0 resulting in 44.05F supply water-K.C. chiller #1.</w:t>
      </w:r>
    </w:p>
    <w:p w14:paraId="3B346808" w14:textId="77777777" w:rsidR="002254A1" w:rsidRDefault="003C619E" w:rsidP="00DF586A">
      <w:pPr>
        <w:spacing w:after="0" w:line="240" w:lineRule="auto"/>
      </w:pPr>
      <w:r w:rsidRPr="003C619E">
        <w:rPr>
          <w:b/>
          <w:color w:val="70AD47" w:themeColor="accent6"/>
        </w:rPr>
        <w:t xml:space="preserve">Schematic 1-11 </w:t>
      </w:r>
      <w:r w:rsidRPr="003C619E">
        <w:t>is copied from</w:t>
      </w:r>
      <w:r w:rsidRPr="003C619E">
        <w:rPr>
          <w:b/>
        </w:rPr>
        <w:t xml:space="preserve"> </w:t>
      </w:r>
      <w:r w:rsidRPr="003C619E">
        <w:rPr>
          <w:b/>
          <w:color w:val="70AD47" w:themeColor="accent6"/>
        </w:rPr>
        <w:t xml:space="preserve">Chapter 1 </w:t>
      </w:r>
      <w:r w:rsidRPr="003C619E">
        <w:t>and is chiller #1 at peak conditions also defined by Schwedler</w:t>
      </w:r>
      <w:r>
        <w:rPr>
          <w:vertAlign w:val="superscript"/>
        </w:rPr>
        <w:t>1</w:t>
      </w:r>
      <w:r>
        <w:t xml:space="preserve">. </w:t>
      </w:r>
      <w:r w:rsidRPr="003C619E">
        <w:rPr>
          <w:b/>
          <w:color w:val="70AD47" w:themeColor="accent6"/>
        </w:rPr>
        <w:t>Schematic 7-1</w:t>
      </w:r>
      <w:r w:rsidRPr="003C619E">
        <w:rPr>
          <w:color w:val="70AD47" w:themeColor="accent6"/>
        </w:rPr>
        <w:t xml:space="preserve"> </w:t>
      </w:r>
      <w:r>
        <w:t xml:space="preserve">installs chiller #32 into </w:t>
      </w:r>
      <w:r w:rsidRPr="003C619E">
        <w:rPr>
          <w:b/>
          <w:color w:val="70AD47" w:themeColor="accent6"/>
        </w:rPr>
        <w:t>Schematic 1-11</w:t>
      </w:r>
      <w:r w:rsidRPr="003C619E">
        <w:rPr>
          <w:color w:val="70AD47" w:themeColor="accent6"/>
        </w:rPr>
        <w:t xml:space="preserve"> </w:t>
      </w:r>
      <w:r>
        <w:t xml:space="preserve">resulting in significant reduction in chiller kW and plant kW. </w:t>
      </w:r>
      <w:r w:rsidR="00616F78">
        <w:t xml:space="preserve">The tower is the same for both </w:t>
      </w:r>
      <w:r w:rsidR="00616F78" w:rsidRPr="00616F78">
        <w:rPr>
          <w:b/>
          <w:color w:val="70AD47" w:themeColor="accent6"/>
        </w:rPr>
        <w:t>Schematic 1-11 &amp; 7-1,</w:t>
      </w:r>
      <w:r w:rsidR="00616F78">
        <w:t xml:space="preserve"> the difference is the condenser &amp; evaporator associated with chiller #32 which has a refrigerant approach of (2.6 +1.6 = 4.2F) verses (5.2 + 4.99 = 10.19F) for chiller #1 of </w:t>
      </w:r>
      <w:r w:rsidR="002254A1" w:rsidRPr="002254A1">
        <w:rPr>
          <w:b/>
          <w:color w:val="70AD47" w:themeColor="accent6"/>
        </w:rPr>
        <w:t>Schematic 1-11</w:t>
      </w:r>
      <w:r w:rsidR="002254A1">
        <w:t xml:space="preserve">. This difference in refrigerant approach accounts for the difference in chiller kW. Chiller #32 of </w:t>
      </w:r>
      <w:r w:rsidR="002254A1" w:rsidRPr="002254A1">
        <w:rPr>
          <w:b/>
          <w:color w:val="70AD47" w:themeColor="accent6"/>
        </w:rPr>
        <w:t>Schematic 7-1</w:t>
      </w:r>
      <w:r w:rsidR="002254A1" w:rsidRPr="002254A1">
        <w:rPr>
          <w:color w:val="70AD47" w:themeColor="accent6"/>
        </w:rPr>
        <w:t xml:space="preserve"> </w:t>
      </w:r>
      <w:r w:rsidR="002254A1">
        <w:t xml:space="preserve">requires 500.9 kW to produce 44F supply water and chiller #1 of </w:t>
      </w:r>
      <w:r w:rsidR="002254A1" w:rsidRPr="002254A1">
        <w:rPr>
          <w:b/>
          <w:color w:val="70AD47" w:themeColor="accent6"/>
        </w:rPr>
        <w:t>Schematic 1-11</w:t>
      </w:r>
      <w:r w:rsidR="002254A1" w:rsidRPr="002254A1">
        <w:rPr>
          <w:color w:val="70AD47" w:themeColor="accent6"/>
        </w:rPr>
        <w:t xml:space="preserve"> </w:t>
      </w:r>
      <w:r w:rsidR="002254A1">
        <w:t xml:space="preserve">requires 566 kW. </w:t>
      </w:r>
    </w:p>
    <w:p w14:paraId="6487D964" w14:textId="77777777" w:rsidR="002254A1" w:rsidRDefault="002254A1" w:rsidP="00DF586A">
      <w:pPr>
        <w:spacing w:after="0" w:line="240" w:lineRule="auto"/>
      </w:pPr>
      <w:r>
        <w:t>Now let’s look designing the plant to GreenGuide</w:t>
      </w:r>
      <w:r>
        <w:rPr>
          <w:vertAlign w:val="superscript"/>
        </w:rPr>
        <w:t>6</w:t>
      </w:r>
      <w:r>
        <w:t>/Taylor</w:t>
      </w:r>
      <w:r>
        <w:rPr>
          <w:vertAlign w:val="superscript"/>
        </w:rPr>
        <w:t>7</w:t>
      </w:r>
      <w:r>
        <w:t xml:space="preserve"> requirements.</w:t>
      </w:r>
    </w:p>
    <w:p w14:paraId="4AABAD0A" w14:textId="77777777" w:rsidR="002254A1" w:rsidRDefault="002254A1" w:rsidP="00DF586A">
      <w:pPr>
        <w:spacing w:after="0" w:line="240" w:lineRule="auto"/>
      </w:pPr>
    </w:p>
    <w:p w14:paraId="371A3F10" w14:textId="77777777" w:rsidR="002254A1" w:rsidRDefault="002254A1" w:rsidP="00DF586A">
      <w:pPr>
        <w:spacing w:after="0" w:line="240" w:lineRule="auto"/>
      </w:pPr>
    </w:p>
    <w:p w14:paraId="04F207E8" w14:textId="77777777" w:rsidR="002254A1" w:rsidRDefault="002254A1" w:rsidP="00DF586A">
      <w:pPr>
        <w:spacing w:after="0" w:line="240" w:lineRule="auto"/>
      </w:pPr>
    </w:p>
    <w:p w14:paraId="54260082" w14:textId="77777777" w:rsidR="002254A1" w:rsidRDefault="002254A1" w:rsidP="00DF586A">
      <w:pPr>
        <w:spacing w:after="0" w:line="240" w:lineRule="auto"/>
      </w:pPr>
    </w:p>
    <w:p w14:paraId="50EE6207" w14:textId="77777777" w:rsidR="002254A1" w:rsidRDefault="002254A1" w:rsidP="00DF586A">
      <w:pPr>
        <w:spacing w:after="0" w:line="240" w:lineRule="auto"/>
      </w:pPr>
    </w:p>
    <w:p w14:paraId="64338879" w14:textId="77777777" w:rsidR="002254A1" w:rsidRDefault="002254A1" w:rsidP="00DF586A">
      <w:pPr>
        <w:spacing w:after="0" w:line="240" w:lineRule="auto"/>
      </w:pPr>
    </w:p>
    <w:p w14:paraId="2807734F" w14:textId="77777777" w:rsidR="002254A1" w:rsidRDefault="002254A1" w:rsidP="00DF586A">
      <w:pPr>
        <w:spacing w:after="0" w:line="240" w:lineRule="auto"/>
      </w:pPr>
    </w:p>
    <w:p w14:paraId="40DF6003" w14:textId="77777777" w:rsidR="002254A1" w:rsidRDefault="002254A1" w:rsidP="00DF586A">
      <w:pPr>
        <w:spacing w:after="0" w:line="240" w:lineRule="auto"/>
      </w:pPr>
    </w:p>
    <w:p w14:paraId="54732369" w14:textId="77777777" w:rsidR="002254A1" w:rsidRDefault="002254A1" w:rsidP="00DF586A">
      <w:pPr>
        <w:spacing w:after="0" w:line="240" w:lineRule="auto"/>
      </w:pPr>
    </w:p>
    <w:p w14:paraId="6022688E" w14:textId="77777777" w:rsidR="002254A1" w:rsidRDefault="002254A1" w:rsidP="00DF586A">
      <w:pPr>
        <w:spacing w:after="0" w:line="240" w:lineRule="auto"/>
      </w:pPr>
    </w:p>
    <w:p w14:paraId="231201A1" w14:textId="77777777" w:rsidR="002254A1" w:rsidRDefault="002254A1" w:rsidP="00DF586A">
      <w:pPr>
        <w:spacing w:after="0" w:line="240" w:lineRule="auto"/>
      </w:pPr>
    </w:p>
    <w:p w14:paraId="04D54280" w14:textId="77777777" w:rsidR="002254A1" w:rsidRDefault="002254A1" w:rsidP="00DF586A">
      <w:pPr>
        <w:spacing w:after="0" w:line="240" w:lineRule="auto"/>
      </w:pPr>
    </w:p>
    <w:p w14:paraId="0464E725" w14:textId="77777777" w:rsidR="002254A1" w:rsidRDefault="002254A1" w:rsidP="00DF586A">
      <w:pPr>
        <w:spacing w:after="0" w:line="240" w:lineRule="auto"/>
      </w:pPr>
    </w:p>
    <w:p w14:paraId="2E042439" w14:textId="77777777" w:rsidR="002254A1" w:rsidRDefault="002254A1" w:rsidP="00DF586A">
      <w:pPr>
        <w:spacing w:after="0" w:line="240" w:lineRule="auto"/>
      </w:pPr>
    </w:p>
    <w:p w14:paraId="6FEE77DE" w14:textId="77777777" w:rsidR="002254A1" w:rsidRDefault="002254A1" w:rsidP="00DF586A">
      <w:pPr>
        <w:spacing w:after="0" w:line="240" w:lineRule="auto"/>
      </w:pPr>
    </w:p>
    <w:p w14:paraId="2A7985B2" w14:textId="77777777" w:rsidR="002254A1" w:rsidRDefault="002254A1" w:rsidP="00DF586A">
      <w:pPr>
        <w:spacing w:after="0" w:line="240" w:lineRule="auto"/>
      </w:pPr>
    </w:p>
    <w:p w14:paraId="130AD5DC" w14:textId="77777777" w:rsidR="002254A1" w:rsidRDefault="002254A1" w:rsidP="00DF586A">
      <w:pPr>
        <w:spacing w:after="0" w:line="240" w:lineRule="auto"/>
      </w:pPr>
    </w:p>
    <w:p w14:paraId="21BB0462" w14:textId="77777777" w:rsidR="002254A1" w:rsidRDefault="002254A1" w:rsidP="00DF586A">
      <w:pPr>
        <w:spacing w:after="0" w:line="240" w:lineRule="auto"/>
      </w:pPr>
    </w:p>
    <w:p w14:paraId="1EA3E491" w14:textId="77777777" w:rsidR="002254A1" w:rsidRDefault="002254A1" w:rsidP="00DF586A">
      <w:pPr>
        <w:spacing w:after="0" w:line="240" w:lineRule="auto"/>
      </w:pPr>
    </w:p>
    <w:p w14:paraId="108454A9" w14:textId="77777777" w:rsidR="002254A1" w:rsidRDefault="002254A1" w:rsidP="00DF586A">
      <w:pPr>
        <w:spacing w:after="0" w:line="240" w:lineRule="auto"/>
      </w:pPr>
    </w:p>
    <w:p w14:paraId="3FB0A3E6" w14:textId="77777777" w:rsidR="002254A1" w:rsidRPr="002254A1" w:rsidRDefault="002254A1" w:rsidP="00DF586A">
      <w:pPr>
        <w:spacing w:after="0" w:line="240" w:lineRule="auto"/>
      </w:pPr>
    </w:p>
    <w:p w14:paraId="768C737C" w14:textId="77777777" w:rsidR="009D422D" w:rsidRDefault="009D422D" w:rsidP="00DF586A">
      <w:pPr>
        <w:spacing w:after="0" w:line="240" w:lineRule="auto"/>
      </w:pPr>
      <w:r w:rsidRPr="009D422D">
        <w:rPr>
          <w:noProof/>
        </w:rPr>
        <w:lastRenderedPageBreak/>
        <w:drawing>
          <wp:inline distT="0" distB="0" distL="0" distR="0" wp14:anchorId="7BC0E772" wp14:editId="327BF348">
            <wp:extent cx="3200400" cy="4581144"/>
            <wp:effectExtent l="0" t="0" r="0" b="0"/>
            <wp:docPr id="418" name="Picture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p>
    <w:p w14:paraId="05376073" w14:textId="77777777" w:rsidR="009D422D" w:rsidRDefault="009D422D" w:rsidP="00DF586A">
      <w:pPr>
        <w:spacing w:after="0" w:line="240" w:lineRule="auto"/>
        <w:rPr>
          <w:b/>
          <w:color w:val="70AD47" w:themeColor="accent6"/>
        </w:rPr>
      </w:pPr>
      <w:r w:rsidRPr="00AE28B6">
        <w:rPr>
          <w:b/>
          <w:color w:val="70AD47" w:themeColor="accent6"/>
        </w:rPr>
        <w:t>Schematic 7-1: Manufactures data-</w:t>
      </w:r>
      <w:r w:rsidR="00616F78">
        <w:rPr>
          <w:b/>
          <w:color w:val="70AD47" w:themeColor="accent6"/>
        </w:rPr>
        <w:t xml:space="preserve">K.C. </w:t>
      </w:r>
      <w:r w:rsidRPr="00AE28B6">
        <w:rPr>
          <w:b/>
          <w:color w:val="70AD47" w:themeColor="accent6"/>
        </w:rPr>
        <w:t>chiller #32</w:t>
      </w:r>
    </w:p>
    <w:p w14:paraId="387BCDC1" w14:textId="77777777" w:rsidR="00BC4C60" w:rsidRPr="00AE28B6" w:rsidRDefault="00BC4C60" w:rsidP="00DF586A">
      <w:pPr>
        <w:spacing w:after="0" w:line="240" w:lineRule="auto"/>
        <w:rPr>
          <w:b/>
          <w:color w:val="70AD47" w:themeColor="accent6"/>
        </w:rPr>
      </w:pPr>
    </w:p>
    <w:p w14:paraId="009144E0" w14:textId="77777777" w:rsidR="009D422D" w:rsidRDefault="00AE28B6" w:rsidP="00DF586A">
      <w:pPr>
        <w:spacing w:after="0" w:line="240" w:lineRule="auto"/>
      </w:pPr>
      <w:r w:rsidRPr="00AE28B6">
        <w:rPr>
          <w:b/>
          <w:color w:val="70AD47" w:themeColor="accent6"/>
        </w:rPr>
        <w:t>Schematic 7-1</w:t>
      </w:r>
      <w:r w:rsidRPr="00AE28B6">
        <w:rPr>
          <w:color w:val="70AD47" w:themeColor="accent6"/>
        </w:rPr>
        <w:t xml:space="preserve"> </w:t>
      </w:r>
      <w:r>
        <w:t xml:space="preserve">gives the chiller lift as (92.7F – 41.4F = 51.3F) for chiller #32 as defined by the manufactures data of </w:t>
      </w:r>
      <w:r w:rsidRPr="00AE28B6">
        <w:rPr>
          <w:b/>
          <w:color w:val="70AD47" w:themeColor="accent6"/>
        </w:rPr>
        <w:t>Chapter 6</w:t>
      </w:r>
      <w:r>
        <w:t xml:space="preserve"> and also shown by </w:t>
      </w:r>
      <w:r w:rsidRPr="00AE28B6">
        <w:rPr>
          <w:b/>
          <w:color w:val="70AD47" w:themeColor="accent6"/>
        </w:rPr>
        <w:t>Schematic 6-5</w:t>
      </w:r>
      <w:r>
        <w:t xml:space="preserve">. </w:t>
      </w:r>
    </w:p>
    <w:p w14:paraId="600BFE18" w14:textId="77777777" w:rsidR="00AE28B6" w:rsidRDefault="00AE28B6" w:rsidP="00DF586A">
      <w:pPr>
        <w:spacing w:after="0" w:line="240" w:lineRule="auto"/>
      </w:pPr>
      <w:r w:rsidRPr="00634483">
        <w:rPr>
          <w:b/>
          <w:color w:val="70AD47" w:themeColor="accent6"/>
        </w:rPr>
        <w:t>Schematic 7-2</w:t>
      </w:r>
      <w:r>
        <w:t xml:space="preserve"> illustrates the changes in the plant, at peak design conditions, as a result of</w:t>
      </w:r>
      <w:r w:rsidR="00634483">
        <w:t xml:space="preserve"> installing the tower as required</w:t>
      </w:r>
      <w:r>
        <w:t xml:space="preserve"> by GreenGuide</w:t>
      </w:r>
      <w:r w:rsidR="00634483">
        <w:rPr>
          <w:vertAlign w:val="superscript"/>
        </w:rPr>
        <w:t>6</w:t>
      </w:r>
      <w:r>
        <w:t xml:space="preserve"> &amp; Taylor</w:t>
      </w:r>
      <w:r w:rsidR="00634483">
        <w:rPr>
          <w:vertAlign w:val="superscript"/>
        </w:rPr>
        <w:t>7</w:t>
      </w:r>
      <w:r>
        <w:t xml:space="preserve"> and defined by </w:t>
      </w:r>
      <w:r w:rsidRPr="00634483">
        <w:rPr>
          <w:b/>
          <w:color w:val="70AD47" w:themeColor="accent6"/>
        </w:rPr>
        <w:t xml:space="preserve">Table </w:t>
      </w:r>
      <w:r w:rsidR="00634483" w:rsidRPr="00634483">
        <w:rPr>
          <w:b/>
          <w:color w:val="70AD47" w:themeColor="accent6"/>
        </w:rPr>
        <w:t>7-1</w:t>
      </w:r>
      <w:r w:rsidR="00BC4C60">
        <w:t xml:space="preserve"> where the condenser delta T is 14F and the supply water/evaporator delta T is 16F. </w:t>
      </w:r>
      <w:r w:rsidR="00634483">
        <w:t xml:space="preserve">The lift is </w:t>
      </w:r>
      <w:r w:rsidR="00BC4C60">
        <w:t xml:space="preserve">increased </w:t>
      </w:r>
      <w:r w:rsidR="00634483">
        <w:t>(103.3F – 41.4F = 61.9F) which increases the chiller kW from 500.9 to 604.6 kW, a 103.7 kW increase. The plant kW increased only (716 kW – 706 kW = 10 kW) because the</w:t>
      </w:r>
      <w:r w:rsidR="00BC4C60">
        <w:t xml:space="preserve"> pumping and tower kW significantly decreased with the </w:t>
      </w:r>
      <w:r w:rsidR="00BC4C60" w:rsidRPr="00BC4C60">
        <w:rPr>
          <w:b/>
          <w:color w:val="70AD47" w:themeColor="accent6"/>
        </w:rPr>
        <w:t>Schematic 7-2</w:t>
      </w:r>
      <w:r w:rsidR="00BC4C60" w:rsidRPr="00BC4C60">
        <w:rPr>
          <w:color w:val="70AD47" w:themeColor="accent6"/>
        </w:rPr>
        <w:t xml:space="preserve"> </w:t>
      </w:r>
      <w:r w:rsidR="00BC4C60">
        <w:t xml:space="preserve">design. </w:t>
      </w:r>
      <w:r w:rsidR="00634483">
        <w:t xml:space="preserve"> </w:t>
      </w:r>
    </w:p>
    <w:p w14:paraId="471FCBD1" w14:textId="77777777" w:rsidR="009D422D" w:rsidRDefault="009D422D" w:rsidP="00DF586A">
      <w:pPr>
        <w:spacing w:after="0" w:line="240" w:lineRule="auto"/>
      </w:pPr>
    </w:p>
    <w:p w14:paraId="29DAE1DA" w14:textId="77777777" w:rsidR="009D422D" w:rsidRDefault="009D422D" w:rsidP="00DF586A">
      <w:pPr>
        <w:spacing w:after="0" w:line="240" w:lineRule="auto"/>
      </w:pPr>
    </w:p>
    <w:p w14:paraId="4D172244" w14:textId="77777777" w:rsidR="009D422D" w:rsidRDefault="009D422D" w:rsidP="00DF586A">
      <w:pPr>
        <w:spacing w:after="0" w:line="240" w:lineRule="auto"/>
      </w:pPr>
    </w:p>
    <w:p w14:paraId="0B8A5BC7" w14:textId="77777777" w:rsidR="009D422D" w:rsidRDefault="009D422D" w:rsidP="00DF586A">
      <w:pPr>
        <w:spacing w:after="0" w:line="240" w:lineRule="auto"/>
      </w:pPr>
    </w:p>
    <w:p w14:paraId="55EFA94C" w14:textId="77777777" w:rsidR="009D422D" w:rsidRDefault="009D422D" w:rsidP="00DF586A">
      <w:pPr>
        <w:spacing w:after="0" w:line="240" w:lineRule="auto"/>
      </w:pPr>
    </w:p>
    <w:p w14:paraId="663EB7CD" w14:textId="77777777" w:rsidR="009D422D" w:rsidRDefault="00B03528" w:rsidP="00DF586A">
      <w:pPr>
        <w:spacing w:after="0" w:line="240" w:lineRule="auto"/>
      </w:pPr>
      <w:r w:rsidRPr="00B03528">
        <w:rPr>
          <w:noProof/>
        </w:rPr>
        <w:drawing>
          <wp:inline distT="0" distB="0" distL="0" distR="0" wp14:anchorId="5830D62A" wp14:editId="6494EE42">
            <wp:extent cx="3200400" cy="4581144"/>
            <wp:effectExtent l="0" t="0" r="0" b="0"/>
            <wp:docPr id="421" name="Pictur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p>
    <w:p w14:paraId="0F1E2298" w14:textId="77777777" w:rsidR="00AE28B6" w:rsidRPr="00AE28B6" w:rsidRDefault="00AE28B6" w:rsidP="00DF586A">
      <w:pPr>
        <w:spacing w:after="0" w:line="240" w:lineRule="auto"/>
        <w:rPr>
          <w:b/>
          <w:color w:val="70AD47" w:themeColor="accent6"/>
        </w:rPr>
      </w:pPr>
      <w:r w:rsidRPr="00AE28B6">
        <w:rPr>
          <w:b/>
          <w:color w:val="70AD47" w:themeColor="accent6"/>
        </w:rPr>
        <w:t>Schematic 7-2: GreenGuide design-chiller #32</w:t>
      </w:r>
    </w:p>
    <w:p w14:paraId="1221E302" w14:textId="77777777" w:rsidR="0061261C" w:rsidRDefault="0061261C" w:rsidP="00DF586A">
      <w:pPr>
        <w:spacing w:after="0" w:line="240" w:lineRule="auto"/>
      </w:pPr>
    </w:p>
    <w:p w14:paraId="390E89A3" w14:textId="77777777" w:rsidR="0061261C" w:rsidRDefault="002254A1" w:rsidP="00DF586A">
      <w:pPr>
        <w:spacing w:after="0" w:line="240" w:lineRule="auto"/>
      </w:pPr>
      <w:r w:rsidRPr="003109B9">
        <w:rPr>
          <w:b/>
          <w:color w:val="70AD47" w:themeColor="accent6"/>
        </w:rPr>
        <w:t>Schematics 1-11</w:t>
      </w:r>
      <w:r w:rsidR="003109B9" w:rsidRPr="003109B9">
        <w:rPr>
          <w:b/>
          <w:color w:val="70AD47" w:themeColor="accent6"/>
        </w:rPr>
        <w:t>, &amp; 7-1</w:t>
      </w:r>
      <w:r w:rsidR="003109B9">
        <w:t xml:space="preserve">, </w:t>
      </w:r>
      <w:r>
        <w:t>illustrate that</w:t>
      </w:r>
      <w:r w:rsidR="003109B9">
        <w:t xml:space="preserve"> replacing chiller #1 with chiller #32 drops the plant kW from 759.2 kW to706 kW and the GreenGuide/Taylor design requirements drove plant kW up to 716 kW as shown by </w:t>
      </w:r>
      <w:r w:rsidR="003109B9" w:rsidRPr="003109B9">
        <w:rPr>
          <w:b/>
          <w:color w:val="70AD47" w:themeColor="accent6"/>
        </w:rPr>
        <w:t>Schematic 7-2</w:t>
      </w:r>
      <w:r w:rsidR="003109B9">
        <w:t>.</w:t>
      </w:r>
      <w:r>
        <w:t xml:space="preserve"> </w:t>
      </w:r>
    </w:p>
    <w:p w14:paraId="7DC2F7BF" w14:textId="77777777" w:rsidR="0061261C" w:rsidRDefault="0061261C" w:rsidP="00DF586A">
      <w:pPr>
        <w:spacing w:after="0" w:line="240" w:lineRule="auto"/>
      </w:pPr>
    </w:p>
    <w:p w14:paraId="3BA749CE" w14:textId="77777777" w:rsidR="0061261C" w:rsidRDefault="0061261C" w:rsidP="00DF586A">
      <w:pPr>
        <w:spacing w:after="0" w:line="240" w:lineRule="auto"/>
      </w:pPr>
    </w:p>
    <w:p w14:paraId="1BC74193" w14:textId="77777777" w:rsidR="0061261C" w:rsidRDefault="0061261C" w:rsidP="00DF586A">
      <w:pPr>
        <w:spacing w:after="0" w:line="240" w:lineRule="auto"/>
      </w:pPr>
    </w:p>
    <w:p w14:paraId="462B60CB" w14:textId="77777777" w:rsidR="0061261C" w:rsidRDefault="0061261C" w:rsidP="00DF586A">
      <w:pPr>
        <w:spacing w:after="0" w:line="240" w:lineRule="auto"/>
      </w:pPr>
    </w:p>
    <w:p w14:paraId="092D3506" w14:textId="77777777" w:rsidR="0061261C" w:rsidRDefault="0061261C" w:rsidP="00DF586A">
      <w:pPr>
        <w:spacing w:after="0" w:line="240" w:lineRule="auto"/>
      </w:pPr>
    </w:p>
    <w:p w14:paraId="2657E286" w14:textId="77777777" w:rsidR="0061261C" w:rsidRDefault="0061261C" w:rsidP="00DF586A">
      <w:pPr>
        <w:spacing w:after="0" w:line="240" w:lineRule="auto"/>
      </w:pPr>
    </w:p>
    <w:p w14:paraId="149A0320" w14:textId="77777777" w:rsidR="0061261C" w:rsidRDefault="0061261C" w:rsidP="00DF586A">
      <w:pPr>
        <w:spacing w:after="0" w:line="240" w:lineRule="auto"/>
      </w:pPr>
    </w:p>
    <w:p w14:paraId="7376B14C" w14:textId="77777777" w:rsidR="0061261C" w:rsidRDefault="0061261C" w:rsidP="00DF586A">
      <w:pPr>
        <w:spacing w:after="0" w:line="240" w:lineRule="auto"/>
      </w:pPr>
    </w:p>
    <w:p w14:paraId="2B7CA62C" w14:textId="77777777" w:rsidR="0061261C" w:rsidRDefault="0061261C" w:rsidP="00DF586A">
      <w:pPr>
        <w:spacing w:after="0" w:line="240" w:lineRule="auto"/>
      </w:pPr>
    </w:p>
    <w:p w14:paraId="67FFBFAC" w14:textId="77777777" w:rsidR="0061261C" w:rsidRDefault="0061261C" w:rsidP="00DF586A">
      <w:pPr>
        <w:spacing w:after="0" w:line="240" w:lineRule="auto"/>
      </w:pPr>
    </w:p>
    <w:p w14:paraId="59691395" w14:textId="77777777" w:rsidR="0061261C" w:rsidRDefault="0061261C" w:rsidP="00DF586A">
      <w:pPr>
        <w:spacing w:after="0" w:line="240" w:lineRule="auto"/>
      </w:pPr>
    </w:p>
    <w:p w14:paraId="2F211CC3" w14:textId="77777777" w:rsidR="0061261C" w:rsidRDefault="0061261C" w:rsidP="00DF586A">
      <w:pPr>
        <w:spacing w:after="0" w:line="240" w:lineRule="auto"/>
      </w:pPr>
    </w:p>
    <w:p w14:paraId="24593251" w14:textId="77777777" w:rsidR="0061261C" w:rsidRDefault="0061261C" w:rsidP="00DF586A">
      <w:pPr>
        <w:spacing w:after="0" w:line="240" w:lineRule="auto"/>
      </w:pPr>
    </w:p>
    <w:p w14:paraId="0CEC203A" w14:textId="77777777" w:rsidR="0061261C" w:rsidRDefault="0061261C" w:rsidP="00DF586A">
      <w:pPr>
        <w:spacing w:after="0" w:line="240" w:lineRule="auto"/>
      </w:pPr>
    </w:p>
    <w:p w14:paraId="599CF988" w14:textId="77777777" w:rsidR="00DF586A" w:rsidRDefault="0061261C" w:rsidP="00DF586A">
      <w:pPr>
        <w:spacing w:after="0" w:line="240" w:lineRule="auto"/>
      </w:pPr>
      <w:r w:rsidRPr="0061261C">
        <w:rPr>
          <w:noProof/>
        </w:rPr>
        <w:lastRenderedPageBreak/>
        <w:drawing>
          <wp:inline distT="0" distB="0" distL="0" distR="0" wp14:anchorId="4085547C" wp14:editId="5606F236">
            <wp:extent cx="3200400" cy="4645152"/>
            <wp:effectExtent l="0" t="0" r="0" b="3175"/>
            <wp:docPr id="422" name="Pictur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DF586A">
        <w:t xml:space="preserve"> </w:t>
      </w:r>
    </w:p>
    <w:p w14:paraId="761DB38A" w14:textId="77777777" w:rsidR="00A40E5D" w:rsidRDefault="0061261C" w:rsidP="00DF586A">
      <w:pPr>
        <w:spacing w:after="0" w:line="240" w:lineRule="auto"/>
        <w:rPr>
          <w:b/>
          <w:color w:val="70AD47" w:themeColor="accent6"/>
        </w:rPr>
      </w:pPr>
      <w:r w:rsidRPr="00A40E5D">
        <w:rPr>
          <w:b/>
          <w:color w:val="70AD47" w:themeColor="accent6"/>
        </w:rPr>
        <w:t>Schematic 7-3:</w:t>
      </w:r>
      <w:r w:rsidR="00A40E5D" w:rsidRPr="00A40E5D">
        <w:rPr>
          <w:b/>
          <w:color w:val="70AD47" w:themeColor="accent6"/>
        </w:rPr>
        <w:t xml:space="preserve"> Manufactures </w:t>
      </w:r>
      <w:r w:rsidR="00A40E5D">
        <w:rPr>
          <w:b/>
          <w:color w:val="70AD47" w:themeColor="accent6"/>
        </w:rPr>
        <w:t>data-chiller #19 with tower approach = 4F</w:t>
      </w:r>
      <w:r w:rsidR="003109B9">
        <w:rPr>
          <w:b/>
          <w:color w:val="70AD47" w:themeColor="accent6"/>
        </w:rPr>
        <w:t xml:space="preserve"> &amp; supply water delta T = 10F</w:t>
      </w:r>
    </w:p>
    <w:p w14:paraId="6C7DACDE" w14:textId="77777777" w:rsidR="0061261C" w:rsidRDefault="0061261C" w:rsidP="00DF586A">
      <w:pPr>
        <w:spacing w:after="0" w:line="240" w:lineRule="auto"/>
      </w:pPr>
      <w:r>
        <w:t xml:space="preserve"> </w:t>
      </w:r>
    </w:p>
    <w:p w14:paraId="2C5DA4AE" w14:textId="77777777" w:rsidR="00A40E5D" w:rsidRDefault="00A40E5D" w:rsidP="00A40E5D">
      <w:pPr>
        <w:spacing w:after="0" w:line="240" w:lineRule="auto"/>
      </w:pPr>
      <w:r w:rsidRPr="00AE28B6">
        <w:rPr>
          <w:b/>
          <w:color w:val="70AD47" w:themeColor="accent6"/>
        </w:rPr>
        <w:t xml:space="preserve">Schematic </w:t>
      </w:r>
      <w:r>
        <w:rPr>
          <w:b/>
          <w:color w:val="70AD47" w:themeColor="accent6"/>
        </w:rPr>
        <w:t>7-3</w:t>
      </w:r>
      <w:r w:rsidRPr="00AE28B6">
        <w:rPr>
          <w:color w:val="70AD47" w:themeColor="accent6"/>
        </w:rPr>
        <w:t xml:space="preserve"> </w:t>
      </w:r>
      <w:r>
        <w:t xml:space="preserve">gives the chiller lift as (94.7F – 40.7F = 54.0F) for chiller #19 as defined by the manufactures data of </w:t>
      </w:r>
      <w:r w:rsidRPr="00AE28B6">
        <w:rPr>
          <w:b/>
          <w:color w:val="70AD47" w:themeColor="accent6"/>
        </w:rPr>
        <w:t>Chapter 6</w:t>
      </w:r>
      <w:r>
        <w:t xml:space="preserve"> and also shown by </w:t>
      </w:r>
      <w:r>
        <w:rPr>
          <w:b/>
          <w:color w:val="70AD47" w:themeColor="accent6"/>
        </w:rPr>
        <w:t>Schematic 6-4</w:t>
      </w:r>
      <w:r>
        <w:t xml:space="preserve">. </w:t>
      </w:r>
    </w:p>
    <w:p w14:paraId="1F836D92" w14:textId="77777777" w:rsidR="00A40E5D" w:rsidRDefault="00A40E5D" w:rsidP="00A40E5D">
      <w:pPr>
        <w:spacing w:after="0" w:line="240" w:lineRule="auto"/>
      </w:pPr>
      <w:r w:rsidRPr="00634483">
        <w:rPr>
          <w:b/>
          <w:color w:val="70AD47" w:themeColor="accent6"/>
        </w:rPr>
        <w:t xml:space="preserve">Schematic </w:t>
      </w:r>
      <w:r>
        <w:rPr>
          <w:b/>
          <w:color w:val="70AD47" w:themeColor="accent6"/>
        </w:rPr>
        <w:t>7-4</w:t>
      </w:r>
      <w:r>
        <w:t xml:space="preserve"> illustrates the changes in the plant, at peak design conditions, as a result of </w:t>
      </w:r>
      <w:r w:rsidR="00DC5063">
        <w:t>installing the tower as defined by the min kW design of</w:t>
      </w:r>
      <w:r>
        <w:t xml:space="preserve"> </w:t>
      </w:r>
      <w:r w:rsidRPr="00634483">
        <w:rPr>
          <w:b/>
          <w:color w:val="70AD47" w:themeColor="accent6"/>
        </w:rPr>
        <w:t>Table 7-1</w:t>
      </w:r>
      <w:r w:rsidR="00597D81">
        <w:rPr>
          <w:b/>
          <w:color w:val="70AD47" w:themeColor="accent6"/>
        </w:rPr>
        <w:t>.</w:t>
      </w:r>
      <w:r w:rsidR="00597D81">
        <w:t xml:space="preserve"> The condenser delta T is (92.3-83=9.3</w:t>
      </w:r>
      <w:r>
        <w:t>F</w:t>
      </w:r>
      <w:r w:rsidR="00597D81">
        <w:t>)</w:t>
      </w:r>
      <w:r>
        <w:t xml:space="preserve"> and the supply water/evaporator delta T is 16F</w:t>
      </w:r>
      <w:r w:rsidR="00DC5063">
        <w:t xml:space="preserve"> and t</w:t>
      </w:r>
      <w:r w:rsidR="00315D65">
        <w:t>he tower approach is selected at</w:t>
      </w:r>
      <w:r w:rsidR="00DC5063">
        <w:t xml:space="preserve"> 5F verses 4F of the manufactures data</w:t>
      </w:r>
      <w:r>
        <w:t xml:space="preserve">. The </w:t>
      </w:r>
      <w:r w:rsidR="00DC5063">
        <w:t xml:space="preserve">chiller </w:t>
      </w:r>
      <w:r>
        <w:t xml:space="preserve">lift is slightly increased </w:t>
      </w:r>
      <w:r w:rsidR="00DC5063">
        <w:t>with the min kW design due to the 5F tower approach, 55.1F verses 54.0F</w:t>
      </w:r>
      <w:r w:rsidR="00597D81">
        <w:t xml:space="preserve"> of Schematic 7-3</w:t>
      </w:r>
      <w:r w:rsidR="00315D65">
        <w:t xml:space="preserve"> resulting in an increased chiller kW of about 10 kW</w:t>
      </w:r>
      <w:r w:rsidR="00DC5063">
        <w:t>.</w:t>
      </w:r>
      <w:r>
        <w:t xml:space="preserve"> The plant kW </w:t>
      </w:r>
      <w:r w:rsidR="00315D65">
        <w:t xml:space="preserve">significantly decreased with the min kW design, 636 kW verses 703 kW. </w:t>
      </w:r>
    </w:p>
    <w:p w14:paraId="100F4306" w14:textId="77777777" w:rsidR="00315D65" w:rsidRDefault="00315D65" w:rsidP="00A40E5D">
      <w:pPr>
        <w:spacing w:after="0" w:line="240" w:lineRule="auto"/>
      </w:pPr>
    </w:p>
    <w:p w14:paraId="348AED82" w14:textId="77777777" w:rsidR="0061261C" w:rsidRDefault="0061261C" w:rsidP="00DF586A">
      <w:pPr>
        <w:spacing w:after="0" w:line="240" w:lineRule="auto"/>
      </w:pPr>
    </w:p>
    <w:p w14:paraId="50C67422" w14:textId="77777777" w:rsidR="0061261C" w:rsidRDefault="00A40E5D" w:rsidP="00DF586A">
      <w:pPr>
        <w:spacing w:after="0" w:line="240" w:lineRule="auto"/>
      </w:pPr>
      <w:r w:rsidRPr="00A40E5D">
        <w:rPr>
          <w:noProof/>
        </w:rPr>
        <w:drawing>
          <wp:inline distT="0" distB="0" distL="0" distR="0" wp14:anchorId="6386E14C" wp14:editId="487E1F17">
            <wp:extent cx="3200400" cy="4626864"/>
            <wp:effectExtent l="0" t="0" r="0" b="2540"/>
            <wp:docPr id="423" name="Pictur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p>
    <w:p w14:paraId="6862295F" w14:textId="77777777" w:rsidR="00A40E5D" w:rsidRPr="00A40E5D" w:rsidRDefault="00A40E5D" w:rsidP="00DF586A">
      <w:pPr>
        <w:spacing w:after="0" w:line="240" w:lineRule="auto"/>
        <w:rPr>
          <w:b/>
          <w:color w:val="70AD47" w:themeColor="accent6"/>
        </w:rPr>
      </w:pPr>
      <w:r w:rsidRPr="00A40E5D">
        <w:rPr>
          <w:b/>
          <w:color w:val="70AD47" w:themeColor="accent6"/>
        </w:rPr>
        <w:t>Schematic 7-4:</w:t>
      </w:r>
      <w:r>
        <w:rPr>
          <w:b/>
          <w:color w:val="70AD47" w:themeColor="accent6"/>
        </w:rPr>
        <w:t xml:space="preserve"> Min kW design-chill</w:t>
      </w:r>
      <w:r w:rsidR="003109B9">
        <w:rPr>
          <w:b/>
          <w:color w:val="70AD47" w:themeColor="accent6"/>
        </w:rPr>
        <w:t>er #19 with tower approach = 5F &amp; supply water delta T = 16F</w:t>
      </w:r>
    </w:p>
    <w:p w14:paraId="18DA065E" w14:textId="77777777" w:rsidR="003109B9" w:rsidRDefault="003109B9" w:rsidP="006354FA">
      <w:pPr>
        <w:rPr>
          <w:b/>
          <w:color w:val="70AD47" w:themeColor="accent6"/>
        </w:rPr>
      </w:pPr>
    </w:p>
    <w:p w14:paraId="7F330A5A" w14:textId="77777777" w:rsidR="00124D09" w:rsidRDefault="00124D09" w:rsidP="006354FA">
      <w:pPr>
        <w:rPr>
          <w:b/>
          <w:color w:val="70AD47" w:themeColor="accent6"/>
        </w:rPr>
      </w:pPr>
      <w:r>
        <w:rPr>
          <w:b/>
          <w:color w:val="70AD47" w:themeColor="accent6"/>
        </w:rPr>
        <w:t xml:space="preserve">Schematic 7-3 </w:t>
      </w:r>
      <w:r w:rsidRPr="00124D09">
        <w:t>illustrates that operating the supply water at 10F delta T increased the P/S pumping kW as compared to</w:t>
      </w:r>
      <w:r>
        <w:rPr>
          <w:b/>
          <w:color w:val="70AD47" w:themeColor="accent6"/>
        </w:rPr>
        <w:t xml:space="preserve"> Schematic 7-4. </w:t>
      </w:r>
      <w:r w:rsidRPr="00124D09">
        <w:t>Also selecting a tower at 4F approach,</w:t>
      </w:r>
      <w:r>
        <w:rPr>
          <w:b/>
          <w:color w:val="70AD47" w:themeColor="accent6"/>
        </w:rPr>
        <w:t xml:space="preserve"> Schematic 7-3, </w:t>
      </w:r>
      <w:r w:rsidRPr="00124D09">
        <w:t>resulted in a 96 kW tower fan verses 40 kW for the plant of</w:t>
      </w:r>
      <w:r>
        <w:rPr>
          <w:b/>
          <w:color w:val="70AD47" w:themeColor="accent6"/>
        </w:rPr>
        <w:t xml:space="preserve"> Schematic 7-4.   </w:t>
      </w:r>
    </w:p>
    <w:p w14:paraId="64212677" w14:textId="48A5666E" w:rsidR="000865A2" w:rsidRDefault="000865A2" w:rsidP="000865A2">
      <w:pPr>
        <w:spacing w:after="0" w:line="240" w:lineRule="auto"/>
      </w:pPr>
      <w:r>
        <w:t xml:space="preserve">This chapter has made the argument that the requirements of </w:t>
      </w:r>
      <w:r w:rsidRPr="00CA37BB">
        <w:t>ASHRAE GreenGuide</w:t>
      </w:r>
      <w:r>
        <w:rPr>
          <w:vertAlign w:val="superscript"/>
        </w:rPr>
        <w:t>6</w:t>
      </w:r>
      <w:r>
        <w:t xml:space="preserve"> and T</w:t>
      </w:r>
      <w:r w:rsidRPr="00E91A3C">
        <w:t>aylor</w:t>
      </w:r>
      <w:r>
        <w:rPr>
          <w:vertAlign w:val="superscript"/>
        </w:rPr>
        <w:t>7</w:t>
      </w:r>
      <w:r>
        <w:t xml:space="preserve"> </w:t>
      </w:r>
      <w:r w:rsidRPr="00E91A3C">
        <w:t>results</w:t>
      </w:r>
      <w:r>
        <w:t xml:space="preserve"> in high chiller lift and therefore greater plant kW demand than can be achieved with a low lift chiller plant or min kW design as defined here. </w:t>
      </w:r>
      <w:r w:rsidRPr="00CA37BB">
        <w:t>Chiller lift is defined as the condenser refrigerant temperature minus the evaporator refrigerant temperature</w:t>
      </w:r>
      <w:r>
        <w:rPr>
          <w:vertAlign w:val="superscript"/>
        </w:rPr>
        <w:t>5</w:t>
      </w:r>
      <w:r>
        <w:t xml:space="preserve">.  The design of low lift verses high lift chiller design will be further </w:t>
      </w:r>
      <w:r w:rsidR="00CB0E83">
        <w:t>developed</w:t>
      </w:r>
      <w:r>
        <w:t xml:space="preserve"> in </w:t>
      </w:r>
      <w:r w:rsidRPr="000865A2">
        <w:rPr>
          <w:b/>
          <w:color w:val="70AD47" w:themeColor="accent6"/>
        </w:rPr>
        <w:t>Chapters 8 &amp; 9</w:t>
      </w:r>
      <w:r w:rsidRPr="000865A2">
        <w:rPr>
          <w:color w:val="70AD47" w:themeColor="accent6"/>
        </w:rPr>
        <w:t xml:space="preserve"> </w:t>
      </w:r>
      <w:r>
        <w:t>below.</w:t>
      </w:r>
    </w:p>
    <w:p w14:paraId="66CD822A" w14:textId="77777777" w:rsidR="00D0759A" w:rsidRDefault="00D0759A" w:rsidP="006354FA">
      <w:pPr>
        <w:rPr>
          <w:b/>
          <w:color w:val="70AD47" w:themeColor="accent6"/>
        </w:rPr>
      </w:pPr>
    </w:p>
    <w:p w14:paraId="7507646A" w14:textId="77777777" w:rsidR="005C5788" w:rsidRDefault="005C5788" w:rsidP="005C5788">
      <w:pPr>
        <w:rPr>
          <w:b/>
          <w:color w:val="70AD47" w:themeColor="accent6"/>
          <w:sz w:val="28"/>
          <w:szCs w:val="28"/>
        </w:rPr>
      </w:pPr>
      <w:r w:rsidRPr="000A2CDF">
        <w:rPr>
          <w:b/>
          <w:color w:val="70AD47" w:themeColor="accent6"/>
          <w:sz w:val="28"/>
          <w:szCs w:val="28"/>
        </w:rPr>
        <w:lastRenderedPageBreak/>
        <w:t xml:space="preserve">CHAPTER 8: </w:t>
      </w:r>
      <w:r w:rsidR="000A2CDF">
        <w:rPr>
          <w:b/>
          <w:color w:val="70AD47" w:themeColor="accent6"/>
          <w:sz w:val="28"/>
          <w:szCs w:val="28"/>
        </w:rPr>
        <w:t>(SEE) Plant Model of Long Beach</w:t>
      </w:r>
      <w:r>
        <w:rPr>
          <w:b/>
          <w:color w:val="70AD47" w:themeColor="accent6"/>
          <w:sz w:val="28"/>
          <w:szCs w:val="28"/>
        </w:rPr>
        <w:t xml:space="preserve"> Manufacture’s chiller selection data</w:t>
      </w:r>
      <w:r w:rsidR="000865A2">
        <w:rPr>
          <w:b/>
          <w:color w:val="70AD47" w:themeColor="accent6"/>
          <w:sz w:val="28"/>
          <w:szCs w:val="28"/>
        </w:rPr>
        <w:t>.</w:t>
      </w:r>
      <w:r>
        <w:rPr>
          <w:b/>
          <w:color w:val="70AD47" w:themeColor="accent6"/>
          <w:sz w:val="28"/>
          <w:szCs w:val="28"/>
        </w:rPr>
        <w:t xml:space="preserve"> </w:t>
      </w:r>
    </w:p>
    <w:p w14:paraId="37A42A93" w14:textId="77777777" w:rsidR="005C5788" w:rsidRDefault="005C5788" w:rsidP="005C5788">
      <w:pPr>
        <w:rPr>
          <w:b/>
          <w:color w:val="70AD47" w:themeColor="accent6"/>
          <w:sz w:val="28"/>
          <w:szCs w:val="28"/>
        </w:rPr>
        <w:sectPr w:rsidR="005C5788" w:rsidSect="002968ED">
          <w:type w:val="continuous"/>
          <w:pgSz w:w="12240" w:h="15840"/>
          <w:pgMar w:top="720" w:right="720" w:bottom="720" w:left="720" w:header="720" w:footer="720" w:gutter="0"/>
          <w:cols w:num="2" w:space="720"/>
          <w:docGrid w:linePitch="299"/>
        </w:sectPr>
      </w:pPr>
    </w:p>
    <w:p w14:paraId="30020AD1" w14:textId="77777777" w:rsidR="005C5788" w:rsidRDefault="000A2CDF" w:rsidP="005C5788">
      <w:pPr>
        <w:rPr>
          <w:b/>
          <w:color w:val="70AD47" w:themeColor="accent6"/>
          <w:sz w:val="28"/>
          <w:szCs w:val="28"/>
        </w:rPr>
        <w:sectPr w:rsidR="005C5788" w:rsidSect="00B755FC">
          <w:type w:val="continuous"/>
          <w:pgSz w:w="12240" w:h="15840"/>
          <w:pgMar w:top="720" w:right="720" w:bottom="720" w:left="720" w:header="720" w:footer="720" w:gutter="0"/>
          <w:cols w:space="720"/>
          <w:docGrid w:linePitch="299"/>
        </w:sectPr>
      </w:pPr>
      <w:r w:rsidRPr="000A2CDF">
        <w:rPr>
          <w:noProof/>
        </w:rPr>
        <w:drawing>
          <wp:inline distT="0" distB="0" distL="0" distR="0" wp14:anchorId="297B8036" wp14:editId="01F25CB5">
            <wp:extent cx="6858000" cy="2296761"/>
            <wp:effectExtent l="0" t="0" r="0" b="889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6858000" cy="2296761"/>
                    </a:xfrm>
                    <a:prstGeom prst="rect">
                      <a:avLst/>
                    </a:prstGeom>
                    <a:noFill/>
                    <a:ln>
                      <a:noFill/>
                    </a:ln>
                  </pic:spPr>
                </pic:pic>
              </a:graphicData>
            </a:graphic>
          </wp:inline>
        </w:drawing>
      </w:r>
      <w:r>
        <w:rPr>
          <w:b/>
          <w:color w:val="70AD47" w:themeColor="accent6"/>
          <w:sz w:val="28"/>
          <w:szCs w:val="28"/>
        </w:rPr>
        <w:t>Table 8</w:t>
      </w:r>
      <w:r w:rsidR="005C5788">
        <w:rPr>
          <w:b/>
          <w:color w:val="70AD47" w:themeColor="accent6"/>
          <w:sz w:val="28"/>
          <w:szCs w:val="28"/>
        </w:rPr>
        <w:t>-1: Manufactures chiller selection d</w:t>
      </w:r>
      <w:r w:rsidR="0037455C">
        <w:rPr>
          <w:b/>
          <w:color w:val="70AD47" w:themeColor="accent6"/>
          <w:sz w:val="28"/>
          <w:szCs w:val="28"/>
        </w:rPr>
        <w:t>ata &amp; (SEE) Model of Long Beach</w:t>
      </w:r>
      <w:r w:rsidR="005C5788">
        <w:rPr>
          <w:b/>
          <w:color w:val="70AD47" w:themeColor="accent6"/>
          <w:sz w:val="28"/>
          <w:szCs w:val="28"/>
        </w:rPr>
        <w:t xml:space="preserve"> chiller plant</w:t>
      </w:r>
    </w:p>
    <w:p w14:paraId="5965BD5B" w14:textId="77777777" w:rsidR="005C5788" w:rsidRDefault="000A2CDF" w:rsidP="005C5788">
      <w:r>
        <w:rPr>
          <w:b/>
          <w:color w:val="70AD47" w:themeColor="accent6"/>
        </w:rPr>
        <w:t>Table 8</w:t>
      </w:r>
      <w:r w:rsidR="005C5788" w:rsidRPr="00B755FC">
        <w:rPr>
          <w:b/>
          <w:color w:val="70AD47" w:themeColor="accent6"/>
        </w:rPr>
        <w:t>-1</w:t>
      </w:r>
      <w:r w:rsidR="005C5788">
        <w:rPr>
          <w:b/>
          <w:color w:val="70AD47" w:themeColor="accent6"/>
          <w:sz w:val="28"/>
          <w:szCs w:val="28"/>
        </w:rPr>
        <w:t xml:space="preserve"> </w:t>
      </w:r>
      <w:r w:rsidR="005C5788" w:rsidRPr="00B755FC">
        <w:t xml:space="preserve">gives the results of the (SEE) model </w:t>
      </w:r>
      <w:r w:rsidR="005C5788">
        <w:t xml:space="preserve">simulation </w:t>
      </w:r>
      <w:r w:rsidR="005C5788" w:rsidRPr="00B755FC">
        <w:t>of the chill</w:t>
      </w:r>
      <w:r w:rsidR="005C5788">
        <w:t>er selection data for</w:t>
      </w:r>
      <w:r w:rsidR="005C5788" w:rsidRPr="00B755FC">
        <w:t xml:space="preserve"> 12 chillers</w:t>
      </w:r>
      <w:r w:rsidR="005C5788">
        <w:t xml:space="preserve"> of the 32 chiller selections </w:t>
      </w:r>
      <w:r w:rsidR="005C5788" w:rsidRPr="00B755FC">
        <w:t>given</w:t>
      </w:r>
      <w:r w:rsidR="005C5788">
        <w:t xml:space="preserve"> by </w:t>
      </w:r>
      <w:r w:rsidR="005C5788" w:rsidRPr="00361821">
        <w:rPr>
          <w:b/>
          <w:color w:val="70AD47" w:themeColor="accent6"/>
        </w:rPr>
        <w:t>Chapter 5</w:t>
      </w:r>
      <w:r w:rsidR="0037455C">
        <w:t xml:space="preserve"> as calculated for Long Beach.</w:t>
      </w:r>
      <w:r w:rsidR="005C5788">
        <w:rPr>
          <w:b/>
          <w:sz w:val="28"/>
          <w:szCs w:val="28"/>
        </w:rPr>
        <w:t xml:space="preserve"> </w:t>
      </w:r>
      <w:r w:rsidR="005C5788" w:rsidRPr="007D6C8B">
        <w:t xml:space="preserve">The </w:t>
      </w:r>
      <w:r w:rsidR="005C5788">
        <w:t xml:space="preserve">12 </w:t>
      </w:r>
      <w:r w:rsidR="005C5788" w:rsidRPr="007D6C8B">
        <w:t>selections</w:t>
      </w:r>
      <w:r w:rsidR="005C5788">
        <w:t xml:space="preserve"> of row 1</w:t>
      </w:r>
      <w:r w:rsidR="005C5788" w:rsidRPr="007D6C8B">
        <w:t xml:space="preserve"> were made </w:t>
      </w:r>
      <w:r w:rsidR="005C5788">
        <w:t xml:space="preserve">at </w:t>
      </w:r>
      <w:proofErr w:type="gramStart"/>
      <w:r w:rsidR="005C5788">
        <w:t>1000 ton</w:t>
      </w:r>
      <w:proofErr w:type="gramEnd"/>
      <w:r w:rsidR="005C5788">
        <w:t xml:space="preserve"> evaporator load and an entering condense</w:t>
      </w:r>
      <w:r w:rsidR="0037455C">
        <w:t>r water temperature (ECWT) of 80</w:t>
      </w:r>
      <w:r w:rsidR="005C5788">
        <w:t>F as given by rows 2 &amp; 9 with row 8 giving the modeled ECWT.  Rows 3 &amp; 4 give the supply water temperatures of the selection data that can be a constant 44F, versus the modeled supply water of row 4 that varies a little from 44F due to the sensitivity of the model. Rows 11 &amp; 12 give the selection chiller kW &amp; the modeled chiller kW, showing very close agreement</w:t>
      </w:r>
      <w:r w:rsidR="0037455C">
        <w:t xml:space="preserve"> as given by row 13</w:t>
      </w:r>
      <w:r w:rsidR="005C5788">
        <w:t xml:space="preserve">. </w:t>
      </w:r>
    </w:p>
    <w:p w14:paraId="2F1E2633" w14:textId="77777777" w:rsidR="005C5788" w:rsidRDefault="005C5788" w:rsidP="005C5788">
      <w:r>
        <w:t xml:space="preserve">Rows 17 thru 20 illustrate an important point. Row 17 gives the evaporator refrigerant approach temperature and row 18 the condenser value with row 19 giving the sum of the two values. Row 20 gives the modeled chiller lift and clearly the drop in lift follows the drop in chiller kW of row 11. That’s the point; for a given set of design conditions chiller manufactures improve chiller kW/ton by installing condensers and evaporators with smaller refrigerant approach temperatures and typically more cost as discussed in </w:t>
      </w:r>
      <w:r w:rsidRPr="000360CF">
        <w:rPr>
          <w:b/>
          <w:color w:val="70AD47" w:themeColor="accent6"/>
        </w:rPr>
        <w:t>Chapter 5</w:t>
      </w:r>
      <w:r>
        <w:t xml:space="preserve">. </w:t>
      </w:r>
    </w:p>
    <w:p w14:paraId="32AC39B6" w14:textId="77777777" w:rsidR="0037455C" w:rsidRDefault="0037455C" w:rsidP="005C5788"/>
    <w:p w14:paraId="142EC407" w14:textId="77777777" w:rsidR="00353BA7" w:rsidRDefault="00353BA7" w:rsidP="005C5788"/>
    <w:p w14:paraId="6122E9E7" w14:textId="77777777" w:rsidR="00353BA7" w:rsidRDefault="00353BA7" w:rsidP="005C5788"/>
    <w:p w14:paraId="137426F3" w14:textId="77777777" w:rsidR="00353BA7" w:rsidRDefault="00353BA7" w:rsidP="005C5788"/>
    <w:p w14:paraId="6A06FE8F" w14:textId="77777777" w:rsidR="00353BA7" w:rsidRDefault="00353BA7" w:rsidP="005C5788"/>
    <w:p w14:paraId="29609C53" w14:textId="77777777" w:rsidR="0037455C" w:rsidRDefault="0037455C" w:rsidP="005C5788"/>
    <w:p w14:paraId="7A59F6F6" w14:textId="77777777" w:rsidR="0037455C" w:rsidRDefault="0037455C" w:rsidP="005C5788"/>
    <w:p w14:paraId="68644143" w14:textId="77777777" w:rsidR="0037455C" w:rsidRDefault="0037455C" w:rsidP="005C5788"/>
    <w:p w14:paraId="692897F4" w14:textId="77777777" w:rsidR="0037455C" w:rsidRDefault="0037455C" w:rsidP="005C5788"/>
    <w:p w14:paraId="555A6C11" w14:textId="77777777" w:rsidR="005C5788" w:rsidRDefault="005C5788" w:rsidP="005C5788">
      <w:r w:rsidRPr="001037C8">
        <w:rPr>
          <w:noProof/>
        </w:rPr>
        <w:lastRenderedPageBreak/>
        <w:drawing>
          <wp:inline distT="0" distB="0" distL="0" distR="0" wp14:anchorId="49DB2B00" wp14:editId="780D6F06">
            <wp:extent cx="3200400" cy="288720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200400" cy="2887206"/>
                    </a:xfrm>
                    <a:prstGeom prst="rect">
                      <a:avLst/>
                    </a:prstGeom>
                    <a:noFill/>
                    <a:ln>
                      <a:noFill/>
                    </a:ln>
                  </pic:spPr>
                </pic:pic>
              </a:graphicData>
            </a:graphic>
          </wp:inline>
        </w:drawing>
      </w:r>
      <w:r w:rsidRPr="001037C8">
        <w:rPr>
          <w:b/>
          <w:color w:val="70AD47" w:themeColor="accent6"/>
        </w:rPr>
        <w:t>Figure 6-1</w:t>
      </w:r>
      <w:r w:rsidR="002327A1">
        <w:rPr>
          <w:b/>
          <w:color w:val="70AD47" w:themeColor="accent6"/>
        </w:rPr>
        <w:t xml:space="preserve"> </w:t>
      </w:r>
      <w:r w:rsidR="002327A1" w:rsidRPr="00124D09">
        <w:rPr>
          <w:b/>
        </w:rPr>
        <w:t>copied</w:t>
      </w:r>
      <w:r w:rsidRPr="001037C8">
        <w:rPr>
          <w:b/>
          <w:color w:val="70AD47" w:themeColor="accent6"/>
        </w:rPr>
        <w:t xml:space="preserve">: </w:t>
      </w:r>
      <w:r w:rsidR="002327A1">
        <w:rPr>
          <w:b/>
          <w:color w:val="70AD47" w:themeColor="accent6"/>
        </w:rPr>
        <w:t xml:space="preserve">Kansas City </w:t>
      </w:r>
      <w:r w:rsidRPr="001037C8">
        <w:rPr>
          <w:b/>
          <w:color w:val="70AD47" w:themeColor="accent6"/>
        </w:rPr>
        <w:t>Chiller kW verses sum of</w:t>
      </w:r>
      <w:r w:rsidR="002327A1">
        <w:rPr>
          <w:b/>
          <w:color w:val="70AD47" w:themeColor="accent6"/>
        </w:rPr>
        <w:t xml:space="preserve"> </w:t>
      </w:r>
      <w:r w:rsidR="002327A1" w:rsidRPr="001037C8">
        <w:rPr>
          <w:b/>
          <w:color w:val="70AD47" w:themeColor="accent6"/>
        </w:rPr>
        <w:t>refrigerant approach</w:t>
      </w:r>
      <w:r w:rsidR="002327A1">
        <w:rPr>
          <w:b/>
          <w:color w:val="70AD47" w:themeColor="accent6"/>
        </w:rPr>
        <w:t xml:space="preserve"> temperatures</w:t>
      </w:r>
      <w:r w:rsidR="002327A1" w:rsidRPr="001037C8">
        <w:rPr>
          <w:b/>
          <w:color w:val="70AD47" w:themeColor="accent6"/>
        </w:rPr>
        <w:t xml:space="preserve"> </w:t>
      </w:r>
    </w:p>
    <w:p w14:paraId="08F0AEC2" w14:textId="77777777" w:rsidR="002327A1" w:rsidRDefault="002327A1" w:rsidP="005C5788">
      <w:pPr>
        <w:rPr>
          <w:b/>
          <w:color w:val="70AD47" w:themeColor="accent6"/>
        </w:rPr>
      </w:pPr>
      <w:r w:rsidRPr="002327A1">
        <w:rPr>
          <w:noProof/>
        </w:rPr>
        <w:drawing>
          <wp:inline distT="0" distB="0" distL="0" distR="0" wp14:anchorId="366929B9" wp14:editId="7B727173">
            <wp:extent cx="3200400" cy="2933478"/>
            <wp:effectExtent l="0" t="0" r="0" b="635"/>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200400" cy="2933478"/>
                    </a:xfrm>
                    <a:prstGeom prst="rect">
                      <a:avLst/>
                    </a:prstGeom>
                    <a:noFill/>
                    <a:ln>
                      <a:noFill/>
                    </a:ln>
                  </pic:spPr>
                </pic:pic>
              </a:graphicData>
            </a:graphic>
          </wp:inline>
        </w:drawing>
      </w:r>
      <w:r>
        <w:rPr>
          <w:b/>
          <w:color w:val="70AD47" w:themeColor="accent6"/>
        </w:rPr>
        <w:t xml:space="preserve">Figure 8-1: Long Beach </w:t>
      </w:r>
      <w:r w:rsidRPr="001037C8">
        <w:rPr>
          <w:b/>
          <w:color w:val="70AD47" w:themeColor="accent6"/>
        </w:rPr>
        <w:t>Chiller kW verses sum of</w:t>
      </w:r>
      <w:r>
        <w:rPr>
          <w:b/>
          <w:color w:val="70AD47" w:themeColor="accent6"/>
        </w:rPr>
        <w:t xml:space="preserve"> </w:t>
      </w:r>
      <w:r w:rsidRPr="001037C8">
        <w:rPr>
          <w:b/>
          <w:color w:val="70AD47" w:themeColor="accent6"/>
        </w:rPr>
        <w:t>refrigerant approach</w:t>
      </w:r>
      <w:r>
        <w:rPr>
          <w:b/>
          <w:color w:val="70AD47" w:themeColor="accent6"/>
        </w:rPr>
        <w:t xml:space="preserve"> temperatures</w:t>
      </w:r>
    </w:p>
    <w:p w14:paraId="146CEF24" w14:textId="77777777" w:rsidR="0037455C" w:rsidRPr="00353BA7" w:rsidRDefault="0037455C" w:rsidP="005C5788">
      <w:r w:rsidRPr="00B57CCE">
        <w:rPr>
          <w:b/>
          <w:color w:val="70AD47" w:themeColor="accent6"/>
        </w:rPr>
        <w:t>Figure 6-1</w:t>
      </w:r>
      <w:r w:rsidR="00353BA7">
        <w:rPr>
          <w:b/>
          <w:color w:val="70AD47" w:themeColor="accent6"/>
        </w:rPr>
        <w:t xml:space="preserve"> copied for Kansas City</w:t>
      </w:r>
      <w:r w:rsidR="00353BA7">
        <w:rPr>
          <w:color w:val="70AD47" w:themeColor="accent6"/>
        </w:rPr>
        <w:t xml:space="preserve">, </w:t>
      </w:r>
      <w:r w:rsidR="00353BA7">
        <w:t xml:space="preserve">and </w:t>
      </w:r>
      <w:r w:rsidR="00353BA7" w:rsidRPr="00353BA7">
        <w:rPr>
          <w:b/>
          <w:color w:val="70AD47" w:themeColor="accent6"/>
        </w:rPr>
        <w:t>Figure 8-1</w:t>
      </w:r>
      <w:r w:rsidR="00353BA7">
        <w:rPr>
          <w:b/>
          <w:color w:val="70AD47" w:themeColor="accent6"/>
        </w:rPr>
        <w:t xml:space="preserve"> for Long Beach</w:t>
      </w:r>
      <w:r w:rsidR="00353BA7" w:rsidRPr="00353BA7">
        <w:rPr>
          <w:color w:val="70AD47" w:themeColor="accent6"/>
        </w:rPr>
        <w:t xml:space="preserve"> </w:t>
      </w:r>
      <w:r w:rsidR="00353BA7">
        <w:t>give</w:t>
      </w:r>
      <w:r>
        <w:t xml:space="preserve"> the chiller kW and sum of the condenser plus evaporator refri</w:t>
      </w:r>
      <w:r w:rsidR="00353BA7">
        <w:t xml:space="preserve">gerant approach temperatures </w:t>
      </w:r>
      <w:r>
        <w:t>illustrating how the chiller kW drops for this set of chillers as the refrigerant approach temperature</w:t>
      </w:r>
      <w:r w:rsidR="00353BA7">
        <w:t>s decreases, also illustrat</w:t>
      </w:r>
      <w:r w:rsidR="00124D09">
        <w:t>ing the difference for the two C</w:t>
      </w:r>
      <w:r w:rsidR="00353BA7">
        <w:t>ity</w:t>
      </w:r>
      <w:r w:rsidR="00124D09">
        <w:t>’s weather</w:t>
      </w:r>
      <w:r w:rsidR="00353BA7">
        <w:t xml:space="preserve"> conditions. </w:t>
      </w:r>
    </w:p>
    <w:p w14:paraId="321F076E" w14:textId="77777777" w:rsidR="005C5788" w:rsidRDefault="005C5788" w:rsidP="005C5788">
      <w:pPr>
        <w:rPr>
          <w:b/>
          <w:color w:val="70AD47" w:themeColor="accent6"/>
        </w:rPr>
      </w:pPr>
      <w:r w:rsidRPr="00D07176">
        <w:rPr>
          <w:noProof/>
        </w:rPr>
        <w:drawing>
          <wp:inline distT="0" distB="0" distL="0" distR="0" wp14:anchorId="70774169" wp14:editId="2A154412">
            <wp:extent cx="3200400" cy="2969419"/>
            <wp:effectExtent l="0" t="0" r="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200400" cy="2969419"/>
                    </a:xfrm>
                    <a:prstGeom prst="rect">
                      <a:avLst/>
                    </a:prstGeom>
                    <a:noFill/>
                    <a:ln>
                      <a:noFill/>
                    </a:ln>
                  </pic:spPr>
                </pic:pic>
              </a:graphicData>
            </a:graphic>
          </wp:inline>
        </w:drawing>
      </w:r>
      <w:r w:rsidRPr="00D07176">
        <w:rPr>
          <w:b/>
          <w:color w:val="70AD47" w:themeColor="accent6"/>
        </w:rPr>
        <w:t>Figure 6-2</w:t>
      </w:r>
      <w:r w:rsidR="002327A1">
        <w:rPr>
          <w:b/>
          <w:color w:val="70AD47" w:themeColor="accent6"/>
        </w:rPr>
        <w:t xml:space="preserve"> copied</w:t>
      </w:r>
      <w:r w:rsidRPr="00D07176">
        <w:rPr>
          <w:b/>
          <w:color w:val="70AD47" w:themeColor="accent6"/>
        </w:rPr>
        <w:t xml:space="preserve">: </w:t>
      </w:r>
      <w:r w:rsidR="0037455C">
        <w:rPr>
          <w:b/>
          <w:color w:val="70AD47" w:themeColor="accent6"/>
        </w:rPr>
        <w:t xml:space="preserve">Kansas City </w:t>
      </w:r>
      <w:r w:rsidRPr="00D07176">
        <w:rPr>
          <w:b/>
          <w:color w:val="70AD47" w:themeColor="accent6"/>
        </w:rPr>
        <w:t>Chiller kW vs. condenser &amp; evaporator refrigerant temperatures</w:t>
      </w:r>
    </w:p>
    <w:p w14:paraId="6B6CC825" w14:textId="77777777" w:rsidR="002327A1" w:rsidRPr="00D07176" w:rsidRDefault="0037455C" w:rsidP="005C5788">
      <w:pPr>
        <w:rPr>
          <w:b/>
          <w:color w:val="70AD47" w:themeColor="accent6"/>
        </w:rPr>
      </w:pPr>
      <w:r w:rsidRPr="0037455C">
        <w:rPr>
          <w:noProof/>
        </w:rPr>
        <w:drawing>
          <wp:inline distT="0" distB="0" distL="0" distR="0" wp14:anchorId="0CE121D0" wp14:editId="33DACFAD">
            <wp:extent cx="3172968" cy="2907792"/>
            <wp:effectExtent l="0" t="0" r="8890" b="698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172968" cy="2907792"/>
                    </a:xfrm>
                    <a:prstGeom prst="rect">
                      <a:avLst/>
                    </a:prstGeom>
                    <a:noFill/>
                    <a:ln>
                      <a:noFill/>
                    </a:ln>
                  </pic:spPr>
                </pic:pic>
              </a:graphicData>
            </a:graphic>
          </wp:inline>
        </w:drawing>
      </w:r>
      <w:r w:rsidRPr="0037455C">
        <w:t xml:space="preserve"> </w:t>
      </w:r>
      <w:r w:rsidR="002327A1">
        <w:rPr>
          <w:b/>
          <w:color w:val="70AD47" w:themeColor="accent6"/>
        </w:rPr>
        <w:t>Figure 8-2:</w:t>
      </w:r>
      <w:r w:rsidRPr="0037455C">
        <w:rPr>
          <w:b/>
          <w:color w:val="70AD47" w:themeColor="accent6"/>
        </w:rPr>
        <w:t xml:space="preserve"> </w:t>
      </w:r>
      <w:r>
        <w:rPr>
          <w:b/>
          <w:color w:val="70AD47" w:themeColor="accent6"/>
        </w:rPr>
        <w:t xml:space="preserve">Long Beach </w:t>
      </w:r>
      <w:r w:rsidRPr="00D07176">
        <w:rPr>
          <w:b/>
          <w:color w:val="70AD47" w:themeColor="accent6"/>
        </w:rPr>
        <w:t>Chiller kW vs. condenser &amp; evaporator refrigerant temperatures</w:t>
      </w:r>
    </w:p>
    <w:p w14:paraId="474734B1" w14:textId="77777777" w:rsidR="005C5788" w:rsidRDefault="005C5788" w:rsidP="005C5788">
      <w:r>
        <w:t xml:space="preserve"> </w:t>
      </w:r>
      <w:r w:rsidRPr="00B27EDD">
        <w:rPr>
          <w:b/>
          <w:color w:val="70AD47" w:themeColor="accent6"/>
        </w:rPr>
        <w:t>Figure</w:t>
      </w:r>
      <w:r w:rsidR="00353BA7">
        <w:rPr>
          <w:b/>
          <w:color w:val="70AD47" w:themeColor="accent6"/>
        </w:rPr>
        <w:t>s</w:t>
      </w:r>
      <w:r w:rsidRPr="00B27EDD">
        <w:rPr>
          <w:b/>
          <w:color w:val="70AD47" w:themeColor="accent6"/>
        </w:rPr>
        <w:t xml:space="preserve"> 6-2</w:t>
      </w:r>
      <w:r w:rsidR="00353BA7">
        <w:rPr>
          <w:b/>
          <w:color w:val="70AD47" w:themeColor="accent6"/>
        </w:rPr>
        <w:t xml:space="preserve"> &amp; 8-2</w:t>
      </w:r>
      <w:r w:rsidRPr="00B27EDD">
        <w:rPr>
          <w:color w:val="70AD47" w:themeColor="accent6"/>
        </w:rPr>
        <w:t xml:space="preserve"> </w:t>
      </w:r>
      <w:r>
        <w:t>illustrates how the condenser and evaporator refrigerant temperatures change, not always less for both, but the difference (Cond (F)-Evap (F)) = chiller lift decreases as shown by</w:t>
      </w:r>
      <w:r w:rsidR="007A30E7">
        <w:t xml:space="preserve"> the next set of figures</w:t>
      </w:r>
      <w:r>
        <w:t xml:space="preserve"> </w:t>
      </w:r>
      <w:r w:rsidRPr="00B27EDD">
        <w:rPr>
          <w:b/>
          <w:color w:val="70AD47" w:themeColor="accent6"/>
        </w:rPr>
        <w:t>Figure 6-3</w:t>
      </w:r>
      <w:r w:rsidR="007A30E7">
        <w:rPr>
          <w:b/>
          <w:color w:val="70AD47" w:themeColor="accent6"/>
        </w:rPr>
        <w:t xml:space="preserve"> &amp; 8-3</w:t>
      </w:r>
      <w:r>
        <w:t>.</w:t>
      </w:r>
    </w:p>
    <w:p w14:paraId="11BD50E1" w14:textId="77777777" w:rsidR="007A30E7" w:rsidRDefault="005C5788" w:rsidP="005C5788">
      <w:pPr>
        <w:rPr>
          <w:b/>
          <w:color w:val="70AD47" w:themeColor="accent6"/>
        </w:rPr>
      </w:pPr>
      <w:r w:rsidRPr="00B27EDD">
        <w:rPr>
          <w:noProof/>
        </w:rPr>
        <w:lastRenderedPageBreak/>
        <w:drawing>
          <wp:inline distT="0" distB="0" distL="0" distR="0" wp14:anchorId="6C5DF2A4" wp14:editId="6B3272C3">
            <wp:extent cx="3200400" cy="2969419"/>
            <wp:effectExtent l="0" t="0" r="0" b="254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200400" cy="2969419"/>
                    </a:xfrm>
                    <a:prstGeom prst="rect">
                      <a:avLst/>
                    </a:prstGeom>
                    <a:noFill/>
                    <a:ln>
                      <a:noFill/>
                    </a:ln>
                  </pic:spPr>
                </pic:pic>
              </a:graphicData>
            </a:graphic>
          </wp:inline>
        </w:drawing>
      </w:r>
      <w:r w:rsidRPr="00B27EDD">
        <w:rPr>
          <w:b/>
          <w:color w:val="70AD47" w:themeColor="accent6"/>
        </w:rPr>
        <w:t>Figure 6-3</w:t>
      </w:r>
      <w:r w:rsidR="007A30E7">
        <w:rPr>
          <w:b/>
          <w:color w:val="70AD47" w:themeColor="accent6"/>
        </w:rPr>
        <w:t xml:space="preserve"> copied</w:t>
      </w:r>
      <w:r w:rsidRPr="00B27EDD">
        <w:rPr>
          <w:b/>
          <w:color w:val="70AD47" w:themeColor="accent6"/>
        </w:rPr>
        <w:t xml:space="preserve">: </w:t>
      </w:r>
      <w:r w:rsidR="007A30E7">
        <w:rPr>
          <w:b/>
          <w:color w:val="70AD47" w:themeColor="accent6"/>
        </w:rPr>
        <w:t>Kansas City Chiller kW vs chiller lift</w:t>
      </w:r>
    </w:p>
    <w:p w14:paraId="26D494C4" w14:textId="77777777" w:rsidR="005C5788" w:rsidRPr="007A30E7" w:rsidRDefault="007A30E7" w:rsidP="005C5788">
      <w:pPr>
        <w:rPr>
          <w:b/>
          <w:color w:val="70AD47" w:themeColor="accent6"/>
        </w:rPr>
      </w:pPr>
      <w:r w:rsidRPr="007A30E7">
        <w:rPr>
          <w:noProof/>
        </w:rPr>
        <w:drawing>
          <wp:inline distT="0" distB="0" distL="0" distR="0" wp14:anchorId="0969A658" wp14:editId="351F290E">
            <wp:extent cx="3200400" cy="2933478"/>
            <wp:effectExtent l="0" t="0" r="0" b="635"/>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200400" cy="2933478"/>
                    </a:xfrm>
                    <a:prstGeom prst="rect">
                      <a:avLst/>
                    </a:prstGeom>
                    <a:noFill/>
                    <a:ln>
                      <a:noFill/>
                    </a:ln>
                  </pic:spPr>
                </pic:pic>
              </a:graphicData>
            </a:graphic>
          </wp:inline>
        </w:drawing>
      </w:r>
      <w:r w:rsidRPr="007A30E7">
        <w:rPr>
          <w:b/>
          <w:color w:val="70AD47" w:themeColor="accent6"/>
        </w:rPr>
        <w:t>Figure 8-3: Long Beach Chiller kW vs chiller lift (F)</w:t>
      </w:r>
      <w:r w:rsidR="005C5788" w:rsidRPr="007A30E7">
        <w:rPr>
          <w:b/>
          <w:color w:val="70AD47" w:themeColor="accent6"/>
        </w:rPr>
        <w:t xml:space="preserve"> </w:t>
      </w:r>
    </w:p>
    <w:p w14:paraId="445BF28D" w14:textId="77777777" w:rsidR="005C5788" w:rsidRPr="00854FCA" w:rsidRDefault="005C5788" w:rsidP="005C5788">
      <w:r w:rsidRPr="00B27EDD">
        <w:rPr>
          <w:b/>
          <w:color w:val="70AD47" w:themeColor="accent6"/>
        </w:rPr>
        <w:t>Figure 6-3</w:t>
      </w:r>
      <w:r w:rsidR="007A30E7">
        <w:rPr>
          <w:b/>
          <w:color w:val="70AD47" w:themeColor="accent6"/>
        </w:rPr>
        <w:t xml:space="preserve"> Kansas City &amp; 8-3 Long Beach</w:t>
      </w:r>
      <w:r>
        <w:rPr>
          <w:color w:val="70AD47" w:themeColor="accent6"/>
        </w:rPr>
        <w:t xml:space="preserve"> </w:t>
      </w:r>
      <w:r w:rsidRPr="00B27EDD">
        <w:t>illustrates that for this set of chillers the chiller kW drops</w:t>
      </w:r>
      <w:r>
        <w:t xml:space="preserve"> about 10.6 kW per degree F drop in lift.</w:t>
      </w:r>
      <w:r w:rsidR="00854FCA">
        <w:t xml:space="preserve"> Chiller lift drives chiller kW and that is a key point of this study of low lift chiller plant verses a high lift chiller plant as advocated by Taylor</w:t>
      </w:r>
      <w:r w:rsidR="00854FCA">
        <w:rPr>
          <w:vertAlign w:val="superscript"/>
        </w:rPr>
        <w:t>7</w:t>
      </w:r>
      <w:r w:rsidR="00854FCA">
        <w:t xml:space="preserve"> and GreenGuide</w:t>
      </w:r>
      <w:r w:rsidR="00854FCA">
        <w:rPr>
          <w:vertAlign w:val="superscript"/>
        </w:rPr>
        <w:t>6</w:t>
      </w:r>
      <w:r w:rsidR="00854FCA">
        <w:t xml:space="preserve">. </w:t>
      </w:r>
    </w:p>
    <w:p w14:paraId="1674F2C7" w14:textId="77777777" w:rsidR="005C5788" w:rsidRDefault="005C5788" w:rsidP="005C5788">
      <w:pPr>
        <w:rPr>
          <w:b/>
          <w:color w:val="70AD47" w:themeColor="accent6"/>
        </w:rPr>
      </w:pPr>
      <w:r w:rsidRPr="00FE191B">
        <w:rPr>
          <w:noProof/>
        </w:rPr>
        <w:drawing>
          <wp:inline distT="0" distB="0" distL="0" distR="0" wp14:anchorId="0776C293" wp14:editId="721335A0">
            <wp:extent cx="3200400" cy="2969419"/>
            <wp:effectExtent l="0" t="0" r="0" b="254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3200400" cy="2969419"/>
                    </a:xfrm>
                    <a:prstGeom prst="rect">
                      <a:avLst/>
                    </a:prstGeom>
                    <a:noFill/>
                    <a:ln>
                      <a:noFill/>
                    </a:ln>
                  </pic:spPr>
                </pic:pic>
              </a:graphicData>
            </a:graphic>
          </wp:inline>
        </w:drawing>
      </w:r>
      <w:r w:rsidRPr="00B27EDD">
        <w:t xml:space="preserve"> </w:t>
      </w:r>
      <w:r w:rsidRPr="00FE191B">
        <w:rPr>
          <w:b/>
          <w:color w:val="70AD47" w:themeColor="accent6"/>
        </w:rPr>
        <w:t>Figure 6-4</w:t>
      </w:r>
      <w:r w:rsidR="00C212D0">
        <w:rPr>
          <w:b/>
          <w:color w:val="70AD47" w:themeColor="accent6"/>
        </w:rPr>
        <w:t xml:space="preserve"> copied</w:t>
      </w:r>
      <w:r w:rsidRPr="00FE191B">
        <w:rPr>
          <w:b/>
          <w:color w:val="70AD47" w:themeColor="accent6"/>
        </w:rPr>
        <w:t xml:space="preserve">: </w:t>
      </w:r>
      <w:r w:rsidR="00C212D0">
        <w:rPr>
          <w:b/>
          <w:color w:val="70AD47" w:themeColor="accent6"/>
        </w:rPr>
        <w:t xml:space="preserve">Kansas City Chiller kW &amp; </w:t>
      </w:r>
      <w:r w:rsidRPr="00FE191B">
        <w:rPr>
          <w:b/>
          <w:color w:val="70AD47" w:themeColor="accent6"/>
        </w:rPr>
        <w:t>pump kW</w:t>
      </w:r>
    </w:p>
    <w:p w14:paraId="1F9270D2" w14:textId="77777777" w:rsidR="00C212D0" w:rsidRDefault="00C212D0" w:rsidP="005C5788">
      <w:pPr>
        <w:rPr>
          <w:b/>
          <w:color w:val="70AD47" w:themeColor="accent6"/>
        </w:rPr>
      </w:pPr>
      <w:r w:rsidRPr="00C212D0">
        <w:rPr>
          <w:noProof/>
        </w:rPr>
        <w:drawing>
          <wp:inline distT="0" distB="0" distL="0" distR="0" wp14:anchorId="65FD2C1D" wp14:editId="3C925171">
            <wp:extent cx="3200400" cy="2933478"/>
            <wp:effectExtent l="0" t="0" r="0" b="63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200400" cy="2933478"/>
                    </a:xfrm>
                    <a:prstGeom prst="rect">
                      <a:avLst/>
                    </a:prstGeom>
                    <a:noFill/>
                    <a:ln>
                      <a:noFill/>
                    </a:ln>
                  </pic:spPr>
                </pic:pic>
              </a:graphicData>
            </a:graphic>
          </wp:inline>
        </w:drawing>
      </w:r>
      <w:r>
        <w:rPr>
          <w:b/>
          <w:color w:val="70AD47" w:themeColor="accent6"/>
        </w:rPr>
        <w:t>Figure 8-4: Long Beach Chiller kW &amp; pump kW</w:t>
      </w:r>
    </w:p>
    <w:p w14:paraId="4FFEE86D" w14:textId="24EC5E81" w:rsidR="005C5788" w:rsidRDefault="005C5788" w:rsidP="005C5788">
      <w:r>
        <w:rPr>
          <w:b/>
          <w:color w:val="70AD47" w:themeColor="accent6"/>
        </w:rPr>
        <w:t>Figure 6-4</w:t>
      </w:r>
      <w:r w:rsidR="00C212D0">
        <w:rPr>
          <w:b/>
          <w:color w:val="70AD47" w:themeColor="accent6"/>
        </w:rPr>
        <w:t xml:space="preserve"> Kansas City &amp; 8-4 Long Beach</w:t>
      </w:r>
      <w:r>
        <w:rPr>
          <w:b/>
          <w:color w:val="70AD47" w:themeColor="accent6"/>
        </w:rPr>
        <w:t xml:space="preserve"> </w:t>
      </w:r>
      <w:r w:rsidRPr="00FE191B">
        <w:t>illustrates</w:t>
      </w:r>
      <w:r w:rsidR="00C212D0">
        <w:t xml:space="preserve"> the pumping kW did not change and also</w:t>
      </w:r>
      <w:r w:rsidRPr="00FE191B">
        <w:t xml:space="preserve"> a point made in</w:t>
      </w:r>
      <w:r>
        <w:rPr>
          <w:b/>
          <w:color w:val="70AD47" w:themeColor="accent6"/>
        </w:rPr>
        <w:t xml:space="preserve"> Chapter 5</w:t>
      </w:r>
      <w:r w:rsidRPr="00FE191B">
        <w:t xml:space="preserve">; in </w:t>
      </w:r>
      <w:r w:rsidR="004C76B6" w:rsidRPr="00FE191B">
        <w:t>general,</w:t>
      </w:r>
      <w:r w:rsidRPr="00FE191B">
        <w:t xml:space="preserve"> as the refrigerant</w:t>
      </w:r>
      <w:r w:rsidR="00C212D0">
        <w:t xml:space="preserve"> approach</w:t>
      </w:r>
      <w:r w:rsidRPr="00FE191B">
        <w:t xml:space="preserve"> temperature drops the pressure drop thru the condenser and evaporator increases</w:t>
      </w:r>
      <w:r w:rsidR="00C212D0">
        <w:t xml:space="preserve"> requiring greater pump kW</w:t>
      </w:r>
      <w:r w:rsidRPr="00FE191B">
        <w:t>.</w:t>
      </w:r>
    </w:p>
    <w:p w14:paraId="01278A06" w14:textId="77777777" w:rsidR="005C5788" w:rsidRDefault="005C5788" w:rsidP="005C5788">
      <w:pPr>
        <w:rPr>
          <w:b/>
          <w:color w:val="70AD47" w:themeColor="accent6"/>
        </w:rPr>
      </w:pPr>
      <w:r w:rsidRPr="00FE191B">
        <w:rPr>
          <w:noProof/>
        </w:rPr>
        <w:lastRenderedPageBreak/>
        <w:drawing>
          <wp:inline distT="0" distB="0" distL="0" distR="0" wp14:anchorId="544B2E05" wp14:editId="63316B14">
            <wp:extent cx="3200400" cy="2969419"/>
            <wp:effectExtent l="0" t="0" r="0" b="254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200400" cy="2969419"/>
                    </a:xfrm>
                    <a:prstGeom prst="rect">
                      <a:avLst/>
                    </a:prstGeom>
                    <a:noFill/>
                    <a:ln>
                      <a:noFill/>
                    </a:ln>
                  </pic:spPr>
                </pic:pic>
              </a:graphicData>
            </a:graphic>
          </wp:inline>
        </w:drawing>
      </w:r>
      <w:r>
        <w:rPr>
          <w:b/>
          <w:color w:val="70AD47" w:themeColor="accent6"/>
        </w:rPr>
        <w:t>Figure 6-5</w:t>
      </w:r>
      <w:r w:rsidR="00C212D0">
        <w:rPr>
          <w:b/>
          <w:color w:val="70AD47" w:themeColor="accent6"/>
        </w:rPr>
        <w:t xml:space="preserve"> copied</w:t>
      </w:r>
      <w:r>
        <w:rPr>
          <w:b/>
          <w:color w:val="70AD47" w:themeColor="accent6"/>
        </w:rPr>
        <w:t xml:space="preserve">: </w:t>
      </w:r>
      <w:r w:rsidR="00C212D0">
        <w:rPr>
          <w:b/>
          <w:color w:val="70AD47" w:themeColor="accent6"/>
        </w:rPr>
        <w:t xml:space="preserve">Kansas City </w:t>
      </w:r>
      <w:r>
        <w:rPr>
          <w:b/>
          <w:color w:val="70AD47" w:themeColor="accent6"/>
        </w:rPr>
        <w:t>Chiller kW vs pumps +</w:t>
      </w:r>
      <w:r w:rsidRPr="00FE191B">
        <w:rPr>
          <w:b/>
          <w:color w:val="70AD47" w:themeColor="accent6"/>
        </w:rPr>
        <w:t xml:space="preserve"> tower fan kW</w:t>
      </w:r>
    </w:p>
    <w:p w14:paraId="64E6B549" w14:textId="77777777" w:rsidR="004F3AFD" w:rsidRDefault="004F3AFD" w:rsidP="005C5788">
      <w:pPr>
        <w:rPr>
          <w:b/>
          <w:color w:val="70AD47" w:themeColor="accent6"/>
        </w:rPr>
      </w:pPr>
      <w:r w:rsidRPr="004F3AFD">
        <w:rPr>
          <w:noProof/>
        </w:rPr>
        <w:drawing>
          <wp:inline distT="0" distB="0" distL="0" distR="0" wp14:anchorId="79E5C25E" wp14:editId="7E5E83C2">
            <wp:extent cx="3200400" cy="2933478"/>
            <wp:effectExtent l="0" t="0" r="0" b="63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3200400" cy="2933478"/>
                    </a:xfrm>
                    <a:prstGeom prst="rect">
                      <a:avLst/>
                    </a:prstGeom>
                    <a:noFill/>
                    <a:ln>
                      <a:noFill/>
                    </a:ln>
                  </pic:spPr>
                </pic:pic>
              </a:graphicData>
            </a:graphic>
          </wp:inline>
        </w:drawing>
      </w:r>
      <w:r>
        <w:rPr>
          <w:b/>
          <w:color w:val="70AD47" w:themeColor="accent6"/>
        </w:rPr>
        <w:t>Figure 8-5: Long Beach Chiller kW vs pumps +</w:t>
      </w:r>
      <w:r w:rsidRPr="00FE191B">
        <w:rPr>
          <w:b/>
          <w:color w:val="70AD47" w:themeColor="accent6"/>
        </w:rPr>
        <w:t xml:space="preserve"> tower fan kW</w:t>
      </w:r>
    </w:p>
    <w:p w14:paraId="01C598B3" w14:textId="77777777" w:rsidR="005C5788" w:rsidRPr="004F3AFD" w:rsidRDefault="005C5788" w:rsidP="005C5788">
      <w:pPr>
        <w:rPr>
          <w:b/>
          <w:color w:val="70AD47" w:themeColor="accent6"/>
        </w:rPr>
      </w:pPr>
      <w:r>
        <w:rPr>
          <w:b/>
          <w:color w:val="70AD47" w:themeColor="accent6"/>
        </w:rPr>
        <w:t>Figure 6-5</w:t>
      </w:r>
      <w:r w:rsidR="004F3AFD">
        <w:rPr>
          <w:b/>
          <w:color w:val="70AD47" w:themeColor="accent6"/>
        </w:rPr>
        <w:t xml:space="preserve"> Kansas City &amp; Figure 8-5 Long Beach</w:t>
      </w:r>
      <w:r>
        <w:rPr>
          <w:b/>
          <w:color w:val="70AD47" w:themeColor="accent6"/>
        </w:rPr>
        <w:t xml:space="preserve"> </w:t>
      </w:r>
      <w:r w:rsidRPr="00FE191B">
        <w:t>illustrates the pla</w:t>
      </w:r>
      <w:r w:rsidR="004F3AFD">
        <w:t>nt kW is reduced by the tower fan kW of 64 for the Long Beach plant verses 96 kW for the Kansas City plant</w:t>
      </w:r>
      <w:r>
        <w:rPr>
          <w:noProof/>
        </w:rPr>
        <w:t>.</w:t>
      </w:r>
    </w:p>
    <w:p w14:paraId="147FCE8A" w14:textId="77777777" w:rsidR="005C5788" w:rsidRDefault="005C5788" w:rsidP="005C5788">
      <w:pPr>
        <w:rPr>
          <w:b/>
          <w:color w:val="70AD47" w:themeColor="accent6"/>
        </w:rPr>
      </w:pPr>
      <w:r w:rsidRPr="00B57CCE">
        <w:rPr>
          <w:noProof/>
        </w:rPr>
        <w:drawing>
          <wp:inline distT="0" distB="0" distL="0" distR="0" wp14:anchorId="0AF1B42C" wp14:editId="7599B7D9">
            <wp:extent cx="3200400" cy="2894482"/>
            <wp:effectExtent l="0" t="0" r="0" b="127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3200400" cy="2894482"/>
                    </a:xfrm>
                    <a:prstGeom prst="rect">
                      <a:avLst/>
                    </a:prstGeom>
                    <a:noFill/>
                    <a:ln>
                      <a:noFill/>
                    </a:ln>
                  </pic:spPr>
                </pic:pic>
              </a:graphicData>
            </a:graphic>
          </wp:inline>
        </w:drawing>
      </w:r>
      <w:r>
        <w:rPr>
          <w:b/>
          <w:color w:val="70AD47" w:themeColor="accent6"/>
        </w:rPr>
        <w:t>Figure 6-6</w:t>
      </w:r>
      <w:r w:rsidR="00D616B5">
        <w:rPr>
          <w:b/>
          <w:color w:val="70AD47" w:themeColor="accent6"/>
        </w:rPr>
        <w:t xml:space="preserve"> copied</w:t>
      </w:r>
      <w:r w:rsidRPr="00B57CCE">
        <w:rPr>
          <w:b/>
          <w:color w:val="70AD47" w:themeColor="accent6"/>
        </w:rPr>
        <w:t xml:space="preserve">: </w:t>
      </w:r>
      <w:r>
        <w:rPr>
          <w:b/>
          <w:color w:val="70AD47" w:themeColor="accent6"/>
        </w:rPr>
        <w:t xml:space="preserve">(SEE) Model </w:t>
      </w:r>
      <w:r w:rsidRPr="00B57CCE">
        <w:rPr>
          <w:b/>
          <w:color w:val="70AD47" w:themeColor="accent6"/>
        </w:rPr>
        <w:t>Chiller &amp; Plant kW for 12 chiller selections</w:t>
      </w:r>
      <w:r>
        <w:rPr>
          <w:b/>
          <w:color w:val="70AD47" w:themeColor="accent6"/>
        </w:rPr>
        <w:t xml:space="preserve"> of Chapter 5, Kansas City</w:t>
      </w:r>
    </w:p>
    <w:p w14:paraId="062350DE" w14:textId="77777777" w:rsidR="00D616B5" w:rsidRPr="00B57CCE" w:rsidRDefault="00D616B5" w:rsidP="005C5788">
      <w:pPr>
        <w:rPr>
          <w:b/>
          <w:color w:val="70AD47" w:themeColor="accent6"/>
        </w:rPr>
      </w:pPr>
      <w:r w:rsidRPr="00D616B5">
        <w:rPr>
          <w:noProof/>
        </w:rPr>
        <w:drawing>
          <wp:inline distT="0" distB="0" distL="0" distR="0" wp14:anchorId="252F050E" wp14:editId="17E1C26E">
            <wp:extent cx="3200400" cy="2941809"/>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3200400" cy="2941809"/>
                    </a:xfrm>
                    <a:prstGeom prst="rect">
                      <a:avLst/>
                    </a:prstGeom>
                    <a:noFill/>
                    <a:ln>
                      <a:noFill/>
                    </a:ln>
                  </pic:spPr>
                </pic:pic>
              </a:graphicData>
            </a:graphic>
          </wp:inline>
        </w:drawing>
      </w:r>
      <w:r>
        <w:rPr>
          <w:b/>
          <w:color w:val="70AD47" w:themeColor="accent6"/>
        </w:rPr>
        <w:t>Figure 8-6: (SEE) Model Chiller &amp; Plant kW for 12 chiller selections adjusted to Long Beach conditions</w:t>
      </w:r>
    </w:p>
    <w:p w14:paraId="13E1F8C4" w14:textId="77777777" w:rsidR="005C5788" w:rsidRDefault="005C5788" w:rsidP="005C5788">
      <w:r w:rsidRPr="00B20212">
        <w:rPr>
          <w:b/>
          <w:color w:val="70AD47" w:themeColor="accent6"/>
        </w:rPr>
        <w:t>Figure 6-6</w:t>
      </w:r>
      <w:r w:rsidR="00D616B5">
        <w:rPr>
          <w:b/>
          <w:color w:val="70AD47" w:themeColor="accent6"/>
        </w:rPr>
        <w:t xml:space="preserve"> Kansas City &amp; Figure 8-6</w:t>
      </w:r>
      <w:r>
        <w:t>, for this set of chillers, gives the data necessary to make a go</w:t>
      </w:r>
      <w:r w:rsidR="00D616B5">
        <w:t>od chiller selection decision. For both cities c</w:t>
      </w:r>
      <w:r>
        <w:t>hiller #19 g</w:t>
      </w:r>
      <w:r w:rsidR="00D616B5">
        <w:t xml:space="preserve">ives the lowest plant kW </w:t>
      </w:r>
      <w:r>
        <w:t>with chillers #31 &amp; #3</w:t>
      </w:r>
      <w:r w:rsidR="00D616B5">
        <w:t xml:space="preserve">2 giving lowest chiller kW/ton and slightly greater </w:t>
      </w:r>
      <w:r>
        <w:t xml:space="preserve">plant kW. </w:t>
      </w:r>
    </w:p>
    <w:p w14:paraId="5F113FCF" w14:textId="77777777" w:rsidR="005C5788" w:rsidRDefault="005C5788" w:rsidP="005C5788">
      <w:r>
        <w:t xml:space="preserve">The next </w:t>
      </w:r>
      <w:r w:rsidR="000865A2">
        <w:rPr>
          <w:b/>
          <w:color w:val="70AD47" w:themeColor="accent6"/>
        </w:rPr>
        <w:t>Chapter 9</w:t>
      </w:r>
      <w:r>
        <w:t xml:space="preserve"> will install a chiller/tower as called for by GreenGuide</w:t>
      </w:r>
      <w:r>
        <w:rPr>
          <w:vertAlign w:val="superscript"/>
        </w:rPr>
        <w:t>6</w:t>
      </w:r>
      <w:r>
        <w:t xml:space="preserve"> and Taylor</w:t>
      </w:r>
      <w:r>
        <w:rPr>
          <w:vertAlign w:val="superscript"/>
        </w:rPr>
        <w:t>7</w:t>
      </w:r>
      <w:r>
        <w:t xml:space="preserve">. These two documents </w:t>
      </w:r>
      <w:r>
        <w:lastRenderedPageBreak/>
        <w:t>call for a tower range plus approach of about 23F, resulting in high lift chiller</w:t>
      </w:r>
      <w:r w:rsidR="000865A2">
        <w:t>s</w:t>
      </w:r>
      <w:r>
        <w:t xml:space="preserve"> and therefore increased chiller kW/ton. </w:t>
      </w:r>
      <w:proofErr w:type="gramStart"/>
      <w:r>
        <w:t>Therefore</w:t>
      </w:r>
      <w:proofErr w:type="gramEnd"/>
      <w:r>
        <w:t xml:space="preserve"> the plant design engineer would likely select the lowest chiller kW/ton, in this case chiller #32 which will be the chiller studied in the remainder of this paper defined as the high lift chiller/tower plant. </w:t>
      </w:r>
    </w:p>
    <w:p w14:paraId="33C9C26A" w14:textId="77777777" w:rsidR="005C5788" w:rsidRDefault="005C5788" w:rsidP="005C5788">
      <w:r>
        <w:t>The high lift chiller/tower plant, as called for by GreenGuide</w:t>
      </w:r>
      <w:r>
        <w:rPr>
          <w:vertAlign w:val="superscript"/>
        </w:rPr>
        <w:t>6</w:t>
      </w:r>
      <w:r>
        <w:t xml:space="preserve"> &amp; Taylor</w:t>
      </w:r>
      <w:r>
        <w:rPr>
          <w:vertAlign w:val="superscript"/>
        </w:rPr>
        <w:t>7</w:t>
      </w:r>
      <w:r>
        <w:t>, will be compared to the authors</w:t>
      </w:r>
      <w:r>
        <w:rPr>
          <w:vertAlign w:val="superscript"/>
        </w:rPr>
        <w:t>14</w:t>
      </w:r>
      <w:r>
        <w:t xml:space="preserve"> suggested low lift chiller/tower plant that utilizes chiller #19 that has a kW/ton significantly greater than #32 at these conditions but an approximately equivalent plant kW/ton as illustrated by </w:t>
      </w:r>
      <w:r w:rsidRPr="00BB5D70">
        <w:rPr>
          <w:b/>
          <w:color w:val="70AD47" w:themeColor="accent6"/>
        </w:rPr>
        <w:t>Table</w:t>
      </w:r>
      <w:r w:rsidR="00DE1B85">
        <w:rPr>
          <w:b/>
          <w:color w:val="70AD47" w:themeColor="accent6"/>
        </w:rPr>
        <w:t>s</w:t>
      </w:r>
      <w:r w:rsidRPr="00BB5D70">
        <w:rPr>
          <w:b/>
          <w:color w:val="70AD47" w:themeColor="accent6"/>
        </w:rPr>
        <w:t xml:space="preserve"> 6-1</w:t>
      </w:r>
      <w:r w:rsidR="00DE1B85">
        <w:rPr>
          <w:b/>
          <w:color w:val="70AD47" w:themeColor="accent6"/>
        </w:rPr>
        <w:t xml:space="preserve"> &amp; 8-1 and Figures 6-6 &amp; 8-6</w:t>
      </w:r>
      <w:r>
        <w:t>.</w:t>
      </w:r>
      <w:r w:rsidR="000865A2">
        <w:t xml:space="preserve"> </w:t>
      </w:r>
    </w:p>
    <w:p w14:paraId="5E342AA8" w14:textId="77777777" w:rsidR="000865A2" w:rsidRDefault="00177E92" w:rsidP="005C5788">
      <w:r>
        <w:t xml:space="preserve">Installing chiller #32 into the min kW design would give the min kW design additional reduced plant kW and that is a design that may be addressed in future papers. </w:t>
      </w:r>
      <w:proofErr w:type="gramStart"/>
      <w:r>
        <w:t>However</w:t>
      </w:r>
      <w:proofErr w:type="gramEnd"/>
      <w:r>
        <w:t xml:space="preserve"> this paper will install chiller #19 into the min kW design.</w:t>
      </w:r>
    </w:p>
    <w:p w14:paraId="12555A2F" w14:textId="77777777" w:rsidR="005C5788" w:rsidRDefault="005C5788" w:rsidP="005C5788">
      <w:r>
        <w:t xml:space="preserve"> GreenGuide</w:t>
      </w:r>
      <w:r>
        <w:rPr>
          <w:vertAlign w:val="superscript"/>
        </w:rPr>
        <w:t>6</w:t>
      </w:r>
      <w:r>
        <w:t xml:space="preserve"> &amp; Taylor</w:t>
      </w:r>
      <w:r>
        <w:rPr>
          <w:vertAlign w:val="superscript"/>
        </w:rPr>
        <w:t>7</w:t>
      </w:r>
      <w:r>
        <w:t xml:space="preserve">, as stated above, call for a tower range plus approach of about 23F which significantly increases the kW/ton of the high lift chiller design to be more clearly discussed below in </w:t>
      </w:r>
      <w:r w:rsidR="00DE1B85">
        <w:rPr>
          <w:b/>
          <w:color w:val="70AD47" w:themeColor="accent6"/>
        </w:rPr>
        <w:t>Chapter 9</w:t>
      </w:r>
      <w:r>
        <w:t xml:space="preserve">. </w:t>
      </w:r>
    </w:p>
    <w:p w14:paraId="6F7166CF" w14:textId="77777777" w:rsidR="00DE1B85" w:rsidRDefault="005C5788" w:rsidP="005C5788">
      <w:r>
        <w:t xml:space="preserve">To further illustrate the capabilities of the (SEE) model to provide understanding, six </w:t>
      </w:r>
      <w:r w:rsidR="00DE1B85">
        <w:t xml:space="preserve">sets of </w:t>
      </w:r>
      <w:r>
        <w:t>schematics follow. The reader can study the side by side schematics</w:t>
      </w:r>
      <w:r w:rsidR="00DE1B85">
        <w:t xml:space="preserve"> of the Kansas </w:t>
      </w:r>
      <w:r w:rsidR="00FE3BCB">
        <w:t>City</w:t>
      </w:r>
      <w:r w:rsidR="00DE1B85">
        <w:t xml:space="preserve"> plant and Long Beach plant</w:t>
      </w:r>
      <w:r>
        <w:t xml:space="preserve"> and develop a better understanding of how the plant performance changes with different condensers and evaporators.</w:t>
      </w:r>
    </w:p>
    <w:p w14:paraId="6C81F3B4" w14:textId="77777777" w:rsidR="00DE1B85" w:rsidRDefault="00DE1B85" w:rsidP="005C5788"/>
    <w:p w14:paraId="506F3ECB" w14:textId="77777777" w:rsidR="00DE1B85" w:rsidRDefault="00DE1B85" w:rsidP="005C5788"/>
    <w:p w14:paraId="56C8DC11" w14:textId="77777777" w:rsidR="005C5788" w:rsidRDefault="005C5788" w:rsidP="005C5788">
      <w:r>
        <w:t xml:space="preserve"> </w:t>
      </w:r>
    </w:p>
    <w:p w14:paraId="72AF6EB6" w14:textId="77777777" w:rsidR="005C5788" w:rsidRDefault="005C5788" w:rsidP="005C5788"/>
    <w:p w14:paraId="4F372398" w14:textId="77777777" w:rsidR="005C5788" w:rsidRDefault="005C5788" w:rsidP="005C5788"/>
    <w:p w14:paraId="115D5237" w14:textId="77777777" w:rsidR="005C5788" w:rsidRDefault="005C5788" w:rsidP="005C5788"/>
    <w:p w14:paraId="4427D335" w14:textId="77777777" w:rsidR="005C5788" w:rsidRDefault="005C5788" w:rsidP="005C5788"/>
    <w:p w14:paraId="46DE802E" w14:textId="77777777" w:rsidR="005C5788" w:rsidRDefault="005C5788" w:rsidP="005C5788"/>
    <w:p w14:paraId="60E83C13" w14:textId="77777777" w:rsidR="005C5788" w:rsidRDefault="005C5788" w:rsidP="005C5788"/>
    <w:p w14:paraId="48559D29" w14:textId="77777777" w:rsidR="005C5788" w:rsidRDefault="005C5788" w:rsidP="005C5788"/>
    <w:p w14:paraId="177B1C31" w14:textId="77777777" w:rsidR="005C5788" w:rsidRDefault="005C5788" w:rsidP="005C5788"/>
    <w:p w14:paraId="68F545A9" w14:textId="77777777" w:rsidR="005C5788" w:rsidRDefault="005C5788" w:rsidP="005C5788">
      <w:r>
        <w:t xml:space="preserve"> </w:t>
      </w:r>
    </w:p>
    <w:p w14:paraId="247E57A3" w14:textId="77777777" w:rsidR="005C5788" w:rsidRDefault="005C5788" w:rsidP="005C5788"/>
    <w:p w14:paraId="1DF4C9A1" w14:textId="77777777" w:rsidR="005C5788" w:rsidRDefault="005C5788" w:rsidP="005C5788"/>
    <w:p w14:paraId="52E7EEEB" w14:textId="77777777" w:rsidR="005C5788" w:rsidRDefault="005C5788" w:rsidP="005C5788"/>
    <w:p w14:paraId="26C58783" w14:textId="77777777" w:rsidR="005C5788" w:rsidRDefault="005C5788" w:rsidP="005C5788"/>
    <w:p w14:paraId="02EC73C7" w14:textId="77777777" w:rsidR="005C5788" w:rsidRDefault="005C5788" w:rsidP="005C5788"/>
    <w:p w14:paraId="44223BD6" w14:textId="77777777" w:rsidR="005C5788" w:rsidRDefault="005C5788" w:rsidP="005C5788"/>
    <w:p w14:paraId="705E5077" w14:textId="77777777" w:rsidR="005C5788" w:rsidRDefault="005C5788" w:rsidP="005C5788"/>
    <w:p w14:paraId="6D41E043" w14:textId="77777777" w:rsidR="005C5788" w:rsidRDefault="005C5788" w:rsidP="005C5788"/>
    <w:p w14:paraId="13454E13" w14:textId="77777777" w:rsidR="005C5788" w:rsidRDefault="005C5788" w:rsidP="005C5788"/>
    <w:p w14:paraId="64D0D963" w14:textId="77777777" w:rsidR="005C5788" w:rsidRDefault="005C5788" w:rsidP="005C5788"/>
    <w:p w14:paraId="3B30846E" w14:textId="77777777" w:rsidR="005C5788" w:rsidRDefault="005C5788" w:rsidP="005C5788"/>
    <w:p w14:paraId="4F554527" w14:textId="77777777" w:rsidR="005C5788" w:rsidRDefault="005C5788" w:rsidP="005C5788"/>
    <w:p w14:paraId="154AD72A" w14:textId="77777777" w:rsidR="005C5788" w:rsidRDefault="005C5788" w:rsidP="005C5788"/>
    <w:p w14:paraId="732D329B" w14:textId="77777777" w:rsidR="005C5788" w:rsidRDefault="005C5788" w:rsidP="005C5788"/>
    <w:p w14:paraId="27FB6809" w14:textId="77777777" w:rsidR="005C5788" w:rsidRDefault="005C5788" w:rsidP="005C5788">
      <w:pPr>
        <w:rPr>
          <w:b/>
          <w:color w:val="70AD47" w:themeColor="accent6"/>
        </w:rPr>
      </w:pPr>
      <w:r w:rsidRPr="0040275D">
        <w:rPr>
          <w:noProof/>
        </w:rPr>
        <w:lastRenderedPageBreak/>
        <w:drawing>
          <wp:inline distT="0" distB="0" distL="0" distR="0" wp14:anchorId="4AECAF5B" wp14:editId="75101524">
            <wp:extent cx="3200400" cy="4581144"/>
            <wp:effectExtent l="0" t="0" r="0" b="0"/>
            <wp:docPr id="119" name="Pictur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r w:rsidRPr="0040275D">
        <w:rPr>
          <w:b/>
          <w:color w:val="70AD47" w:themeColor="accent6"/>
        </w:rPr>
        <w:t xml:space="preserve">Schematic 6-1: </w:t>
      </w:r>
      <w:r w:rsidR="00FE3BCB">
        <w:rPr>
          <w:b/>
          <w:color w:val="70AD47" w:themeColor="accent6"/>
        </w:rPr>
        <w:t xml:space="preserve">Kansas City </w:t>
      </w:r>
      <w:r w:rsidRPr="0040275D">
        <w:rPr>
          <w:b/>
          <w:color w:val="70AD47" w:themeColor="accent6"/>
        </w:rPr>
        <w:t>Model of manufactures selection #1</w:t>
      </w:r>
    </w:p>
    <w:p w14:paraId="72D2E155" w14:textId="77777777" w:rsidR="00DE1B85" w:rsidRDefault="00DE1B85" w:rsidP="005C5788">
      <w:pPr>
        <w:rPr>
          <w:b/>
          <w:color w:val="70AD47" w:themeColor="accent6"/>
        </w:rPr>
      </w:pPr>
    </w:p>
    <w:p w14:paraId="1F1B5F56" w14:textId="77777777" w:rsidR="00DE1B85" w:rsidRDefault="00DE1B85" w:rsidP="005C5788">
      <w:pPr>
        <w:rPr>
          <w:b/>
          <w:color w:val="70AD47" w:themeColor="accent6"/>
        </w:rPr>
      </w:pPr>
    </w:p>
    <w:p w14:paraId="7825179E" w14:textId="77777777" w:rsidR="00DE1B85" w:rsidRDefault="00DE1B85" w:rsidP="005C5788">
      <w:pPr>
        <w:rPr>
          <w:b/>
          <w:color w:val="70AD47" w:themeColor="accent6"/>
        </w:rPr>
      </w:pPr>
    </w:p>
    <w:p w14:paraId="4207FD23" w14:textId="77777777" w:rsidR="00DE1B85" w:rsidRDefault="00DE1B85" w:rsidP="005C5788">
      <w:pPr>
        <w:rPr>
          <w:b/>
          <w:color w:val="70AD47" w:themeColor="accent6"/>
        </w:rPr>
      </w:pPr>
    </w:p>
    <w:p w14:paraId="4787018E" w14:textId="77777777" w:rsidR="00DE1B85" w:rsidRDefault="00DE1B85" w:rsidP="005C5788">
      <w:pPr>
        <w:rPr>
          <w:b/>
          <w:color w:val="70AD47" w:themeColor="accent6"/>
        </w:rPr>
      </w:pPr>
    </w:p>
    <w:p w14:paraId="21537643" w14:textId="77777777" w:rsidR="00DE1B85" w:rsidRDefault="00DE1B85" w:rsidP="005C5788">
      <w:pPr>
        <w:rPr>
          <w:b/>
          <w:color w:val="70AD47" w:themeColor="accent6"/>
        </w:rPr>
      </w:pPr>
    </w:p>
    <w:p w14:paraId="19EC9B5E" w14:textId="77777777" w:rsidR="00DE1B85" w:rsidRDefault="00DE1B85" w:rsidP="005C5788">
      <w:pPr>
        <w:rPr>
          <w:b/>
          <w:color w:val="70AD47" w:themeColor="accent6"/>
        </w:rPr>
      </w:pPr>
    </w:p>
    <w:p w14:paraId="25113360" w14:textId="77777777" w:rsidR="00DE1B85" w:rsidRDefault="00DE1B85" w:rsidP="005C5788">
      <w:pPr>
        <w:rPr>
          <w:b/>
          <w:color w:val="70AD47" w:themeColor="accent6"/>
        </w:rPr>
      </w:pPr>
    </w:p>
    <w:p w14:paraId="1FECB5A1" w14:textId="77777777" w:rsidR="00DE1B85" w:rsidRDefault="00DE1B85" w:rsidP="005C5788">
      <w:pPr>
        <w:rPr>
          <w:b/>
          <w:color w:val="70AD47" w:themeColor="accent6"/>
        </w:rPr>
      </w:pPr>
    </w:p>
    <w:p w14:paraId="5700AD77" w14:textId="77777777" w:rsidR="00DE1B85" w:rsidRDefault="00DE1B85" w:rsidP="005C5788">
      <w:pPr>
        <w:rPr>
          <w:b/>
          <w:color w:val="70AD47" w:themeColor="accent6"/>
        </w:rPr>
      </w:pPr>
    </w:p>
    <w:p w14:paraId="500B8F1D" w14:textId="77777777" w:rsidR="00DE1B85" w:rsidRDefault="00DE1B85" w:rsidP="005C5788">
      <w:pPr>
        <w:rPr>
          <w:b/>
          <w:color w:val="70AD47" w:themeColor="accent6"/>
        </w:rPr>
      </w:pPr>
    </w:p>
    <w:p w14:paraId="667E200D" w14:textId="77777777" w:rsidR="00FE3BCB" w:rsidRDefault="00FE3BCB" w:rsidP="00FE3BCB">
      <w:pPr>
        <w:rPr>
          <w:b/>
          <w:color w:val="70AD47" w:themeColor="accent6"/>
        </w:rPr>
      </w:pPr>
      <w:r w:rsidRPr="00FE3BCB">
        <w:rPr>
          <w:noProof/>
        </w:rPr>
        <w:drawing>
          <wp:inline distT="0" distB="0" distL="0" distR="0" wp14:anchorId="0507F32D" wp14:editId="1D08CACF">
            <wp:extent cx="3200400" cy="4581144"/>
            <wp:effectExtent l="0" t="0" r="0" b="0"/>
            <wp:docPr id="437" name="Pictur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r>
        <w:rPr>
          <w:b/>
          <w:color w:val="70AD47" w:themeColor="accent6"/>
        </w:rPr>
        <w:t xml:space="preserve">Schematic 8-1: Long Beach </w:t>
      </w:r>
      <w:r w:rsidRPr="0040275D">
        <w:rPr>
          <w:b/>
          <w:color w:val="70AD47" w:themeColor="accent6"/>
        </w:rPr>
        <w:t>Model of manufactures selection #1</w:t>
      </w:r>
    </w:p>
    <w:p w14:paraId="0FA08EBB" w14:textId="77777777" w:rsidR="00FE3BCB" w:rsidRDefault="00FE3BCB" w:rsidP="005C5788">
      <w:pPr>
        <w:rPr>
          <w:b/>
          <w:color w:val="70AD47" w:themeColor="accent6"/>
        </w:rPr>
      </w:pPr>
    </w:p>
    <w:p w14:paraId="1D906704" w14:textId="77777777" w:rsidR="00DE1B85" w:rsidRDefault="00DE1B85" w:rsidP="005C5788">
      <w:pPr>
        <w:rPr>
          <w:b/>
          <w:color w:val="70AD47" w:themeColor="accent6"/>
        </w:rPr>
      </w:pPr>
    </w:p>
    <w:p w14:paraId="47CCB814" w14:textId="77777777" w:rsidR="00DE1B85" w:rsidRDefault="00DE1B85" w:rsidP="005C5788">
      <w:pPr>
        <w:rPr>
          <w:b/>
          <w:color w:val="70AD47" w:themeColor="accent6"/>
        </w:rPr>
      </w:pPr>
    </w:p>
    <w:p w14:paraId="13BEB6E1" w14:textId="77777777" w:rsidR="00DE1B85" w:rsidRDefault="00DE1B85" w:rsidP="005C5788">
      <w:pPr>
        <w:rPr>
          <w:b/>
          <w:color w:val="70AD47" w:themeColor="accent6"/>
        </w:rPr>
      </w:pPr>
    </w:p>
    <w:p w14:paraId="167A8086" w14:textId="77777777" w:rsidR="00DE1B85" w:rsidRDefault="00DE1B85" w:rsidP="005C5788">
      <w:pPr>
        <w:rPr>
          <w:b/>
          <w:color w:val="70AD47" w:themeColor="accent6"/>
        </w:rPr>
      </w:pPr>
    </w:p>
    <w:p w14:paraId="74A163A7" w14:textId="77777777" w:rsidR="005C5788" w:rsidRDefault="005C5788" w:rsidP="005C5788">
      <w:pPr>
        <w:rPr>
          <w:color w:val="70AD47" w:themeColor="accent6"/>
        </w:rPr>
      </w:pPr>
    </w:p>
    <w:p w14:paraId="6E78E8BD" w14:textId="77777777" w:rsidR="005C5788" w:rsidRDefault="005C5788" w:rsidP="005C5788">
      <w:pPr>
        <w:rPr>
          <w:b/>
          <w:color w:val="70AD47" w:themeColor="accent6"/>
        </w:rPr>
      </w:pPr>
      <w:r w:rsidRPr="008300C8">
        <w:rPr>
          <w:noProof/>
        </w:rPr>
        <w:lastRenderedPageBreak/>
        <w:drawing>
          <wp:inline distT="0" distB="0" distL="0" distR="0" wp14:anchorId="75592948" wp14:editId="7891B74C">
            <wp:extent cx="3200400" cy="4654296"/>
            <wp:effectExtent l="0" t="0" r="0" b="0"/>
            <wp:docPr id="123" name="Pictur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200400" cy="4654296"/>
                    </a:xfrm>
                    <a:prstGeom prst="rect">
                      <a:avLst/>
                    </a:prstGeom>
                    <a:noFill/>
                    <a:ln>
                      <a:noFill/>
                    </a:ln>
                  </pic:spPr>
                </pic:pic>
              </a:graphicData>
            </a:graphic>
          </wp:inline>
        </w:drawing>
      </w:r>
      <w:r w:rsidRPr="0040275D">
        <w:rPr>
          <w:b/>
          <w:color w:val="70AD47" w:themeColor="accent6"/>
        </w:rPr>
        <w:t>Schematic 6-2</w:t>
      </w:r>
      <w:r>
        <w:rPr>
          <w:color w:val="70AD47" w:themeColor="accent6"/>
        </w:rPr>
        <w:t>:</w:t>
      </w:r>
      <w:r w:rsidRPr="0040275D">
        <w:rPr>
          <w:b/>
          <w:color w:val="70AD47" w:themeColor="accent6"/>
        </w:rPr>
        <w:t xml:space="preserve"> </w:t>
      </w:r>
      <w:r w:rsidR="00F2424D">
        <w:rPr>
          <w:b/>
          <w:color w:val="70AD47" w:themeColor="accent6"/>
        </w:rPr>
        <w:t xml:space="preserve">Kansas City </w:t>
      </w:r>
      <w:r w:rsidRPr="0040275D">
        <w:rPr>
          <w:b/>
          <w:color w:val="70AD47" w:themeColor="accent6"/>
        </w:rPr>
        <w:t>Mo</w:t>
      </w:r>
      <w:r>
        <w:rPr>
          <w:b/>
          <w:color w:val="70AD47" w:themeColor="accent6"/>
        </w:rPr>
        <w:t>del of manufactures selection #7</w:t>
      </w:r>
    </w:p>
    <w:p w14:paraId="2F858A3B" w14:textId="77777777" w:rsidR="005C5788" w:rsidRDefault="005C5788" w:rsidP="005C5788">
      <w:pPr>
        <w:rPr>
          <w:b/>
          <w:color w:val="70AD47" w:themeColor="accent6"/>
        </w:rPr>
      </w:pPr>
    </w:p>
    <w:p w14:paraId="3114BEBE" w14:textId="77777777" w:rsidR="00FE3BCB" w:rsidRDefault="00FE3BCB" w:rsidP="005C5788">
      <w:pPr>
        <w:rPr>
          <w:b/>
          <w:color w:val="70AD47" w:themeColor="accent6"/>
        </w:rPr>
      </w:pPr>
    </w:p>
    <w:p w14:paraId="03E6598A" w14:textId="77777777" w:rsidR="00FE3BCB" w:rsidRDefault="00FE3BCB" w:rsidP="005C5788">
      <w:pPr>
        <w:rPr>
          <w:b/>
          <w:color w:val="70AD47" w:themeColor="accent6"/>
        </w:rPr>
      </w:pPr>
    </w:p>
    <w:p w14:paraId="3705C6CB" w14:textId="77777777" w:rsidR="00FE3BCB" w:rsidRDefault="00FE3BCB" w:rsidP="005C5788">
      <w:pPr>
        <w:rPr>
          <w:b/>
          <w:color w:val="70AD47" w:themeColor="accent6"/>
        </w:rPr>
      </w:pPr>
    </w:p>
    <w:p w14:paraId="73A83468" w14:textId="77777777" w:rsidR="00FE3BCB" w:rsidRDefault="00FE3BCB" w:rsidP="005C5788">
      <w:pPr>
        <w:rPr>
          <w:b/>
          <w:color w:val="70AD47" w:themeColor="accent6"/>
        </w:rPr>
      </w:pPr>
    </w:p>
    <w:p w14:paraId="16EF71BF" w14:textId="77777777" w:rsidR="00FE3BCB" w:rsidRDefault="00FE3BCB" w:rsidP="005C5788">
      <w:pPr>
        <w:rPr>
          <w:b/>
          <w:color w:val="70AD47" w:themeColor="accent6"/>
        </w:rPr>
      </w:pPr>
    </w:p>
    <w:p w14:paraId="7AEB5884" w14:textId="77777777" w:rsidR="00FE3BCB" w:rsidRDefault="00FE3BCB" w:rsidP="005C5788">
      <w:pPr>
        <w:rPr>
          <w:b/>
          <w:color w:val="70AD47" w:themeColor="accent6"/>
        </w:rPr>
      </w:pPr>
    </w:p>
    <w:p w14:paraId="31AFBFA2" w14:textId="77777777" w:rsidR="00FE3BCB" w:rsidRDefault="00FE3BCB" w:rsidP="005C5788">
      <w:pPr>
        <w:rPr>
          <w:b/>
          <w:color w:val="70AD47" w:themeColor="accent6"/>
        </w:rPr>
      </w:pPr>
    </w:p>
    <w:p w14:paraId="3E57711C" w14:textId="77777777" w:rsidR="00FE3BCB" w:rsidRDefault="00FE3BCB" w:rsidP="005C5788">
      <w:pPr>
        <w:rPr>
          <w:b/>
          <w:color w:val="70AD47" w:themeColor="accent6"/>
        </w:rPr>
      </w:pPr>
    </w:p>
    <w:p w14:paraId="3B9B0F0C" w14:textId="77777777" w:rsidR="00FE3BCB" w:rsidRDefault="00FE3BCB" w:rsidP="005C5788">
      <w:pPr>
        <w:rPr>
          <w:b/>
          <w:color w:val="70AD47" w:themeColor="accent6"/>
        </w:rPr>
      </w:pPr>
    </w:p>
    <w:p w14:paraId="469D0AF6" w14:textId="77777777" w:rsidR="00FE3BCB" w:rsidRDefault="00FE3BCB" w:rsidP="005C5788">
      <w:pPr>
        <w:rPr>
          <w:b/>
          <w:color w:val="70AD47" w:themeColor="accent6"/>
        </w:rPr>
      </w:pPr>
    </w:p>
    <w:p w14:paraId="11BA63C6" w14:textId="77777777" w:rsidR="00F2424D" w:rsidRDefault="00F2424D" w:rsidP="005C5788">
      <w:pPr>
        <w:rPr>
          <w:b/>
          <w:color w:val="70AD47" w:themeColor="accent6"/>
        </w:rPr>
      </w:pPr>
      <w:r w:rsidRPr="00F2424D">
        <w:rPr>
          <w:noProof/>
        </w:rPr>
        <w:drawing>
          <wp:inline distT="0" distB="0" distL="0" distR="0" wp14:anchorId="0931E077" wp14:editId="597CE076">
            <wp:extent cx="3200400" cy="4645152"/>
            <wp:effectExtent l="0" t="0" r="0" b="3175"/>
            <wp:docPr id="438" name="Pictur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Pr>
          <w:b/>
          <w:color w:val="70AD47" w:themeColor="accent6"/>
        </w:rPr>
        <w:t>Schematic 8</w:t>
      </w:r>
      <w:r w:rsidRPr="0040275D">
        <w:rPr>
          <w:b/>
          <w:color w:val="70AD47" w:themeColor="accent6"/>
        </w:rPr>
        <w:t>-2</w:t>
      </w:r>
      <w:r>
        <w:rPr>
          <w:color w:val="70AD47" w:themeColor="accent6"/>
        </w:rPr>
        <w:t>:</w:t>
      </w:r>
      <w:r w:rsidRPr="0040275D">
        <w:rPr>
          <w:b/>
          <w:color w:val="70AD47" w:themeColor="accent6"/>
        </w:rPr>
        <w:t xml:space="preserve"> </w:t>
      </w:r>
      <w:r>
        <w:rPr>
          <w:b/>
          <w:color w:val="70AD47" w:themeColor="accent6"/>
        </w:rPr>
        <w:t xml:space="preserve">Long Beach </w:t>
      </w:r>
      <w:r w:rsidRPr="0040275D">
        <w:rPr>
          <w:b/>
          <w:color w:val="70AD47" w:themeColor="accent6"/>
        </w:rPr>
        <w:t>Mo</w:t>
      </w:r>
      <w:r>
        <w:rPr>
          <w:b/>
          <w:color w:val="70AD47" w:themeColor="accent6"/>
        </w:rPr>
        <w:t>del of manufactures selection #7</w:t>
      </w:r>
    </w:p>
    <w:p w14:paraId="369265B1" w14:textId="77777777" w:rsidR="005C5788" w:rsidRDefault="005C5788" w:rsidP="005C5788">
      <w:pPr>
        <w:rPr>
          <w:b/>
          <w:color w:val="70AD47" w:themeColor="accent6"/>
        </w:rPr>
      </w:pPr>
    </w:p>
    <w:p w14:paraId="29540B13" w14:textId="77777777" w:rsidR="005C5788" w:rsidRDefault="005C5788" w:rsidP="005C5788">
      <w:pPr>
        <w:rPr>
          <w:b/>
          <w:color w:val="70AD47" w:themeColor="accent6"/>
        </w:rPr>
      </w:pPr>
    </w:p>
    <w:p w14:paraId="18398E3A" w14:textId="77777777" w:rsidR="005C5788" w:rsidRDefault="005C5788" w:rsidP="005C5788">
      <w:pPr>
        <w:rPr>
          <w:b/>
          <w:color w:val="70AD47" w:themeColor="accent6"/>
        </w:rPr>
      </w:pPr>
    </w:p>
    <w:p w14:paraId="731214FE" w14:textId="77777777" w:rsidR="005C5788" w:rsidRDefault="005C5788" w:rsidP="005C5788">
      <w:pPr>
        <w:rPr>
          <w:b/>
          <w:color w:val="70AD47" w:themeColor="accent6"/>
        </w:rPr>
      </w:pPr>
    </w:p>
    <w:p w14:paraId="17BC50E2" w14:textId="77777777" w:rsidR="005C5788" w:rsidRDefault="005C5788" w:rsidP="005C5788">
      <w:pPr>
        <w:rPr>
          <w:b/>
          <w:color w:val="70AD47" w:themeColor="accent6"/>
        </w:rPr>
      </w:pPr>
    </w:p>
    <w:p w14:paraId="2E77A447" w14:textId="77777777" w:rsidR="005C5788" w:rsidRDefault="005C5788" w:rsidP="005C5788">
      <w:pPr>
        <w:rPr>
          <w:b/>
          <w:color w:val="70AD47" w:themeColor="accent6"/>
        </w:rPr>
      </w:pPr>
    </w:p>
    <w:p w14:paraId="3EE5F7C8" w14:textId="77777777" w:rsidR="005C5788" w:rsidRDefault="005C5788" w:rsidP="005C5788">
      <w:pPr>
        <w:rPr>
          <w:b/>
          <w:color w:val="70AD47" w:themeColor="accent6"/>
        </w:rPr>
      </w:pPr>
    </w:p>
    <w:p w14:paraId="175F9225" w14:textId="77777777" w:rsidR="005C5788" w:rsidRDefault="005C5788" w:rsidP="005C5788">
      <w:pPr>
        <w:rPr>
          <w:b/>
          <w:color w:val="70AD47" w:themeColor="accent6"/>
        </w:rPr>
      </w:pPr>
    </w:p>
    <w:p w14:paraId="48764ACA" w14:textId="77777777" w:rsidR="005C5788" w:rsidRDefault="005C5788" w:rsidP="005C5788">
      <w:pPr>
        <w:rPr>
          <w:b/>
          <w:color w:val="70AD47" w:themeColor="accent6"/>
        </w:rPr>
      </w:pPr>
    </w:p>
    <w:p w14:paraId="7D200DCE" w14:textId="77777777" w:rsidR="005C5788" w:rsidRDefault="005C5788" w:rsidP="005C5788">
      <w:pPr>
        <w:rPr>
          <w:b/>
          <w:color w:val="70AD47" w:themeColor="accent6"/>
        </w:rPr>
      </w:pPr>
    </w:p>
    <w:p w14:paraId="51BEA3A7" w14:textId="77777777" w:rsidR="005C5788" w:rsidRDefault="005C5788" w:rsidP="005C5788">
      <w:pPr>
        <w:rPr>
          <w:b/>
          <w:color w:val="70AD47" w:themeColor="accent6"/>
        </w:rPr>
      </w:pPr>
      <w:r w:rsidRPr="0040275D">
        <w:rPr>
          <w:noProof/>
        </w:rPr>
        <w:lastRenderedPageBreak/>
        <w:drawing>
          <wp:inline distT="0" distB="0" distL="0" distR="0" wp14:anchorId="26BC07A7" wp14:editId="167E6404">
            <wp:extent cx="3200400" cy="4608576"/>
            <wp:effectExtent l="0" t="0" r="0" b="1905"/>
            <wp:docPr id="124" name="Pictur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3200400" cy="4608576"/>
                    </a:xfrm>
                    <a:prstGeom prst="rect">
                      <a:avLst/>
                    </a:prstGeom>
                    <a:noFill/>
                    <a:ln>
                      <a:noFill/>
                    </a:ln>
                  </pic:spPr>
                </pic:pic>
              </a:graphicData>
            </a:graphic>
          </wp:inline>
        </w:drawing>
      </w:r>
      <w:r>
        <w:rPr>
          <w:b/>
          <w:color w:val="70AD47" w:themeColor="accent6"/>
        </w:rPr>
        <w:t>Schematic 6-3</w:t>
      </w:r>
      <w:r>
        <w:rPr>
          <w:color w:val="70AD47" w:themeColor="accent6"/>
        </w:rPr>
        <w:t>:</w:t>
      </w:r>
      <w:r w:rsidRPr="0040275D">
        <w:rPr>
          <w:b/>
          <w:color w:val="70AD47" w:themeColor="accent6"/>
        </w:rPr>
        <w:t xml:space="preserve"> </w:t>
      </w:r>
      <w:r w:rsidR="003561B6">
        <w:rPr>
          <w:b/>
          <w:color w:val="70AD47" w:themeColor="accent6"/>
        </w:rPr>
        <w:t xml:space="preserve">Kansas City </w:t>
      </w:r>
      <w:r w:rsidRPr="0040275D">
        <w:rPr>
          <w:b/>
          <w:color w:val="70AD47" w:themeColor="accent6"/>
        </w:rPr>
        <w:t>Mo</w:t>
      </w:r>
      <w:r>
        <w:rPr>
          <w:b/>
          <w:color w:val="70AD47" w:themeColor="accent6"/>
        </w:rPr>
        <w:t>del of manufactures selection #16</w:t>
      </w:r>
    </w:p>
    <w:p w14:paraId="19991569" w14:textId="77777777" w:rsidR="00F2424D" w:rsidRDefault="00F2424D" w:rsidP="005C5788">
      <w:pPr>
        <w:rPr>
          <w:b/>
          <w:color w:val="70AD47" w:themeColor="accent6"/>
        </w:rPr>
      </w:pPr>
    </w:p>
    <w:p w14:paraId="20D72B86" w14:textId="77777777" w:rsidR="00F2424D" w:rsidRDefault="00F2424D" w:rsidP="005C5788">
      <w:pPr>
        <w:rPr>
          <w:b/>
          <w:color w:val="70AD47" w:themeColor="accent6"/>
        </w:rPr>
      </w:pPr>
    </w:p>
    <w:p w14:paraId="79AD6701" w14:textId="77777777" w:rsidR="00F2424D" w:rsidRDefault="00F2424D" w:rsidP="005C5788">
      <w:pPr>
        <w:rPr>
          <w:b/>
          <w:color w:val="70AD47" w:themeColor="accent6"/>
        </w:rPr>
      </w:pPr>
    </w:p>
    <w:p w14:paraId="0C557B77" w14:textId="77777777" w:rsidR="00F2424D" w:rsidRDefault="00F2424D" w:rsidP="005C5788">
      <w:pPr>
        <w:rPr>
          <w:b/>
          <w:color w:val="70AD47" w:themeColor="accent6"/>
        </w:rPr>
      </w:pPr>
    </w:p>
    <w:p w14:paraId="466E3F80" w14:textId="77777777" w:rsidR="00F2424D" w:rsidRDefault="00F2424D" w:rsidP="005C5788">
      <w:pPr>
        <w:rPr>
          <w:b/>
          <w:color w:val="70AD47" w:themeColor="accent6"/>
        </w:rPr>
      </w:pPr>
    </w:p>
    <w:p w14:paraId="0E86DEFB" w14:textId="77777777" w:rsidR="00F2424D" w:rsidRDefault="00F2424D" w:rsidP="005C5788">
      <w:pPr>
        <w:rPr>
          <w:b/>
          <w:color w:val="70AD47" w:themeColor="accent6"/>
        </w:rPr>
      </w:pPr>
    </w:p>
    <w:p w14:paraId="6724EF9D" w14:textId="77777777" w:rsidR="00F2424D" w:rsidRDefault="00F2424D" w:rsidP="005C5788">
      <w:pPr>
        <w:rPr>
          <w:b/>
          <w:color w:val="70AD47" w:themeColor="accent6"/>
        </w:rPr>
      </w:pPr>
    </w:p>
    <w:p w14:paraId="0F094F3A" w14:textId="77777777" w:rsidR="00F2424D" w:rsidRDefault="00F2424D" w:rsidP="005C5788">
      <w:pPr>
        <w:rPr>
          <w:b/>
          <w:color w:val="70AD47" w:themeColor="accent6"/>
        </w:rPr>
      </w:pPr>
    </w:p>
    <w:p w14:paraId="73311AD7" w14:textId="77777777" w:rsidR="00F2424D" w:rsidRDefault="00F2424D" w:rsidP="005C5788">
      <w:pPr>
        <w:rPr>
          <w:b/>
          <w:color w:val="70AD47" w:themeColor="accent6"/>
        </w:rPr>
      </w:pPr>
    </w:p>
    <w:p w14:paraId="3DDFA1D7" w14:textId="77777777" w:rsidR="00F2424D" w:rsidRDefault="00F2424D" w:rsidP="005C5788">
      <w:pPr>
        <w:rPr>
          <w:b/>
          <w:color w:val="70AD47" w:themeColor="accent6"/>
        </w:rPr>
      </w:pPr>
    </w:p>
    <w:p w14:paraId="47509922" w14:textId="77777777" w:rsidR="00F2424D" w:rsidRDefault="00F2424D" w:rsidP="005C5788">
      <w:pPr>
        <w:rPr>
          <w:b/>
          <w:color w:val="70AD47" w:themeColor="accent6"/>
        </w:rPr>
      </w:pPr>
    </w:p>
    <w:p w14:paraId="7A0F99FF" w14:textId="77777777" w:rsidR="003561B6" w:rsidRPr="003561B6" w:rsidRDefault="003561B6" w:rsidP="003561B6">
      <w:pPr>
        <w:rPr>
          <w:color w:val="70AD47" w:themeColor="accent6"/>
        </w:rPr>
      </w:pPr>
      <w:r w:rsidRPr="003561B6">
        <w:rPr>
          <w:noProof/>
        </w:rPr>
        <w:drawing>
          <wp:inline distT="0" distB="0" distL="0" distR="0" wp14:anchorId="09CFB8D6" wp14:editId="00F292E2">
            <wp:extent cx="3200400" cy="4608576"/>
            <wp:effectExtent l="0" t="0" r="0" b="1905"/>
            <wp:docPr id="439" name="Picture 4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200400" cy="4608576"/>
                    </a:xfrm>
                    <a:prstGeom prst="rect">
                      <a:avLst/>
                    </a:prstGeom>
                    <a:noFill/>
                    <a:ln>
                      <a:noFill/>
                    </a:ln>
                  </pic:spPr>
                </pic:pic>
              </a:graphicData>
            </a:graphic>
          </wp:inline>
        </w:drawing>
      </w:r>
      <w:r>
        <w:rPr>
          <w:b/>
          <w:color w:val="70AD47" w:themeColor="accent6"/>
        </w:rPr>
        <w:t>Schematic 8-3</w:t>
      </w:r>
      <w:r>
        <w:rPr>
          <w:color w:val="70AD47" w:themeColor="accent6"/>
        </w:rPr>
        <w:t>:</w:t>
      </w:r>
      <w:r w:rsidRPr="0040275D">
        <w:rPr>
          <w:b/>
          <w:color w:val="70AD47" w:themeColor="accent6"/>
        </w:rPr>
        <w:t xml:space="preserve"> </w:t>
      </w:r>
      <w:r>
        <w:rPr>
          <w:b/>
          <w:color w:val="70AD47" w:themeColor="accent6"/>
        </w:rPr>
        <w:t xml:space="preserve">Long Beach </w:t>
      </w:r>
      <w:r w:rsidRPr="0040275D">
        <w:rPr>
          <w:b/>
          <w:color w:val="70AD47" w:themeColor="accent6"/>
        </w:rPr>
        <w:t>Mo</w:t>
      </w:r>
      <w:r>
        <w:rPr>
          <w:b/>
          <w:color w:val="70AD47" w:themeColor="accent6"/>
        </w:rPr>
        <w:t>del of manufactures selection #16</w:t>
      </w:r>
    </w:p>
    <w:p w14:paraId="4393B403" w14:textId="77777777" w:rsidR="003561B6" w:rsidRPr="007D6C8B" w:rsidRDefault="003561B6" w:rsidP="005C5788">
      <w:pPr>
        <w:rPr>
          <w:color w:val="70AD47" w:themeColor="accent6"/>
        </w:rPr>
      </w:pPr>
    </w:p>
    <w:p w14:paraId="146DB1FB" w14:textId="77777777" w:rsidR="005C5788" w:rsidRDefault="005C5788" w:rsidP="005C5788">
      <w:pPr>
        <w:rPr>
          <w:color w:val="70AD47" w:themeColor="accent6"/>
        </w:rPr>
      </w:pPr>
    </w:p>
    <w:p w14:paraId="4F51AA52" w14:textId="77777777" w:rsidR="005C5788" w:rsidRDefault="005C5788" w:rsidP="005C5788">
      <w:pPr>
        <w:rPr>
          <w:b/>
          <w:color w:val="70AD47" w:themeColor="accent6"/>
        </w:rPr>
      </w:pPr>
      <w:r w:rsidRPr="0040275D">
        <w:rPr>
          <w:noProof/>
        </w:rPr>
        <w:lastRenderedPageBreak/>
        <w:drawing>
          <wp:inline distT="0" distB="0" distL="0" distR="0" wp14:anchorId="74F990DC" wp14:editId="253740EF">
            <wp:extent cx="3200400" cy="4636008"/>
            <wp:effectExtent l="0" t="0" r="0" b="0"/>
            <wp:docPr id="125" name="Pictur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3200400" cy="4636008"/>
                    </a:xfrm>
                    <a:prstGeom prst="rect">
                      <a:avLst/>
                    </a:prstGeom>
                    <a:noFill/>
                    <a:ln>
                      <a:noFill/>
                    </a:ln>
                  </pic:spPr>
                </pic:pic>
              </a:graphicData>
            </a:graphic>
          </wp:inline>
        </w:drawing>
      </w:r>
      <w:r>
        <w:rPr>
          <w:b/>
          <w:color w:val="70AD47" w:themeColor="accent6"/>
        </w:rPr>
        <w:t>Schematic 6-4</w:t>
      </w:r>
      <w:r>
        <w:rPr>
          <w:color w:val="70AD47" w:themeColor="accent6"/>
        </w:rPr>
        <w:t>:</w:t>
      </w:r>
      <w:r w:rsidRPr="0040275D">
        <w:rPr>
          <w:b/>
          <w:color w:val="70AD47" w:themeColor="accent6"/>
        </w:rPr>
        <w:t xml:space="preserve"> </w:t>
      </w:r>
      <w:r w:rsidR="00E64C5B">
        <w:rPr>
          <w:b/>
          <w:color w:val="70AD47" w:themeColor="accent6"/>
        </w:rPr>
        <w:t xml:space="preserve">Kansas City </w:t>
      </w:r>
      <w:r w:rsidRPr="0040275D">
        <w:rPr>
          <w:b/>
          <w:color w:val="70AD47" w:themeColor="accent6"/>
        </w:rPr>
        <w:t>Mo</w:t>
      </w:r>
      <w:r>
        <w:rPr>
          <w:b/>
          <w:color w:val="70AD47" w:themeColor="accent6"/>
        </w:rPr>
        <w:t>del of manufactures selection #19</w:t>
      </w:r>
    </w:p>
    <w:p w14:paraId="0AFFF837" w14:textId="77777777" w:rsidR="003561B6" w:rsidRDefault="003561B6" w:rsidP="005C5788">
      <w:pPr>
        <w:rPr>
          <w:b/>
          <w:color w:val="70AD47" w:themeColor="accent6"/>
        </w:rPr>
      </w:pPr>
    </w:p>
    <w:p w14:paraId="18E20317" w14:textId="77777777" w:rsidR="003561B6" w:rsidRDefault="003561B6" w:rsidP="005C5788">
      <w:pPr>
        <w:rPr>
          <w:b/>
          <w:color w:val="70AD47" w:themeColor="accent6"/>
        </w:rPr>
      </w:pPr>
    </w:p>
    <w:p w14:paraId="319D4A2B" w14:textId="77777777" w:rsidR="003561B6" w:rsidRDefault="003561B6" w:rsidP="005C5788">
      <w:pPr>
        <w:rPr>
          <w:b/>
          <w:color w:val="70AD47" w:themeColor="accent6"/>
        </w:rPr>
      </w:pPr>
    </w:p>
    <w:p w14:paraId="7A333207" w14:textId="77777777" w:rsidR="003561B6" w:rsidRDefault="003561B6" w:rsidP="005C5788">
      <w:pPr>
        <w:rPr>
          <w:b/>
          <w:color w:val="70AD47" w:themeColor="accent6"/>
        </w:rPr>
      </w:pPr>
    </w:p>
    <w:p w14:paraId="191331A7" w14:textId="77777777" w:rsidR="003561B6" w:rsidRDefault="003561B6" w:rsidP="005C5788">
      <w:pPr>
        <w:rPr>
          <w:b/>
          <w:color w:val="70AD47" w:themeColor="accent6"/>
        </w:rPr>
      </w:pPr>
    </w:p>
    <w:p w14:paraId="106497EE" w14:textId="77777777" w:rsidR="003561B6" w:rsidRDefault="003561B6" w:rsidP="005C5788">
      <w:pPr>
        <w:rPr>
          <w:b/>
          <w:color w:val="70AD47" w:themeColor="accent6"/>
        </w:rPr>
      </w:pPr>
    </w:p>
    <w:p w14:paraId="7E254B24" w14:textId="77777777" w:rsidR="003561B6" w:rsidRDefault="003561B6" w:rsidP="005C5788">
      <w:pPr>
        <w:rPr>
          <w:b/>
          <w:color w:val="70AD47" w:themeColor="accent6"/>
        </w:rPr>
      </w:pPr>
    </w:p>
    <w:p w14:paraId="77C0A16E" w14:textId="77777777" w:rsidR="003561B6" w:rsidRDefault="003561B6" w:rsidP="005C5788">
      <w:pPr>
        <w:rPr>
          <w:b/>
          <w:color w:val="70AD47" w:themeColor="accent6"/>
        </w:rPr>
      </w:pPr>
    </w:p>
    <w:p w14:paraId="33FDF4D2" w14:textId="77777777" w:rsidR="003561B6" w:rsidRDefault="003561B6" w:rsidP="005C5788">
      <w:pPr>
        <w:rPr>
          <w:b/>
          <w:color w:val="70AD47" w:themeColor="accent6"/>
        </w:rPr>
      </w:pPr>
    </w:p>
    <w:p w14:paraId="30A5D982" w14:textId="77777777" w:rsidR="003561B6" w:rsidRDefault="003561B6" w:rsidP="005C5788">
      <w:pPr>
        <w:rPr>
          <w:b/>
          <w:color w:val="70AD47" w:themeColor="accent6"/>
        </w:rPr>
      </w:pPr>
    </w:p>
    <w:p w14:paraId="65961310" w14:textId="77777777" w:rsidR="003561B6" w:rsidRDefault="003561B6" w:rsidP="005C5788">
      <w:pPr>
        <w:rPr>
          <w:b/>
          <w:color w:val="70AD47" w:themeColor="accent6"/>
        </w:rPr>
      </w:pPr>
    </w:p>
    <w:p w14:paraId="4966278D" w14:textId="77777777" w:rsidR="005C5788" w:rsidRDefault="003561B6" w:rsidP="005C5788">
      <w:pPr>
        <w:rPr>
          <w:b/>
          <w:color w:val="70AD47" w:themeColor="accent6"/>
        </w:rPr>
      </w:pPr>
      <w:r w:rsidRPr="003561B6">
        <w:rPr>
          <w:noProof/>
        </w:rPr>
        <w:drawing>
          <wp:inline distT="0" distB="0" distL="0" distR="0" wp14:anchorId="53C2DD53" wp14:editId="75B1A472">
            <wp:extent cx="3200400" cy="4636008"/>
            <wp:effectExtent l="0" t="0" r="0" b="0"/>
            <wp:docPr id="440" name="Pictur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200400" cy="4636008"/>
                    </a:xfrm>
                    <a:prstGeom prst="rect">
                      <a:avLst/>
                    </a:prstGeom>
                    <a:noFill/>
                    <a:ln>
                      <a:noFill/>
                    </a:ln>
                  </pic:spPr>
                </pic:pic>
              </a:graphicData>
            </a:graphic>
          </wp:inline>
        </w:drawing>
      </w:r>
      <w:r w:rsidR="00E64C5B">
        <w:rPr>
          <w:b/>
          <w:color w:val="70AD47" w:themeColor="accent6"/>
        </w:rPr>
        <w:t>Schematic 8-4</w:t>
      </w:r>
      <w:r w:rsidR="00E64C5B">
        <w:rPr>
          <w:color w:val="70AD47" w:themeColor="accent6"/>
        </w:rPr>
        <w:t>:</w:t>
      </w:r>
      <w:r w:rsidR="00E64C5B" w:rsidRPr="0040275D">
        <w:rPr>
          <w:b/>
          <w:color w:val="70AD47" w:themeColor="accent6"/>
        </w:rPr>
        <w:t xml:space="preserve"> </w:t>
      </w:r>
      <w:r w:rsidR="00E64C5B">
        <w:rPr>
          <w:b/>
          <w:color w:val="70AD47" w:themeColor="accent6"/>
        </w:rPr>
        <w:t xml:space="preserve">Long Beach </w:t>
      </w:r>
      <w:r w:rsidR="00E64C5B" w:rsidRPr="0040275D">
        <w:rPr>
          <w:b/>
          <w:color w:val="70AD47" w:themeColor="accent6"/>
        </w:rPr>
        <w:t>Mo</w:t>
      </w:r>
      <w:r w:rsidR="00E64C5B">
        <w:rPr>
          <w:b/>
          <w:color w:val="70AD47" w:themeColor="accent6"/>
        </w:rPr>
        <w:t>del of manufactures selection #19</w:t>
      </w:r>
    </w:p>
    <w:p w14:paraId="6F0824C9" w14:textId="77777777" w:rsidR="005C5788" w:rsidRDefault="005C5788" w:rsidP="005C5788">
      <w:pPr>
        <w:rPr>
          <w:b/>
          <w:color w:val="70AD47" w:themeColor="accent6"/>
        </w:rPr>
      </w:pPr>
    </w:p>
    <w:p w14:paraId="267827AF" w14:textId="77777777" w:rsidR="005C5788" w:rsidRDefault="005C5788" w:rsidP="005C5788">
      <w:pPr>
        <w:rPr>
          <w:b/>
          <w:color w:val="70AD47" w:themeColor="accent6"/>
        </w:rPr>
      </w:pPr>
    </w:p>
    <w:p w14:paraId="6A97375E" w14:textId="77777777" w:rsidR="005C5788" w:rsidRDefault="005C5788" w:rsidP="005C5788">
      <w:pPr>
        <w:rPr>
          <w:b/>
          <w:color w:val="70AD47" w:themeColor="accent6"/>
        </w:rPr>
      </w:pPr>
    </w:p>
    <w:p w14:paraId="46340656" w14:textId="77777777" w:rsidR="005C5788" w:rsidRDefault="005C5788" w:rsidP="005C5788">
      <w:pPr>
        <w:rPr>
          <w:b/>
          <w:color w:val="70AD47" w:themeColor="accent6"/>
        </w:rPr>
      </w:pPr>
    </w:p>
    <w:p w14:paraId="54E3EE61" w14:textId="77777777" w:rsidR="005C5788" w:rsidRDefault="005C5788" w:rsidP="005C5788">
      <w:pPr>
        <w:rPr>
          <w:b/>
          <w:color w:val="70AD47" w:themeColor="accent6"/>
        </w:rPr>
      </w:pPr>
    </w:p>
    <w:p w14:paraId="473CD09C" w14:textId="77777777" w:rsidR="005C5788" w:rsidRDefault="005C5788" w:rsidP="005C5788">
      <w:pPr>
        <w:rPr>
          <w:b/>
          <w:color w:val="70AD47" w:themeColor="accent6"/>
        </w:rPr>
      </w:pPr>
    </w:p>
    <w:p w14:paraId="031BD48E" w14:textId="77777777" w:rsidR="005C5788" w:rsidRDefault="005C5788" w:rsidP="005C5788">
      <w:pPr>
        <w:rPr>
          <w:b/>
          <w:color w:val="70AD47" w:themeColor="accent6"/>
        </w:rPr>
      </w:pPr>
    </w:p>
    <w:p w14:paraId="5DB603EE" w14:textId="77777777" w:rsidR="005C5788" w:rsidRDefault="005C5788" w:rsidP="005C5788">
      <w:pPr>
        <w:rPr>
          <w:b/>
          <w:color w:val="70AD47" w:themeColor="accent6"/>
        </w:rPr>
      </w:pPr>
    </w:p>
    <w:p w14:paraId="2AC1B215" w14:textId="77777777" w:rsidR="005C5788" w:rsidRDefault="005C5788" w:rsidP="005C5788">
      <w:pPr>
        <w:rPr>
          <w:b/>
          <w:color w:val="70AD47" w:themeColor="accent6"/>
        </w:rPr>
      </w:pPr>
    </w:p>
    <w:p w14:paraId="63D99A55" w14:textId="77777777" w:rsidR="005C5788" w:rsidRDefault="005C5788" w:rsidP="005C5788">
      <w:pPr>
        <w:rPr>
          <w:b/>
          <w:color w:val="70AD47" w:themeColor="accent6"/>
        </w:rPr>
      </w:pPr>
    </w:p>
    <w:p w14:paraId="2E028C64" w14:textId="77777777" w:rsidR="005C5788" w:rsidRDefault="005C5788" w:rsidP="005C5788">
      <w:pPr>
        <w:rPr>
          <w:b/>
          <w:color w:val="70AD47" w:themeColor="accent6"/>
        </w:rPr>
      </w:pPr>
      <w:r w:rsidRPr="00B01897">
        <w:rPr>
          <w:noProof/>
        </w:rPr>
        <w:lastRenderedPageBreak/>
        <w:drawing>
          <wp:inline distT="0" distB="0" distL="0" distR="0" wp14:anchorId="3AFEADD0" wp14:editId="575EDCE7">
            <wp:extent cx="3200400" cy="4617720"/>
            <wp:effectExtent l="0" t="0" r="0" b="0"/>
            <wp:docPr id="126" name="Pictur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Pr>
          <w:b/>
          <w:color w:val="70AD47" w:themeColor="accent6"/>
        </w:rPr>
        <w:t>Schematic 6-5</w:t>
      </w:r>
      <w:r>
        <w:rPr>
          <w:color w:val="70AD47" w:themeColor="accent6"/>
        </w:rPr>
        <w:t>:</w:t>
      </w:r>
      <w:r w:rsidRPr="0040275D">
        <w:rPr>
          <w:b/>
          <w:color w:val="70AD47" w:themeColor="accent6"/>
        </w:rPr>
        <w:t xml:space="preserve"> </w:t>
      </w:r>
      <w:r w:rsidR="009C4541">
        <w:rPr>
          <w:b/>
          <w:color w:val="70AD47" w:themeColor="accent6"/>
        </w:rPr>
        <w:t xml:space="preserve">Kansas City </w:t>
      </w:r>
      <w:r w:rsidRPr="0040275D">
        <w:rPr>
          <w:b/>
          <w:color w:val="70AD47" w:themeColor="accent6"/>
        </w:rPr>
        <w:t>Mo</w:t>
      </w:r>
      <w:r>
        <w:rPr>
          <w:b/>
          <w:color w:val="70AD47" w:themeColor="accent6"/>
        </w:rPr>
        <w:t>del of manufactures selection #25</w:t>
      </w:r>
    </w:p>
    <w:p w14:paraId="32D0A62E" w14:textId="77777777" w:rsidR="009C4541" w:rsidRDefault="009C4541" w:rsidP="005C5788">
      <w:pPr>
        <w:rPr>
          <w:b/>
          <w:color w:val="70AD47" w:themeColor="accent6"/>
        </w:rPr>
      </w:pPr>
    </w:p>
    <w:p w14:paraId="098401FD" w14:textId="77777777" w:rsidR="009C4541" w:rsidRDefault="009C4541" w:rsidP="005C5788">
      <w:pPr>
        <w:rPr>
          <w:b/>
          <w:color w:val="70AD47" w:themeColor="accent6"/>
        </w:rPr>
      </w:pPr>
    </w:p>
    <w:p w14:paraId="284D0122" w14:textId="77777777" w:rsidR="009C4541" w:rsidRDefault="009C4541" w:rsidP="005C5788">
      <w:pPr>
        <w:rPr>
          <w:b/>
          <w:color w:val="70AD47" w:themeColor="accent6"/>
        </w:rPr>
      </w:pPr>
    </w:p>
    <w:p w14:paraId="2D312E00" w14:textId="77777777" w:rsidR="009C4541" w:rsidRDefault="009C4541" w:rsidP="005C5788">
      <w:pPr>
        <w:rPr>
          <w:b/>
          <w:color w:val="70AD47" w:themeColor="accent6"/>
        </w:rPr>
      </w:pPr>
    </w:p>
    <w:p w14:paraId="52BE75C3" w14:textId="77777777" w:rsidR="009C4541" w:rsidRDefault="009C4541" w:rsidP="005C5788">
      <w:pPr>
        <w:rPr>
          <w:b/>
          <w:color w:val="70AD47" w:themeColor="accent6"/>
        </w:rPr>
      </w:pPr>
    </w:p>
    <w:p w14:paraId="6FB8A9C8" w14:textId="77777777" w:rsidR="009C4541" w:rsidRDefault="009C4541" w:rsidP="005C5788">
      <w:pPr>
        <w:rPr>
          <w:b/>
          <w:color w:val="70AD47" w:themeColor="accent6"/>
        </w:rPr>
      </w:pPr>
    </w:p>
    <w:p w14:paraId="1A5645BC" w14:textId="77777777" w:rsidR="009C4541" w:rsidRDefault="009C4541" w:rsidP="009C4541">
      <w:pPr>
        <w:rPr>
          <w:b/>
          <w:color w:val="70AD47" w:themeColor="accent6"/>
        </w:rPr>
      </w:pPr>
      <w:r w:rsidRPr="009C4541">
        <w:rPr>
          <w:noProof/>
        </w:rPr>
        <w:drawing>
          <wp:inline distT="0" distB="0" distL="0" distR="0" wp14:anchorId="6D4D69AD" wp14:editId="4DDBF0EE">
            <wp:extent cx="3200400" cy="4617720"/>
            <wp:effectExtent l="0" t="0" r="0" b="0"/>
            <wp:docPr id="441" name="Picture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r>
        <w:rPr>
          <w:b/>
          <w:color w:val="70AD47" w:themeColor="accent6"/>
        </w:rPr>
        <w:t>Schematic 8-5</w:t>
      </w:r>
      <w:r>
        <w:rPr>
          <w:color w:val="70AD47" w:themeColor="accent6"/>
        </w:rPr>
        <w:t>:</w:t>
      </w:r>
      <w:r w:rsidRPr="0040275D">
        <w:rPr>
          <w:b/>
          <w:color w:val="70AD47" w:themeColor="accent6"/>
        </w:rPr>
        <w:t xml:space="preserve"> </w:t>
      </w:r>
      <w:r>
        <w:rPr>
          <w:b/>
          <w:color w:val="70AD47" w:themeColor="accent6"/>
        </w:rPr>
        <w:t xml:space="preserve">Long Beach </w:t>
      </w:r>
      <w:r w:rsidRPr="0040275D">
        <w:rPr>
          <w:b/>
          <w:color w:val="70AD47" w:themeColor="accent6"/>
        </w:rPr>
        <w:t>Mo</w:t>
      </w:r>
      <w:r>
        <w:rPr>
          <w:b/>
          <w:color w:val="70AD47" w:themeColor="accent6"/>
        </w:rPr>
        <w:t>del of manufactures selection #25</w:t>
      </w:r>
    </w:p>
    <w:p w14:paraId="7ABDFC4F" w14:textId="77777777" w:rsidR="009C4541" w:rsidRDefault="009C4541" w:rsidP="009C4541">
      <w:pPr>
        <w:rPr>
          <w:b/>
          <w:color w:val="70AD47" w:themeColor="accent6"/>
        </w:rPr>
      </w:pPr>
    </w:p>
    <w:p w14:paraId="658559AF" w14:textId="77777777" w:rsidR="009C4541" w:rsidRDefault="009C4541" w:rsidP="009C4541">
      <w:pPr>
        <w:rPr>
          <w:b/>
          <w:color w:val="70AD47" w:themeColor="accent6"/>
        </w:rPr>
      </w:pPr>
    </w:p>
    <w:p w14:paraId="47CE797F" w14:textId="77777777" w:rsidR="009C4541" w:rsidRDefault="009C4541" w:rsidP="009C4541">
      <w:pPr>
        <w:rPr>
          <w:b/>
          <w:color w:val="70AD47" w:themeColor="accent6"/>
        </w:rPr>
      </w:pPr>
    </w:p>
    <w:p w14:paraId="5717DEB1" w14:textId="77777777" w:rsidR="009C4541" w:rsidRDefault="009C4541" w:rsidP="009C4541">
      <w:pPr>
        <w:rPr>
          <w:b/>
          <w:color w:val="70AD47" w:themeColor="accent6"/>
        </w:rPr>
      </w:pPr>
    </w:p>
    <w:p w14:paraId="49C7192C" w14:textId="77777777" w:rsidR="009C4541" w:rsidRDefault="009C4541" w:rsidP="009C4541">
      <w:pPr>
        <w:rPr>
          <w:b/>
          <w:color w:val="70AD47" w:themeColor="accent6"/>
        </w:rPr>
      </w:pPr>
    </w:p>
    <w:p w14:paraId="761D83E6" w14:textId="77777777" w:rsidR="009C4541" w:rsidRDefault="009C4541" w:rsidP="009C4541">
      <w:pPr>
        <w:rPr>
          <w:b/>
          <w:color w:val="70AD47" w:themeColor="accent6"/>
        </w:rPr>
      </w:pPr>
    </w:p>
    <w:p w14:paraId="655A035E" w14:textId="77777777" w:rsidR="009C4541" w:rsidRDefault="009C4541" w:rsidP="009C4541">
      <w:pPr>
        <w:rPr>
          <w:b/>
          <w:color w:val="70AD47" w:themeColor="accent6"/>
        </w:rPr>
      </w:pPr>
    </w:p>
    <w:p w14:paraId="49400DE1" w14:textId="77777777" w:rsidR="009C4541" w:rsidRDefault="009C4541" w:rsidP="009C4541">
      <w:pPr>
        <w:rPr>
          <w:b/>
          <w:color w:val="70AD47" w:themeColor="accent6"/>
        </w:rPr>
      </w:pPr>
    </w:p>
    <w:p w14:paraId="39615DAF" w14:textId="77777777" w:rsidR="009C4541" w:rsidRDefault="009C4541" w:rsidP="009C4541">
      <w:pPr>
        <w:rPr>
          <w:b/>
          <w:color w:val="70AD47" w:themeColor="accent6"/>
        </w:rPr>
      </w:pPr>
    </w:p>
    <w:p w14:paraId="6753E075" w14:textId="77777777" w:rsidR="009C4541" w:rsidRDefault="009C4541" w:rsidP="009C4541">
      <w:pPr>
        <w:rPr>
          <w:b/>
          <w:color w:val="70AD47" w:themeColor="accent6"/>
        </w:rPr>
      </w:pPr>
    </w:p>
    <w:p w14:paraId="17D6D933" w14:textId="77777777" w:rsidR="005C5788" w:rsidRDefault="005C5788" w:rsidP="005C5788">
      <w:pPr>
        <w:rPr>
          <w:color w:val="70AD47" w:themeColor="accent6"/>
        </w:rPr>
      </w:pPr>
    </w:p>
    <w:p w14:paraId="28573433" w14:textId="77777777" w:rsidR="009C4541" w:rsidRDefault="005C5788" w:rsidP="005C5788">
      <w:pPr>
        <w:rPr>
          <w:b/>
          <w:color w:val="70AD47" w:themeColor="accent6"/>
        </w:rPr>
      </w:pPr>
      <w:r w:rsidRPr="00B01897">
        <w:rPr>
          <w:noProof/>
        </w:rPr>
        <w:lastRenderedPageBreak/>
        <w:drawing>
          <wp:inline distT="0" distB="0" distL="0" distR="0" wp14:anchorId="09B6C7A3" wp14:editId="44155E47">
            <wp:extent cx="3200400" cy="4581144"/>
            <wp:effectExtent l="0" t="0" r="0" b="0"/>
            <wp:docPr id="127" name="Pictur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r>
        <w:rPr>
          <w:b/>
          <w:color w:val="70AD47" w:themeColor="accent6"/>
        </w:rPr>
        <w:t>Schematic 6-5</w:t>
      </w:r>
      <w:r>
        <w:rPr>
          <w:color w:val="70AD47" w:themeColor="accent6"/>
        </w:rPr>
        <w:t>:</w:t>
      </w:r>
      <w:r w:rsidRPr="0040275D">
        <w:rPr>
          <w:b/>
          <w:color w:val="70AD47" w:themeColor="accent6"/>
        </w:rPr>
        <w:t xml:space="preserve"> </w:t>
      </w:r>
      <w:r w:rsidR="009C4541">
        <w:rPr>
          <w:b/>
          <w:color w:val="70AD47" w:themeColor="accent6"/>
        </w:rPr>
        <w:t xml:space="preserve">Kansas City </w:t>
      </w:r>
      <w:r w:rsidRPr="0040275D">
        <w:rPr>
          <w:b/>
          <w:color w:val="70AD47" w:themeColor="accent6"/>
        </w:rPr>
        <w:t>Mo</w:t>
      </w:r>
      <w:r>
        <w:rPr>
          <w:b/>
          <w:color w:val="70AD47" w:themeColor="accent6"/>
        </w:rPr>
        <w:t>del of manufactures selection #32</w:t>
      </w:r>
      <w:r w:rsidR="009C4541">
        <w:rPr>
          <w:b/>
          <w:color w:val="70AD47" w:themeColor="accent6"/>
        </w:rPr>
        <w:t xml:space="preserve"> </w:t>
      </w:r>
    </w:p>
    <w:p w14:paraId="347A449F" w14:textId="77777777" w:rsidR="009C4541" w:rsidRDefault="009C4541" w:rsidP="005C5788">
      <w:pPr>
        <w:rPr>
          <w:b/>
          <w:color w:val="70AD47" w:themeColor="accent6"/>
        </w:rPr>
      </w:pPr>
      <w:r w:rsidRPr="009C4541">
        <w:rPr>
          <w:noProof/>
        </w:rPr>
        <w:drawing>
          <wp:inline distT="0" distB="0" distL="0" distR="0" wp14:anchorId="02CEAE20" wp14:editId="4DFABD6B">
            <wp:extent cx="3200400" cy="4581144"/>
            <wp:effectExtent l="0" t="0" r="0" b="0"/>
            <wp:docPr id="442" name="Pictur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r>
        <w:rPr>
          <w:b/>
          <w:color w:val="70AD47" w:themeColor="accent6"/>
        </w:rPr>
        <w:t xml:space="preserve">                                                  Schematic 8-5</w:t>
      </w:r>
      <w:r>
        <w:rPr>
          <w:color w:val="70AD47" w:themeColor="accent6"/>
        </w:rPr>
        <w:t>:</w:t>
      </w:r>
      <w:r w:rsidRPr="0040275D">
        <w:rPr>
          <w:b/>
          <w:color w:val="70AD47" w:themeColor="accent6"/>
        </w:rPr>
        <w:t xml:space="preserve"> </w:t>
      </w:r>
      <w:r>
        <w:rPr>
          <w:b/>
          <w:color w:val="70AD47" w:themeColor="accent6"/>
        </w:rPr>
        <w:t xml:space="preserve">Long Beach </w:t>
      </w:r>
      <w:r w:rsidRPr="0040275D">
        <w:rPr>
          <w:b/>
          <w:color w:val="70AD47" w:themeColor="accent6"/>
        </w:rPr>
        <w:t>Mo</w:t>
      </w:r>
      <w:r>
        <w:rPr>
          <w:b/>
          <w:color w:val="70AD47" w:themeColor="accent6"/>
        </w:rPr>
        <w:t>del of manufactures selection #32</w:t>
      </w:r>
    </w:p>
    <w:p w14:paraId="51A75529" w14:textId="77777777" w:rsidR="009C4541" w:rsidRDefault="009C4541" w:rsidP="005C5788">
      <w:pPr>
        <w:rPr>
          <w:b/>
          <w:color w:val="70AD47" w:themeColor="accent6"/>
        </w:rPr>
      </w:pPr>
    </w:p>
    <w:p w14:paraId="1B7AF816" w14:textId="77777777" w:rsidR="009C4541" w:rsidRDefault="009C4541" w:rsidP="005C5788">
      <w:pPr>
        <w:rPr>
          <w:b/>
          <w:color w:val="70AD47" w:themeColor="accent6"/>
        </w:rPr>
      </w:pPr>
    </w:p>
    <w:p w14:paraId="578C36F0" w14:textId="77777777" w:rsidR="009C4541" w:rsidRDefault="009C4541" w:rsidP="005C5788">
      <w:pPr>
        <w:rPr>
          <w:b/>
          <w:color w:val="70AD47" w:themeColor="accent6"/>
        </w:rPr>
      </w:pPr>
    </w:p>
    <w:p w14:paraId="392471F3" w14:textId="77777777" w:rsidR="009C4541" w:rsidRDefault="009C4541" w:rsidP="005C5788">
      <w:pPr>
        <w:rPr>
          <w:b/>
          <w:color w:val="70AD47" w:themeColor="accent6"/>
        </w:rPr>
      </w:pPr>
    </w:p>
    <w:p w14:paraId="46344C2C" w14:textId="77777777" w:rsidR="009C4541" w:rsidRPr="00414556" w:rsidRDefault="009C4541" w:rsidP="005C5788">
      <w:pPr>
        <w:rPr>
          <w:color w:val="70AD47" w:themeColor="accent6"/>
        </w:rPr>
        <w:sectPr w:rsidR="009C4541" w:rsidRPr="00414556" w:rsidSect="002968ED">
          <w:type w:val="continuous"/>
          <w:pgSz w:w="12240" w:h="15840"/>
          <w:pgMar w:top="720" w:right="720" w:bottom="720" w:left="720" w:header="720" w:footer="720" w:gutter="0"/>
          <w:cols w:num="2" w:space="720"/>
          <w:docGrid w:linePitch="299"/>
        </w:sectPr>
      </w:pPr>
    </w:p>
    <w:p w14:paraId="5F5B061B" w14:textId="77777777" w:rsidR="005C5788" w:rsidRDefault="005C5788" w:rsidP="005C5788">
      <w:pPr>
        <w:sectPr w:rsidR="005C5788" w:rsidSect="00B755FC">
          <w:type w:val="continuous"/>
          <w:pgSz w:w="12240" w:h="15840"/>
          <w:pgMar w:top="720" w:right="720" w:bottom="720" w:left="720" w:header="720" w:footer="720" w:gutter="0"/>
          <w:cols w:space="720"/>
          <w:docGrid w:linePitch="299"/>
        </w:sectPr>
      </w:pPr>
    </w:p>
    <w:p w14:paraId="420616A5" w14:textId="77777777" w:rsidR="005C5788" w:rsidRDefault="005C5788" w:rsidP="005C5788">
      <w:pPr>
        <w:sectPr w:rsidR="005C5788" w:rsidSect="002968ED">
          <w:type w:val="continuous"/>
          <w:pgSz w:w="12240" w:h="15840"/>
          <w:pgMar w:top="720" w:right="720" w:bottom="720" w:left="720" w:header="720" w:footer="720" w:gutter="0"/>
          <w:cols w:num="2" w:space="720"/>
          <w:docGrid w:linePitch="299"/>
        </w:sectPr>
      </w:pPr>
    </w:p>
    <w:p w14:paraId="7E9F93CD" w14:textId="77777777" w:rsidR="005C5788" w:rsidRDefault="005C5788" w:rsidP="005C5788">
      <w:pPr>
        <w:sectPr w:rsidR="005C5788" w:rsidSect="00FC32DB">
          <w:type w:val="continuous"/>
          <w:pgSz w:w="12240" w:h="15840"/>
          <w:pgMar w:top="720" w:right="720" w:bottom="720" w:left="720" w:header="720" w:footer="720" w:gutter="0"/>
          <w:cols w:space="720"/>
          <w:docGrid w:linePitch="299"/>
        </w:sectPr>
      </w:pPr>
    </w:p>
    <w:p w14:paraId="4AF613D6" w14:textId="77777777" w:rsidR="005C5788" w:rsidRDefault="005C5788" w:rsidP="005C5788"/>
    <w:p w14:paraId="5D63D607" w14:textId="77777777" w:rsidR="005C5788" w:rsidRDefault="005C5788" w:rsidP="005C5788"/>
    <w:p w14:paraId="5A16A9DA" w14:textId="77777777" w:rsidR="005C5788" w:rsidRDefault="005C5788" w:rsidP="005C5788"/>
    <w:p w14:paraId="327EEBD5" w14:textId="77777777" w:rsidR="005C5788" w:rsidRDefault="005C5788" w:rsidP="005C5788"/>
    <w:p w14:paraId="4A2A29D6" w14:textId="77777777" w:rsidR="005C5788" w:rsidRDefault="005C5788" w:rsidP="005C5788"/>
    <w:p w14:paraId="4E93E051" w14:textId="77777777" w:rsidR="005C5788" w:rsidRDefault="005C5788" w:rsidP="005C5788"/>
    <w:p w14:paraId="1A115AA5" w14:textId="77777777" w:rsidR="005C5788" w:rsidRDefault="005C5788" w:rsidP="005C5788"/>
    <w:p w14:paraId="26CF2FE7" w14:textId="77777777" w:rsidR="005C5788" w:rsidRDefault="005C5788" w:rsidP="005C5788"/>
    <w:p w14:paraId="756D8117" w14:textId="77777777" w:rsidR="005C5788" w:rsidRPr="002543EE" w:rsidRDefault="005C5788" w:rsidP="005C5788">
      <w:r w:rsidRPr="002543EE">
        <w:rPr>
          <w:b/>
          <w:color w:val="70AD47" w:themeColor="accent6"/>
          <w:sz w:val="28"/>
          <w:szCs w:val="28"/>
        </w:rPr>
        <w:lastRenderedPageBreak/>
        <w:t xml:space="preserve">CHAPTER 9: </w:t>
      </w:r>
      <w:r w:rsidR="00FB0A71" w:rsidRPr="002543EE">
        <w:rPr>
          <w:b/>
          <w:color w:val="70AD47" w:themeColor="accent6"/>
          <w:sz w:val="28"/>
          <w:szCs w:val="28"/>
        </w:rPr>
        <w:t>Long Beach Chiller Plant-</w:t>
      </w:r>
      <w:r w:rsidRPr="002543EE">
        <w:rPr>
          <w:b/>
          <w:color w:val="70AD47" w:themeColor="accent6"/>
          <w:sz w:val="28"/>
          <w:szCs w:val="28"/>
        </w:rPr>
        <w:t>High lift chiller design vs Low lif</w:t>
      </w:r>
      <w:r w:rsidR="00FB0A71" w:rsidRPr="002543EE">
        <w:rPr>
          <w:b/>
          <w:color w:val="70AD47" w:themeColor="accent6"/>
          <w:sz w:val="28"/>
          <w:szCs w:val="28"/>
        </w:rPr>
        <w:t>t chiller design</w:t>
      </w:r>
      <w:r w:rsidRPr="002543EE">
        <w:t xml:space="preserve">  </w:t>
      </w:r>
    </w:p>
    <w:p w14:paraId="04FE36D6" w14:textId="77777777" w:rsidR="005C5788" w:rsidRDefault="005C5788" w:rsidP="005C5788">
      <w:r>
        <w:t xml:space="preserve">This </w:t>
      </w:r>
      <w:r w:rsidR="005D6EE6">
        <w:rPr>
          <w:b/>
          <w:color w:val="70AD47" w:themeColor="accent6"/>
        </w:rPr>
        <w:t>Chapter 9</w:t>
      </w:r>
      <w:r>
        <w:t xml:space="preserve"> will consider a GreenGuide’s</w:t>
      </w:r>
      <w:r>
        <w:rPr>
          <w:vertAlign w:val="superscript"/>
        </w:rPr>
        <w:t>6</w:t>
      </w:r>
      <w:r>
        <w:t xml:space="preserve"> </w:t>
      </w:r>
      <w:r w:rsidR="005D6EE6">
        <w:t>Taylor</w:t>
      </w:r>
      <w:r w:rsidR="005D6EE6">
        <w:rPr>
          <w:vertAlign w:val="superscript"/>
        </w:rPr>
        <w:t>7</w:t>
      </w:r>
      <w:r w:rsidR="005D6EE6">
        <w:t xml:space="preserve"> </w:t>
      </w:r>
      <w:r>
        <w:t>chiller</w:t>
      </w:r>
      <w:r w:rsidR="00504CA7">
        <w:t xml:space="preserve"> design plant</w:t>
      </w:r>
      <w:r>
        <w:t xml:space="preserve"> verses a min k</w:t>
      </w:r>
      <w:r w:rsidR="00504CA7">
        <w:t xml:space="preserve">W chiller and plant </w:t>
      </w:r>
      <w:r>
        <w:t>defined by the author</w:t>
      </w:r>
      <w:r>
        <w:rPr>
          <w:vertAlign w:val="superscript"/>
        </w:rPr>
        <w:t>14</w:t>
      </w:r>
      <w:r w:rsidR="003745E4">
        <w:t>, for Long Beach.</w:t>
      </w:r>
      <w:r>
        <w:t xml:space="preserve"> </w:t>
      </w:r>
    </w:p>
    <w:p w14:paraId="278A5D60" w14:textId="73BDB0AD" w:rsidR="005C5788" w:rsidRDefault="00177E92" w:rsidP="005C5788">
      <w:pPr>
        <w:spacing w:after="0" w:line="240" w:lineRule="auto"/>
      </w:pPr>
      <w:r>
        <w:t xml:space="preserve">As </w:t>
      </w:r>
      <w:r w:rsidR="00D2786A">
        <w:t>stated</w:t>
      </w:r>
      <w:r>
        <w:t xml:space="preserve"> above </w:t>
      </w:r>
      <w:r w:rsidR="005C5788">
        <w:t>Schwedler</w:t>
      </w:r>
      <w:r w:rsidR="005C5788">
        <w:rPr>
          <w:vertAlign w:val="superscript"/>
        </w:rPr>
        <w:t>9</w:t>
      </w:r>
      <w:r w:rsidR="005C5788">
        <w:t xml:space="preserve"> makes the argument that the </w:t>
      </w:r>
      <w:proofErr w:type="gramStart"/>
      <w:r w:rsidR="005C5788">
        <w:t>off peak</w:t>
      </w:r>
      <w:proofErr w:type="gramEnd"/>
      <w:r w:rsidR="005C5788">
        <w:t xml:space="preserve"> kW demand of an office building central chiller plant, designed to the requirements </w:t>
      </w:r>
      <w:r w:rsidR="00D156E3">
        <w:t>of ASHRAE</w:t>
      </w:r>
      <w:r w:rsidR="005C5788" w:rsidRPr="00CA37BB">
        <w:t xml:space="preserve"> GreenGuide</w:t>
      </w:r>
      <w:r w:rsidR="005C5788">
        <w:rPr>
          <w:vertAlign w:val="superscript"/>
        </w:rPr>
        <w:t>6</w:t>
      </w:r>
      <w:r w:rsidR="005C5788">
        <w:t>, can be significantly reduced with the addition of a small chiller for l</w:t>
      </w:r>
      <w:r>
        <w:t>ow load conditions. This paper</w:t>
      </w:r>
      <w:r w:rsidR="005C5788">
        <w:t xml:space="preserve"> does not question the addition of a small chiller for off peak operation but makes the argument that the requirements of </w:t>
      </w:r>
      <w:r w:rsidR="005C5788" w:rsidRPr="00CA37BB">
        <w:t>ASHRAE GreenGuide</w:t>
      </w:r>
      <w:r w:rsidR="005C5788">
        <w:rPr>
          <w:vertAlign w:val="superscript"/>
        </w:rPr>
        <w:t>6</w:t>
      </w:r>
      <w:r w:rsidR="005C5788">
        <w:t xml:space="preserve"> and T</w:t>
      </w:r>
      <w:r w:rsidR="005C5788" w:rsidRPr="00E91A3C">
        <w:t>aylor</w:t>
      </w:r>
      <w:r w:rsidR="005C5788">
        <w:rPr>
          <w:vertAlign w:val="superscript"/>
        </w:rPr>
        <w:t>7</w:t>
      </w:r>
      <w:r w:rsidR="005C5788">
        <w:t xml:space="preserve"> </w:t>
      </w:r>
      <w:r w:rsidR="005C5788" w:rsidRPr="00E91A3C">
        <w:t>results</w:t>
      </w:r>
      <w:r w:rsidR="005C5788">
        <w:t xml:space="preserve"> in high chiller lift and therefore greater plant kW demand than can be achieved with a low lift chiller plant or min kW design as referred to here. </w:t>
      </w:r>
      <w:r w:rsidR="005C5788" w:rsidRPr="00CA37BB">
        <w:t>Chiller lift is defined as the condenser refrigerant temperature minus the evaporator refrigerant temperature</w:t>
      </w:r>
      <w:r w:rsidR="005C5788">
        <w:rPr>
          <w:vertAlign w:val="superscript"/>
        </w:rPr>
        <w:t>5</w:t>
      </w:r>
      <w:r w:rsidR="005C5788" w:rsidRPr="00CA37BB">
        <w:t>. Chiller lift in large part determines the kW demand of a chiller and t</w:t>
      </w:r>
      <w:r w:rsidR="005C5788">
        <w:t xml:space="preserve">herefore the plant. This (SEE) plant model analysis will show that the chiller kW demand of a low lift designed chiller will be significantly less than a </w:t>
      </w:r>
      <w:r w:rsidR="005C5788" w:rsidRPr="00CA37BB">
        <w:t>GreenGuide</w:t>
      </w:r>
      <w:r w:rsidR="005C5788" w:rsidRPr="00CA37BB">
        <w:rPr>
          <w:vertAlign w:val="superscript"/>
        </w:rPr>
        <w:t>1</w:t>
      </w:r>
      <w:r w:rsidR="005C5788">
        <w:t xml:space="preserve"> Taylor</w:t>
      </w:r>
      <w:r w:rsidR="005C5788">
        <w:rPr>
          <w:vertAlign w:val="superscript"/>
        </w:rPr>
        <w:t>2</w:t>
      </w:r>
      <w:r w:rsidR="005C5788">
        <w:t xml:space="preserve"> designed chiller plant.</w:t>
      </w:r>
    </w:p>
    <w:p w14:paraId="022CF71B" w14:textId="77777777" w:rsidR="00177E92" w:rsidRDefault="00177E92" w:rsidP="005C5788">
      <w:pPr>
        <w:rPr>
          <w:b/>
          <w:color w:val="70AD47" w:themeColor="accent6"/>
          <w:sz w:val="24"/>
          <w:szCs w:val="24"/>
        </w:rPr>
      </w:pPr>
      <w:r>
        <w:rPr>
          <w:b/>
          <w:color w:val="70AD47" w:themeColor="accent6"/>
          <w:sz w:val="24"/>
          <w:szCs w:val="24"/>
        </w:rPr>
        <w:t>Tower selection</w:t>
      </w:r>
    </w:p>
    <w:p w14:paraId="12108860" w14:textId="77777777" w:rsidR="005C5788" w:rsidRPr="003745E4" w:rsidRDefault="005C5788" w:rsidP="005C5788">
      <w:pPr>
        <w:rPr>
          <w:b/>
          <w:color w:val="70AD47" w:themeColor="accent6"/>
          <w:sz w:val="24"/>
          <w:szCs w:val="24"/>
        </w:rPr>
      </w:pPr>
      <w:r>
        <w:t>The tower for GreenGuides</w:t>
      </w:r>
      <w:r>
        <w:rPr>
          <w:vertAlign w:val="superscript"/>
        </w:rPr>
        <w:t>6</w:t>
      </w:r>
      <w:r>
        <w:t xml:space="preserve"> requires that the tower water flow delta T equal 14F</w:t>
      </w:r>
      <w:r>
        <w:rPr>
          <w:vertAlign w:val="superscript"/>
        </w:rPr>
        <w:t>9</w:t>
      </w:r>
      <w:r>
        <w:t xml:space="preserve"> and tower range plus tower approach total about 23F</w:t>
      </w:r>
      <w:r>
        <w:rPr>
          <w:vertAlign w:val="superscript"/>
        </w:rPr>
        <w:t>7</w:t>
      </w:r>
      <w:r>
        <w:t xml:space="preserve">. A minimum kW design as defined here will have a total range plus tower approach of about </w:t>
      </w:r>
      <w:r w:rsidR="003745E4">
        <w:t xml:space="preserve">14F to </w:t>
      </w:r>
      <w:r>
        <w:t>15F. GreenGuides</w:t>
      </w:r>
      <w:r>
        <w:rPr>
          <w:vertAlign w:val="superscript"/>
        </w:rPr>
        <w:t xml:space="preserve">6 </w:t>
      </w:r>
      <w:r>
        <w:t>basically calls for a small tow</w:t>
      </w:r>
      <w:r w:rsidR="003745E4">
        <w:t>er and a large chiller where this</w:t>
      </w:r>
      <w:r>
        <w:t xml:space="preserve"> min kW design calls for a large tower and small chiller.  </w:t>
      </w:r>
      <w:r w:rsidR="003745E4">
        <w:rPr>
          <w:b/>
          <w:color w:val="70AD47" w:themeColor="accent6"/>
        </w:rPr>
        <w:t>Table 9</w:t>
      </w:r>
      <w:r>
        <w:rPr>
          <w:b/>
          <w:color w:val="70AD47" w:themeColor="accent6"/>
        </w:rPr>
        <w:t>-1</w:t>
      </w:r>
      <w:r>
        <w:t xml:space="preserve"> gives the design details of the selected tower for GreenGuides</w:t>
      </w:r>
      <w:r>
        <w:rPr>
          <w:vertAlign w:val="superscript"/>
        </w:rPr>
        <w:t>6</w:t>
      </w:r>
      <w:r>
        <w:t xml:space="preserve"> verses Min kW</w:t>
      </w:r>
      <w:r>
        <w:rPr>
          <w:vertAlign w:val="superscript"/>
        </w:rPr>
        <w:t>14</w:t>
      </w:r>
      <w:r w:rsidR="003745E4">
        <w:t xml:space="preserve">. </w:t>
      </w:r>
      <w:r>
        <w:t>The GreenGuide tower</w:t>
      </w:r>
      <w:r w:rsidR="003745E4">
        <w:t xml:space="preserve"> increases tower range from 9.28F to 14.04</w:t>
      </w:r>
      <w:r>
        <w:t>F and therefore increases condenser refrigerant temperature and therefore chiller lift that therefore increases chiller kW demand. The net result is that the GreenGuide</w:t>
      </w:r>
      <w:r>
        <w:rPr>
          <w:vertAlign w:val="superscript"/>
        </w:rPr>
        <w:t xml:space="preserve">6 </w:t>
      </w:r>
      <w:r>
        <w:t>tower increases chiller kW demand and therefore chiller kW/ton.</w:t>
      </w:r>
    </w:p>
    <w:p w14:paraId="1F4C7BE2" w14:textId="77777777" w:rsidR="005C5788" w:rsidRDefault="005C5788" w:rsidP="005C5788"/>
    <w:p w14:paraId="54394FA3" w14:textId="77777777" w:rsidR="005C5788" w:rsidRPr="0045176A" w:rsidRDefault="005C5788" w:rsidP="005C5788"/>
    <w:tbl>
      <w:tblPr>
        <w:tblStyle w:val="TableGrid"/>
        <w:tblW w:w="5030" w:type="dxa"/>
        <w:tblLayout w:type="fixed"/>
        <w:tblLook w:val="04A0" w:firstRow="1" w:lastRow="0" w:firstColumn="1" w:lastColumn="0" w:noHBand="0" w:noVBand="1"/>
      </w:tblPr>
      <w:tblGrid>
        <w:gridCol w:w="2065"/>
        <w:gridCol w:w="1440"/>
        <w:gridCol w:w="1525"/>
      </w:tblGrid>
      <w:tr w:rsidR="005C5788" w14:paraId="0A1175C0" w14:textId="77777777" w:rsidTr="000A2CDF">
        <w:trPr>
          <w:trHeight w:val="279"/>
        </w:trPr>
        <w:tc>
          <w:tcPr>
            <w:tcW w:w="2065" w:type="dxa"/>
          </w:tcPr>
          <w:p w14:paraId="35B10572" w14:textId="77777777" w:rsidR="005C5788" w:rsidRPr="0059456E" w:rsidRDefault="005C5788" w:rsidP="000A2CDF">
            <w:pPr>
              <w:rPr>
                <w:b/>
                <w:color w:val="70AD47" w:themeColor="accent6"/>
              </w:rPr>
            </w:pPr>
            <w:r w:rsidRPr="0059456E">
              <w:rPr>
                <w:b/>
                <w:color w:val="70AD47" w:themeColor="accent6"/>
              </w:rPr>
              <w:t>Tower selection data</w:t>
            </w:r>
          </w:p>
        </w:tc>
        <w:tc>
          <w:tcPr>
            <w:tcW w:w="1440" w:type="dxa"/>
          </w:tcPr>
          <w:p w14:paraId="632AA919" w14:textId="77777777" w:rsidR="005C5788" w:rsidRPr="0059456E" w:rsidRDefault="005C5788" w:rsidP="000A2CDF">
            <w:pPr>
              <w:rPr>
                <w:b/>
                <w:color w:val="70AD47" w:themeColor="accent6"/>
              </w:rPr>
            </w:pPr>
            <w:r w:rsidRPr="0059456E">
              <w:rPr>
                <w:b/>
                <w:color w:val="70AD47" w:themeColor="accent6"/>
              </w:rPr>
              <w:t>Min kW</w:t>
            </w:r>
          </w:p>
          <w:p w14:paraId="76A6173E" w14:textId="77777777" w:rsidR="005C5788" w:rsidRPr="0059456E" w:rsidRDefault="005C5788" w:rsidP="000A2CDF">
            <w:pPr>
              <w:rPr>
                <w:b/>
                <w:color w:val="70AD47" w:themeColor="accent6"/>
                <w:vertAlign w:val="superscript"/>
              </w:rPr>
            </w:pPr>
            <w:r w:rsidRPr="0059456E">
              <w:rPr>
                <w:b/>
                <w:color w:val="70AD47" w:themeColor="accent6"/>
              </w:rPr>
              <w:t>Chiller #19</w:t>
            </w:r>
          </w:p>
        </w:tc>
        <w:tc>
          <w:tcPr>
            <w:tcW w:w="1525" w:type="dxa"/>
          </w:tcPr>
          <w:p w14:paraId="5CD6ACB1" w14:textId="77777777" w:rsidR="005C5788" w:rsidRPr="0059456E" w:rsidRDefault="005C5788" w:rsidP="000A2CDF">
            <w:pPr>
              <w:rPr>
                <w:b/>
                <w:color w:val="70AD47" w:themeColor="accent6"/>
              </w:rPr>
            </w:pPr>
            <w:r w:rsidRPr="0059456E">
              <w:rPr>
                <w:b/>
                <w:color w:val="70AD47" w:themeColor="accent6"/>
              </w:rPr>
              <w:t>GreenGuide</w:t>
            </w:r>
          </w:p>
          <w:p w14:paraId="32ABF637" w14:textId="77777777" w:rsidR="005C5788" w:rsidRPr="0059456E" w:rsidRDefault="005C5788" w:rsidP="000A2CDF">
            <w:pPr>
              <w:rPr>
                <w:b/>
                <w:color w:val="70AD47" w:themeColor="accent6"/>
              </w:rPr>
            </w:pPr>
            <w:r w:rsidRPr="0059456E">
              <w:rPr>
                <w:b/>
                <w:color w:val="70AD47" w:themeColor="accent6"/>
              </w:rPr>
              <w:t>Chiller #32</w:t>
            </w:r>
          </w:p>
        </w:tc>
      </w:tr>
      <w:tr w:rsidR="005C5788" w14:paraId="2B9C25C7" w14:textId="77777777" w:rsidTr="000A2CDF">
        <w:trPr>
          <w:trHeight w:val="279"/>
        </w:trPr>
        <w:tc>
          <w:tcPr>
            <w:tcW w:w="2065" w:type="dxa"/>
          </w:tcPr>
          <w:p w14:paraId="5ADEEB17" w14:textId="77777777" w:rsidR="005C5788" w:rsidRPr="006D3618" w:rsidRDefault="005C5788" w:rsidP="000A2CDF">
            <w:r w:rsidRPr="006D3618">
              <w:t>Design Wet bulb</w:t>
            </w:r>
          </w:p>
        </w:tc>
        <w:tc>
          <w:tcPr>
            <w:tcW w:w="1440" w:type="dxa"/>
          </w:tcPr>
          <w:p w14:paraId="34EDAEDE" w14:textId="77777777" w:rsidR="005C5788" w:rsidRPr="006D3618" w:rsidRDefault="00FB0A71" w:rsidP="000A2CDF">
            <w:r>
              <w:t>71</w:t>
            </w:r>
            <w:r w:rsidR="005C5788" w:rsidRPr="006D3618">
              <w:t>.0F</w:t>
            </w:r>
          </w:p>
        </w:tc>
        <w:tc>
          <w:tcPr>
            <w:tcW w:w="1525" w:type="dxa"/>
          </w:tcPr>
          <w:p w14:paraId="1D5A4880" w14:textId="77777777" w:rsidR="005C5788" w:rsidRPr="006D3618" w:rsidRDefault="00FB0A71" w:rsidP="000A2CDF">
            <w:r>
              <w:t>71</w:t>
            </w:r>
            <w:r w:rsidR="005C5788">
              <w:t>.0F</w:t>
            </w:r>
          </w:p>
        </w:tc>
      </w:tr>
      <w:tr w:rsidR="005C5788" w14:paraId="4A1427B2" w14:textId="77777777" w:rsidTr="000A2CDF">
        <w:trPr>
          <w:trHeight w:val="279"/>
        </w:trPr>
        <w:tc>
          <w:tcPr>
            <w:tcW w:w="2065" w:type="dxa"/>
          </w:tcPr>
          <w:p w14:paraId="2061FD84" w14:textId="77777777" w:rsidR="005C5788" w:rsidRPr="006D3618" w:rsidRDefault="005C5788" w:rsidP="000A2CDF">
            <w:r w:rsidRPr="006D3618">
              <w:t>Design Load</w:t>
            </w:r>
          </w:p>
        </w:tc>
        <w:tc>
          <w:tcPr>
            <w:tcW w:w="1440" w:type="dxa"/>
          </w:tcPr>
          <w:p w14:paraId="6A476999" w14:textId="77777777" w:rsidR="005C5788" w:rsidRPr="006D3618" w:rsidRDefault="005C5788" w:rsidP="000A2CDF">
            <w:r w:rsidRPr="006D3618">
              <w:t>1155 ton</w:t>
            </w:r>
          </w:p>
        </w:tc>
        <w:tc>
          <w:tcPr>
            <w:tcW w:w="1525" w:type="dxa"/>
          </w:tcPr>
          <w:p w14:paraId="50AAF8B5" w14:textId="77777777" w:rsidR="005C5788" w:rsidRPr="006D3618" w:rsidRDefault="005C5788" w:rsidP="000A2CDF">
            <w:r>
              <w:t>1155 ton</w:t>
            </w:r>
          </w:p>
        </w:tc>
      </w:tr>
      <w:tr w:rsidR="005C5788" w14:paraId="102318A7" w14:textId="77777777" w:rsidTr="000A2CDF">
        <w:trPr>
          <w:trHeight w:val="279"/>
        </w:trPr>
        <w:tc>
          <w:tcPr>
            <w:tcW w:w="2065" w:type="dxa"/>
          </w:tcPr>
          <w:p w14:paraId="0243BFBE" w14:textId="77777777" w:rsidR="005C5788" w:rsidRPr="006D3618" w:rsidRDefault="005C5788" w:rsidP="000A2CDF">
            <w:r w:rsidRPr="006D3618">
              <w:t>Tower water flow</w:t>
            </w:r>
          </w:p>
        </w:tc>
        <w:tc>
          <w:tcPr>
            <w:tcW w:w="1440" w:type="dxa"/>
          </w:tcPr>
          <w:p w14:paraId="7C1F9AF6" w14:textId="77777777" w:rsidR="005C5788" w:rsidRPr="006D3618" w:rsidRDefault="00FB0A71" w:rsidP="000A2CDF">
            <w:r>
              <w:t>2994</w:t>
            </w:r>
            <w:r w:rsidR="005C5788" w:rsidRPr="006D3618">
              <w:t xml:space="preserve"> gpm</w:t>
            </w:r>
          </w:p>
        </w:tc>
        <w:tc>
          <w:tcPr>
            <w:tcW w:w="1525" w:type="dxa"/>
          </w:tcPr>
          <w:p w14:paraId="6388BF63" w14:textId="77777777" w:rsidR="005C5788" w:rsidRPr="006D3618" w:rsidRDefault="00FB0A71" w:rsidP="000A2CDF">
            <w:r>
              <w:t>198</w:t>
            </w:r>
            <w:r w:rsidR="005C5788">
              <w:t>0 gpm</w:t>
            </w:r>
          </w:p>
        </w:tc>
      </w:tr>
      <w:tr w:rsidR="005C5788" w14:paraId="7F4929A8" w14:textId="77777777" w:rsidTr="000A2CDF">
        <w:trPr>
          <w:trHeight w:val="279"/>
        </w:trPr>
        <w:tc>
          <w:tcPr>
            <w:tcW w:w="2065" w:type="dxa"/>
          </w:tcPr>
          <w:p w14:paraId="2D75706C" w14:textId="77777777" w:rsidR="005C5788" w:rsidRPr="006D3618" w:rsidRDefault="005C5788" w:rsidP="000A2CDF">
            <w:r>
              <w:t xml:space="preserve">Approach temp. </w:t>
            </w:r>
          </w:p>
        </w:tc>
        <w:tc>
          <w:tcPr>
            <w:tcW w:w="1440" w:type="dxa"/>
          </w:tcPr>
          <w:p w14:paraId="0D66AA17" w14:textId="77777777" w:rsidR="005C5788" w:rsidRPr="006D3618" w:rsidRDefault="005C5788" w:rsidP="000A2CDF">
            <w:r>
              <w:t>5</w:t>
            </w:r>
            <w:r w:rsidRPr="006D3618">
              <w:t>.0 F</w:t>
            </w:r>
          </w:p>
        </w:tc>
        <w:tc>
          <w:tcPr>
            <w:tcW w:w="1525" w:type="dxa"/>
          </w:tcPr>
          <w:p w14:paraId="3697F971" w14:textId="77777777" w:rsidR="005C5788" w:rsidRPr="006D3618" w:rsidRDefault="00FB0A71" w:rsidP="000A2CDF">
            <w:r>
              <w:t>9</w:t>
            </w:r>
            <w:r w:rsidR="005C5788">
              <w:t>.0F</w:t>
            </w:r>
          </w:p>
        </w:tc>
      </w:tr>
      <w:tr w:rsidR="005C5788" w14:paraId="13E36C36" w14:textId="77777777" w:rsidTr="000A2CDF">
        <w:trPr>
          <w:trHeight w:val="279"/>
        </w:trPr>
        <w:tc>
          <w:tcPr>
            <w:tcW w:w="2065" w:type="dxa"/>
          </w:tcPr>
          <w:p w14:paraId="34D0086B" w14:textId="77777777" w:rsidR="005C5788" w:rsidRPr="006D3618" w:rsidRDefault="005C5788" w:rsidP="000A2CDF">
            <w:r w:rsidRPr="006D3618">
              <w:t>Calculated range</w:t>
            </w:r>
          </w:p>
        </w:tc>
        <w:tc>
          <w:tcPr>
            <w:tcW w:w="1440" w:type="dxa"/>
          </w:tcPr>
          <w:p w14:paraId="2BDFCA69" w14:textId="77777777" w:rsidR="005C5788" w:rsidRPr="006D3618" w:rsidRDefault="00FB0A71" w:rsidP="000A2CDF">
            <w:r>
              <w:t>9.28</w:t>
            </w:r>
            <w:r w:rsidR="005C5788" w:rsidRPr="006D3618">
              <w:t>F</w:t>
            </w:r>
          </w:p>
        </w:tc>
        <w:tc>
          <w:tcPr>
            <w:tcW w:w="1525" w:type="dxa"/>
          </w:tcPr>
          <w:p w14:paraId="4364FA4E" w14:textId="77777777" w:rsidR="005C5788" w:rsidRPr="006D3618" w:rsidRDefault="00FB0A71" w:rsidP="000A2CDF">
            <w:r>
              <w:t>14.04</w:t>
            </w:r>
            <w:r w:rsidR="005C5788">
              <w:t>F</w:t>
            </w:r>
          </w:p>
        </w:tc>
      </w:tr>
      <w:tr w:rsidR="005C5788" w14:paraId="359CB367" w14:textId="77777777" w:rsidTr="000A2CDF">
        <w:trPr>
          <w:trHeight w:val="279"/>
        </w:trPr>
        <w:tc>
          <w:tcPr>
            <w:tcW w:w="2065" w:type="dxa"/>
          </w:tcPr>
          <w:p w14:paraId="16BB2059" w14:textId="77777777" w:rsidR="005C5788" w:rsidRPr="006D3618" w:rsidRDefault="005C5788" w:rsidP="000A2CDF">
            <w:r w:rsidRPr="006D3618">
              <w:t>Range + approach</w:t>
            </w:r>
          </w:p>
        </w:tc>
        <w:tc>
          <w:tcPr>
            <w:tcW w:w="1440" w:type="dxa"/>
          </w:tcPr>
          <w:p w14:paraId="23D4A9CF" w14:textId="77777777" w:rsidR="005C5788" w:rsidRPr="006D3618" w:rsidRDefault="00FB0A71" w:rsidP="000A2CDF">
            <w:r>
              <w:t>14.28</w:t>
            </w:r>
            <w:r w:rsidR="005C5788" w:rsidRPr="006D3618">
              <w:t>F</w:t>
            </w:r>
          </w:p>
        </w:tc>
        <w:tc>
          <w:tcPr>
            <w:tcW w:w="1525" w:type="dxa"/>
          </w:tcPr>
          <w:p w14:paraId="30833BDF" w14:textId="77777777" w:rsidR="005C5788" w:rsidRPr="006D3618" w:rsidRDefault="00FB0A71" w:rsidP="000A2CDF">
            <w:r>
              <w:t>23.04</w:t>
            </w:r>
            <w:r w:rsidR="005C5788">
              <w:t>F</w:t>
            </w:r>
          </w:p>
        </w:tc>
      </w:tr>
      <w:tr w:rsidR="005C5788" w14:paraId="221ACD9D" w14:textId="77777777" w:rsidTr="000A2CDF">
        <w:trPr>
          <w:trHeight w:val="279"/>
        </w:trPr>
        <w:tc>
          <w:tcPr>
            <w:tcW w:w="2065" w:type="dxa"/>
          </w:tcPr>
          <w:p w14:paraId="579B44A4" w14:textId="77777777" w:rsidR="005C5788" w:rsidRPr="006D3618" w:rsidRDefault="005C5788" w:rsidP="000A2CDF">
            <w:pPr>
              <w:rPr>
                <w:color w:val="70AD47" w:themeColor="accent6"/>
              </w:rPr>
            </w:pPr>
            <w:r w:rsidRPr="006D3618">
              <w:t xml:space="preserve"> </w:t>
            </w:r>
            <w:r>
              <w:t>Cells</w:t>
            </w:r>
          </w:p>
        </w:tc>
        <w:tc>
          <w:tcPr>
            <w:tcW w:w="1440" w:type="dxa"/>
          </w:tcPr>
          <w:p w14:paraId="7AA539B1" w14:textId="77777777" w:rsidR="005C5788" w:rsidRPr="00ED50E4" w:rsidRDefault="005C5788" w:rsidP="000A2CDF">
            <w:r w:rsidRPr="00ED50E4">
              <w:t>2</w:t>
            </w:r>
          </w:p>
        </w:tc>
        <w:tc>
          <w:tcPr>
            <w:tcW w:w="1525" w:type="dxa"/>
          </w:tcPr>
          <w:p w14:paraId="2FA32DA5" w14:textId="77777777" w:rsidR="005C5788" w:rsidRPr="00ED50E4" w:rsidRDefault="005C5788" w:rsidP="000A2CDF">
            <w:r w:rsidRPr="00ED50E4">
              <w:t>1</w:t>
            </w:r>
          </w:p>
        </w:tc>
      </w:tr>
      <w:tr w:rsidR="005C5788" w14:paraId="4538FC59" w14:textId="77777777" w:rsidTr="000A2CDF">
        <w:trPr>
          <w:trHeight w:val="279"/>
        </w:trPr>
        <w:tc>
          <w:tcPr>
            <w:tcW w:w="2065" w:type="dxa"/>
          </w:tcPr>
          <w:p w14:paraId="794EBC20" w14:textId="77777777" w:rsidR="005C5788" w:rsidRPr="006D3618" w:rsidRDefault="005C5788" w:rsidP="000A2CDF">
            <w:pPr>
              <w:rPr>
                <w:color w:val="70AD47" w:themeColor="accent6"/>
                <w:vertAlign w:val="superscript"/>
              </w:rPr>
            </w:pPr>
            <w:r>
              <w:t>Tower fan kW</w:t>
            </w:r>
          </w:p>
        </w:tc>
        <w:tc>
          <w:tcPr>
            <w:tcW w:w="1440" w:type="dxa"/>
          </w:tcPr>
          <w:p w14:paraId="5C940B63" w14:textId="77777777" w:rsidR="005C5788" w:rsidRPr="006D3618" w:rsidRDefault="005C5788" w:rsidP="000A2CDF">
            <w:pPr>
              <w:rPr>
                <w:color w:val="70AD47" w:themeColor="accent6"/>
                <w:vertAlign w:val="superscript"/>
              </w:rPr>
            </w:pPr>
            <w:r>
              <w:t>40</w:t>
            </w:r>
            <w:r w:rsidRPr="006D3618">
              <w:t xml:space="preserve"> kW</w:t>
            </w:r>
          </w:p>
        </w:tc>
        <w:tc>
          <w:tcPr>
            <w:tcW w:w="1525" w:type="dxa"/>
          </w:tcPr>
          <w:p w14:paraId="3685C73B" w14:textId="77777777" w:rsidR="005C5788" w:rsidRPr="006D3618" w:rsidRDefault="005C5788" w:rsidP="000A2CDF">
            <w:r>
              <w:t>40 kW</w:t>
            </w:r>
          </w:p>
        </w:tc>
      </w:tr>
      <w:tr w:rsidR="005C5788" w14:paraId="53BB4537" w14:textId="77777777" w:rsidTr="000A2CDF">
        <w:trPr>
          <w:trHeight w:val="279"/>
        </w:trPr>
        <w:tc>
          <w:tcPr>
            <w:tcW w:w="2065" w:type="dxa"/>
          </w:tcPr>
          <w:p w14:paraId="3635BAF9" w14:textId="77777777" w:rsidR="005C5788" w:rsidRPr="006D3618" w:rsidRDefault="005C5788" w:rsidP="000A2CDF">
            <w:pPr>
              <w:rPr>
                <w:color w:val="70AD47" w:themeColor="accent6"/>
                <w:vertAlign w:val="superscript"/>
              </w:rPr>
            </w:pPr>
            <w:r w:rsidRPr="006D3618">
              <w:rPr>
                <w:color w:val="70AD47" w:themeColor="accent6"/>
              </w:rPr>
              <w:t>Selected Tower</w:t>
            </w:r>
            <w:r w:rsidRPr="006D3618">
              <w:rPr>
                <w:color w:val="70AD47" w:themeColor="accent6"/>
                <w:vertAlign w:val="superscript"/>
              </w:rPr>
              <w:t>2</w:t>
            </w:r>
          </w:p>
        </w:tc>
        <w:tc>
          <w:tcPr>
            <w:tcW w:w="1440" w:type="dxa"/>
          </w:tcPr>
          <w:p w14:paraId="4652B7BA" w14:textId="77777777" w:rsidR="005C5788" w:rsidRPr="006D3618" w:rsidRDefault="00FB0A71" w:rsidP="000A2CDF">
            <w:pPr>
              <w:rPr>
                <w:color w:val="70AD47" w:themeColor="accent6"/>
              </w:rPr>
            </w:pPr>
            <w:r>
              <w:rPr>
                <w:color w:val="70AD47" w:themeColor="accent6"/>
              </w:rPr>
              <w:t>NC8409T</w:t>
            </w:r>
            <w:r w:rsidR="005C5788">
              <w:rPr>
                <w:color w:val="70AD47" w:themeColor="accent6"/>
              </w:rPr>
              <w:t>AN</w:t>
            </w:r>
            <w:r w:rsidR="005C5788" w:rsidRPr="006D3618">
              <w:rPr>
                <w:color w:val="70AD47" w:themeColor="accent6"/>
              </w:rPr>
              <w:t>2</w:t>
            </w:r>
          </w:p>
        </w:tc>
        <w:tc>
          <w:tcPr>
            <w:tcW w:w="1525" w:type="dxa"/>
          </w:tcPr>
          <w:p w14:paraId="6E5F292B" w14:textId="77777777" w:rsidR="005C5788" w:rsidRPr="006D3618" w:rsidRDefault="00FB0A71" w:rsidP="000A2CDF">
            <w:pPr>
              <w:rPr>
                <w:color w:val="70AD47" w:themeColor="accent6"/>
              </w:rPr>
            </w:pPr>
            <w:r>
              <w:rPr>
                <w:color w:val="70AD47" w:themeColor="accent6"/>
              </w:rPr>
              <w:t>NC8409V</w:t>
            </w:r>
            <w:r w:rsidR="005C5788">
              <w:rPr>
                <w:color w:val="70AD47" w:themeColor="accent6"/>
              </w:rPr>
              <w:t>AN1</w:t>
            </w:r>
          </w:p>
        </w:tc>
      </w:tr>
      <w:tr w:rsidR="005C5788" w14:paraId="526F623F" w14:textId="77777777" w:rsidTr="000A2CDF">
        <w:trPr>
          <w:trHeight w:val="279"/>
        </w:trPr>
        <w:tc>
          <w:tcPr>
            <w:tcW w:w="2065" w:type="dxa"/>
          </w:tcPr>
          <w:p w14:paraId="525B2CB7" w14:textId="77777777" w:rsidR="005C5788" w:rsidRPr="006D3618" w:rsidRDefault="005C5788" w:rsidP="000A2CDF">
            <w:r w:rsidRPr="006D3618">
              <w:t>Cold water</w:t>
            </w:r>
          </w:p>
        </w:tc>
        <w:tc>
          <w:tcPr>
            <w:tcW w:w="1440" w:type="dxa"/>
          </w:tcPr>
          <w:p w14:paraId="0ECF4B3D" w14:textId="77777777" w:rsidR="005C5788" w:rsidRPr="006D3618" w:rsidRDefault="00FB0A71" w:rsidP="000A2CDF">
            <w:r>
              <w:t>76</w:t>
            </w:r>
            <w:r w:rsidR="005C5788" w:rsidRPr="006D3618">
              <w:t>F</w:t>
            </w:r>
          </w:p>
        </w:tc>
        <w:tc>
          <w:tcPr>
            <w:tcW w:w="1525" w:type="dxa"/>
          </w:tcPr>
          <w:p w14:paraId="41862612" w14:textId="77777777" w:rsidR="005C5788" w:rsidRPr="006D3618" w:rsidRDefault="00FB0A71" w:rsidP="000A2CDF">
            <w:r>
              <w:t>80</w:t>
            </w:r>
            <w:r w:rsidR="005C5788">
              <w:t>F</w:t>
            </w:r>
          </w:p>
        </w:tc>
      </w:tr>
      <w:tr w:rsidR="005C5788" w14:paraId="073274A3" w14:textId="77777777" w:rsidTr="000A2CDF">
        <w:trPr>
          <w:trHeight w:val="279"/>
        </w:trPr>
        <w:tc>
          <w:tcPr>
            <w:tcW w:w="2065" w:type="dxa"/>
          </w:tcPr>
          <w:p w14:paraId="1618DF55" w14:textId="77777777" w:rsidR="005C5788" w:rsidRPr="006D3618" w:rsidRDefault="005C5788" w:rsidP="000A2CDF">
            <w:r>
              <w:t>Tower return water</w:t>
            </w:r>
          </w:p>
        </w:tc>
        <w:tc>
          <w:tcPr>
            <w:tcW w:w="1440" w:type="dxa"/>
          </w:tcPr>
          <w:p w14:paraId="533C8E8E" w14:textId="77777777" w:rsidR="005C5788" w:rsidRPr="006D3618" w:rsidRDefault="00FB0A71" w:rsidP="000A2CDF">
            <w:r>
              <w:t>85.28</w:t>
            </w:r>
            <w:r w:rsidR="005C5788" w:rsidRPr="006D3618">
              <w:t>F</w:t>
            </w:r>
          </w:p>
        </w:tc>
        <w:tc>
          <w:tcPr>
            <w:tcW w:w="1525" w:type="dxa"/>
          </w:tcPr>
          <w:p w14:paraId="5535ACC9" w14:textId="77777777" w:rsidR="005C5788" w:rsidRPr="006D3618" w:rsidRDefault="00FB0A71" w:rsidP="000A2CDF">
            <w:r>
              <w:t>94.04</w:t>
            </w:r>
            <w:r w:rsidR="005C5788">
              <w:t>F</w:t>
            </w:r>
          </w:p>
        </w:tc>
      </w:tr>
      <w:tr w:rsidR="005C5788" w14:paraId="6327B446" w14:textId="77777777" w:rsidTr="000A2CDF">
        <w:trPr>
          <w:trHeight w:val="279"/>
        </w:trPr>
        <w:tc>
          <w:tcPr>
            <w:tcW w:w="2065" w:type="dxa"/>
          </w:tcPr>
          <w:p w14:paraId="35B14DFC" w14:textId="77777777" w:rsidR="005C5788" w:rsidRPr="006D3618" w:rsidRDefault="005C5788" w:rsidP="000A2CDF">
            <w:r w:rsidRPr="006D3618">
              <w:t>Capacity</w:t>
            </w:r>
          </w:p>
        </w:tc>
        <w:tc>
          <w:tcPr>
            <w:tcW w:w="1440" w:type="dxa"/>
          </w:tcPr>
          <w:p w14:paraId="6E097BEF" w14:textId="77777777" w:rsidR="005C5788" w:rsidRPr="006D3618" w:rsidRDefault="00FB0A71" w:rsidP="000A2CDF">
            <w:r>
              <w:t>101.4</w:t>
            </w:r>
            <w:r w:rsidR="005C5788" w:rsidRPr="006D3618">
              <w:t>%</w:t>
            </w:r>
          </w:p>
        </w:tc>
        <w:tc>
          <w:tcPr>
            <w:tcW w:w="1525" w:type="dxa"/>
          </w:tcPr>
          <w:p w14:paraId="7CE47349" w14:textId="77777777" w:rsidR="005C5788" w:rsidRPr="006D3618" w:rsidRDefault="00FB0A71" w:rsidP="000A2CDF">
            <w:r>
              <w:t>103.9</w:t>
            </w:r>
            <w:r w:rsidR="005C5788">
              <w:t>%</w:t>
            </w:r>
          </w:p>
        </w:tc>
      </w:tr>
      <w:tr w:rsidR="005C5788" w14:paraId="0CB258F7" w14:textId="77777777" w:rsidTr="000A2CDF">
        <w:trPr>
          <w:trHeight w:val="279"/>
        </w:trPr>
        <w:tc>
          <w:tcPr>
            <w:tcW w:w="2065" w:type="dxa"/>
          </w:tcPr>
          <w:p w14:paraId="053BCBE8" w14:textId="77777777" w:rsidR="005C5788" w:rsidRPr="006D3618" w:rsidRDefault="005C5788" w:rsidP="000A2CDF">
            <w:r>
              <w:t xml:space="preserve">ASHRAE 90.1 </w:t>
            </w:r>
          </w:p>
        </w:tc>
        <w:tc>
          <w:tcPr>
            <w:tcW w:w="1440" w:type="dxa"/>
          </w:tcPr>
          <w:p w14:paraId="620A3B07" w14:textId="77777777" w:rsidR="005C5788" w:rsidRPr="006D3618" w:rsidRDefault="00FB0A71" w:rsidP="000A2CDF">
            <w:r>
              <w:t>65.8</w:t>
            </w:r>
            <w:r w:rsidR="005C5788">
              <w:t>gpm/hp</w:t>
            </w:r>
          </w:p>
        </w:tc>
        <w:tc>
          <w:tcPr>
            <w:tcW w:w="1525" w:type="dxa"/>
          </w:tcPr>
          <w:p w14:paraId="3D875AC7" w14:textId="77777777" w:rsidR="005C5788" w:rsidRPr="006D3618" w:rsidRDefault="00FB0A71" w:rsidP="000A2CDF">
            <w:r>
              <w:t>49.3</w:t>
            </w:r>
            <w:r w:rsidR="005C5788">
              <w:t>gpm/hp</w:t>
            </w:r>
          </w:p>
        </w:tc>
      </w:tr>
      <w:tr w:rsidR="005C5788" w14:paraId="7DB8C9FE" w14:textId="77777777" w:rsidTr="000A2CDF">
        <w:trPr>
          <w:trHeight w:val="279"/>
        </w:trPr>
        <w:tc>
          <w:tcPr>
            <w:tcW w:w="2065" w:type="dxa"/>
          </w:tcPr>
          <w:p w14:paraId="310BB8F3" w14:textId="77777777" w:rsidR="005C5788" w:rsidRPr="006D3618" w:rsidRDefault="005C5788" w:rsidP="000A2CDF">
            <w:r w:rsidRPr="006D3618">
              <w:t>Static lift</w:t>
            </w:r>
          </w:p>
        </w:tc>
        <w:tc>
          <w:tcPr>
            <w:tcW w:w="1440" w:type="dxa"/>
          </w:tcPr>
          <w:p w14:paraId="29C3051D" w14:textId="77777777" w:rsidR="005C5788" w:rsidRPr="006D3618" w:rsidRDefault="005C5788" w:rsidP="000A2CDF">
            <w:r>
              <w:t>12.</w:t>
            </w:r>
            <w:r w:rsidRPr="006D3618">
              <w:t>34 ft.</w:t>
            </w:r>
          </w:p>
        </w:tc>
        <w:tc>
          <w:tcPr>
            <w:tcW w:w="1525" w:type="dxa"/>
          </w:tcPr>
          <w:p w14:paraId="39A80446" w14:textId="77777777" w:rsidR="005C5788" w:rsidRPr="006D3618" w:rsidRDefault="005C5788" w:rsidP="000A2CDF">
            <w:r>
              <w:t>12.34 ft.</w:t>
            </w:r>
          </w:p>
        </w:tc>
      </w:tr>
    </w:tbl>
    <w:p w14:paraId="352A09F0" w14:textId="77777777" w:rsidR="005C5788" w:rsidRDefault="003745E4" w:rsidP="005C5788">
      <w:pPr>
        <w:rPr>
          <w:b/>
          <w:color w:val="70AD47" w:themeColor="accent6"/>
        </w:rPr>
      </w:pPr>
      <w:r>
        <w:rPr>
          <w:b/>
          <w:color w:val="70AD47" w:themeColor="accent6"/>
        </w:rPr>
        <w:t>Table 9</w:t>
      </w:r>
      <w:r w:rsidR="005C5788">
        <w:rPr>
          <w:b/>
          <w:color w:val="70AD47" w:themeColor="accent6"/>
        </w:rPr>
        <w:t>-1. Des</w:t>
      </w:r>
      <w:r w:rsidR="005D6EE6">
        <w:rPr>
          <w:b/>
          <w:color w:val="70AD47" w:themeColor="accent6"/>
        </w:rPr>
        <w:t>ign tower-Long Beach</w:t>
      </w:r>
      <w:r w:rsidR="005C5788">
        <w:rPr>
          <w:b/>
          <w:color w:val="70AD47" w:themeColor="accent6"/>
        </w:rPr>
        <w:t xml:space="preserve"> chiller plant</w:t>
      </w:r>
      <w:r w:rsidR="00FB0A71">
        <w:rPr>
          <w:b/>
          <w:color w:val="70AD47" w:themeColor="accent6"/>
        </w:rPr>
        <w:t>s</w:t>
      </w:r>
      <w:r w:rsidR="005C5788">
        <w:rPr>
          <w:b/>
          <w:color w:val="70AD47" w:themeColor="accent6"/>
        </w:rPr>
        <w:t>.</w:t>
      </w:r>
    </w:p>
    <w:p w14:paraId="28CC0EFC" w14:textId="77777777" w:rsidR="001B0071" w:rsidRDefault="00FD64C3" w:rsidP="005C5788">
      <w:r w:rsidRPr="00FD64C3">
        <w:rPr>
          <w:b/>
          <w:color w:val="70AD47" w:themeColor="accent6"/>
        </w:rPr>
        <w:t>Figure 9-1</w:t>
      </w:r>
      <w:r w:rsidRPr="00FD64C3">
        <w:rPr>
          <w:color w:val="70AD47" w:themeColor="accent6"/>
        </w:rPr>
        <w:t xml:space="preserve"> </w:t>
      </w:r>
      <w:r w:rsidR="00504CA7" w:rsidRPr="00504CA7">
        <w:t>illustrates the effect on a Long Brach plant designed to the high lift chiller design procedures as called for by GreenGuide &amp; Taylor verses a minimum kW design as defined here.</w:t>
      </w:r>
      <w:r w:rsidR="00504CA7">
        <w:rPr>
          <w:color w:val="70AD47" w:themeColor="accent6"/>
        </w:rPr>
        <w:t xml:space="preserve"> </w:t>
      </w:r>
      <w:r w:rsidR="00504CA7" w:rsidRPr="00504CA7">
        <w:t>The</w:t>
      </w:r>
      <w:r w:rsidR="00504CA7">
        <w:t xml:space="preserve"> top chart, high lift design, compared to the bottom chart, low lift design, illustrates a significant reduction in chiller kW and plant kW for the low lift design. </w:t>
      </w:r>
    </w:p>
    <w:p w14:paraId="3767A85F" w14:textId="77777777" w:rsidR="001B0071" w:rsidRDefault="001B0071" w:rsidP="005C5788">
      <w:r>
        <w:t xml:space="preserve">A plant designed to GreenGuide &amp; Taylor, top chart, will probably lead the designer to select the most efficient chiller, #32, at .522 kW/ton rather than the .542 kW/ton #19. Chiller #32 will be installed into the high lift designs of all chapters below. </w:t>
      </w:r>
    </w:p>
    <w:p w14:paraId="1EB321A6" w14:textId="77777777" w:rsidR="00504CA7" w:rsidRDefault="001B0071" w:rsidP="005C5788">
      <w:r>
        <w:t>A plant designed to “min kW design”, bottom chart of Figure 9-1, would probably justify selecting the less expensive chiller #19 at .462 kW/ton verses #32 at .441 kW/ton because the (SEE) Model analysis shows the plant kW is the same for both chillers.</w:t>
      </w:r>
      <w:r w:rsidR="00504CA7">
        <w:t xml:space="preserve"> </w:t>
      </w:r>
      <w:r w:rsidR="00504CA7" w:rsidRPr="00504CA7">
        <w:t xml:space="preserve"> </w:t>
      </w:r>
    </w:p>
    <w:p w14:paraId="591EAEAD" w14:textId="77777777" w:rsidR="005C5788" w:rsidRPr="004A4D3D" w:rsidRDefault="005C5788" w:rsidP="005C5788"/>
    <w:p w14:paraId="092006BB" w14:textId="77777777" w:rsidR="005C5788" w:rsidRDefault="005C5788" w:rsidP="005C5788">
      <w:pPr>
        <w:spacing w:after="0" w:line="240" w:lineRule="auto"/>
      </w:pPr>
    </w:p>
    <w:p w14:paraId="2CAEEC48" w14:textId="77777777" w:rsidR="005D6EE6" w:rsidRPr="003745E4" w:rsidRDefault="005C5788" w:rsidP="005C5788">
      <w:pPr>
        <w:spacing w:after="0" w:line="240" w:lineRule="auto"/>
      </w:pPr>
      <w:r w:rsidRPr="0009749E">
        <w:t xml:space="preserve"> </w:t>
      </w:r>
    </w:p>
    <w:p w14:paraId="4DAB5069" w14:textId="77777777" w:rsidR="005C5788" w:rsidRDefault="005C5788" w:rsidP="005C5788">
      <w:pPr>
        <w:spacing w:after="0" w:line="240" w:lineRule="auto"/>
      </w:pPr>
    </w:p>
    <w:p w14:paraId="4038A635" w14:textId="77777777" w:rsidR="00FB0A71" w:rsidRDefault="00FB0A71" w:rsidP="005C5788">
      <w:pPr>
        <w:spacing w:after="0" w:line="240" w:lineRule="auto"/>
        <w:rPr>
          <w:b/>
          <w:color w:val="70AD47" w:themeColor="accent6"/>
        </w:rPr>
      </w:pPr>
    </w:p>
    <w:p w14:paraId="584D25D4" w14:textId="77777777" w:rsidR="00196814" w:rsidRDefault="00196814" w:rsidP="005C5788">
      <w:pPr>
        <w:spacing w:after="0" w:line="240" w:lineRule="auto"/>
        <w:rPr>
          <w:b/>
          <w:color w:val="70AD47" w:themeColor="accent6"/>
        </w:rPr>
      </w:pPr>
    </w:p>
    <w:p w14:paraId="22B12968" w14:textId="77777777" w:rsidR="00196814" w:rsidRDefault="00196814" w:rsidP="005C5788">
      <w:pPr>
        <w:spacing w:after="0" w:line="240" w:lineRule="auto"/>
        <w:rPr>
          <w:b/>
          <w:color w:val="70AD47" w:themeColor="accent6"/>
        </w:rPr>
      </w:pPr>
    </w:p>
    <w:p w14:paraId="018E4A22" w14:textId="77777777" w:rsidR="00196814" w:rsidRDefault="00196814" w:rsidP="005C5788">
      <w:pPr>
        <w:spacing w:after="0" w:line="240" w:lineRule="auto"/>
        <w:rPr>
          <w:b/>
          <w:color w:val="70AD47" w:themeColor="accent6"/>
        </w:rPr>
      </w:pPr>
    </w:p>
    <w:p w14:paraId="4ABEBB8A" w14:textId="77777777" w:rsidR="00FB0A71" w:rsidRDefault="00FB0A71" w:rsidP="005C5788">
      <w:pPr>
        <w:spacing w:after="0" w:line="240" w:lineRule="auto"/>
        <w:rPr>
          <w:b/>
          <w:color w:val="70AD47" w:themeColor="accent6"/>
        </w:rPr>
      </w:pPr>
      <w:r w:rsidRPr="005D6EE6">
        <w:rPr>
          <w:noProof/>
        </w:rPr>
        <w:lastRenderedPageBreak/>
        <w:drawing>
          <wp:inline distT="0" distB="0" distL="0" distR="0" wp14:anchorId="274189C4" wp14:editId="184EF128">
            <wp:extent cx="3200400" cy="2938145"/>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200400" cy="2938145"/>
                    </a:xfrm>
                    <a:prstGeom prst="rect">
                      <a:avLst/>
                    </a:prstGeom>
                    <a:noFill/>
                    <a:ln>
                      <a:noFill/>
                    </a:ln>
                  </pic:spPr>
                </pic:pic>
              </a:graphicData>
            </a:graphic>
          </wp:inline>
        </w:drawing>
      </w:r>
      <w:r w:rsidR="003745E4" w:rsidRPr="003745E4">
        <w:rPr>
          <w:noProof/>
        </w:rPr>
        <w:drawing>
          <wp:inline distT="0" distB="0" distL="0" distR="0" wp14:anchorId="278653EA" wp14:editId="674DFD50">
            <wp:extent cx="3200400" cy="2937974"/>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200400" cy="2937974"/>
                    </a:xfrm>
                    <a:prstGeom prst="rect">
                      <a:avLst/>
                    </a:prstGeom>
                    <a:noFill/>
                    <a:ln>
                      <a:noFill/>
                    </a:ln>
                  </pic:spPr>
                </pic:pic>
              </a:graphicData>
            </a:graphic>
          </wp:inline>
        </w:drawing>
      </w:r>
    </w:p>
    <w:p w14:paraId="122D7806" w14:textId="77777777" w:rsidR="003745E4" w:rsidRDefault="003745E4" w:rsidP="005C5788">
      <w:pPr>
        <w:spacing w:after="0" w:line="240" w:lineRule="auto"/>
        <w:rPr>
          <w:b/>
          <w:color w:val="70AD47" w:themeColor="accent6"/>
        </w:rPr>
      </w:pPr>
      <w:r>
        <w:rPr>
          <w:b/>
          <w:color w:val="70AD47" w:themeColor="accent6"/>
        </w:rPr>
        <w:t>Figure 9-1: Long Beach chiller selection data for high lift design &amp; low lift designs</w:t>
      </w:r>
    </w:p>
    <w:p w14:paraId="756249C8" w14:textId="77777777" w:rsidR="003745E4" w:rsidRDefault="003745E4" w:rsidP="005C5788">
      <w:pPr>
        <w:spacing w:after="0" w:line="240" w:lineRule="auto"/>
        <w:rPr>
          <w:b/>
          <w:color w:val="70AD47" w:themeColor="accent6"/>
        </w:rPr>
      </w:pPr>
    </w:p>
    <w:p w14:paraId="56B5620F" w14:textId="77777777" w:rsidR="006D17C8" w:rsidRPr="003E2283" w:rsidRDefault="006D17C8" w:rsidP="005C5788">
      <w:pPr>
        <w:spacing w:after="0" w:line="240" w:lineRule="auto"/>
        <w:rPr>
          <w:color w:val="70AD47" w:themeColor="accent6"/>
        </w:rPr>
      </w:pPr>
      <w:r>
        <w:rPr>
          <w:b/>
          <w:color w:val="70AD47" w:themeColor="accent6"/>
        </w:rPr>
        <w:t xml:space="preserve">Figure 9-2 </w:t>
      </w:r>
      <w:r w:rsidRPr="006D17C8">
        <w:t>illustrates the difference in the two designs.</w:t>
      </w:r>
      <w:r w:rsidRPr="006D17C8">
        <w:rPr>
          <w:b/>
        </w:rPr>
        <w:t xml:space="preserve"> </w:t>
      </w:r>
      <w:r w:rsidRPr="006D17C8">
        <w:t>The high lift design of GreenGuide and Taylor result in an increase in chiller lift and therefore chiller kW.</w:t>
      </w:r>
      <w:r>
        <w:t xml:space="preserve"> The plant pumping kW is the same for both designs but the tower kW is greater for the low lift design, also called the min kW design here. </w:t>
      </w:r>
      <w:r w:rsidR="003E2283">
        <w:t xml:space="preserve">The chiller kW is significantly less for the low lift design resulting in a significantly less plant kW for the low lift design. Each plant design would have to consider pumping kW, tower fan kW, and chiller </w:t>
      </w:r>
      <w:r w:rsidR="003E2283">
        <w:t xml:space="preserve">kW to arrive at the best design, however the rational for a low lift design seems inescapable to the author.  </w:t>
      </w:r>
    </w:p>
    <w:p w14:paraId="077FC294" w14:textId="77777777" w:rsidR="006D17C8" w:rsidRDefault="006D17C8" w:rsidP="005C5788">
      <w:pPr>
        <w:spacing w:after="0" w:line="240" w:lineRule="auto"/>
        <w:rPr>
          <w:b/>
          <w:color w:val="70AD47" w:themeColor="accent6"/>
        </w:rPr>
      </w:pPr>
    </w:p>
    <w:p w14:paraId="4B58552C" w14:textId="77777777" w:rsidR="00FB0A71" w:rsidRDefault="006D17C8" w:rsidP="005C5788">
      <w:pPr>
        <w:spacing w:after="0" w:line="240" w:lineRule="auto"/>
        <w:rPr>
          <w:b/>
          <w:color w:val="70AD47" w:themeColor="accent6"/>
        </w:rPr>
      </w:pPr>
      <w:r w:rsidRPr="006D17C8">
        <w:rPr>
          <w:noProof/>
        </w:rPr>
        <w:drawing>
          <wp:inline distT="0" distB="0" distL="0" distR="0" wp14:anchorId="35FBE6F1" wp14:editId="1BD76F37">
            <wp:extent cx="2423160" cy="22860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423160" cy="2286000"/>
                    </a:xfrm>
                    <a:prstGeom prst="rect">
                      <a:avLst/>
                    </a:prstGeom>
                    <a:noFill/>
                    <a:ln>
                      <a:noFill/>
                    </a:ln>
                  </pic:spPr>
                </pic:pic>
              </a:graphicData>
            </a:graphic>
          </wp:inline>
        </w:drawing>
      </w:r>
      <w:r w:rsidRPr="006D17C8">
        <w:rPr>
          <w:b/>
          <w:color w:val="70AD47" w:themeColor="accent6"/>
        </w:rPr>
        <w:t xml:space="preserve"> </w:t>
      </w:r>
      <w:r w:rsidRPr="006D17C8">
        <w:rPr>
          <w:noProof/>
        </w:rPr>
        <w:drawing>
          <wp:inline distT="0" distB="0" distL="0" distR="0" wp14:anchorId="32D24548" wp14:editId="47B8ACC1">
            <wp:extent cx="2423160" cy="228600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423160" cy="2286000"/>
                    </a:xfrm>
                    <a:prstGeom prst="rect">
                      <a:avLst/>
                    </a:prstGeom>
                    <a:noFill/>
                    <a:ln>
                      <a:noFill/>
                    </a:ln>
                  </pic:spPr>
                </pic:pic>
              </a:graphicData>
            </a:graphic>
          </wp:inline>
        </w:drawing>
      </w:r>
      <w:r w:rsidRPr="006D17C8">
        <w:rPr>
          <w:b/>
          <w:color w:val="70AD47" w:themeColor="accent6"/>
        </w:rPr>
        <w:t xml:space="preserve"> </w:t>
      </w:r>
      <w:r w:rsidRPr="006D17C8">
        <w:rPr>
          <w:noProof/>
        </w:rPr>
        <w:drawing>
          <wp:inline distT="0" distB="0" distL="0" distR="0" wp14:anchorId="12C83A8A" wp14:editId="267A6C1E">
            <wp:extent cx="2423160" cy="22860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423160" cy="2286000"/>
                    </a:xfrm>
                    <a:prstGeom prst="rect">
                      <a:avLst/>
                    </a:prstGeom>
                    <a:noFill/>
                    <a:ln>
                      <a:noFill/>
                    </a:ln>
                  </pic:spPr>
                </pic:pic>
              </a:graphicData>
            </a:graphic>
          </wp:inline>
        </w:drawing>
      </w:r>
    </w:p>
    <w:p w14:paraId="16C855AC" w14:textId="77777777" w:rsidR="00A9572A" w:rsidRDefault="006D17C8" w:rsidP="005C5788">
      <w:pPr>
        <w:spacing w:after="0" w:line="240" w:lineRule="auto"/>
        <w:rPr>
          <w:b/>
          <w:color w:val="70AD47" w:themeColor="accent6"/>
        </w:rPr>
      </w:pPr>
      <w:r>
        <w:rPr>
          <w:b/>
          <w:color w:val="70AD47" w:themeColor="accent6"/>
        </w:rPr>
        <w:t>Figure 9-2: High lift design vs. low lift design</w:t>
      </w:r>
    </w:p>
    <w:p w14:paraId="1E8B756A" w14:textId="77777777" w:rsidR="00196814" w:rsidRDefault="00196814" w:rsidP="005C5788">
      <w:pPr>
        <w:spacing w:after="0" w:line="240" w:lineRule="auto"/>
        <w:rPr>
          <w:b/>
          <w:color w:val="70AD47" w:themeColor="accent6"/>
        </w:rPr>
      </w:pPr>
    </w:p>
    <w:p w14:paraId="67241363" w14:textId="77777777" w:rsidR="00196814" w:rsidRDefault="003E2283" w:rsidP="005C5788">
      <w:pPr>
        <w:spacing w:after="0" w:line="240" w:lineRule="auto"/>
      </w:pPr>
      <w:r w:rsidRPr="003E2283">
        <w:t>The following schematics are provided to assist in better understanding the concepts presented.</w:t>
      </w:r>
    </w:p>
    <w:p w14:paraId="6E08996D" w14:textId="77777777" w:rsidR="003E2283" w:rsidRDefault="001421D5" w:rsidP="005C5788">
      <w:pPr>
        <w:spacing w:after="0" w:line="240" w:lineRule="auto"/>
      </w:pPr>
      <w:r w:rsidRPr="001421D5">
        <w:rPr>
          <w:noProof/>
        </w:rPr>
        <w:lastRenderedPageBreak/>
        <w:drawing>
          <wp:inline distT="0" distB="0" distL="0" distR="0" wp14:anchorId="41928647" wp14:editId="2D36214B">
            <wp:extent cx="3200400" cy="4626864"/>
            <wp:effectExtent l="0" t="0" r="0" b="2540"/>
            <wp:docPr id="450" name="Picture 4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p>
    <w:p w14:paraId="5AF2C9FB" w14:textId="77777777" w:rsidR="001421D5" w:rsidRPr="001421D5" w:rsidRDefault="001421D5" w:rsidP="005C5788">
      <w:pPr>
        <w:spacing w:after="0" w:line="240" w:lineRule="auto"/>
        <w:rPr>
          <w:b/>
          <w:color w:val="70AD47" w:themeColor="accent6"/>
        </w:rPr>
      </w:pPr>
      <w:r w:rsidRPr="001421D5">
        <w:rPr>
          <w:b/>
          <w:color w:val="70AD47" w:themeColor="accent6"/>
        </w:rPr>
        <w:t>Schematic 9-1: High lift design-Chiller #7</w:t>
      </w:r>
    </w:p>
    <w:p w14:paraId="2F3B84DE" w14:textId="77777777" w:rsidR="00196814" w:rsidRDefault="00196814" w:rsidP="005C5788">
      <w:pPr>
        <w:spacing w:after="0" w:line="240" w:lineRule="auto"/>
        <w:rPr>
          <w:b/>
          <w:color w:val="70AD47" w:themeColor="accent6"/>
        </w:rPr>
      </w:pPr>
    </w:p>
    <w:p w14:paraId="1964F498" w14:textId="77777777" w:rsidR="00196814" w:rsidRDefault="00196814" w:rsidP="005C5788">
      <w:pPr>
        <w:spacing w:after="0" w:line="240" w:lineRule="auto"/>
        <w:rPr>
          <w:b/>
          <w:color w:val="70AD47" w:themeColor="accent6"/>
        </w:rPr>
      </w:pPr>
    </w:p>
    <w:p w14:paraId="51082AAF" w14:textId="77777777" w:rsidR="001421D5" w:rsidRDefault="001421D5" w:rsidP="005C5788">
      <w:pPr>
        <w:spacing w:after="0" w:line="240" w:lineRule="auto"/>
        <w:rPr>
          <w:b/>
          <w:color w:val="70AD47" w:themeColor="accent6"/>
        </w:rPr>
      </w:pPr>
    </w:p>
    <w:p w14:paraId="415A4FA5" w14:textId="77777777" w:rsidR="001421D5" w:rsidRDefault="001421D5" w:rsidP="005C5788">
      <w:pPr>
        <w:spacing w:after="0" w:line="240" w:lineRule="auto"/>
        <w:rPr>
          <w:b/>
          <w:color w:val="70AD47" w:themeColor="accent6"/>
        </w:rPr>
      </w:pPr>
    </w:p>
    <w:p w14:paraId="40AE3F23" w14:textId="77777777" w:rsidR="001421D5" w:rsidRDefault="001421D5" w:rsidP="005C5788">
      <w:pPr>
        <w:spacing w:after="0" w:line="240" w:lineRule="auto"/>
        <w:rPr>
          <w:b/>
          <w:color w:val="70AD47" w:themeColor="accent6"/>
        </w:rPr>
      </w:pPr>
    </w:p>
    <w:p w14:paraId="77B90584" w14:textId="77777777" w:rsidR="001421D5" w:rsidRDefault="001421D5" w:rsidP="005C5788">
      <w:pPr>
        <w:spacing w:after="0" w:line="240" w:lineRule="auto"/>
        <w:rPr>
          <w:b/>
          <w:color w:val="70AD47" w:themeColor="accent6"/>
        </w:rPr>
      </w:pPr>
    </w:p>
    <w:p w14:paraId="10159710" w14:textId="77777777" w:rsidR="001421D5" w:rsidRDefault="001421D5" w:rsidP="005C5788">
      <w:pPr>
        <w:spacing w:after="0" w:line="240" w:lineRule="auto"/>
        <w:rPr>
          <w:b/>
          <w:color w:val="70AD47" w:themeColor="accent6"/>
        </w:rPr>
      </w:pPr>
    </w:p>
    <w:p w14:paraId="2750E8E7" w14:textId="77777777" w:rsidR="001421D5" w:rsidRDefault="001421D5" w:rsidP="005C5788">
      <w:pPr>
        <w:spacing w:after="0" w:line="240" w:lineRule="auto"/>
        <w:rPr>
          <w:b/>
          <w:color w:val="70AD47" w:themeColor="accent6"/>
        </w:rPr>
      </w:pPr>
    </w:p>
    <w:p w14:paraId="6603A036" w14:textId="77777777" w:rsidR="001421D5" w:rsidRDefault="001421D5" w:rsidP="005C5788">
      <w:pPr>
        <w:spacing w:after="0" w:line="240" w:lineRule="auto"/>
        <w:rPr>
          <w:b/>
          <w:color w:val="70AD47" w:themeColor="accent6"/>
        </w:rPr>
      </w:pPr>
    </w:p>
    <w:p w14:paraId="34261D98" w14:textId="77777777" w:rsidR="001421D5" w:rsidRDefault="001421D5" w:rsidP="005C5788">
      <w:pPr>
        <w:spacing w:after="0" w:line="240" w:lineRule="auto"/>
        <w:rPr>
          <w:b/>
          <w:color w:val="70AD47" w:themeColor="accent6"/>
        </w:rPr>
      </w:pPr>
    </w:p>
    <w:p w14:paraId="354A323A" w14:textId="77777777" w:rsidR="001421D5" w:rsidRDefault="001421D5" w:rsidP="005C5788">
      <w:pPr>
        <w:spacing w:after="0" w:line="240" w:lineRule="auto"/>
        <w:rPr>
          <w:b/>
          <w:color w:val="70AD47" w:themeColor="accent6"/>
        </w:rPr>
      </w:pPr>
    </w:p>
    <w:p w14:paraId="7A75A505" w14:textId="77777777" w:rsidR="001421D5" w:rsidRDefault="001421D5" w:rsidP="005C5788">
      <w:pPr>
        <w:spacing w:after="0" w:line="240" w:lineRule="auto"/>
        <w:rPr>
          <w:b/>
          <w:color w:val="70AD47" w:themeColor="accent6"/>
        </w:rPr>
      </w:pPr>
    </w:p>
    <w:p w14:paraId="0E48BBBD" w14:textId="77777777" w:rsidR="001421D5" w:rsidRDefault="001421D5" w:rsidP="005C5788">
      <w:pPr>
        <w:spacing w:after="0" w:line="240" w:lineRule="auto"/>
        <w:rPr>
          <w:b/>
          <w:color w:val="70AD47" w:themeColor="accent6"/>
        </w:rPr>
      </w:pPr>
    </w:p>
    <w:p w14:paraId="1756EC26" w14:textId="77777777" w:rsidR="001421D5" w:rsidRDefault="001421D5" w:rsidP="005C5788">
      <w:pPr>
        <w:spacing w:after="0" w:line="240" w:lineRule="auto"/>
        <w:rPr>
          <w:b/>
          <w:color w:val="70AD47" w:themeColor="accent6"/>
        </w:rPr>
      </w:pPr>
    </w:p>
    <w:p w14:paraId="7CAE20E7" w14:textId="77777777" w:rsidR="001421D5" w:rsidRDefault="001421D5" w:rsidP="005C5788">
      <w:pPr>
        <w:spacing w:after="0" w:line="240" w:lineRule="auto"/>
        <w:rPr>
          <w:b/>
          <w:color w:val="70AD47" w:themeColor="accent6"/>
        </w:rPr>
      </w:pPr>
    </w:p>
    <w:p w14:paraId="3F31397A" w14:textId="77777777" w:rsidR="001421D5" w:rsidRDefault="001421D5" w:rsidP="005C5788">
      <w:pPr>
        <w:spacing w:after="0" w:line="240" w:lineRule="auto"/>
        <w:rPr>
          <w:b/>
          <w:color w:val="70AD47" w:themeColor="accent6"/>
        </w:rPr>
      </w:pPr>
    </w:p>
    <w:p w14:paraId="5E76C506" w14:textId="77777777" w:rsidR="001421D5" w:rsidRDefault="001421D5" w:rsidP="005C5788">
      <w:pPr>
        <w:spacing w:after="0" w:line="240" w:lineRule="auto"/>
        <w:rPr>
          <w:b/>
          <w:color w:val="70AD47" w:themeColor="accent6"/>
        </w:rPr>
      </w:pPr>
    </w:p>
    <w:p w14:paraId="0D7170DE" w14:textId="77777777" w:rsidR="001421D5" w:rsidRDefault="001421D5" w:rsidP="005C5788">
      <w:pPr>
        <w:spacing w:after="0" w:line="240" w:lineRule="auto"/>
        <w:rPr>
          <w:b/>
          <w:color w:val="70AD47" w:themeColor="accent6"/>
        </w:rPr>
      </w:pPr>
    </w:p>
    <w:p w14:paraId="5403A786" w14:textId="77777777" w:rsidR="001421D5" w:rsidRDefault="001421D5" w:rsidP="005C5788">
      <w:pPr>
        <w:spacing w:after="0" w:line="240" w:lineRule="auto"/>
        <w:rPr>
          <w:b/>
          <w:color w:val="70AD47" w:themeColor="accent6"/>
        </w:rPr>
      </w:pPr>
    </w:p>
    <w:p w14:paraId="2B3EA655" w14:textId="77777777" w:rsidR="001421D5" w:rsidRDefault="001421D5" w:rsidP="005C5788">
      <w:pPr>
        <w:spacing w:after="0" w:line="240" w:lineRule="auto"/>
        <w:rPr>
          <w:b/>
          <w:color w:val="70AD47" w:themeColor="accent6"/>
        </w:rPr>
      </w:pPr>
      <w:r w:rsidRPr="001421D5">
        <w:rPr>
          <w:noProof/>
        </w:rPr>
        <w:drawing>
          <wp:inline distT="0" distB="0" distL="0" distR="0" wp14:anchorId="10A80960" wp14:editId="197C5429">
            <wp:extent cx="3200400" cy="4654296"/>
            <wp:effectExtent l="0" t="0" r="0" b="0"/>
            <wp:docPr id="451" name="Picture 4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3200400" cy="4654296"/>
                    </a:xfrm>
                    <a:prstGeom prst="rect">
                      <a:avLst/>
                    </a:prstGeom>
                    <a:noFill/>
                    <a:ln>
                      <a:noFill/>
                    </a:ln>
                  </pic:spPr>
                </pic:pic>
              </a:graphicData>
            </a:graphic>
          </wp:inline>
        </w:drawing>
      </w:r>
    </w:p>
    <w:p w14:paraId="1D7FDEE0" w14:textId="77777777" w:rsidR="001421D5" w:rsidRDefault="001421D5" w:rsidP="005C5788">
      <w:pPr>
        <w:spacing w:after="0" w:line="240" w:lineRule="auto"/>
        <w:rPr>
          <w:b/>
          <w:color w:val="70AD47" w:themeColor="accent6"/>
        </w:rPr>
      </w:pPr>
      <w:r>
        <w:rPr>
          <w:b/>
          <w:color w:val="70AD47" w:themeColor="accent6"/>
        </w:rPr>
        <w:t>Schematic 9-2: Low lift design-Chiller #7</w:t>
      </w:r>
    </w:p>
    <w:p w14:paraId="4D96029A" w14:textId="77777777" w:rsidR="001421D5" w:rsidRDefault="001421D5" w:rsidP="005C5788">
      <w:pPr>
        <w:spacing w:after="0" w:line="240" w:lineRule="auto"/>
        <w:rPr>
          <w:b/>
          <w:color w:val="70AD47" w:themeColor="accent6"/>
        </w:rPr>
      </w:pPr>
    </w:p>
    <w:p w14:paraId="0EEEB5E0" w14:textId="77777777" w:rsidR="001421D5" w:rsidRDefault="001421D5" w:rsidP="005C5788">
      <w:pPr>
        <w:spacing w:after="0" w:line="240" w:lineRule="auto"/>
        <w:rPr>
          <w:b/>
          <w:color w:val="70AD47" w:themeColor="accent6"/>
        </w:rPr>
      </w:pPr>
    </w:p>
    <w:p w14:paraId="76C40360" w14:textId="77777777" w:rsidR="001421D5" w:rsidRDefault="001421D5" w:rsidP="005C5788">
      <w:pPr>
        <w:spacing w:after="0" w:line="240" w:lineRule="auto"/>
        <w:rPr>
          <w:b/>
          <w:color w:val="70AD47" w:themeColor="accent6"/>
        </w:rPr>
      </w:pPr>
    </w:p>
    <w:p w14:paraId="58C27222" w14:textId="77777777" w:rsidR="001421D5" w:rsidRDefault="001421D5" w:rsidP="005C5788">
      <w:pPr>
        <w:spacing w:after="0" w:line="240" w:lineRule="auto"/>
        <w:rPr>
          <w:b/>
          <w:color w:val="70AD47" w:themeColor="accent6"/>
        </w:rPr>
      </w:pPr>
    </w:p>
    <w:p w14:paraId="36A170B9" w14:textId="77777777" w:rsidR="001421D5" w:rsidRDefault="001421D5" w:rsidP="005C5788">
      <w:pPr>
        <w:spacing w:after="0" w:line="240" w:lineRule="auto"/>
        <w:rPr>
          <w:b/>
          <w:color w:val="70AD47" w:themeColor="accent6"/>
        </w:rPr>
      </w:pPr>
    </w:p>
    <w:p w14:paraId="6A6E3209" w14:textId="77777777" w:rsidR="001421D5" w:rsidRDefault="001421D5" w:rsidP="005C5788">
      <w:pPr>
        <w:spacing w:after="0" w:line="240" w:lineRule="auto"/>
        <w:rPr>
          <w:b/>
          <w:color w:val="70AD47" w:themeColor="accent6"/>
        </w:rPr>
      </w:pPr>
    </w:p>
    <w:p w14:paraId="20827264" w14:textId="77777777" w:rsidR="001421D5" w:rsidRDefault="001421D5" w:rsidP="005C5788">
      <w:pPr>
        <w:spacing w:after="0" w:line="240" w:lineRule="auto"/>
        <w:rPr>
          <w:b/>
          <w:color w:val="70AD47" w:themeColor="accent6"/>
        </w:rPr>
      </w:pPr>
    </w:p>
    <w:p w14:paraId="476B281D" w14:textId="77777777" w:rsidR="001421D5" w:rsidRDefault="001421D5" w:rsidP="005C5788">
      <w:pPr>
        <w:spacing w:after="0" w:line="240" w:lineRule="auto"/>
        <w:rPr>
          <w:b/>
          <w:color w:val="70AD47" w:themeColor="accent6"/>
        </w:rPr>
      </w:pPr>
    </w:p>
    <w:p w14:paraId="74EECCCE" w14:textId="77777777" w:rsidR="001421D5" w:rsidRDefault="001421D5" w:rsidP="005C5788">
      <w:pPr>
        <w:spacing w:after="0" w:line="240" w:lineRule="auto"/>
        <w:rPr>
          <w:b/>
          <w:color w:val="70AD47" w:themeColor="accent6"/>
        </w:rPr>
      </w:pPr>
    </w:p>
    <w:p w14:paraId="0833E6BD" w14:textId="77777777" w:rsidR="001421D5" w:rsidRDefault="001421D5" w:rsidP="005C5788">
      <w:pPr>
        <w:spacing w:after="0" w:line="240" w:lineRule="auto"/>
        <w:rPr>
          <w:b/>
          <w:color w:val="70AD47" w:themeColor="accent6"/>
        </w:rPr>
      </w:pPr>
    </w:p>
    <w:p w14:paraId="4A27835A" w14:textId="77777777" w:rsidR="001421D5" w:rsidRDefault="001421D5" w:rsidP="005C5788">
      <w:pPr>
        <w:spacing w:after="0" w:line="240" w:lineRule="auto"/>
        <w:rPr>
          <w:b/>
          <w:color w:val="70AD47" w:themeColor="accent6"/>
        </w:rPr>
      </w:pPr>
    </w:p>
    <w:p w14:paraId="68E6F15A" w14:textId="77777777" w:rsidR="001421D5" w:rsidRDefault="001421D5" w:rsidP="005C5788">
      <w:pPr>
        <w:spacing w:after="0" w:line="240" w:lineRule="auto"/>
        <w:rPr>
          <w:b/>
          <w:color w:val="70AD47" w:themeColor="accent6"/>
        </w:rPr>
      </w:pPr>
    </w:p>
    <w:p w14:paraId="7EC60BD8" w14:textId="77777777" w:rsidR="001421D5" w:rsidRDefault="001421D5" w:rsidP="005C5788">
      <w:pPr>
        <w:spacing w:after="0" w:line="240" w:lineRule="auto"/>
        <w:rPr>
          <w:b/>
          <w:color w:val="70AD47" w:themeColor="accent6"/>
        </w:rPr>
      </w:pPr>
    </w:p>
    <w:p w14:paraId="0EC14ADE" w14:textId="77777777" w:rsidR="001421D5" w:rsidRDefault="001421D5" w:rsidP="005C5788">
      <w:pPr>
        <w:spacing w:after="0" w:line="240" w:lineRule="auto"/>
        <w:rPr>
          <w:b/>
          <w:color w:val="70AD47" w:themeColor="accent6"/>
        </w:rPr>
      </w:pPr>
    </w:p>
    <w:p w14:paraId="2861E19E" w14:textId="77777777" w:rsidR="001421D5" w:rsidRDefault="001421D5" w:rsidP="005C5788">
      <w:pPr>
        <w:spacing w:after="0" w:line="240" w:lineRule="auto"/>
        <w:rPr>
          <w:b/>
          <w:color w:val="70AD47" w:themeColor="accent6"/>
        </w:rPr>
      </w:pPr>
    </w:p>
    <w:p w14:paraId="4E19425D" w14:textId="77777777" w:rsidR="001421D5" w:rsidRDefault="001421D5" w:rsidP="005C5788">
      <w:pPr>
        <w:spacing w:after="0" w:line="240" w:lineRule="auto"/>
        <w:rPr>
          <w:b/>
          <w:color w:val="70AD47" w:themeColor="accent6"/>
        </w:rPr>
      </w:pPr>
    </w:p>
    <w:p w14:paraId="3A13CD11" w14:textId="77777777" w:rsidR="001421D5" w:rsidRDefault="001421D5" w:rsidP="005C5788">
      <w:pPr>
        <w:spacing w:after="0" w:line="240" w:lineRule="auto"/>
        <w:rPr>
          <w:b/>
          <w:color w:val="70AD47" w:themeColor="accent6"/>
        </w:rPr>
      </w:pPr>
    </w:p>
    <w:p w14:paraId="24AED281" w14:textId="77777777" w:rsidR="001421D5" w:rsidRDefault="001421D5" w:rsidP="005C5788">
      <w:pPr>
        <w:spacing w:after="0" w:line="240" w:lineRule="auto"/>
        <w:rPr>
          <w:b/>
          <w:color w:val="70AD47" w:themeColor="accent6"/>
        </w:rPr>
      </w:pPr>
    </w:p>
    <w:p w14:paraId="61CE63B8" w14:textId="77777777" w:rsidR="001421D5" w:rsidRDefault="001421D5" w:rsidP="005C5788">
      <w:pPr>
        <w:spacing w:after="0" w:line="240" w:lineRule="auto"/>
        <w:rPr>
          <w:b/>
          <w:color w:val="70AD47" w:themeColor="accent6"/>
        </w:rPr>
      </w:pPr>
    </w:p>
    <w:p w14:paraId="45D48746" w14:textId="77777777" w:rsidR="001421D5" w:rsidRDefault="001421D5" w:rsidP="005C5788">
      <w:pPr>
        <w:spacing w:after="0" w:line="240" w:lineRule="auto"/>
        <w:rPr>
          <w:b/>
          <w:color w:val="70AD47" w:themeColor="accent6"/>
        </w:rPr>
      </w:pPr>
      <w:r w:rsidRPr="001421D5">
        <w:rPr>
          <w:noProof/>
        </w:rPr>
        <w:lastRenderedPageBreak/>
        <w:drawing>
          <wp:inline distT="0" distB="0" distL="0" distR="0" wp14:anchorId="51B569C8" wp14:editId="37A80309">
            <wp:extent cx="3200400" cy="4608576"/>
            <wp:effectExtent l="0" t="0" r="0" b="1905"/>
            <wp:docPr id="452" name="Picture 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3200400" cy="4608576"/>
                    </a:xfrm>
                    <a:prstGeom prst="rect">
                      <a:avLst/>
                    </a:prstGeom>
                    <a:noFill/>
                    <a:ln>
                      <a:noFill/>
                    </a:ln>
                  </pic:spPr>
                </pic:pic>
              </a:graphicData>
            </a:graphic>
          </wp:inline>
        </w:drawing>
      </w:r>
    </w:p>
    <w:p w14:paraId="055664D2" w14:textId="77777777" w:rsidR="001421D5" w:rsidRDefault="001421D5" w:rsidP="005C5788">
      <w:pPr>
        <w:spacing w:after="0" w:line="240" w:lineRule="auto"/>
        <w:rPr>
          <w:b/>
          <w:color w:val="70AD47" w:themeColor="accent6"/>
        </w:rPr>
      </w:pPr>
      <w:r>
        <w:rPr>
          <w:b/>
          <w:color w:val="70AD47" w:themeColor="accent6"/>
        </w:rPr>
        <w:t>Schematic 9-3: High lift design-chiller #16</w:t>
      </w:r>
    </w:p>
    <w:p w14:paraId="5E667E57" w14:textId="77777777" w:rsidR="001421D5" w:rsidRDefault="001421D5" w:rsidP="005C5788">
      <w:pPr>
        <w:spacing w:after="0" w:line="240" w:lineRule="auto"/>
        <w:rPr>
          <w:b/>
          <w:color w:val="70AD47" w:themeColor="accent6"/>
        </w:rPr>
      </w:pPr>
    </w:p>
    <w:p w14:paraId="1D09B656" w14:textId="77777777" w:rsidR="001421D5" w:rsidRDefault="001421D5" w:rsidP="005C5788">
      <w:pPr>
        <w:spacing w:after="0" w:line="240" w:lineRule="auto"/>
        <w:rPr>
          <w:b/>
          <w:color w:val="70AD47" w:themeColor="accent6"/>
        </w:rPr>
      </w:pPr>
    </w:p>
    <w:p w14:paraId="18A4B5D8" w14:textId="77777777" w:rsidR="001421D5" w:rsidRDefault="001421D5" w:rsidP="005C5788">
      <w:pPr>
        <w:spacing w:after="0" w:line="240" w:lineRule="auto"/>
        <w:rPr>
          <w:b/>
          <w:color w:val="70AD47" w:themeColor="accent6"/>
        </w:rPr>
      </w:pPr>
    </w:p>
    <w:p w14:paraId="01E0E694" w14:textId="77777777" w:rsidR="001421D5" w:rsidRDefault="001421D5" w:rsidP="005C5788">
      <w:pPr>
        <w:spacing w:after="0" w:line="240" w:lineRule="auto"/>
        <w:rPr>
          <w:b/>
          <w:color w:val="70AD47" w:themeColor="accent6"/>
        </w:rPr>
      </w:pPr>
    </w:p>
    <w:p w14:paraId="2BFA7DB4" w14:textId="77777777" w:rsidR="001421D5" w:rsidRDefault="001421D5" w:rsidP="005C5788">
      <w:pPr>
        <w:spacing w:after="0" w:line="240" w:lineRule="auto"/>
        <w:rPr>
          <w:b/>
          <w:color w:val="70AD47" w:themeColor="accent6"/>
        </w:rPr>
      </w:pPr>
    </w:p>
    <w:p w14:paraId="43B5363D" w14:textId="77777777" w:rsidR="001421D5" w:rsidRDefault="001421D5" w:rsidP="005C5788">
      <w:pPr>
        <w:spacing w:after="0" w:line="240" w:lineRule="auto"/>
        <w:rPr>
          <w:b/>
          <w:color w:val="70AD47" w:themeColor="accent6"/>
        </w:rPr>
      </w:pPr>
    </w:p>
    <w:p w14:paraId="19EE9675" w14:textId="77777777" w:rsidR="001421D5" w:rsidRDefault="001421D5" w:rsidP="005C5788">
      <w:pPr>
        <w:spacing w:after="0" w:line="240" w:lineRule="auto"/>
        <w:rPr>
          <w:b/>
          <w:color w:val="70AD47" w:themeColor="accent6"/>
        </w:rPr>
      </w:pPr>
    </w:p>
    <w:p w14:paraId="710EC73D" w14:textId="77777777" w:rsidR="001421D5" w:rsidRDefault="001421D5" w:rsidP="005C5788">
      <w:pPr>
        <w:spacing w:after="0" w:line="240" w:lineRule="auto"/>
        <w:rPr>
          <w:b/>
          <w:color w:val="70AD47" w:themeColor="accent6"/>
        </w:rPr>
      </w:pPr>
    </w:p>
    <w:p w14:paraId="5EFE6CF7" w14:textId="77777777" w:rsidR="001421D5" w:rsidRDefault="001421D5" w:rsidP="005C5788">
      <w:pPr>
        <w:spacing w:after="0" w:line="240" w:lineRule="auto"/>
        <w:rPr>
          <w:b/>
          <w:color w:val="70AD47" w:themeColor="accent6"/>
        </w:rPr>
      </w:pPr>
    </w:p>
    <w:p w14:paraId="61A718AB" w14:textId="77777777" w:rsidR="001421D5" w:rsidRDefault="001421D5" w:rsidP="005C5788">
      <w:pPr>
        <w:spacing w:after="0" w:line="240" w:lineRule="auto"/>
        <w:rPr>
          <w:b/>
          <w:color w:val="70AD47" w:themeColor="accent6"/>
        </w:rPr>
      </w:pPr>
    </w:p>
    <w:p w14:paraId="626A4943" w14:textId="77777777" w:rsidR="001421D5" w:rsidRDefault="001421D5" w:rsidP="005C5788">
      <w:pPr>
        <w:spacing w:after="0" w:line="240" w:lineRule="auto"/>
        <w:rPr>
          <w:b/>
          <w:color w:val="70AD47" w:themeColor="accent6"/>
        </w:rPr>
      </w:pPr>
    </w:p>
    <w:p w14:paraId="228973D2" w14:textId="77777777" w:rsidR="001421D5" w:rsidRDefault="001421D5" w:rsidP="005C5788">
      <w:pPr>
        <w:spacing w:after="0" w:line="240" w:lineRule="auto"/>
        <w:rPr>
          <w:b/>
          <w:color w:val="70AD47" w:themeColor="accent6"/>
        </w:rPr>
      </w:pPr>
    </w:p>
    <w:p w14:paraId="0E2D0906" w14:textId="77777777" w:rsidR="001421D5" w:rsidRDefault="001421D5" w:rsidP="005C5788">
      <w:pPr>
        <w:spacing w:after="0" w:line="240" w:lineRule="auto"/>
        <w:rPr>
          <w:b/>
          <w:color w:val="70AD47" w:themeColor="accent6"/>
        </w:rPr>
      </w:pPr>
    </w:p>
    <w:p w14:paraId="70BFD476" w14:textId="77777777" w:rsidR="001421D5" w:rsidRDefault="001421D5" w:rsidP="005C5788">
      <w:pPr>
        <w:spacing w:after="0" w:line="240" w:lineRule="auto"/>
        <w:rPr>
          <w:b/>
          <w:color w:val="70AD47" w:themeColor="accent6"/>
        </w:rPr>
      </w:pPr>
    </w:p>
    <w:p w14:paraId="0A46B64C" w14:textId="77777777" w:rsidR="001421D5" w:rsidRDefault="001421D5" w:rsidP="005C5788">
      <w:pPr>
        <w:spacing w:after="0" w:line="240" w:lineRule="auto"/>
        <w:rPr>
          <w:b/>
          <w:color w:val="70AD47" w:themeColor="accent6"/>
        </w:rPr>
      </w:pPr>
    </w:p>
    <w:p w14:paraId="55CC25CC" w14:textId="77777777" w:rsidR="001421D5" w:rsidRDefault="001421D5" w:rsidP="005C5788">
      <w:pPr>
        <w:spacing w:after="0" w:line="240" w:lineRule="auto"/>
        <w:rPr>
          <w:b/>
          <w:color w:val="70AD47" w:themeColor="accent6"/>
        </w:rPr>
      </w:pPr>
    </w:p>
    <w:p w14:paraId="13D2F90D" w14:textId="77777777" w:rsidR="001421D5" w:rsidRDefault="001421D5" w:rsidP="005C5788">
      <w:pPr>
        <w:spacing w:after="0" w:line="240" w:lineRule="auto"/>
        <w:rPr>
          <w:b/>
          <w:color w:val="70AD47" w:themeColor="accent6"/>
        </w:rPr>
      </w:pPr>
    </w:p>
    <w:p w14:paraId="1FA91774" w14:textId="77777777" w:rsidR="001421D5" w:rsidRDefault="001421D5" w:rsidP="005C5788">
      <w:pPr>
        <w:spacing w:after="0" w:line="240" w:lineRule="auto"/>
        <w:rPr>
          <w:b/>
          <w:color w:val="70AD47" w:themeColor="accent6"/>
        </w:rPr>
      </w:pPr>
    </w:p>
    <w:p w14:paraId="34F58BAB" w14:textId="77777777" w:rsidR="001421D5" w:rsidRDefault="001421D5" w:rsidP="005C5788">
      <w:pPr>
        <w:spacing w:after="0" w:line="240" w:lineRule="auto"/>
        <w:rPr>
          <w:b/>
          <w:color w:val="70AD47" w:themeColor="accent6"/>
        </w:rPr>
      </w:pPr>
    </w:p>
    <w:p w14:paraId="4AFBE062" w14:textId="77777777" w:rsidR="001421D5" w:rsidRDefault="001421D5" w:rsidP="005C5788">
      <w:pPr>
        <w:spacing w:after="0" w:line="240" w:lineRule="auto"/>
        <w:rPr>
          <w:b/>
          <w:color w:val="70AD47" w:themeColor="accent6"/>
        </w:rPr>
      </w:pPr>
    </w:p>
    <w:p w14:paraId="3BDBF175" w14:textId="77777777" w:rsidR="001421D5" w:rsidRDefault="001421D5" w:rsidP="005C5788">
      <w:pPr>
        <w:spacing w:after="0" w:line="240" w:lineRule="auto"/>
        <w:rPr>
          <w:b/>
          <w:color w:val="70AD47" w:themeColor="accent6"/>
        </w:rPr>
      </w:pPr>
      <w:r w:rsidRPr="001421D5">
        <w:rPr>
          <w:noProof/>
        </w:rPr>
        <w:drawing>
          <wp:inline distT="0" distB="0" distL="0" distR="0" wp14:anchorId="438940E4" wp14:editId="038B55C1">
            <wp:extent cx="3200400" cy="4617720"/>
            <wp:effectExtent l="0" t="0" r="0" b="0"/>
            <wp:docPr id="453" name="Pictur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p>
    <w:p w14:paraId="7FCAF7E2" w14:textId="77777777" w:rsidR="00BF1A08" w:rsidRDefault="00BF1A08" w:rsidP="005C5788">
      <w:pPr>
        <w:spacing w:after="0" w:line="240" w:lineRule="auto"/>
        <w:rPr>
          <w:b/>
          <w:color w:val="70AD47" w:themeColor="accent6"/>
        </w:rPr>
      </w:pPr>
      <w:r>
        <w:rPr>
          <w:b/>
          <w:color w:val="70AD47" w:themeColor="accent6"/>
        </w:rPr>
        <w:t>Schematic 9-4: Low lift design-chiller #16</w:t>
      </w:r>
    </w:p>
    <w:p w14:paraId="289485E6" w14:textId="77777777" w:rsidR="00BF1A08" w:rsidRDefault="00BF1A08" w:rsidP="005C5788">
      <w:pPr>
        <w:spacing w:after="0" w:line="240" w:lineRule="auto"/>
        <w:rPr>
          <w:b/>
          <w:color w:val="70AD47" w:themeColor="accent6"/>
        </w:rPr>
      </w:pPr>
    </w:p>
    <w:p w14:paraId="64E19880" w14:textId="77777777" w:rsidR="00BF1A08" w:rsidRDefault="00BF1A08" w:rsidP="005C5788">
      <w:pPr>
        <w:spacing w:after="0" w:line="240" w:lineRule="auto"/>
        <w:rPr>
          <w:b/>
          <w:color w:val="70AD47" w:themeColor="accent6"/>
        </w:rPr>
      </w:pPr>
    </w:p>
    <w:p w14:paraId="3DA45F6F" w14:textId="77777777" w:rsidR="00BF1A08" w:rsidRDefault="00BF1A08" w:rsidP="005C5788">
      <w:pPr>
        <w:spacing w:after="0" w:line="240" w:lineRule="auto"/>
        <w:rPr>
          <w:b/>
          <w:color w:val="70AD47" w:themeColor="accent6"/>
        </w:rPr>
      </w:pPr>
    </w:p>
    <w:p w14:paraId="65EE059B" w14:textId="77777777" w:rsidR="00BF1A08" w:rsidRDefault="00BF1A08" w:rsidP="005C5788">
      <w:pPr>
        <w:spacing w:after="0" w:line="240" w:lineRule="auto"/>
        <w:rPr>
          <w:b/>
          <w:color w:val="70AD47" w:themeColor="accent6"/>
        </w:rPr>
      </w:pPr>
    </w:p>
    <w:p w14:paraId="7759F4CE" w14:textId="77777777" w:rsidR="00BF1A08" w:rsidRDefault="00BF1A08" w:rsidP="005C5788">
      <w:pPr>
        <w:spacing w:after="0" w:line="240" w:lineRule="auto"/>
        <w:rPr>
          <w:b/>
          <w:color w:val="70AD47" w:themeColor="accent6"/>
        </w:rPr>
      </w:pPr>
    </w:p>
    <w:p w14:paraId="51117972" w14:textId="77777777" w:rsidR="00BF1A08" w:rsidRDefault="00BF1A08" w:rsidP="005C5788">
      <w:pPr>
        <w:spacing w:after="0" w:line="240" w:lineRule="auto"/>
        <w:rPr>
          <w:b/>
          <w:color w:val="70AD47" w:themeColor="accent6"/>
        </w:rPr>
      </w:pPr>
    </w:p>
    <w:p w14:paraId="266CF8EF" w14:textId="77777777" w:rsidR="00BF1A08" w:rsidRDefault="00BF1A08" w:rsidP="005C5788">
      <w:pPr>
        <w:spacing w:after="0" w:line="240" w:lineRule="auto"/>
        <w:rPr>
          <w:b/>
          <w:color w:val="70AD47" w:themeColor="accent6"/>
        </w:rPr>
      </w:pPr>
    </w:p>
    <w:p w14:paraId="3D96BF97" w14:textId="77777777" w:rsidR="00BF1A08" w:rsidRDefault="00BF1A08" w:rsidP="005C5788">
      <w:pPr>
        <w:spacing w:after="0" w:line="240" w:lineRule="auto"/>
        <w:rPr>
          <w:b/>
          <w:color w:val="70AD47" w:themeColor="accent6"/>
        </w:rPr>
      </w:pPr>
    </w:p>
    <w:p w14:paraId="5B40EABB" w14:textId="77777777" w:rsidR="00BF1A08" w:rsidRDefault="00BF1A08" w:rsidP="005C5788">
      <w:pPr>
        <w:spacing w:after="0" w:line="240" w:lineRule="auto"/>
        <w:rPr>
          <w:b/>
          <w:color w:val="70AD47" w:themeColor="accent6"/>
        </w:rPr>
      </w:pPr>
    </w:p>
    <w:p w14:paraId="6479F0D5" w14:textId="77777777" w:rsidR="00BF1A08" w:rsidRDefault="00BF1A08" w:rsidP="005C5788">
      <w:pPr>
        <w:spacing w:after="0" w:line="240" w:lineRule="auto"/>
        <w:rPr>
          <w:b/>
          <w:color w:val="70AD47" w:themeColor="accent6"/>
        </w:rPr>
      </w:pPr>
    </w:p>
    <w:p w14:paraId="3519009C" w14:textId="77777777" w:rsidR="00BF1A08" w:rsidRDefault="00BF1A08" w:rsidP="005C5788">
      <w:pPr>
        <w:spacing w:after="0" w:line="240" w:lineRule="auto"/>
        <w:rPr>
          <w:b/>
          <w:color w:val="70AD47" w:themeColor="accent6"/>
        </w:rPr>
      </w:pPr>
    </w:p>
    <w:p w14:paraId="1B39235C" w14:textId="77777777" w:rsidR="00BF1A08" w:rsidRDefault="00BF1A08" w:rsidP="005C5788">
      <w:pPr>
        <w:spacing w:after="0" w:line="240" w:lineRule="auto"/>
        <w:rPr>
          <w:b/>
          <w:color w:val="70AD47" w:themeColor="accent6"/>
        </w:rPr>
      </w:pPr>
    </w:p>
    <w:p w14:paraId="7A0E4D38" w14:textId="77777777" w:rsidR="00BF1A08" w:rsidRDefault="00BF1A08" w:rsidP="005C5788">
      <w:pPr>
        <w:spacing w:after="0" w:line="240" w:lineRule="auto"/>
        <w:rPr>
          <w:b/>
          <w:color w:val="70AD47" w:themeColor="accent6"/>
        </w:rPr>
      </w:pPr>
    </w:p>
    <w:p w14:paraId="11B56484" w14:textId="77777777" w:rsidR="00BF1A08" w:rsidRDefault="00BF1A08" w:rsidP="005C5788">
      <w:pPr>
        <w:spacing w:after="0" w:line="240" w:lineRule="auto"/>
        <w:rPr>
          <w:b/>
          <w:color w:val="70AD47" w:themeColor="accent6"/>
        </w:rPr>
      </w:pPr>
    </w:p>
    <w:p w14:paraId="76DDE980" w14:textId="77777777" w:rsidR="00BF1A08" w:rsidRDefault="00BF1A08" w:rsidP="005C5788">
      <w:pPr>
        <w:spacing w:after="0" w:line="240" w:lineRule="auto"/>
        <w:rPr>
          <w:b/>
          <w:color w:val="70AD47" w:themeColor="accent6"/>
        </w:rPr>
      </w:pPr>
    </w:p>
    <w:p w14:paraId="3A53D3A1" w14:textId="77777777" w:rsidR="00BF1A08" w:rsidRDefault="00BF1A08" w:rsidP="005C5788">
      <w:pPr>
        <w:spacing w:after="0" w:line="240" w:lineRule="auto"/>
        <w:rPr>
          <w:b/>
          <w:color w:val="70AD47" w:themeColor="accent6"/>
        </w:rPr>
      </w:pPr>
    </w:p>
    <w:p w14:paraId="3CEA9258" w14:textId="77777777" w:rsidR="00BF1A08" w:rsidRDefault="00BF1A08" w:rsidP="005C5788">
      <w:pPr>
        <w:spacing w:after="0" w:line="240" w:lineRule="auto"/>
        <w:rPr>
          <w:b/>
          <w:color w:val="70AD47" w:themeColor="accent6"/>
        </w:rPr>
      </w:pPr>
    </w:p>
    <w:p w14:paraId="0DFCFF0E" w14:textId="77777777" w:rsidR="00BF1A08" w:rsidRDefault="00BF1A08" w:rsidP="005C5788">
      <w:pPr>
        <w:spacing w:after="0" w:line="240" w:lineRule="auto"/>
        <w:rPr>
          <w:b/>
          <w:color w:val="70AD47" w:themeColor="accent6"/>
        </w:rPr>
      </w:pPr>
    </w:p>
    <w:p w14:paraId="3DD181B2" w14:textId="77777777" w:rsidR="00BF1A08" w:rsidRDefault="00BF1A08" w:rsidP="005C5788">
      <w:pPr>
        <w:spacing w:after="0" w:line="240" w:lineRule="auto"/>
        <w:rPr>
          <w:b/>
          <w:color w:val="70AD47" w:themeColor="accent6"/>
        </w:rPr>
      </w:pPr>
    </w:p>
    <w:p w14:paraId="296959B0" w14:textId="77777777" w:rsidR="00BF1A08" w:rsidRDefault="00BF1A08" w:rsidP="005C5788">
      <w:pPr>
        <w:spacing w:after="0" w:line="240" w:lineRule="auto"/>
        <w:rPr>
          <w:b/>
          <w:color w:val="70AD47" w:themeColor="accent6"/>
        </w:rPr>
      </w:pPr>
    </w:p>
    <w:p w14:paraId="49A28E7A" w14:textId="77777777" w:rsidR="00BF1A08" w:rsidRDefault="00BF1A08" w:rsidP="005C5788">
      <w:pPr>
        <w:spacing w:after="0" w:line="240" w:lineRule="auto"/>
        <w:rPr>
          <w:b/>
          <w:color w:val="70AD47" w:themeColor="accent6"/>
        </w:rPr>
      </w:pPr>
      <w:r w:rsidRPr="00BF1A08">
        <w:rPr>
          <w:noProof/>
        </w:rPr>
        <w:lastRenderedPageBreak/>
        <w:drawing>
          <wp:inline distT="0" distB="0" distL="0" distR="0" wp14:anchorId="1365884F" wp14:editId="392B0535">
            <wp:extent cx="3200400" cy="4617720"/>
            <wp:effectExtent l="0" t="0" r="0" b="0"/>
            <wp:docPr id="454" name="Picture 4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200400" cy="4617720"/>
                    </a:xfrm>
                    <a:prstGeom prst="rect">
                      <a:avLst/>
                    </a:prstGeom>
                    <a:noFill/>
                    <a:ln>
                      <a:noFill/>
                    </a:ln>
                  </pic:spPr>
                </pic:pic>
              </a:graphicData>
            </a:graphic>
          </wp:inline>
        </w:drawing>
      </w:r>
    </w:p>
    <w:p w14:paraId="7C40BA7B" w14:textId="77777777" w:rsidR="00BF1A08" w:rsidRDefault="00BF1A08" w:rsidP="005C5788">
      <w:pPr>
        <w:spacing w:after="0" w:line="240" w:lineRule="auto"/>
        <w:rPr>
          <w:b/>
          <w:color w:val="70AD47" w:themeColor="accent6"/>
        </w:rPr>
      </w:pPr>
      <w:r>
        <w:rPr>
          <w:b/>
          <w:color w:val="70AD47" w:themeColor="accent6"/>
        </w:rPr>
        <w:t>Schematic 9-5: High lift design-chiller #25</w:t>
      </w:r>
    </w:p>
    <w:p w14:paraId="5A3EEA8E" w14:textId="77777777" w:rsidR="00BF1A08" w:rsidRDefault="00BF1A08" w:rsidP="005C5788">
      <w:pPr>
        <w:spacing w:after="0" w:line="240" w:lineRule="auto"/>
        <w:rPr>
          <w:b/>
          <w:color w:val="70AD47" w:themeColor="accent6"/>
        </w:rPr>
      </w:pPr>
    </w:p>
    <w:p w14:paraId="3AB93CC0" w14:textId="77777777" w:rsidR="00BF1A08" w:rsidRDefault="00BF1A08" w:rsidP="005C5788">
      <w:pPr>
        <w:spacing w:after="0" w:line="240" w:lineRule="auto"/>
        <w:rPr>
          <w:b/>
          <w:color w:val="70AD47" w:themeColor="accent6"/>
        </w:rPr>
      </w:pPr>
    </w:p>
    <w:p w14:paraId="6F5C728E" w14:textId="77777777" w:rsidR="00BF1A08" w:rsidRDefault="00BF1A08" w:rsidP="005C5788">
      <w:pPr>
        <w:spacing w:after="0" w:line="240" w:lineRule="auto"/>
        <w:rPr>
          <w:b/>
          <w:color w:val="70AD47" w:themeColor="accent6"/>
        </w:rPr>
      </w:pPr>
    </w:p>
    <w:p w14:paraId="48A3A580" w14:textId="77777777" w:rsidR="00BF1A08" w:rsidRDefault="00BF1A08" w:rsidP="005C5788">
      <w:pPr>
        <w:spacing w:after="0" w:line="240" w:lineRule="auto"/>
        <w:rPr>
          <w:b/>
          <w:color w:val="70AD47" w:themeColor="accent6"/>
        </w:rPr>
      </w:pPr>
    </w:p>
    <w:p w14:paraId="4910F957" w14:textId="77777777" w:rsidR="00BF1A08" w:rsidRDefault="00BF1A08" w:rsidP="005C5788">
      <w:pPr>
        <w:spacing w:after="0" w:line="240" w:lineRule="auto"/>
        <w:rPr>
          <w:b/>
          <w:color w:val="70AD47" w:themeColor="accent6"/>
        </w:rPr>
      </w:pPr>
    </w:p>
    <w:p w14:paraId="2B3A5047" w14:textId="77777777" w:rsidR="00BF1A08" w:rsidRDefault="00BF1A08" w:rsidP="005C5788">
      <w:pPr>
        <w:spacing w:after="0" w:line="240" w:lineRule="auto"/>
        <w:rPr>
          <w:b/>
          <w:color w:val="70AD47" w:themeColor="accent6"/>
        </w:rPr>
      </w:pPr>
    </w:p>
    <w:p w14:paraId="77268D2E" w14:textId="77777777" w:rsidR="00BF1A08" w:rsidRDefault="00BF1A08" w:rsidP="005C5788">
      <w:pPr>
        <w:spacing w:after="0" w:line="240" w:lineRule="auto"/>
        <w:rPr>
          <w:b/>
          <w:color w:val="70AD47" w:themeColor="accent6"/>
        </w:rPr>
      </w:pPr>
    </w:p>
    <w:p w14:paraId="1D03124D" w14:textId="77777777" w:rsidR="00BF1A08" w:rsidRDefault="00BF1A08" w:rsidP="005C5788">
      <w:pPr>
        <w:spacing w:after="0" w:line="240" w:lineRule="auto"/>
        <w:rPr>
          <w:b/>
          <w:color w:val="70AD47" w:themeColor="accent6"/>
        </w:rPr>
      </w:pPr>
    </w:p>
    <w:p w14:paraId="19E1DFBA" w14:textId="77777777" w:rsidR="00BF1A08" w:rsidRDefault="00BF1A08" w:rsidP="005C5788">
      <w:pPr>
        <w:spacing w:after="0" w:line="240" w:lineRule="auto"/>
        <w:rPr>
          <w:b/>
          <w:color w:val="70AD47" w:themeColor="accent6"/>
        </w:rPr>
      </w:pPr>
    </w:p>
    <w:p w14:paraId="0950AE8D" w14:textId="77777777" w:rsidR="00BF1A08" w:rsidRDefault="00BF1A08" w:rsidP="005C5788">
      <w:pPr>
        <w:spacing w:after="0" w:line="240" w:lineRule="auto"/>
        <w:rPr>
          <w:b/>
          <w:color w:val="70AD47" w:themeColor="accent6"/>
        </w:rPr>
      </w:pPr>
    </w:p>
    <w:p w14:paraId="774511BD" w14:textId="77777777" w:rsidR="00BF1A08" w:rsidRDefault="00BF1A08" w:rsidP="005C5788">
      <w:pPr>
        <w:spacing w:after="0" w:line="240" w:lineRule="auto"/>
        <w:rPr>
          <w:b/>
          <w:color w:val="70AD47" w:themeColor="accent6"/>
        </w:rPr>
      </w:pPr>
    </w:p>
    <w:p w14:paraId="2FC67A8B" w14:textId="77777777" w:rsidR="00BF1A08" w:rsidRDefault="00BF1A08" w:rsidP="005C5788">
      <w:pPr>
        <w:spacing w:after="0" w:line="240" w:lineRule="auto"/>
        <w:rPr>
          <w:b/>
          <w:color w:val="70AD47" w:themeColor="accent6"/>
        </w:rPr>
      </w:pPr>
    </w:p>
    <w:p w14:paraId="6C57FC23" w14:textId="77777777" w:rsidR="00BF1A08" w:rsidRDefault="00BF1A08" w:rsidP="005C5788">
      <w:pPr>
        <w:spacing w:after="0" w:line="240" w:lineRule="auto"/>
        <w:rPr>
          <w:b/>
          <w:color w:val="70AD47" w:themeColor="accent6"/>
        </w:rPr>
      </w:pPr>
    </w:p>
    <w:p w14:paraId="0670BC29" w14:textId="77777777" w:rsidR="00BF1A08" w:rsidRDefault="00BF1A08" w:rsidP="005C5788">
      <w:pPr>
        <w:spacing w:after="0" w:line="240" w:lineRule="auto"/>
        <w:rPr>
          <w:b/>
          <w:color w:val="70AD47" w:themeColor="accent6"/>
        </w:rPr>
      </w:pPr>
    </w:p>
    <w:p w14:paraId="2DEF24AC" w14:textId="77777777" w:rsidR="00BF1A08" w:rsidRDefault="00BF1A08" w:rsidP="005C5788">
      <w:pPr>
        <w:spacing w:after="0" w:line="240" w:lineRule="auto"/>
        <w:rPr>
          <w:b/>
          <w:color w:val="70AD47" w:themeColor="accent6"/>
        </w:rPr>
      </w:pPr>
    </w:p>
    <w:p w14:paraId="4A5EA1AA" w14:textId="77777777" w:rsidR="00BF1A08" w:rsidRDefault="00BF1A08" w:rsidP="005C5788">
      <w:pPr>
        <w:spacing w:after="0" w:line="240" w:lineRule="auto"/>
        <w:rPr>
          <w:b/>
          <w:color w:val="70AD47" w:themeColor="accent6"/>
        </w:rPr>
      </w:pPr>
    </w:p>
    <w:p w14:paraId="2B6CE607" w14:textId="77777777" w:rsidR="00BF1A08" w:rsidRDefault="00BF1A08" w:rsidP="005C5788">
      <w:pPr>
        <w:spacing w:after="0" w:line="240" w:lineRule="auto"/>
        <w:rPr>
          <w:b/>
          <w:color w:val="70AD47" w:themeColor="accent6"/>
        </w:rPr>
      </w:pPr>
    </w:p>
    <w:p w14:paraId="0BC16A45" w14:textId="77777777" w:rsidR="00BF1A08" w:rsidRDefault="00BF1A08" w:rsidP="005C5788">
      <w:pPr>
        <w:spacing w:after="0" w:line="240" w:lineRule="auto"/>
        <w:rPr>
          <w:b/>
          <w:color w:val="70AD47" w:themeColor="accent6"/>
        </w:rPr>
      </w:pPr>
    </w:p>
    <w:p w14:paraId="161696BC" w14:textId="77777777" w:rsidR="00BF1A08" w:rsidRDefault="00BF1A08" w:rsidP="005C5788">
      <w:pPr>
        <w:spacing w:after="0" w:line="240" w:lineRule="auto"/>
        <w:rPr>
          <w:b/>
          <w:color w:val="70AD47" w:themeColor="accent6"/>
        </w:rPr>
      </w:pPr>
    </w:p>
    <w:p w14:paraId="7BA17094" w14:textId="77777777" w:rsidR="00BF1A08" w:rsidRDefault="00BF1A08" w:rsidP="005C5788">
      <w:pPr>
        <w:spacing w:after="0" w:line="240" w:lineRule="auto"/>
        <w:rPr>
          <w:b/>
          <w:color w:val="70AD47" w:themeColor="accent6"/>
        </w:rPr>
      </w:pPr>
    </w:p>
    <w:p w14:paraId="7B68C623" w14:textId="77777777" w:rsidR="00BF1A08" w:rsidRDefault="00BF1A08" w:rsidP="005C5788">
      <w:pPr>
        <w:spacing w:after="0" w:line="240" w:lineRule="auto"/>
        <w:rPr>
          <w:b/>
          <w:color w:val="70AD47" w:themeColor="accent6"/>
        </w:rPr>
      </w:pPr>
      <w:r w:rsidRPr="00BF1A08">
        <w:rPr>
          <w:noProof/>
        </w:rPr>
        <w:drawing>
          <wp:inline distT="0" distB="0" distL="0" distR="0" wp14:anchorId="4273992C" wp14:editId="67C7FB6F">
            <wp:extent cx="3200400" cy="4626864"/>
            <wp:effectExtent l="0" t="0" r="0" b="2540"/>
            <wp:docPr id="455" name="Picture 4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p>
    <w:p w14:paraId="7D862DF6" w14:textId="77777777" w:rsidR="001B27EF" w:rsidRDefault="001B27EF" w:rsidP="005C5788">
      <w:pPr>
        <w:spacing w:after="0" w:line="240" w:lineRule="auto"/>
        <w:rPr>
          <w:b/>
          <w:color w:val="70AD47" w:themeColor="accent6"/>
        </w:rPr>
      </w:pPr>
      <w:r>
        <w:rPr>
          <w:b/>
          <w:color w:val="70AD47" w:themeColor="accent6"/>
        </w:rPr>
        <w:t>Schematic 9-6: Low lift design-chiller #25</w:t>
      </w:r>
    </w:p>
    <w:p w14:paraId="1F9E434F" w14:textId="77777777" w:rsidR="001B27EF" w:rsidRDefault="001B27EF" w:rsidP="005C5788">
      <w:pPr>
        <w:spacing w:after="0" w:line="240" w:lineRule="auto"/>
        <w:rPr>
          <w:b/>
          <w:color w:val="70AD47" w:themeColor="accent6"/>
        </w:rPr>
      </w:pPr>
    </w:p>
    <w:p w14:paraId="1588FACE" w14:textId="77777777" w:rsidR="001B27EF" w:rsidRDefault="001B27EF" w:rsidP="005C5788">
      <w:pPr>
        <w:spacing w:after="0" w:line="240" w:lineRule="auto"/>
        <w:rPr>
          <w:b/>
          <w:color w:val="70AD47" w:themeColor="accent6"/>
        </w:rPr>
      </w:pPr>
    </w:p>
    <w:p w14:paraId="430A60CA" w14:textId="77777777" w:rsidR="001B27EF" w:rsidRDefault="001B27EF" w:rsidP="005C5788">
      <w:pPr>
        <w:spacing w:after="0" w:line="240" w:lineRule="auto"/>
        <w:rPr>
          <w:b/>
          <w:color w:val="70AD47" w:themeColor="accent6"/>
        </w:rPr>
      </w:pPr>
    </w:p>
    <w:p w14:paraId="003008D1" w14:textId="77777777" w:rsidR="001B27EF" w:rsidRDefault="001B27EF" w:rsidP="005C5788">
      <w:pPr>
        <w:spacing w:after="0" w:line="240" w:lineRule="auto"/>
        <w:rPr>
          <w:b/>
          <w:color w:val="70AD47" w:themeColor="accent6"/>
        </w:rPr>
      </w:pPr>
    </w:p>
    <w:p w14:paraId="4DCEEED3" w14:textId="77777777" w:rsidR="001B27EF" w:rsidRDefault="001B27EF" w:rsidP="005C5788">
      <w:pPr>
        <w:spacing w:after="0" w:line="240" w:lineRule="auto"/>
        <w:rPr>
          <w:b/>
          <w:color w:val="70AD47" w:themeColor="accent6"/>
        </w:rPr>
      </w:pPr>
    </w:p>
    <w:p w14:paraId="16ACF7A3" w14:textId="77777777" w:rsidR="001B27EF" w:rsidRDefault="001B27EF" w:rsidP="005C5788">
      <w:pPr>
        <w:spacing w:after="0" w:line="240" w:lineRule="auto"/>
        <w:rPr>
          <w:b/>
          <w:color w:val="70AD47" w:themeColor="accent6"/>
        </w:rPr>
      </w:pPr>
    </w:p>
    <w:p w14:paraId="04A4E80F" w14:textId="77777777" w:rsidR="001B27EF" w:rsidRDefault="001B27EF" w:rsidP="005C5788">
      <w:pPr>
        <w:spacing w:after="0" w:line="240" w:lineRule="auto"/>
        <w:rPr>
          <w:b/>
          <w:color w:val="70AD47" w:themeColor="accent6"/>
        </w:rPr>
      </w:pPr>
    </w:p>
    <w:p w14:paraId="456731A2" w14:textId="77777777" w:rsidR="001B27EF" w:rsidRDefault="001B27EF" w:rsidP="005C5788">
      <w:pPr>
        <w:spacing w:after="0" w:line="240" w:lineRule="auto"/>
        <w:rPr>
          <w:b/>
          <w:color w:val="70AD47" w:themeColor="accent6"/>
        </w:rPr>
      </w:pPr>
    </w:p>
    <w:p w14:paraId="22E7F7CF" w14:textId="77777777" w:rsidR="001B27EF" w:rsidRDefault="001B27EF" w:rsidP="005C5788">
      <w:pPr>
        <w:spacing w:after="0" w:line="240" w:lineRule="auto"/>
        <w:rPr>
          <w:b/>
          <w:color w:val="70AD47" w:themeColor="accent6"/>
        </w:rPr>
      </w:pPr>
    </w:p>
    <w:p w14:paraId="381A7F84" w14:textId="77777777" w:rsidR="001B27EF" w:rsidRDefault="001B27EF" w:rsidP="005C5788">
      <w:pPr>
        <w:spacing w:after="0" w:line="240" w:lineRule="auto"/>
        <w:rPr>
          <w:b/>
          <w:color w:val="70AD47" w:themeColor="accent6"/>
        </w:rPr>
      </w:pPr>
    </w:p>
    <w:p w14:paraId="6B9AB115" w14:textId="77777777" w:rsidR="001B27EF" w:rsidRDefault="001B27EF" w:rsidP="005C5788">
      <w:pPr>
        <w:spacing w:after="0" w:line="240" w:lineRule="auto"/>
        <w:rPr>
          <w:b/>
          <w:color w:val="70AD47" w:themeColor="accent6"/>
        </w:rPr>
      </w:pPr>
    </w:p>
    <w:p w14:paraId="2888736F" w14:textId="77777777" w:rsidR="001B27EF" w:rsidRDefault="001B27EF" w:rsidP="005C5788">
      <w:pPr>
        <w:spacing w:after="0" w:line="240" w:lineRule="auto"/>
        <w:rPr>
          <w:b/>
          <w:color w:val="70AD47" w:themeColor="accent6"/>
        </w:rPr>
      </w:pPr>
    </w:p>
    <w:p w14:paraId="15C12618" w14:textId="77777777" w:rsidR="001B27EF" w:rsidRDefault="001B27EF" w:rsidP="005C5788">
      <w:pPr>
        <w:spacing w:after="0" w:line="240" w:lineRule="auto"/>
        <w:rPr>
          <w:b/>
          <w:color w:val="70AD47" w:themeColor="accent6"/>
        </w:rPr>
      </w:pPr>
    </w:p>
    <w:p w14:paraId="2DDF261C" w14:textId="77777777" w:rsidR="001B27EF" w:rsidRDefault="001B27EF" w:rsidP="005C5788">
      <w:pPr>
        <w:spacing w:after="0" w:line="240" w:lineRule="auto"/>
        <w:rPr>
          <w:b/>
          <w:color w:val="70AD47" w:themeColor="accent6"/>
        </w:rPr>
      </w:pPr>
    </w:p>
    <w:p w14:paraId="64C5CD45" w14:textId="77777777" w:rsidR="001B27EF" w:rsidRDefault="001B27EF" w:rsidP="005C5788">
      <w:pPr>
        <w:spacing w:after="0" w:line="240" w:lineRule="auto"/>
        <w:rPr>
          <w:b/>
          <w:color w:val="70AD47" w:themeColor="accent6"/>
        </w:rPr>
      </w:pPr>
    </w:p>
    <w:p w14:paraId="1360CCC0" w14:textId="77777777" w:rsidR="001B27EF" w:rsidRDefault="001B27EF" w:rsidP="005C5788">
      <w:pPr>
        <w:spacing w:after="0" w:line="240" w:lineRule="auto"/>
        <w:rPr>
          <w:b/>
          <w:color w:val="70AD47" w:themeColor="accent6"/>
        </w:rPr>
      </w:pPr>
    </w:p>
    <w:p w14:paraId="039B9ED2" w14:textId="77777777" w:rsidR="001B27EF" w:rsidRDefault="001B27EF" w:rsidP="005C5788">
      <w:pPr>
        <w:spacing w:after="0" w:line="240" w:lineRule="auto"/>
        <w:rPr>
          <w:b/>
          <w:color w:val="70AD47" w:themeColor="accent6"/>
        </w:rPr>
      </w:pPr>
    </w:p>
    <w:p w14:paraId="04289331" w14:textId="77777777" w:rsidR="001B27EF" w:rsidRDefault="001B27EF" w:rsidP="005C5788">
      <w:pPr>
        <w:spacing w:after="0" w:line="240" w:lineRule="auto"/>
        <w:rPr>
          <w:b/>
          <w:color w:val="70AD47" w:themeColor="accent6"/>
        </w:rPr>
      </w:pPr>
    </w:p>
    <w:p w14:paraId="23A37B6B" w14:textId="77777777" w:rsidR="001B27EF" w:rsidRDefault="001B27EF" w:rsidP="005C5788">
      <w:pPr>
        <w:spacing w:after="0" w:line="240" w:lineRule="auto"/>
        <w:rPr>
          <w:b/>
          <w:color w:val="70AD47" w:themeColor="accent6"/>
        </w:rPr>
      </w:pPr>
    </w:p>
    <w:p w14:paraId="51C28FB0" w14:textId="77777777" w:rsidR="001B27EF" w:rsidRDefault="001B27EF" w:rsidP="005C5788">
      <w:pPr>
        <w:spacing w:after="0" w:line="240" w:lineRule="auto"/>
        <w:rPr>
          <w:b/>
          <w:color w:val="70AD47" w:themeColor="accent6"/>
        </w:rPr>
      </w:pPr>
      <w:r w:rsidRPr="001B27EF">
        <w:rPr>
          <w:noProof/>
        </w:rPr>
        <w:lastRenderedPageBreak/>
        <w:drawing>
          <wp:inline distT="0" distB="0" distL="0" distR="0" wp14:anchorId="7E05B1FA" wp14:editId="3B89D029">
            <wp:extent cx="3200400" cy="4581144"/>
            <wp:effectExtent l="0" t="0" r="0" b="0"/>
            <wp:docPr id="456" name="Picture 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200400" cy="4581144"/>
                    </a:xfrm>
                    <a:prstGeom prst="rect">
                      <a:avLst/>
                    </a:prstGeom>
                    <a:noFill/>
                    <a:ln>
                      <a:noFill/>
                    </a:ln>
                  </pic:spPr>
                </pic:pic>
              </a:graphicData>
            </a:graphic>
          </wp:inline>
        </w:drawing>
      </w:r>
    </w:p>
    <w:p w14:paraId="300F2848" w14:textId="77777777" w:rsidR="001B27EF" w:rsidRDefault="001B27EF" w:rsidP="005C5788">
      <w:pPr>
        <w:spacing w:after="0" w:line="240" w:lineRule="auto"/>
        <w:rPr>
          <w:b/>
          <w:color w:val="70AD47" w:themeColor="accent6"/>
        </w:rPr>
      </w:pPr>
      <w:r>
        <w:rPr>
          <w:b/>
          <w:color w:val="70AD47" w:themeColor="accent6"/>
        </w:rPr>
        <w:t>Schematic 9-7: High lift design-chiller #32</w:t>
      </w:r>
    </w:p>
    <w:p w14:paraId="508927B9" w14:textId="77777777" w:rsidR="001B27EF" w:rsidRDefault="001B27EF" w:rsidP="005C5788">
      <w:pPr>
        <w:spacing w:after="0" w:line="240" w:lineRule="auto"/>
        <w:rPr>
          <w:b/>
          <w:color w:val="70AD47" w:themeColor="accent6"/>
        </w:rPr>
      </w:pPr>
    </w:p>
    <w:p w14:paraId="38C5CEAE" w14:textId="77777777" w:rsidR="001B27EF" w:rsidRDefault="001B27EF" w:rsidP="005C5788">
      <w:pPr>
        <w:spacing w:after="0" w:line="240" w:lineRule="auto"/>
        <w:rPr>
          <w:b/>
          <w:color w:val="70AD47" w:themeColor="accent6"/>
        </w:rPr>
      </w:pPr>
    </w:p>
    <w:p w14:paraId="1796C753" w14:textId="77777777" w:rsidR="001B27EF" w:rsidRDefault="001B27EF" w:rsidP="005C5788">
      <w:pPr>
        <w:spacing w:after="0" w:line="240" w:lineRule="auto"/>
        <w:rPr>
          <w:b/>
          <w:color w:val="70AD47" w:themeColor="accent6"/>
        </w:rPr>
      </w:pPr>
    </w:p>
    <w:p w14:paraId="0E697407" w14:textId="77777777" w:rsidR="001B27EF" w:rsidRDefault="001B27EF" w:rsidP="005C5788">
      <w:pPr>
        <w:spacing w:after="0" w:line="240" w:lineRule="auto"/>
        <w:rPr>
          <w:b/>
          <w:color w:val="70AD47" w:themeColor="accent6"/>
        </w:rPr>
      </w:pPr>
    </w:p>
    <w:p w14:paraId="7E94DED8" w14:textId="77777777" w:rsidR="001B27EF" w:rsidRDefault="001B27EF" w:rsidP="005C5788">
      <w:pPr>
        <w:spacing w:after="0" w:line="240" w:lineRule="auto"/>
        <w:rPr>
          <w:b/>
          <w:color w:val="70AD47" w:themeColor="accent6"/>
        </w:rPr>
      </w:pPr>
    </w:p>
    <w:p w14:paraId="30360E6A" w14:textId="77777777" w:rsidR="001B27EF" w:rsidRDefault="001B27EF" w:rsidP="005C5788">
      <w:pPr>
        <w:spacing w:after="0" w:line="240" w:lineRule="auto"/>
        <w:rPr>
          <w:b/>
          <w:color w:val="70AD47" w:themeColor="accent6"/>
        </w:rPr>
      </w:pPr>
    </w:p>
    <w:p w14:paraId="24D3BB6C" w14:textId="77777777" w:rsidR="001B27EF" w:rsidRDefault="001B27EF" w:rsidP="005C5788">
      <w:pPr>
        <w:spacing w:after="0" w:line="240" w:lineRule="auto"/>
        <w:rPr>
          <w:b/>
          <w:color w:val="70AD47" w:themeColor="accent6"/>
        </w:rPr>
      </w:pPr>
    </w:p>
    <w:p w14:paraId="69C9D993" w14:textId="77777777" w:rsidR="001B27EF" w:rsidRDefault="001B27EF" w:rsidP="005C5788">
      <w:pPr>
        <w:spacing w:after="0" w:line="240" w:lineRule="auto"/>
        <w:rPr>
          <w:b/>
          <w:color w:val="70AD47" w:themeColor="accent6"/>
        </w:rPr>
      </w:pPr>
    </w:p>
    <w:p w14:paraId="7FACD735" w14:textId="77777777" w:rsidR="001B27EF" w:rsidRDefault="001B27EF" w:rsidP="005C5788">
      <w:pPr>
        <w:spacing w:after="0" w:line="240" w:lineRule="auto"/>
        <w:rPr>
          <w:b/>
          <w:color w:val="70AD47" w:themeColor="accent6"/>
        </w:rPr>
      </w:pPr>
    </w:p>
    <w:p w14:paraId="24C9014B" w14:textId="77777777" w:rsidR="001B27EF" w:rsidRDefault="001B27EF" w:rsidP="005C5788">
      <w:pPr>
        <w:spacing w:after="0" w:line="240" w:lineRule="auto"/>
        <w:rPr>
          <w:b/>
          <w:color w:val="70AD47" w:themeColor="accent6"/>
        </w:rPr>
      </w:pPr>
    </w:p>
    <w:p w14:paraId="4E436998" w14:textId="77777777" w:rsidR="001B27EF" w:rsidRDefault="001B27EF" w:rsidP="005C5788">
      <w:pPr>
        <w:spacing w:after="0" w:line="240" w:lineRule="auto"/>
        <w:rPr>
          <w:b/>
          <w:color w:val="70AD47" w:themeColor="accent6"/>
        </w:rPr>
      </w:pPr>
    </w:p>
    <w:p w14:paraId="0B36D3C6" w14:textId="77777777" w:rsidR="001B27EF" w:rsidRDefault="001B27EF" w:rsidP="005C5788">
      <w:pPr>
        <w:spacing w:after="0" w:line="240" w:lineRule="auto"/>
        <w:rPr>
          <w:b/>
          <w:color w:val="70AD47" w:themeColor="accent6"/>
        </w:rPr>
      </w:pPr>
    </w:p>
    <w:p w14:paraId="51670774" w14:textId="77777777" w:rsidR="001B27EF" w:rsidRDefault="001B27EF" w:rsidP="005C5788">
      <w:pPr>
        <w:spacing w:after="0" w:line="240" w:lineRule="auto"/>
        <w:rPr>
          <w:b/>
          <w:color w:val="70AD47" w:themeColor="accent6"/>
        </w:rPr>
      </w:pPr>
    </w:p>
    <w:p w14:paraId="7895D3A4" w14:textId="77777777" w:rsidR="001B27EF" w:rsidRDefault="001B27EF" w:rsidP="005C5788">
      <w:pPr>
        <w:spacing w:after="0" w:line="240" w:lineRule="auto"/>
        <w:rPr>
          <w:b/>
          <w:color w:val="70AD47" w:themeColor="accent6"/>
        </w:rPr>
      </w:pPr>
    </w:p>
    <w:p w14:paraId="26E52700" w14:textId="77777777" w:rsidR="001B27EF" w:rsidRDefault="001B27EF" w:rsidP="005C5788">
      <w:pPr>
        <w:spacing w:after="0" w:line="240" w:lineRule="auto"/>
        <w:rPr>
          <w:b/>
          <w:color w:val="70AD47" w:themeColor="accent6"/>
        </w:rPr>
      </w:pPr>
    </w:p>
    <w:p w14:paraId="4015FE8C" w14:textId="77777777" w:rsidR="001B27EF" w:rsidRDefault="001B27EF" w:rsidP="005C5788">
      <w:pPr>
        <w:spacing w:after="0" w:line="240" w:lineRule="auto"/>
        <w:rPr>
          <w:b/>
          <w:color w:val="70AD47" w:themeColor="accent6"/>
        </w:rPr>
      </w:pPr>
    </w:p>
    <w:p w14:paraId="26D308A4" w14:textId="77777777" w:rsidR="001B27EF" w:rsidRDefault="001B27EF" w:rsidP="005C5788">
      <w:pPr>
        <w:spacing w:after="0" w:line="240" w:lineRule="auto"/>
        <w:rPr>
          <w:b/>
          <w:color w:val="70AD47" w:themeColor="accent6"/>
        </w:rPr>
      </w:pPr>
    </w:p>
    <w:p w14:paraId="08FF55DF" w14:textId="77777777" w:rsidR="001B27EF" w:rsidRDefault="001B27EF" w:rsidP="005C5788">
      <w:pPr>
        <w:spacing w:after="0" w:line="240" w:lineRule="auto"/>
        <w:rPr>
          <w:b/>
          <w:color w:val="70AD47" w:themeColor="accent6"/>
        </w:rPr>
      </w:pPr>
    </w:p>
    <w:p w14:paraId="468DFAC4" w14:textId="77777777" w:rsidR="001B27EF" w:rsidRDefault="001B27EF" w:rsidP="005C5788">
      <w:pPr>
        <w:spacing w:after="0" w:line="240" w:lineRule="auto"/>
        <w:rPr>
          <w:b/>
          <w:color w:val="70AD47" w:themeColor="accent6"/>
        </w:rPr>
      </w:pPr>
    </w:p>
    <w:p w14:paraId="4FDA183B" w14:textId="77777777" w:rsidR="001B27EF" w:rsidRDefault="001B27EF" w:rsidP="005C5788">
      <w:pPr>
        <w:spacing w:after="0" w:line="240" w:lineRule="auto"/>
        <w:rPr>
          <w:b/>
          <w:color w:val="70AD47" w:themeColor="accent6"/>
        </w:rPr>
      </w:pPr>
    </w:p>
    <w:p w14:paraId="7CE05FE7" w14:textId="77777777" w:rsidR="001B27EF" w:rsidRDefault="001B27EF" w:rsidP="005C5788">
      <w:pPr>
        <w:spacing w:after="0" w:line="240" w:lineRule="auto"/>
        <w:rPr>
          <w:b/>
          <w:color w:val="70AD47" w:themeColor="accent6"/>
        </w:rPr>
      </w:pPr>
      <w:r w:rsidRPr="001B27EF">
        <w:rPr>
          <w:noProof/>
        </w:rPr>
        <w:drawing>
          <wp:inline distT="0" distB="0" distL="0" distR="0" wp14:anchorId="310396FA" wp14:editId="71C3C5BD">
            <wp:extent cx="3200400" cy="4626864"/>
            <wp:effectExtent l="0" t="0" r="0" b="2540"/>
            <wp:docPr id="457" name="Picture 4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3200400" cy="4626864"/>
                    </a:xfrm>
                    <a:prstGeom prst="rect">
                      <a:avLst/>
                    </a:prstGeom>
                    <a:noFill/>
                    <a:ln>
                      <a:noFill/>
                    </a:ln>
                  </pic:spPr>
                </pic:pic>
              </a:graphicData>
            </a:graphic>
          </wp:inline>
        </w:drawing>
      </w:r>
    </w:p>
    <w:p w14:paraId="46CC2444" w14:textId="77777777" w:rsidR="001B27EF" w:rsidRDefault="001B27EF" w:rsidP="005C5788">
      <w:pPr>
        <w:spacing w:after="0" w:line="240" w:lineRule="auto"/>
        <w:rPr>
          <w:b/>
          <w:color w:val="70AD47" w:themeColor="accent6"/>
        </w:rPr>
      </w:pPr>
      <w:r>
        <w:rPr>
          <w:b/>
          <w:color w:val="70AD47" w:themeColor="accent6"/>
        </w:rPr>
        <w:t>Schematic 9-8: Low lift design-chiller #19</w:t>
      </w:r>
    </w:p>
    <w:p w14:paraId="20982E94" w14:textId="77777777" w:rsidR="003644C3" w:rsidRDefault="003644C3" w:rsidP="005C5788">
      <w:pPr>
        <w:spacing w:after="0" w:line="240" w:lineRule="auto"/>
        <w:rPr>
          <w:b/>
          <w:color w:val="70AD47" w:themeColor="accent6"/>
        </w:rPr>
      </w:pPr>
    </w:p>
    <w:p w14:paraId="093FB07F" w14:textId="77777777" w:rsidR="003644C3" w:rsidRDefault="003644C3" w:rsidP="005C5788">
      <w:pPr>
        <w:spacing w:after="0" w:line="240" w:lineRule="auto"/>
        <w:rPr>
          <w:b/>
          <w:color w:val="70AD47" w:themeColor="accent6"/>
        </w:rPr>
      </w:pPr>
    </w:p>
    <w:p w14:paraId="6B62AB9C" w14:textId="78BA8EC4" w:rsidR="00D701A8" w:rsidRDefault="00504AEE" w:rsidP="003644C3">
      <w:pPr>
        <w:spacing w:after="0" w:line="240" w:lineRule="auto"/>
      </w:pPr>
      <w:r w:rsidRPr="003644C3">
        <w:t xml:space="preserve">The next </w:t>
      </w:r>
      <w:r w:rsidR="005C5788" w:rsidRPr="003644C3">
        <w:rPr>
          <w:b/>
          <w:color w:val="70AD47" w:themeColor="accent6"/>
        </w:rPr>
        <w:t>Chapter 10</w:t>
      </w:r>
      <w:r w:rsidRPr="003644C3">
        <w:rPr>
          <w:color w:val="70AD47" w:themeColor="accent6"/>
        </w:rPr>
        <w:t xml:space="preserve"> </w:t>
      </w:r>
      <w:r w:rsidRPr="003644C3">
        <w:t xml:space="preserve">will install chiller #19 into a model of </w:t>
      </w:r>
      <w:r w:rsidR="003644C3">
        <w:t>a min kW design, or low lift design, and chiller #32 into a standard design or high lift design. B</w:t>
      </w:r>
      <w:r w:rsidRPr="003644C3">
        <w:t xml:space="preserve">oth </w:t>
      </w:r>
      <w:r w:rsidR="003644C3">
        <w:t xml:space="preserve">plant designs will operate against </w:t>
      </w:r>
      <w:r w:rsidR="007C23B8" w:rsidRPr="003644C3">
        <w:t>24-hour</w:t>
      </w:r>
      <w:r w:rsidRPr="003644C3">
        <w:t xml:space="preserve"> operation of a large office building as defined by Standard 90.1-2010 study by Pacific Northwest National Laboratory</w:t>
      </w:r>
      <w:r w:rsidRPr="003644C3">
        <w:rPr>
          <w:vertAlign w:val="superscript"/>
        </w:rPr>
        <w:t>8</w:t>
      </w:r>
      <w:r w:rsidRPr="003644C3">
        <w:t>.</w:t>
      </w:r>
    </w:p>
    <w:p w14:paraId="435E77B5" w14:textId="77777777" w:rsidR="00735EF0" w:rsidRPr="003644C3" w:rsidRDefault="00735EF0" w:rsidP="003644C3">
      <w:pPr>
        <w:spacing w:after="0" w:line="240" w:lineRule="auto"/>
      </w:pPr>
      <w:r>
        <w:t>First the office building will be defined.</w:t>
      </w:r>
    </w:p>
    <w:p w14:paraId="1A23344C" w14:textId="77777777" w:rsidR="00D701A8" w:rsidRDefault="00D701A8" w:rsidP="0021434A">
      <w:pPr>
        <w:rPr>
          <w:b/>
          <w:color w:val="70AD47" w:themeColor="accent6"/>
          <w:sz w:val="28"/>
          <w:szCs w:val="28"/>
        </w:rPr>
      </w:pPr>
    </w:p>
    <w:p w14:paraId="5399FD68" w14:textId="77777777" w:rsidR="003644C3" w:rsidRDefault="003644C3" w:rsidP="00F57E87">
      <w:pPr>
        <w:spacing w:after="0"/>
        <w:rPr>
          <w:rFonts w:ascii="Verdana,Bold" w:hAnsi="Verdana,Bold" w:cs="Verdana,Bold"/>
          <w:b/>
          <w:bCs/>
          <w:color w:val="70AD47" w:themeColor="accent6"/>
        </w:rPr>
      </w:pPr>
    </w:p>
    <w:p w14:paraId="559B68A7" w14:textId="77777777" w:rsidR="007A4F10" w:rsidRDefault="007A4F10" w:rsidP="007C17E7">
      <w:pPr>
        <w:spacing w:after="0"/>
        <w:rPr>
          <w:rFonts w:ascii="Verdana,Bold" w:hAnsi="Verdana,Bold" w:cs="Verdana,Bold"/>
          <w:b/>
          <w:bCs/>
          <w:color w:val="70AD47" w:themeColor="accent6"/>
        </w:rPr>
      </w:pPr>
    </w:p>
    <w:p w14:paraId="460AC1C2" w14:textId="77777777" w:rsidR="007A4F10" w:rsidRDefault="007A4F10" w:rsidP="007C17E7">
      <w:pPr>
        <w:spacing w:after="0"/>
        <w:rPr>
          <w:rFonts w:ascii="Verdana,Bold" w:hAnsi="Verdana,Bold" w:cs="Verdana,Bold"/>
          <w:b/>
          <w:bCs/>
          <w:color w:val="70AD47" w:themeColor="accent6"/>
        </w:rPr>
      </w:pPr>
    </w:p>
    <w:p w14:paraId="25B80951" w14:textId="77777777" w:rsidR="007A4F10" w:rsidRDefault="007A4F10" w:rsidP="007C17E7">
      <w:pPr>
        <w:spacing w:after="0"/>
        <w:rPr>
          <w:rFonts w:ascii="Verdana,Bold" w:hAnsi="Verdana,Bold" w:cs="Verdana,Bold"/>
          <w:b/>
          <w:bCs/>
          <w:color w:val="70AD47" w:themeColor="accent6"/>
        </w:rPr>
      </w:pPr>
    </w:p>
    <w:p w14:paraId="204A3A1A" w14:textId="77777777" w:rsidR="007A4F10" w:rsidRDefault="007A4F10" w:rsidP="007C17E7">
      <w:pPr>
        <w:spacing w:after="0"/>
        <w:rPr>
          <w:rFonts w:ascii="Verdana,Bold" w:hAnsi="Verdana,Bold" w:cs="Verdana,Bold"/>
          <w:b/>
          <w:bCs/>
          <w:color w:val="70AD47" w:themeColor="accent6"/>
        </w:rPr>
      </w:pPr>
    </w:p>
    <w:p w14:paraId="5AA3AA78" w14:textId="77777777" w:rsidR="00735EF0" w:rsidRDefault="00735EF0" w:rsidP="007C17E7">
      <w:pPr>
        <w:spacing w:after="0"/>
        <w:rPr>
          <w:rFonts w:ascii="Verdana,Bold" w:hAnsi="Verdana,Bold" w:cs="Verdana,Bold"/>
          <w:b/>
          <w:bCs/>
          <w:color w:val="70AD47" w:themeColor="accent6"/>
        </w:rPr>
      </w:pPr>
    </w:p>
    <w:p w14:paraId="53CFB22E" w14:textId="77777777" w:rsidR="00735EF0" w:rsidRDefault="00735EF0" w:rsidP="007C17E7">
      <w:pPr>
        <w:spacing w:after="0"/>
        <w:rPr>
          <w:rFonts w:ascii="Verdana,Bold" w:hAnsi="Verdana,Bold" w:cs="Verdana,Bold"/>
          <w:b/>
          <w:bCs/>
          <w:color w:val="70AD47" w:themeColor="accent6"/>
        </w:rPr>
      </w:pPr>
    </w:p>
    <w:p w14:paraId="61F380D3" w14:textId="77777777" w:rsidR="00C97DC2" w:rsidRPr="007C17E7" w:rsidRDefault="00F97C40" w:rsidP="007C17E7">
      <w:pPr>
        <w:spacing w:after="0"/>
        <w:rPr>
          <w:rFonts w:ascii="Verdana,Bold" w:hAnsi="Verdana,Bold" w:cs="Verdana,Bold"/>
          <w:b/>
          <w:bCs/>
          <w:color w:val="70AD47" w:themeColor="accent6"/>
        </w:rPr>
      </w:pPr>
      <w:r w:rsidRPr="003644C3">
        <w:rPr>
          <w:rFonts w:ascii="Verdana,Bold" w:hAnsi="Verdana,Bold" w:cs="Verdana,Bold"/>
          <w:b/>
          <w:bCs/>
          <w:color w:val="70AD47" w:themeColor="accent6"/>
        </w:rPr>
        <w:lastRenderedPageBreak/>
        <w:t>Chapter</w:t>
      </w:r>
      <w:r w:rsidR="005C5788" w:rsidRPr="003644C3">
        <w:rPr>
          <w:rFonts w:ascii="Verdana,Bold" w:hAnsi="Verdana,Bold" w:cs="Verdana,Bold"/>
          <w:b/>
          <w:bCs/>
          <w:color w:val="70AD47" w:themeColor="accent6"/>
        </w:rPr>
        <w:t xml:space="preserve"> 10</w:t>
      </w:r>
      <w:r w:rsidR="00256219" w:rsidRPr="003644C3">
        <w:rPr>
          <w:rFonts w:ascii="Verdana,Bold" w:hAnsi="Verdana,Bold" w:cs="Verdana,Bold"/>
          <w:b/>
          <w:bCs/>
          <w:color w:val="70AD47" w:themeColor="accent6"/>
        </w:rPr>
        <w:t xml:space="preserve">: </w:t>
      </w:r>
      <w:r w:rsidR="007E437D">
        <w:rPr>
          <w:rFonts w:ascii="Verdana,Bold" w:hAnsi="Verdana,Bold" w:cs="Verdana,Bold"/>
          <w:b/>
          <w:bCs/>
          <w:color w:val="70AD47" w:themeColor="accent6"/>
        </w:rPr>
        <w:t xml:space="preserve">ASHRAE Standard 90.1 </w:t>
      </w:r>
      <w:r w:rsidR="0040301D" w:rsidRPr="003644C3">
        <w:rPr>
          <w:rFonts w:ascii="Verdana,Bold" w:hAnsi="Verdana,Bold" w:cs="Verdana,Bold"/>
          <w:b/>
          <w:bCs/>
          <w:color w:val="70AD47" w:themeColor="accent6"/>
        </w:rPr>
        <w:t>Large Office Building</w:t>
      </w:r>
      <w:r w:rsidR="003644C3">
        <w:rPr>
          <w:rFonts w:ascii="Verdana,Bold" w:hAnsi="Verdana,Bold" w:cs="Verdana,Bold"/>
          <w:b/>
          <w:bCs/>
          <w:color w:val="70AD47" w:themeColor="accent6"/>
        </w:rPr>
        <w:t>-</w:t>
      </w:r>
      <w:r w:rsidR="00980011" w:rsidRPr="003644C3">
        <w:rPr>
          <w:rFonts w:ascii="Verdana,Bold" w:hAnsi="Verdana,Bold" w:cs="Verdana,Bold"/>
          <w:b/>
          <w:bCs/>
          <w:color w:val="70AD47" w:themeColor="accent6"/>
        </w:rPr>
        <w:t>Long Beach Ca.</w:t>
      </w:r>
      <w:r w:rsidR="0040301D" w:rsidRPr="003644C3">
        <w:rPr>
          <w:rFonts w:ascii="Verdana,Bold" w:hAnsi="Verdana,Bold" w:cs="Verdana,Bold"/>
          <w:b/>
          <w:bCs/>
          <w:color w:val="70AD47" w:themeColor="accent6"/>
        </w:rPr>
        <w:t xml:space="preserve">         </w:t>
      </w:r>
    </w:p>
    <w:p w14:paraId="55A210FE" w14:textId="1062D839" w:rsidR="00C97DC2" w:rsidRPr="00980011" w:rsidRDefault="00C97DC2" w:rsidP="00980011">
      <w:pPr>
        <w:spacing w:line="240" w:lineRule="auto"/>
        <w:rPr>
          <w:rFonts w:ascii="Calibri" w:hAnsi="Calibri" w:cs="Verdana,Bold"/>
          <w:bCs/>
        </w:rPr>
      </w:pPr>
      <w:r w:rsidRPr="00980011">
        <w:rPr>
          <w:rFonts w:ascii="Calibri" w:hAnsi="Calibri" w:cs="Verdana,Bold"/>
          <w:bCs/>
        </w:rPr>
        <w:t xml:space="preserve">The July 2014 </w:t>
      </w:r>
      <w:r w:rsidRPr="00922DF6">
        <w:rPr>
          <w:rFonts w:ascii="Calibri" w:hAnsi="Calibri" w:cs="Verdana,Bold"/>
          <w:bCs/>
        </w:rPr>
        <w:t xml:space="preserve">ASHRAE </w:t>
      </w:r>
      <w:r w:rsidR="00CB0E83" w:rsidRPr="00922DF6">
        <w:rPr>
          <w:rFonts w:ascii="Calibri" w:hAnsi="Calibri" w:cs="Verdana,Bold"/>
          <w:bCs/>
        </w:rPr>
        <w:t>Journal, page</w:t>
      </w:r>
      <w:r w:rsidRPr="00922DF6">
        <w:rPr>
          <w:rFonts w:ascii="Calibri" w:hAnsi="Calibri" w:cs="Verdana,Bold"/>
          <w:bCs/>
        </w:rPr>
        <w:t xml:space="preserve"> </w:t>
      </w:r>
      <w:r w:rsidRPr="00980011">
        <w:rPr>
          <w:rFonts w:ascii="Calibri" w:hAnsi="Calibri" w:cs="Verdana,Bold"/>
          <w:bCs/>
        </w:rPr>
        <w:t>70</w:t>
      </w:r>
      <w:r w:rsidR="00922DF6">
        <w:rPr>
          <w:rFonts w:ascii="Calibri" w:hAnsi="Calibri" w:cs="Verdana,Bold"/>
          <w:bCs/>
          <w:vertAlign w:val="superscript"/>
        </w:rPr>
        <w:t>10</w:t>
      </w:r>
      <w:r w:rsidRPr="00980011">
        <w:rPr>
          <w:rFonts w:ascii="Calibri" w:hAnsi="Calibri" w:cs="Verdana,Bold"/>
          <w:bCs/>
        </w:rPr>
        <w:t xml:space="preserve">, makes the obvious but not stated point that 40 years after the oil embargo an airside model is not in the ASHRAE and (PNNL) accepted DOE building energy models. The ASHRAE Journal of </w:t>
      </w:r>
      <w:r w:rsidRPr="00AC17E5">
        <w:rPr>
          <w:rFonts w:ascii="Calibri" w:hAnsi="Calibri" w:cs="Verdana,Bold"/>
          <w:bCs/>
        </w:rPr>
        <w:t>September 2014</w:t>
      </w:r>
      <w:r w:rsidR="00AC17E5" w:rsidRPr="00AC17E5">
        <w:rPr>
          <w:rFonts w:ascii="Calibri" w:hAnsi="Calibri" w:cs="Verdana,Bold"/>
          <w:bCs/>
          <w:vertAlign w:val="superscript"/>
        </w:rPr>
        <w:t>11</w:t>
      </w:r>
      <w:r w:rsidR="00AC17E5" w:rsidRPr="00AC17E5">
        <w:rPr>
          <w:rFonts w:ascii="Calibri" w:hAnsi="Calibri" w:cs="Verdana,Bold"/>
          <w:bCs/>
        </w:rPr>
        <w:t xml:space="preserve"> </w:t>
      </w:r>
      <w:r w:rsidRPr="00AC17E5">
        <w:rPr>
          <w:rFonts w:ascii="Calibri" w:hAnsi="Calibri" w:cs="Verdana,Bold"/>
          <w:bCs/>
        </w:rPr>
        <w:t>published</w:t>
      </w:r>
      <w:r w:rsidRPr="00980011">
        <w:rPr>
          <w:rFonts w:ascii="Calibri" w:hAnsi="Calibri" w:cs="Verdana,Bold"/>
          <w:bCs/>
        </w:rPr>
        <w:t xml:space="preserve"> a letter that concluded, “</w:t>
      </w:r>
      <w:r w:rsidRPr="00F97C40">
        <w:rPr>
          <w:rFonts w:ascii="Calibri" w:hAnsi="Calibri" w:cs="Verdana,Bold"/>
          <w:b/>
          <w:bCs/>
          <w:color w:val="70AD47" w:themeColor="accent6"/>
        </w:rPr>
        <w:t>Is it not time for all to admit we have been on the wrong modeling path for more than 40 years?</w:t>
      </w:r>
      <w:r w:rsidRPr="00980011">
        <w:rPr>
          <w:rFonts w:ascii="Calibri" w:hAnsi="Calibri" w:cs="Verdana,Bold"/>
          <w:bCs/>
        </w:rPr>
        <w:t>” The ASHRAE Journal of May 2016</w:t>
      </w:r>
      <w:r w:rsidR="00AC17E5">
        <w:rPr>
          <w:rFonts w:ascii="Calibri" w:hAnsi="Calibri" w:cs="Verdana,Bold"/>
          <w:bCs/>
          <w:vertAlign w:val="superscript"/>
        </w:rPr>
        <w:t>12</w:t>
      </w:r>
      <w:r w:rsidRPr="00980011">
        <w:rPr>
          <w:rFonts w:ascii="Calibri" w:hAnsi="Calibri" w:cs="Verdana,Bold"/>
          <w:bCs/>
        </w:rPr>
        <w:t xml:space="preserve"> published a paper titled, Modeled Performance Isn’t Actual Performance, which states “All (energy) models are wrong, but are useful.” The paper points to the lack of real</w:t>
      </w:r>
      <w:r w:rsidR="00F57E87">
        <w:rPr>
          <w:rFonts w:ascii="Calibri" w:hAnsi="Calibri" w:cs="Verdana,Bold"/>
          <w:bCs/>
        </w:rPr>
        <w:t xml:space="preserve"> 8,760 hours of data; </w:t>
      </w:r>
      <w:r w:rsidRPr="00980011">
        <w:rPr>
          <w:rFonts w:ascii="Calibri" w:hAnsi="Calibri" w:cs="Verdana,Bold"/>
          <w:bCs/>
        </w:rPr>
        <w:t xml:space="preserve">a model based on 12 utility bills </w:t>
      </w:r>
      <w:r w:rsidR="00F57E87">
        <w:rPr>
          <w:rFonts w:ascii="Calibri" w:hAnsi="Calibri" w:cs="Verdana,Bold"/>
          <w:bCs/>
        </w:rPr>
        <w:t xml:space="preserve">for the year </w:t>
      </w:r>
      <w:r w:rsidRPr="00980011">
        <w:rPr>
          <w:rFonts w:ascii="Calibri" w:hAnsi="Calibri" w:cs="Verdana,Bold"/>
          <w:bCs/>
        </w:rPr>
        <w:t>cannot be a duplication of the building performance</w:t>
      </w:r>
      <w:r w:rsidR="00F57E87">
        <w:rPr>
          <w:rFonts w:ascii="Calibri" w:hAnsi="Calibri" w:cs="Verdana,Bold"/>
          <w:bCs/>
        </w:rPr>
        <w:t xml:space="preserve"> over 8,760 hours</w:t>
      </w:r>
      <w:r w:rsidRPr="00980011">
        <w:rPr>
          <w:rFonts w:ascii="Calibri" w:hAnsi="Calibri" w:cs="Verdana,Bold"/>
          <w:bCs/>
        </w:rPr>
        <w:t xml:space="preserve">. </w:t>
      </w:r>
    </w:p>
    <w:p w14:paraId="4572C128" w14:textId="438B21EC" w:rsidR="00C97DC2" w:rsidRPr="00980011" w:rsidRDefault="00C97DC2" w:rsidP="00980011">
      <w:pPr>
        <w:spacing w:line="240" w:lineRule="auto"/>
        <w:rPr>
          <w:rFonts w:ascii="Calibri" w:hAnsi="Calibri" w:cs="Verdana,Bold"/>
          <w:bCs/>
        </w:rPr>
      </w:pPr>
      <w:r w:rsidRPr="00980011">
        <w:rPr>
          <w:rFonts w:ascii="Calibri" w:hAnsi="Calibri" w:cs="Verdana,Bold"/>
          <w:bCs/>
        </w:rPr>
        <w:t xml:space="preserve">The </w:t>
      </w:r>
      <w:r w:rsidR="00770C32">
        <w:rPr>
          <w:rFonts w:ascii="Calibri" w:hAnsi="Calibri" w:cs="Verdana,Bold"/>
          <w:bCs/>
        </w:rPr>
        <w:t>purpose of this paper</w:t>
      </w:r>
      <w:r w:rsidRPr="00980011">
        <w:rPr>
          <w:rFonts w:ascii="Calibri" w:hAnsi="Calibri" w:cs="Verdana,Bold"/>
          <w:bCs/>
        </w:rPr>
        <w:t xml:space="preserve"> is to present an alternative to the present methods of modeling building energy consumption, a method based on the laws of thermodynamics and model equa</w:t>
      </w:r>
      <w:r w:rsidR="00F97C40">
        <w:rPr>
          <w:rFonts w:ascii="Calibri" w:hAnsi="Calibri" w:cs="Verdana,Bold"/>
          <w:bCs/>
        </w:rPr>
        <w:t xml:space="preserve">tions solved </w:t>
      </w:r>
      <w:r w:rsidR="00770C32">
        <w:rPr>
          <w:rFonts w:ascii="Calibri" w:hAnsi="Calibri" w:cs="Verdana,Bold"/>
          <w:bCs/>
        </w:rPr>
        <w:t>on a desk</w:t>
      </w:r>
      <w:r w:rsidRPr="00980011">
        <w:rPr>
          <w:rFonts w:ascii="Calibri" w:hAnsi="Calibri" w:cs="Verdana,Bold"/>
          <w:bCs/>
        </w:rPr>
        <w:t xml:space="preserve"> top computer. A fundamental difference in the model presented here is that it is configured to model</w:t>
      </w:r>
      <w:r w:rsidR="00F57E87">
        <w:rPr>
          <w:rFonts w:ascii="Calibri" w:hAnsi="Calibri" w:cs="Verdana,Bold"/>
          <w:bCs/>
        </w:rPr>
        <w:t xml:space="preserve"> one </w:t>
      </w:r>
      <w:r w:rsidR="00CB0E83">
        <w:rPr>
          <w:rFonts w:ascii="Calibri" w:hAnsi="Calibri" w:cs="Verdana,Bold"/>
          <w:bCs/>
        </w:rPr>
        <w:t>24-hour</w:t>
      </w:r>
      <w:r w:rsidR="00643F6C">
        <w:rPr>
          <w:rFonts w:ascii="Calibri" w:hAnsi="Calibri" w:cs="Verdana,Bold"/>
          <w:bCs/>
        </w:rPr>
        <w:t xml:space="preserve"> day </w:t>
      </w:r>
      <w:r w:rsidRPr="00980011">
        <w:rPr>
          <w:rFonts w:ascii="Calibri" w:hAnsi="Calibri" w:cs="Verdana,Bold"/>
          <w:bCs/>
        </w:rPr>
        <w:t xml:space="preserve">verses </w:t>
      </w:r>
      <w:r w:rsidR="00643F6C">
        <w:rPr>
          <w:rFonts w:ascii="Calibri" w:hAnsi="Calibri" w:cs="Verdana,Bold"/>
          <w:bCs/>
        </w:rPr>
        <w:t xml:space="preserve">365 days, </w:t>
      </w:r>
      <w:r w:rsidRPr="00980011">
        <w:rPr>
          <w:rFonts w:ascii="Calibri" w:hAnsi="Calibri" w:cs="Verdana,Bold"/>
          <w:bCs/>
        </w:rPr>
        <w:t>8,760 hours of energy consumption history.</w:t>
      </w:r>
    </w:p>
    <w:p w14:paraId="5E68F00D" w14:textId="77777777" w:rsidR="00C97DC2" w:rsidRPr="00980011" w:rsidRDefault="00C97DC2" w:rsidP="00980011">
      <w:pPr>
        <w:spacing w:line="240" w:lineRule="auto"/>
        <w:rPr>
          <w:rFonts w:ascii="Calibri" w:eastAsia="Calibri" w:hAnsi="Calibri" w:cs="Arial"/>
          <w:bCs/>
        </w:rPr>
      </w:pPr>
      <w:r w:rsidRPr="00980011">
        <w:rPr>
          <w:rFonts w:ascii="Verdana,Bold" w:hAnsi="Verdana,Bold" w:cs="Verdana,Bold"/>
          <w:b/>
          <w:bCs/>
        </w:rPr>
        <w:t>MODEL VERIFICATION</w:t>
      </w:r>
    </w:p>
    <w:p w14:paraId="7ACDF85D" w14:textId="5DE30CED" w:rsidR="00C97DC2" w:rsidRPr="00980011" w:rsidRDefault="00C97DC2" w:rsidP="00980011">
      <w:pPr>
        <w:spacing w:line="240" w:lineRule="auto"/>
        <w:rPr>
          <w:rFonts w:ascii="Calibri" w:hAnsi="Calibri"/>
        </w:rPr>
      </w:pPr>
      <w:r w:rsidRPr="00980011">
        <w:rPr>
          <w:rFonts w:ascii="Calibri" w:hAnsi="Calibri"/>
        </w:rPr>
        <w:t xml:space="preserve">Several years </w:t>
      </w:r>
      <w:r w:rsidR="00CB0E83" w:rsidRPr="00980011">
        <w:rPr>
          <w:rFonts w:ascii="Calibri" w:hAnsi="Calibri"/>
        </w:rPr>
        <w:t>ago,</w:t>
      </w:r>
      <w:r w:rsidRPr="00980011">
        <w:rPr>
          <w:rFonts w:ascii="Calibri" w:hAnsi="Calibri"/>
        </w:rPr>
        <w:t xml:space="preserve"> there were comparisons of </w:t>
      </w:r>
      <w:r w:rsidR="00CB0E83" w:rsidRPr="00980011">
        <w:rPr>
          <w:rFonts w:ascii="Calibri" w:hAnsi="Calibri"/>
        </w:rPr>
        <w:t>8,760-hour</w:t>
      </w:r>
      <w:r w:rsidRPr="00980011">
        <w:rPr>
          <w:rFonts w:ascii="Calibri" w:hAnsi="Calibri"/>
        </w:rPr>
        <w:t xml:space="preserve"> building energy models to see which gave the closest result to the annual energy consumption of a facility; a fool’s errand. An analogy would be NASA modeling a trip to the moon after the space craft returned to earth; too late. NASA must model real time performance for obvious reasons. </w:t>
      </w:r>
      <w:r w:rsidR="00CB0E83">
        <w:rPr>
          <w:rFonts w:ascii="Calibri" w:hAnsi="Calibri"/>
        </w:rPr>
        <w:t>Similarly,</w:t>
      </w:r>
      <w:r w:rsidR="00F57E87">
        <w:rPr>
          <w:rFonts w:ascii="Calibri" w:hAnsi="Calibri"/>
        </w:rPr>
        <w:t xml:space="preserve"> </w:t>
      </w:r>
      <w:r w:rsidRPr="00980011">
        <w:rPr>
          <w:rFonts w:ascii="Calibri" w:hAnsi="Calibri"/>
        </w:rPr>
        <w:t xml:space="preserve">ASHRAE must have building energy models that can model real time performance of buildings if the objective of energy efficient buildings is to be achieved. The building energy model presented here is set up to model real time energy performance over any real or assumed </w:t>
      </w:r>
      <w:proofErr w:type="gramStart"/>
      <w:r w:rsidRPr="00980011">
        <w:rPr>
          <w:rFonts w:ascii="Calibri" w:hAnsi="Calibri"/>
        </w:rPr>
        <w:t>24 hour</w:t>
      </w:r>
      <w:proofErr w:type="gramEnd"/>
      <w:r w:rsidRPr="00980011">
        <w:rPr>
          <w:rFonts w:ascii="Calibri" w:hAnsi="Calibri"/>
        </w:rPr>
        <w:t xml:space="preserve"> period giving flows, temperatures, cooling loads, kW demand of equipment, and total site kW as weather and operational conditions change. The model presented here consists of a set of simultaneous equ</w:t>
      </w:r>
      <w:r w:rsidR="00F57E87">
        <w:rPr>
          <w:rFonts w:ascii="Calibri" w:hAnsi="Calibri"/>
        </w:rPr>
        <w:t>ations solved by lap top computer</w:t>
      </w:r>
      <w:r w:rsidRPr="00980011">
        <w:rPr>
          <w:rFonts w:ascii="Calibri" w:hAnsi="Calibri"/>
        </w:rPr>
        <w:t xml:space="preserve">. The model iterates to steady state energy equilibrium after a perturbation to the system just as a real system responds, a defining characteristic of a System Energy Equilibrium (SEE) model. </w:t>
      </w:r>
      <w:r w:rsidR="00F97C40">
        <w:rPr>
          <w:rFonts w:ascii="Calibri" w:hAnsi="Calibri"/>
        </w:rPr>
        <w:t xml:space="preserve">A fundamental concept of the </w:t>
      </w:r>
      <w:r w:rsidR="00F97C40">
        <w:rPr>
          <w:rFonts w:ascii="Calibri" w:hAnsi="Calibri"/>
        </w:rPr>
        <w:t>(SEE) Model is incorporation of “feedback control equations”.</w:t>
      </w:r>
    </w:p>
    <w:p w14:paraId="4ABDF93A" w14:textId="77777777" w:rsidR="00C97DC2" w:rsidRPr="00980011" w:rsidRDefault="00C97DC2" w:rsidP="00980011">
      <w:pPr>
        <w:spacing w:line="240" w:lineRule="auto"/>
        <w:rPr>
          <w:rFonts w:ascii="Calibri" w:eastAsia="Calibri" w:hAnsi="Calibri"/>
          <w:color w:val="F79646"/>
        </w:rPr>
      </w:pPr>
      <w:r w:rsidRPr="00980011">
        <w:rPr>
          <w:rFonts w:ascii="Calibri" w:hAnsi="Calibri" w:cs="Verdana,Bold"/>
          <w:b/>
          <w:bCs/>
        </w:rPr>
        <w:t xml:space="preserve">(SEE) MODEL CHARACTERISTICS </w:t>
      </w:r>
      <w:r w:rsidRPr="00980011">
        <w:rPr>
          <w:rFonts w:ascii="Calibri" w:eastAsia="Calibri" w:hAnsi="Calibri"/>
          <w:color w:val="F79646"/>
        </w:rPr>
        <w:t xml:space="preserve"> </w:t>
      </w:r>
    </w:p>
    <w:p w14:paraId="750F0035" w14:textId="3E4E5086" w:rsidR="00C97DC2" w:rsidRPr="00980011" w:rsidRDefault="00C97DC2" w:rsidP="00980011">
      <w:pPr>
        <w:spacing w:line="240" w:lineRule="auto"/>
        <w:rPr>
          <w:rFonts w:ascii="Calibri" w:eastAsia="Calibri" w:hAnsi="Calibri"/>
        </w:rPr>
      </w:pPr>
      <w:r w:rsidRPr="00980011">
        <w:rPr>
          <w:rFonts w:ascii="Calibri" w:eastAsia="Calibri" w:hAnsi="Calibri"/>
        </w:rPr>
        <w:t>Understanding the performance of a complex system, in this case a Central Chilled Water System (CCWS) that serves an office building requires a model that includes detail model equations of all components of the system. These equations of each system component are solved simul</w:t>
      </w:r>
      <w:r w:rsidR="0091261E">
        <w:rPr>
          <w:rFonts w:ascii="Calibri" w:eastAsia="Calibri" w:hAnsi="Calibri"/>
        </w:rPr>
        <w:t xml:space="preserve">taneously </w:t>
      </w:r>
      <w:r w:rsidRPr="00980011">
        <w:rPr>
          <w:rFonts w:ascii="Calibri" w:eastAsia="Calibri" w:hAnsi="Calibri"/>
        </w:rPr>
        <w:t xml:space="preserve">giving the effect of each component on the operation of the total system and the effect of the system on the performance of the component. Real building energy systems operate according to the laws of thermodynamics and the performance characteristics of the equipment installed; </w:t>
      </w:r>
      <w:r w:rsidR="00CB0E83" w:rsidRPr="00980011">
        <w:rPr>
          <w:rFonts w:ascii="Calibri" w:eastAsia="Calibri" w:hAnsi="Calibri"/>
        </w:rPr>
        <w:t>therefore,</w:t>
      </w:r>
      <w:r w:rsidRPr="00980011">
        <w:rPr>
          <w:rFonts w:ascii="Calibri" w:eastAsia="Calibri" w:hAnsi="Calibri"/>
        </w:rPr>
        <w:t xml:space="preserve"> the model must incorporate equations that are consistent with the laws of thermodynamics and input the characteristics of the system components consistent with the manufactures verified data. To accomplish this detail the model must incorporate every design and control feature of the real system; resulting in a model as presented here consisti</w:t>
      </w:r>
      <w:r w:rsidR="00643F6C">
        <w:rPr>
          <w:rFonts w:ascii="Calibri" w:eastAsia="Calibri" w:hAnsi="Calibri"/>
        </w:rPr>
        <w:t>ng of more than 150 performance</w:t>
      </w:r>
      <w:r w:rsidRPr="00980011">
        <w:rPr>
          <w:rFonts w:ascii="Calibri" w:eastAsia="Calibri" w:hAnsi="Calibri"/>
        </w:rPr>
        <w:t xml:space="preserve"> and design variables (see nomenclature). Each variable is defined by an equation and/or is a design constant that changes if the design is changed. The set of equations is solved simultaneously by computer and will duplicate the performance of a real system if sufficient detail has been incorporated into the model and the detail is consistent with the actual equipment and controls of the real system. The model is always at System Energy Equilibrium (SEE)</w:t>
      </w:r>
      <w:r w:rsidR="00643F6C">
        <w:rPr>
          <w:rFonts w:ascii="Calibri" w:eastAsia="Calibri" w:hAnsi="Calibri"/>
        </w:rPr>
        <w:t>,</w:t>
      </w:r>
      <w:r w:rsidRPr="00980011">
        <w:rPr>
          <w:rFonts w:ascii="Calibri" w:eastAsia="Calibri" w:hAnsi="Calibri"/>
        </w:rPr>
        <w:t xml:space="preserve"> </w:t>
      </w:r>
      <w:r w:rsidR="0091261E">
        <w:rPr>
          <w:rFonts w:ascii="Calibri" w:eastAsia="Calibri" w:hAnsi="Calibri"/>
        </w:rPr>
        <w:t xml:space="preserve">energy in = energy out </w:t>
      </w:r>
      <w:r w:rsidRPr="00980011">
        <w:rPr>
          <w:rFonts w:ascii="Calibri" w:eastAsia="Calibri" w:hAnsi="Calibri"/>
        </w:rPr>
        <w:t xml:space="preserve">as is </w:t>
      </w:r>
      <w:r w:rsidR="0091261E">
        <w:rPr>
          <w:rFonts w:ascii="Calibri" w:eastAsia="Calibri" w:hAnsi="Calibri"/>
        </w:rPr>
        <w:t xml:space="preserve">true for </w:t>
      </w:r>
      <w:r w:rsidRPr="00980011">
        <w:rPr>
          <w:rFonts w:ascii="Calibri" w:eastAsia="Calibri" w:hAnsi="Calibri"/>
        </w:rPr>
        <w:t>a real system.</w:t>
      </w:r>
    </w:p>
    <w:p w14:paraId="5B87DECC" w14:textId="77777777" w:rsidR="00770C32" w:rsidRDefault="00C97DC2" w:rsidP="00980011">
      <w:pPr>
        <w:spacing w:line="240" w:lineRule="auto"/>
        <w:rPr>
          <w:rFonts w:ascii="Calibri" w:eastAsia="Calibri" w:hAnsi="Calibri"/>
        </w:rPr>
      </w:pPr>
      <w:r w:rsidRPr="00980011">
        <w:rPr>
          <w:rFonts w:ascii="Calibri" w:eastAsia="Calibri" w:hAnsi="Calibri"/>
        </w:rPr>
        <w:t>The primary challenge in developing a (SEE) model might be summarized as; a real system is very complex where minor changes in weather, design, and control, can have a major effect on the performance of the system, therefore the system model must be equally complex incorporating all characteristics of the real system within a set of equations solved simultaneously by a computer.</w:t>
      </w:r>
      <w:r w:rsidR="00770C32">
        <w:rPr>
          <w:rFonts w:ascii="Calibri" w:eastAsia="Calibri" w:hAnsi="Calibri"/>
        </w:rPr>
        <w:t xml:space="preserve"> </w:t>
      </w:r>
    </w:p>
    <w:p w14:paraId="067B2788" w14:textId="77777777" w:rsidR="00C97DC2" w:rsidRPr="00770C32" w:rsidRDefault="00770C32" w:rsidP="00980011">
      <w:pPr>
        <w:spacing w:line="240" w:lineRule="auto"/>
        <w:rPr>
          <w:rFonts w:ascii="Calibri" w:eastAsia="Calibri" w:hAnsi="Calibri"/>
          <w:b/>
          <w:color w:val="70AD47" w:themeColor="accent6"/>
        </w:rPr>
      </w:pPr>
      <w:r w:rsidRPr="00770C32">
        <w:rPr>
          <w:rFonts w:ascii="Calibri" w:eastAsia="Calibri" w:hAnsi="Calibri"/>
          <w:b/>
          <w:color w:val="70AD47" w:themeColor="accent6"/>
        </w:rPr>
        <w:t>The basic approach to this building (SEE) Model is the same as presented above for the (SEE) Plant Model.</w:t>
      </w:r>
    </w:p>
    <w:p w14:paraId="3DA843B4" w14:textId="77777777" w:rsidR="00770C32" w:rsidRDefault="00770C32" w:rsidP="00D439B7">
      <w:pPr>
        <w:spacing w:line="240" w:lineRule="auto"/>
        <w:rPr>
          <w:rFonts w:ascii="Verdana,Bold" w:hAnsi="Verdana,Bold" w:cs="Verdana,Bold"/>
          <w:b/>
          <w:bCs/>
        </w:rPr>
      </w:pPr>
    </w:p>
    <w:p w14:paraId="7B3A2C2D" w14:textId="77777777" w:rsidR="00770C32" w:rsidRDefault="00770C32" w:rsidP="00D439B7">
      <w:pPr>
        <w:spacing w:line="240" w:lineRule="auto"/>
        <w:rPr>
          <w:rFonts w:ascii="Verdana,Bold" w:hAnsi="Verdana,Bold" w:cs="Verdana,Bold"/>
          <w:b/>
          <w:bCs/>
        </w:rPr>
      </w:pPr>
    </w:p>
    <w:p w14:paraId="01BDA7BF" w14:textId="77777777" w:rsidR="00C97DC2" w:rsidRPr="00D439B7" w:rsidRDefault="00C97DC2" w:rsidP="00D439B7">
      <w:pPr>
        <w:spacing w:line="240" w:lineRule="auto"/>
        <w:rPr>
          <w:rFonts w:ascii="Calibri" w:eastAsia="Calibri" w:hAnsi="Calibri"/>
        </w:rPr>
      </w:pPr>
      <w:r w:rsidRPr="00980011">
        <w:rPr>
          <w:rFonts w:ascii="Verdana,Bold" w:hAnsi="Verdana,Bold" w:cs="Verdana,Bold"/>
          <w:b/>
          <w:bCs/>
        </w:rPr>
        <w:lastRenderedPageBreak/>
        <w:t>THE BUILDING DEFINED AND ASSUMED WEATHER</w:t>
      </w:r>
      <w:r w:rsidRPr="00980011">
        <w:rPr>
          <w:rFonts w:ascii="Calibri" w:hAnsi="Calibri"/>
        </w:rPr>
        <w:t xml:space="preserve"> </w:t>
      </w:r>
    </w:p>
    <w:p w14:paraId="63D9055A" w14:textId="77777777" w:rsidR="00C97DC2" w:rsidRPr="00980011" w:rsidRDefault="00673C15" w:rsidP="00980011">
      <w:pPr>
        <w:spacing w:after="200" w:line="240" w:lineRule="auto"/>
        <w:rPr>
          <w:rFonts w:ascii="Calibri" w:hAnsi="Calibri"/>
        </w:rPr>
      </w:pPr>
      <w:r w:rsidRPr="00980011">
        <w:rPr>
          <w:rFonts w:ascii="Calibri" w:eastAsia="Calibri" w:hAnsi="Calibri"/>
          <w:noProof/>
        </w:rPr>
        <mc:AlternateContent>
          <mc:Choice Requires="wps">
            <w:drawing>
              <wp:anchor distT="0" distB="0" distL="114300" distR="114300" simplePos="0" relativeHeight="251659264" behindDoc="0" locked="0" layoutInCell="1" allowOverlap="1" wp14:anchorId="7E85EA74" wp14:editId="72805BA6">
                <wp:simplePos x="0" y="0"/>
                <wp:positionH relativeFrom="column">
                  <wp:posOffset>88489</wp:posOffset>
                </wp:positionH>
                <wp:positionV relativeFrom="paragraph">
                  <wp:posOffset>797908</wp:posOffset>
                </wp:positionV>
                <wp:extent cx="2072149" cy="2322871"/>
                <wp:effectExtent l="0" t="0" r="23495" b="20320"/>
                <wp:wrapNone/>
                <wp:docPr id="57" name="Text Box 57"/>
                <wp:cNvGraphicFramePr/>
                <a:graphic xmlns:a="http://schemas.openxmlformats.org/drawingml/2006/main">
                  <a:graphicData uri="http://schemas.microsoft.com/office/word/2010/wordprocessingShape">
                    <wps:wsp>
                      <wps:cNvSpPr txBox="1"/>
                      <wps:spPr>
                        <a:xfrm>
                          <a:off x="0" y="0"/>
                          <a:ext cx="2072149" cy="23228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4D59C3" w14:textId="77777777" w:rsidR="00177200" w:rsidRPr="001E6664" w:rsidRDefault="00177200" w:rsidP="009749A9">
                            <w:pPr>
                              <w:spacing w:after="0"/>
                              <w:jc w:val="center"/>
                              <w:rPr>
                                <w:b/>
                                <w:color w:val="E2EFD9" w:themeColor="accent6" w:themeTint="33"/>
                              </w:rPr>
                            </w:pPr>
                            <w:r w:rsidRPr="009749A9">
                              <w:rPr>
                                <w:b/>
                              </w:rPr>
                              <w:t>Building 13 Story</w:t>
                            </w:r>
                          </w:p>
                          <w:p w14:paraId="28799191" w14:textId="77777777" w:rsidR="00177200" w:rsidRDefault="00177200" w:rsidP="009749A9">
                            <w:pPr>
                              <w:spacing w:after="0"/>
                              <w:jc w:val="center"/>
                            </w:pPr>
                            <w:r>
                              <w:t>680,400 Ft-Sq</w:t>
                            </w:r>
                          </w:p>
                          <w:p w14:paraId="5AD227BD" w14:textId="77777777" w:rsidR="00177200" w:rsidRDefault="00177200" w:rsidP="009749A9">
                            <w:pPr>
                              <w:spacing w:after="0"/>
                              <w:jc w:val="center"/>
                            </w:pPr>
                            <w:r>
                              <w:t>Building height=169 Ft</w:t>
                            </w:r>
                          </w:p>
                          <w:p w14:paraId="4B4B631D" w14:textId="77777777" w:rsidR="00177200" w:rsidRDefault="00177200" w:rsidP="009749A9">
                            <w:pPr>
                              <w:spacing w:after="0"/>
                              <w:jc w:val="center"/>
                            </w:pPr>
                            <w:r>
                              <w:t>Roof = 52,339 Ft-Sq</w:t>
                            </w:r>
                          </w:p>
                          <w:p w14:paraId="26262721" w14:textId="77777777" w:rsidR="00177200" w:rsidRDefault="00177200" w:rsidP="009749A9">
                            <w:pPr>
                              <w:spacing w:after="0"/>
                              <w:jc w:val="center"/>
                            </w:pPr>
                            <w:r>
                              <w:t>All walls 37.5% glass</w:t>
                            </w:r>
                          </w:p>
                          <w:p w14:paraId="20B7DD6E" w14:textId="77777777" w:rsidR="00177200" w:rsidRDefault="00177200" w:rsidP="009749A9">
                            <w:pPr>
                              <w:spacing w:after="0"/>
                              <w:jc w:val="center"/>
                            </w:pPr>
                            <w:r>
                              <w:t>Roof U=.048 Wall U=.090</w:t>
                            </w:r>
                          </w:p>
                          <w:p w14:paraId="48B68087" w14:textId="77777777" w:rsidR="00177200" w:rsidRDefault="00177200" w:rsidP="009749A9">
                            <w:pPr>
                              <w:spacing w:after="0"/>
                              <w:jc w:val="center"/>
                            </w:pPr>
                            <w:r>
                              <w:t>Glass U=.55 Glass SHGC=.40</w:t>
                            </w:r>
                          </w:p>
                          <w:p w14:paraId="1C6DA465" w14:textId="77777777" w:rsidR="00177200" w:rsidRPr="009749A9" w:rsidRDefault="00177200" w:rsidP="009749A9">
                            <w:pPr>
                              <w:spacing w:after="0"/>
                              <w:jc w:val="center"/>
                              <w:rPr>
                                <w:b/>
                              </w:rPr>
                            </w:pPr>
                            <w:r w:rsidRPr="009749A9">
                              <w:rPr>
                                <w:b/>
                              </w:rPr>
                              <w:t>Footprint</w:t>
                            </w:r>
                          </w:p>
                          <w:p w14:paraId="35487901" w14:textId="77777777" w:rsidR="00177200" w:rsidRDefault="00177200" w:rsidP="009749A9">
                            <w:pPr>
                              <w:spacing w:after="0"/>
                              <w:jc w:val="center"/>
                            </w:pPr>
                            <w:r>
                              <w:t>South=240 Ft North=240 Ft</w:t>
                            </w:r>
                          </w:p>
                          <w:p w14:paraId="3856EBB0" w14:textId="77777777" w:rsidR="00177200" w:rsidRDefault="00177200" w:rsidP="009749A9">
                            <w:pPr>
                              <w:spacing w:after="0"/>
                              <w:jc w:val="center"/>
                            </w:pPr>
                            <w:r>
                              <w:t>Each wall=40,560 Ft-Sq</w:t>
                            </w:r>
                          </w:p>
                          <w:p w14:paraId="799C8DFC" w14:textId="77777777" w:rsidR="00177200" w:rsidRDefault="00177200" w:rsidP="009749A9">
                            <w:pPr>
                              <w:spacing w:after="0"/>
                              <w:jc w:val="center"/>
                            </w:pPr>
                            <w:r>
                              <w:t>East=218.08 Ft West=218.08 Ft</w:t>
                            </w:r>
                          </w:p>
                          <w:p w14:paraId="05FFEE97" w14:textId="77777777" w:rsidR="00177200" w:rsidRDefault="00177200" w:rsidP="009749A9">
                            <w:pPr>
                              <w:spacing w:after="0"/>
                              <w:jc w:val="center"/>
                            </w:pPr>
                            <w:r>
                              <w:t>Each Wall=36,855 Ft-Sq</w:t>
                            </w:r>
                          </w:p>
                          <w:p w14:paraId="4670DC04" w14:textId="77777777" w:rsidR="00177200" w:rsidRDefault="00177200" w:rsidP="009749A9">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85EA74" id="_x0000_t202" coordsize="21600,21600" o:spt="202" path="m,l,21600r21600,l21600,xe">
                <v:stroke joinstyle="miter"/>
                <v:path gradientshapeok="t" o:connecttype="rect"/>
              </v:shapetype>
              <v:shape id="Text Box 57" o:spid="_x0000_s1026" type="#_x0000_t202" style="position:absolute;margin-left:6.95pt;margin-top:62.85pt;width:163.15pt;height:18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" fillcolor="white [3201]" strokeweight=".5pt">
                <v:textbox>
                  <w:txbxContent>
                    <w:p w14:paraId="6E4D59C3" w14:textId="77777777" w:rsidR="00177200" w:rsidRPr="001E6664" w:rsidRDefault="00177200" w:rsidP="009749A9">
                      <w:pPr>
                        <w:spacing w:after="0"/>
                        <w:jc w:val="center"/>
                        <w:rPr>
                          <w:b/>
                          <w:color w:val="E2EFD9" w:themeColor="accent6" w:themeTint="33"/>
                        </w:rPr>
                      </w:pPr>
                      <w:r w:rsidRPr="009749A9">
                        <w:rPr>
                          <w:b/>
                        </w:rPr>
                        <w:t>Building 13 Story</w:t>
                      </w:r>
                    </w:p>
                    <w:p w14:paraId="28799191" w14:textId="77777777" w:rsidR="00177200" w:rsidRDefault="00177200" w:rsidP="009749A9">
                      <w:pPr>
                        <w:spacing w:after="0"/>
                        <w:jc w:val="center"/>
                      </w:pPr>
                      <w:r>
                        <w:t>680,400 Ft-Sq</w:t>
                      </w:r>
                    </w:p>
                    <w:p w14:paraId="5AD227BD" w14:textId="77777777" w:rsidR="00177200" w:rsidRDefault="00177200" w:rsidP="009749A9">
                      <w:pPr>
                        <w:spacing w:after="0"/>
                        <w:jc w:val="center"/>
                      </w:pPr>
                      <w:r>
                        <w:t>Building height=169 Ft</w:t>
                      </w:r>
                    </w:p>
                    <w:p w14:paraId="4B4B631D" w14:textId="77777777" w:rsidR="00177200" w:rsidRDefault="00177200" w:rsidP="009749A9">
                      <w:pPr>
                        <w:spacing w:after="0"/>
                        <w:jc w:val="center"/>
                      </w:pPr>
                      <w:r>
                        <w:t>Roof = 52,339 Ft-Sq</w:t>
                      </w:r>
                    </w:p>
                    <w:p w14:paraId="26262721" w14:textId="77777777" w:rsidR="00177200" w:rsidRDefault="00177200" w:rsidP="009749A9">
                      <w:pPr>
                        <w:spacing w:after="0"/>
                        <w:jc w:val="center"/>
                      </w:pPr>
                      <w:r>
                        <w:t>All walls 37.5% glass</w:t>
                      </w:r>
                    </w:p>
                    <w:p w14:paraId="20B7DD6E" w14:textId="77777777" w:rsidR="00177200" w:rsidRDefault="00177200" w:rsidP="009749A9">
                      <w:pPr>
                        <w:spacing w:after="0"/>
                        <w:jc w:val="center"/>
                      </w:pPr>
                      <w:r>
                        <w:t>Roof U=.048 Wall U=.090</w:t>
                      </w:r>
                    </w:p>
                    <w:p w14:paraId="48B68087" w14:textId="77777777" w:rsidR="00177200" w:rsidRDefault="00177200" w:rsidP="009749A9">
                      <w:pPr>
                        <w:spacing w:after="0"/>
                        <w:jc w:val="center"/>
                      </w:pPr>
                      <w:r>
                        <w:t>Glass U=.55 Glass SHGC=.40</w:t>
                      </w:r>
                    </w:p>
                    <w:p w14:paraId="1C6DA465" w14:textId="77777777" w:rsidR="00177200" w:rsidRPr="009749A9" w:rsidRDefault="00177200" w:rsidP="009749A9">
                      <w:pPr>
                        <w:spacing w:after="0"/>
                        <w:jc w:val="center"/>
                        <w:rPr>
                          <w:b/>
                        </w:rPr>
                      </w:pPr>
                      <w:r w:rsidRPr="009749A9">
                        <w:rPr>
                          <w:b/>
                        </w:rPr>
                        <w:t>Footprint</w:t>
                      </w:r>
                    </w:p>
                    <w:p w14:paraId="35487901" w14:textId="77777777" w:rsidR="00177200" w:rsidRDefault="00177200" w:rsidP="009749A9">
                      <w:pPr>
                        <w:spacing w:after="0"/>
                        <w:jc w:val="center"/>
                      </w:pPr>
                      <w:r>
                        <w:t>South=240 Ft North=240 Ft</w:t>
                      </w:r>
                    </w:p>
                    <w:p w14:paraId="3856EBB0" w14:textId="77777777" w:rsidR="00177200" w:rsidRDefault="00177200" w:rsidP="009749A9">
                      <w:pPr>
                        <w:spacing w:after="0"/>
                        <w:jc w:val="center"/>
                      </w:pPr>
                      <w:r>
                        <w:t>Each wall=40,560 Ft-Sq</w:t>
                      </w:r>
                    </w:p>
                    <w:p w14:paraId="799C8DFC" w14:textId="77777777" w:rsidR="00177200" w:rsidRDefault="00177200" w:rsidP="009749A9">
                      <w:pPr>
                        <w:spacing w:after="0"/>
                        <w:jc w:val="center"/>
                      </w:pPr>
                      <w:r>
                        <w:t>East=218.08 Ft West=218.08 Ft</w:t>
                      </w:r>
                    </w:p>
                    <w:p w14:paraId="05FFEE97" w14:textId="77777777" w:rsidR="00177200" w:rsidRDefault="00177200" w:rsidP="009749A9">
                      <w:pPr>
                        <w:spacing w:after="0"/>
                        <w:jc w:val="center"/>
                      </w:pPr>
                      <w:r>
                        <w:t>Each Wall=36,855 Ft-Sq</w:t>
                      </w:r>
                    </w:p>
                    <w:p w14:paraId="4670DC04" w14:textId="77777777" w:rsidR="00177200" w:rsidRDefault="00177200" w:rsidP="009749A9">
                      <w:pPr>
                        <w:spacing w:after="0"/>
                        <w:jc w:val="center"/>
                      </w:pPr>
                    </w:p>
                  </w:txbxContent>
                </v:textbox>
              </v:shape>
            </w:pict>
          </mc:Fallback>
        </mc:AlternateContent>
      </w:r>
      <w:r w:rsidRPr="00980011">
        <w:rPr>
          <w:rFonts w:ascii="Calibri" w:eastAsia="Calibri" w:hAnsi="Calibri"/>
          <w:noProof/>
        </w:rPr>
        <mc:AlternateContent>
          <mc:Choice Requires="wps">
            <w:drawing>
              <wp:inline distT="0" distB="0" distL="0" distR="0" wp14:anchorId="4148E4B8" wp14:editId="247B3299">
                <wp:extent cx="3045542" cy="3207528"/>
                <wp:effectExtent l="0" t="0" r="21590" b="12065"/>
                <wp:docPr id="51" name="Cube 51"/>
                <wp:cNvGraphicFramePr/>
                <a:graphic xmlns:a="http://schemas.openxmlformats.org/drawingml/2006/main">
                  <a:graphicData uri="http://schemas.microsoft.com/office/word/2010/wordprocessingShape">
                    <wps:wsp>
                      <wps:cNvSpPr/>
                      <wps:spPr>
                        <a:xfrm>
                          <a:off x="0" y="0"/>
                          <a:ext cx="3045542" cy="3207528"/>
                        </a:xfrm>
                        <a:prstGeom prst="cube">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2720811"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51" o:spid="_x0000_s1026" type="#_x0000_t16" style="width:239.8pt;height:25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" fillcolor="#e2efd9 [665]" strokecolor="#1f4d78 [1604]" strokeweight="1pt">
                <w10:anchorlock/>
              </v:shape>
            </w:pict>
          </mc:Fallback>
        </mc:AlternateContent>
      </w:r>
      <w:r w:rsidR="00C97DC2" w:rsidRPr="00153D8C">
        <w:rPr>
          <w:rFonts w:ascii="Calibri" w:hAnsi="Calibri"/>
          <w:b/>
          <w:color w:val="70AD47" w:themeColor="accent6"/>
        </w:rPr>
        <w:t xml:space="preserve">Figure </w:t>
      </w:r>
      <w:r w:rsidR="007C17E7">
        <w:rPr>
          <w:rFonts w:ascii="Calibri" w:hAnsi="Calibri"/>
          <w:b/>
          <w:color w:val="70AD47" w:themeColor="accent6"/>
        </w:rPr>
        <w:t>10</w:t>
      </w:r>
      <w:r w:rsidR="00D439B7">
        <w:rPr>
          <w:rFonts w:ascii="Calibri" w:hAnsi="Calibri"/>
          <w:b/>
          <w:color w:val="70AD47" w:themeColor="accent6"/>
        </w:rPr>
        <w:t>-</w:t>
      </w:r>
      <w:r w:rsidR="00C97DC2" w:rsidRPr="00153D8C">
        <w:rPr>
          <w:rFonts w:ascii="Calibri" w:hAnsi="Calibri"/>
          <w:b/>
          <w:color w:val="70AD47" w:themeColor="accent6"/>
        </w:rPr>
        <w:t>1: Building description</w:t>
      </w:r>
    </w:p>
    <w:p w14:paraId="17AF4C08" w14:textId="77777777" w:rsidR="00C97DC2" w:rsidRDefault="00C97DC2" w:rsidP="00DE41A4">
      <w:pPr>
        <w:pStyle w:val="NormalWeb"/>
        <w:spacing w:before="0" w:beforeAutospacing="0" w:after="0" w:afterAutospacing="0"/>
        <w:rPr>
          <w:rFonts w:ascii="Calibri" w:hAnsi="Calibri"/>
          <w:sz w:val="22"/>
          <w:szCs w:val="22"/>
        </w:rPr>
      </w:pPr>
      <w:r w:rsidRPr="00980011">
        <w:rPr>
          <w:rFonts w:ascii="Calibri" w:hAnsi="Calibri"/>
          <w:sz w:val="22"/>
          <w:szCs w:val="22"/>
        </w:rPr>
        <w:t>The building of this study is defined by the Pacific Northwest National Laboratory (PNNL) study of ASHRAE Standard 90.1-2010, (Liu 2011)</w:t>
      </w:r>
      <w:r w:rsidR="00D439B7">
        <w:rPr>
          <w:rFonts w:ascii="Calibri" w:hAnsi="Calibri"/>
          <w:sz w:val="22"/>
          <w:szCs w:val="22"/>
          <w:vertAlign w:val="superscript"/>
        </w:rPr>
        <w:t>8</w:t>
      </w:r>
      <w:r w:rsidRPr="00980011">
        <w:rPr>
          <w:rFonts w:ascii="Calibri" w:hAnsi="Calibri"/>
          <w:sz w:val="22"/>
          <w:szCs w:val="22"/>
        </w:rPr>
        <w:t>, a large 13 story office building</w:t>
      </w:r>
      <w:r w:rsidRPr="00980011">
        <w:rPr>
          <w:rFonts w:ascii="Calibri" w:hAnsi="Calibri"/>
          <w:color w:val="538135"/>
          <w:sz w:val="22"/>
          <w:szCs w:val="22"/>
        </w:rPr>
        <w:t xml:space="preserve">, </w:t>
      </w:r>
      <w:r w:rsidRPr="00D439B7">
        <w:rPr>
          <w:rFonts w:ascii="Calibri" w:hAnsi="Calibri"/>
          <w:b/>
          <w:color w:val="70AD47" w:themeColor="accent6"/>
          <w:sz w:val="22"/>
          <w:szCs w:val="22"/>
        </w:rPr>
        <w:t xml:space="preserve">Figure </w:t>
      </w:r>
      <w:r w:rsidR="007C17E7">
        <w:rPr>
          <w:rFonts w:ascii="Calibri" w:hAnsi="Calibri"/>
          <w:b/>
          <w:color w:val="70AD47" w:themeColor="accent6"/>
          <w:sz w:val="22"/>
          <w:szCs w:val="22"/>
        </w:rPr>
        <w:t>10</w:t>
      </w:r>
      <w:r w:rsidR="00D439B7" w:rsidRPr="00D439B7">
        <w:rPr>
          <w:rFonts w:ascii="Calibri" w:hAnsi="Calibri"/>
          <w:b/>
          <w:color w:val="70AD47" w:themeColor="accent6"/>
          <w:sz w:val="22"/>
          <w:szCs w:val="22"/>
        </w:rPr>
        <w:t>-</w:t>
      </w:r>
      <w:r w:rsidRPr="00D439B7">
        <w:rPr>
          <w:rFonts w:ascii="Calibri" w:hAnsi="Calibri"/>
          <w:b/>
          <w:color w:val="70AD47" w:themeColor="accent6"/>
          <w:sz w:val="22"/>
          <w:szCs w:val="22"/>
        </w:rPr>
        <w:t>1</w:t>
      </w:r>
      <w:r w:rsidR="007E7B2A">
        <w:rPr>
          <w:rFonts w:ascii="Calibri" w:hAnsi="Calibri"/>
          <w:sz w:val="22"/>
          <w:szCs w:val="22"/>
        </w:rPr>
        <w:t>, with 680,4</w:t>
      </w:r>
      <w:r w:rsidRPr="00980011">
        <w:rPr>
          <w:rFonts w:ascii="Calibri" w:hAnsi="Calibri"/>
          <w:sz w:val="22"/>
          <w:szCs w:val="22"/>
        </w:rPr>
        <w:t xml:space="preserve">00 square feet of </w:t>
      </w:r>
      <w:proofErr w:type="gramStart"/>
      <w:r w:rsidRPr="00980011">
        <w:rPr>
          <w:rFonts w:ascii="Calibri" w:hAnsi="Calibri"/>
          <w:sz w:val="22"/>
          <w:szCs w:val="22"/>
        </w:rPr>
        <w:t>air conditioned</w:t>
      </w:r>
      <w:proofErr w:type="gramEnd"/>
      <w:r w:rsidRPr="00980011">
        <w:rPr>
          <w:rFonts w:ascii="Calibri" w:hAnsi="Calibri"/>
          <w:sz w:val="22"/>
          <w:szCs w:val="22"/>
        </w:rPr>
        <w:t xml:space="preserve"> space. </w:t>
      </w:r>
      <w:r w:rsidR="004A2773">
        <w:rPr>
          <w:rFonts w:ascii="Calibri" w:hAnsi="Calibri"/>
          <w:sz w:val="22"/>
          <w:szCs w:val="22"/>
        </w:rPr>
        <w:t xml:space="preserve">The (Liu 2011) study is based on an office building of 498, 600 square feet. The square </w:t>
      </w:r>
      <w:r w:rsidR="007E7B2A">
        <w:rPr>
          <w:rFonts w:ascii="Calibri" w:hAnsi="Calibri"/>
          <w:sz w:val="22"/>
          <w:szCs w:val="22"/>
        </w:rPr>
        <w:t>feet</w:t>
      </w:r>
      <w:r w:rsidR="00093A83">
        <w:rPr>
          <w:rFonts w:ascii="Calibri" w:hAnsi="Calibri"/>
          <w:sz w:val="22"/>
          <w:szCs w:val="22"/>
        </w:rPr>
        <w:t xml:space="preserve"> here</w:t>
      </w:r>
      <w:r w:rsidR="007E7B2A">
        <w:rPr>
          <w:rFonts w:ascii="Calibri" w:hAnsi="Calibri"/>
          <w:sz w:val="22"/>
          <w:szCs w:val="22"/>
        </w:rPr>
        <w:t xml:space="preserve"> is increased to 680,4</w:t>
      </w:r>
      <w:r w:rsidR="004A2773">
        <w:rPr>
          <w:rFonts w:ascii="Calibri" w:hAnsi="Calibri"/>
          <w:sz w:val="22"/>
          <w:szCs w:val="22"/>
        </w:rPr>
        <w:t xml:space="preserve">00 for this (SEE) Model analysis so that the evaporator load is about 1000 ton as is the case of </w:t>
      </w:r>
      <w:r w:rsidR="004A2773" w:rsidRPr="004A2773">
        <w:rPr>
          <w:rFonts w:ascii="Calibri" w:hAnsi="Calibri"/>
          <w:b/>
          <w:color w:val="70AD47" w:themeColor="accent6"/>
          <w:sz w:val="22"/>
          <w:szCs w:val="22"/>
        </w:rPr>
        <w:t>Chapter 1</w:t>
      </w:r>
      <w:r w:rsidR="004A2773">
        <w:rPr>
          <w:rFonts w:ascii="Calibri" w:hAnsi="Calibri"/>
          <w:sz w:val="22"/>
          <w:szCs w:val="22"/>
        </w:rPr>
        <w:t xml:space="preserve"> Model Verification. </w:t>
      </w:r>
      <w:r w:rsidRPr="00980011">
        <w:rPr>
          <w:rFonts w:ascii="Calibri" w:hAnsi="Calibri"/>
          <w:sz w:val="22"/>
          <w:szCs w:val="22"/>
        </w:rPr>
        <w:t>A link to the (PNNL) study is given under references</w:t>
      </w:r>
      <w:r w:rsidR="004A2773">
        <w:rPr>
          <w:rFonts w:ascii="Calibri" w:hAnsi="Calibri"/>
          <w:sz w:val="22"/>
          <w:szCs w:val="22"/>
          <w:vertAlign w:val="superscript"/>
        </w:rPr>
        <w:t>8</w:t>
      </w:r>
      <w:r w:rsidRPr="00980011">
        <w:rPr>
          <w:rFonts w:ascii="Calibri" w:hAnsi="Calibri"/>
          <w:sz w:val="22"/>
          <w:szCs w:val="22"/>
        </w:rPr>
        <w:t>. The building schedules and other details of the building, as defined by the (PNNL) study, are in this model design but the plant of this study is designed to a series of articles in the ASHRAE Journal, (Taylor 2011)</w:t>
      </w:r>
      <w:r w:rsidR="004A2773">
        <w:rPr>
          <w:rFonts w:ascii="Calibri" w:hAnsi="Calibri"/>
          <w:sz w:val="22"/>
          <w:szCs w:val="22"/>
          <w:vertAlign w:val="superscript"/>
        </w:rPr>
        <w:t>7</w:t>
      </w:r>
      <w:r w:rsidRPr="00980011">
        <w:rPr>
          <w:rFonts w:ascii="Calibri" w:hAnsi="Calibri"/>
          <w:sz w:val="22"/>
          <w:szCs w:val="22"/>
        </w:rPr>
        <w:t xml:space="preserve">. </w:t>
      </w:r>
    </w:p>
    <w:p w14:paraId="3B047C77" w14:textId="77777777" w:rsidR="00DE41A4" w:rsidRDefault="00DE41A4" w:rsidP="00DE41A4">
      <w:pPr>
        <w:pStyle w:val="NormalWeb"/>
        <w:spacing w:before="0" w:beforeAutospacing="0" w:after="0" w:afterAutospacing="0"/>
        <w:rPr>
          <w:rFonts w:ascii="Calibri" w:hAnsi="Calibri"/>
          <w:sz w:val="22"/>
          <w:szCs w:val="22"/>
        </w:rPr>
      </w:pPr>
    </w:p>
    <w:p w14:paraId="3627A57E" w14:textId="77777777" w:rsidR="00DE41A4" w:rsidRPr="00DE41A4" w:rsidRDefault="00DE41A4" w:rsidP="00DE41A4">
      <w:pPr>
        <w:pStyle w:val="NormalWeb"/>
        <w:spacing w:before="0" w:beforeAutospacing="0" w:after="0" w:afterAutospacing="0"/>
        <w:rPr>
          <w:rFonts w:ascii="Calibri" w:hAnsi="Calibri"/>
          <w:kern w:val="24"/>
          <w:sz w:val="22"/>
          <w:szCs w:val="22"/>
        </w:rPr>
      </w:pPr>
    </w:p>
    <w:p w14:paraId="2A049875" w14:textId="78C18F0A" w:rsidR="00C97DC2" w:rsidRPr="00980011" w:rsidRDefault="007E7B2A" w:rsidP="00980011">
      <w:pPr>
        <w:spacing w:after="200" w:line="240" w:lineRule="auto"/>
      </w:pPr>
      <w:r w:rsidRPr="007E7B2A">
        <w:rPr>
          <w:noProof/>
        </w:rPr>
        <w:drawing>
          <wp:inline distT="0" distB="0" distL="0" distR="0" wp14:anchorId="2550E390" wp14:editId="2B36C5D5">
            <wp:extent cx="3200400" cy="2703197"/>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3200400" cy="2703197"/>
                    </a:xfrm>
                    <a:prstGeom prst="rect">
                      <a:avLst/>
                    </a:prstGeom>
                    <a:noFill/>
                    <a:ln>
                      <a:noFill/>
                    </a:ln>
                  </pic:spPr>
                </pic:pic>
              </a:graphicData>
            </a:graphic>
          </wp:inline>
        </w:drawing>
      </w:r>
      <w:r w:rsidR="00C97DC2" w:rsidRPr="00153D8C">
        <w:rPr>
          <w:b/>
          <w:color w:val="70AD47" w:themeColor="accent6"/>
        </w:rPr>
        <w:t xml:space="preserve">Figure </w:t>
      </w:r>
      <w:r w:rsidR="007C17E7">
        <w:rPr>
          <w:b/>
          <w:color w:val="70AD47" w:themeColor="accent6"/>
        </w:rPr>
        <w:t>10</w:t>
      </w:r>
      <w:r w:rsidR="00A27DC1">
        <w:rPr>
          <w:b/>
          <w:color w:val="70AD47" w:themeColor="accent6"/>
        </w:rPr>
        <w:t>-</w:t>
      </w:r>
      <w:r w:rsidR="00C97DC2" w:rsidRPr="00153D8C">
        <w:rPr>
          <w:b/>
          <w:color w:val="70AD47" w:themeColor="accent6"/>
        </w:rPr>
        <w:t>2:</w:t>
      </w:r>
      <w:r w:rsidR="00093A83">
        <w:rPr>
          <w:b/>
          <w:color w:val="70AD47" w:themeColor="accent6"/>
        </w:rPr>
        <w:t xml:space="preserve"> Long Beach a</w:t>
      </w:r>
      <w:r w:rsidR="00A27DC1">
        <w:rPr>
          <w:b/>
          <w:color w:val="70AD47" w:themeColor="accent6"/>
        </w:rPr>
        <w:t xml:space="preserve">ssumed </w:t>
      </w:r>
      <w:r w:rsidR="00CB0E83">
        <w:rPr>
          <w:b/>
          <w:color w:val="70AD47" w:themeColor="accent6"/>
        </w:rPr>
        <w:t>24-hour</w:t>
      </w:r>
      <w:r w:rsidR="00A27DC1">
        <w:rPr>
          <w:b/>
          <w:color w:val="70AD47" w:themeColor="accent6"/>
        </w:rPr>
        <w:t xml:space="preserve"> design weather </w:t>
      </w:r>
      <w:r w:rsidR="00C97DC2" w:rsidRPr="00153D8C">
        <w:rPr>
          <w:b/>
          <w:color w:val="70AD47" w:themeColor="accent6"/>
        </w:rPr>
        <w:t>conditions</w:t>
      </w:r>
      <w:r w:rsidR="00A27DC1">
        <w:rPr>
          <w:b/>
          <w:color w:val="70AD47" w:themeColor="accent6"/>
        </w:rPr>
        <w:t xml:space="preserve"> &amp; (SEE) Model calculated building load (ton)</w:t>
      </w:r>
    </w:p>
    <w:p w14:paraId="0D599780" w14:textId="77777777" w:rsidR="00C97DC2" w:rsidRPr="00980011" w:rsidRDefault="00C97DC2" w:rsidP="00980011">
      <w:pPr>
        <w:pStyle w:val="NormalWeb"/>
        <w:spacing w:before="0" w:beforeAutospacing="0" w:after="0" w:afterAutospacing="0"/>
        <w:rPr>
          <w:rFonts w:ascii="Calibri" w:hAnsi="Calibri"/>
          <w:kern w:val="24"/>
          <w:sz w:val="22"/>
          <w:szCs w:val="22"/>
        </w:rPr>
      </w:pPr>
      <w:r w:rsidRPr="00A27DC1">
        <w:rPr>
          <w:rFonts w:ascii="Calibri" w:hAnsi="Calibri"/>
          <w:b/>
          <w:color w:val="70AD47" w:themeColor="accent6"/>
          <w:sz w:val="22"/>
          <w:szCs w:val="22"/>
        </w:rPr>
        <w:t xml:space="preserve">Figure </w:t>
      </w:r>
      <w:r w:rsidR="007C17E7">
        <w:rPr>
          <w:rFonts w:ascii="Calibri" w:hAnsi="Calibri"/>
          <w:b/>
          <w:color w:val="70AD47" w:themeColor="accent6"/>
          <w:sz w:val="22"/>
          <w:szCs w:val="22"/>
        </w:rPr>
        <w:t>10</w:t>
      </w:r>
      <w:r w:rsidR="00A27DC1" w:rsidRPr="00A27DC1">
        <w:rPr>
          <w:rFonts w:ascii="Calibri" w:hAnsi="Calibri"/>
          <w:b/>
          <w:color w:val="70AD47" w:themeColor="accent6"/>
          <w:sz w:val="22"/>
          <w:szCs w:val="22"/>
        </w:rPr>
        <w:t>-</w:t>
      </w:r>
      <w:r w:rsidRPr="00A27DC1">
        <w:rPr>
          <w:rFonts w:ascii="Calibri" w:hAnsi="Calibri"/>
          <w:b/>
          <w:color w:val="70AD47" w:themeColor="accent6"/>
          <w:sz w:val="22"/>
          <w:szCs w:val="22"/>
        </w:rPr>
        <w:t>2</w:t>
      </w:r>
      <w:r w:rsidRPr="00A27DC1">
        <w:rPr>
          <w:rFonts w:ascii="Calibri" w:hAnsi="Calibri"/>
          <w:color w:val="70AD47" w:themeColor="accent6"/>
          <w:sz w:val="22"/>
          <w:szCs w:val="22"/>
        </w:rPr>
        <w:t xml:space="preserve"> </w:t>
      </w:r>
      <w:r w:rsidRPr="00980011">
        <w:rPr>
          <w:rFonts w:ascii="Calibri" w:hAnsi="Calibri"/>
          <w:sz w:val="22"/>
          <w:szCs w:val="22"/>
        </w:rPr>
        <w:t xml:space="preserve">gives the assumed </w:t>
      </w:r>
      <w:proofErr w:type="gramStart"/>
      <w:r w:rsidR="00643F6C">
        <w:rPr>
          <w:rFonts w:ascii="Calibri" w:hAnsi="Calibri"/>
          <w:sz w:val="22"/>
          <w:szCs w:val="22"/>
        </w:rPr>
        <w:t>24 hour</w:t>
      </w:r>
      <w:proofErr w:type="gramEnd"/>
      <w:r w:rsidR="00643F6C">
        <w:rPr>
          <w:rFonts w:ascii="Calibri" w:hAnsi="Calibri"/>
          <w:sz w:val="22"/>
          <w:szCs w:val="22"/>
        </w:rPr>
        <w:t xml:space="preserve"> </w:t>
      </w:r>
      <w:r w:rsidRPr="00980011">
        <w:rPr>
          <w:rFonts w:ascii="Calibri" w:hAnsi="Calibri"/>
          <w:sz w:val="22"/>
          <w:szCs w:val="22"/>
        </w:rPr>
        <w:t>peak weather conditions</w:t>
      </w:r>
      <w:r w:rsidR="00B427A6">
        <w:rPr>
          <w:rFonts w:ascii="Calibri" w:hAnsi="Calibri"/>
          <w:sz w:val="22"/>
          <w:szCs w:val="22"/>
        </w:rPr>
        <w:t xml:space="preserve"> and building load</w:t>
      </w:r>
      <w:r w:rsidRPr="00980011">
        <w:rPr>
          <w:rFonts w:ascii="Calibri" w:hAnsi="Calibri"/>
          <w:sz w:val="22"/>
          <w:szCs w:val="22"/>
        </w:rPr>
        <w:t xml:space="preserve"> for the 24 hours to be modeled. </w:t>
      </w:r>
      <w:r w:rsidRPr="00980011">
        <w:rPr>
          <w:rFonts w:ascii="Calibri" w:hAnsi="Calibri"/>
          <w:kern w:val="24"/>
          <w:sz w:val="22"/>
          <w:szCs w:val="22"/>
        </w:rPr>
        <w:t xml:space="preserve">The peak building load </w:t>
      </w:r>
      <w:r w:rsidR="00A27DC1">
        <w:rPr>
          <w:rFonts w:ascii="Calibri" w:hAnsi="Calibri"/>
          <w:kern w:val="24"/>
          <w:sz w:val="22"/>
          <w:szCs w:val="22"/>
        </w:rPr>
        <w:t xml:space="preserve">(980 ton) </w:t>
      </w:r>
      <w:r w:rsidRPr="00980011">
        <w:rPr>
          <w:rFonts w:ascii="Calibri" w:hAnsi="Calibri"/>
          <w:kern w:val="24"/>
          <w:sz w:val="22"/>
          <w:szCs w:val="22"/>
        </w:rPr>
        <w:t>occ</w:t>
      </w:r>
      <w:r w:rsidR="00A27DC1">
        <w:rPr>
          <w:rFonts w:ascii="Calibri" w:hAnsi="Calibri"/>
          <w:kern w:val="24"/>
          <w:sz w:val="22"/>
          <w:szCs w:val="22"/>
        </w:rPr>
        <w:t>urs at 4PM with 100% solar, 96.8F dry bulb and 71.0</w:t>
      </w:r>
      <w:r w:rsidRPr="00980011">
        <w:rPr>
          <w:rFonts w:ascii="Calibri" w:hAnsi="Calibri"/>
          <w:kern w:val="24"/>
          <w:sz w:val="22"/>
          <w:szCs w:val="22"/>
        </w:rPr>
        <w:t xml:space="preserve">F wet bulb. </w:t>
      </w:r>
    </w:p>
    <w:p w14:paraId="4115B88E" w14:textId="77777777" w:rsidR="00C97DC2" w:rsidRPr="00943D58" w:rsidRDefault="00424529" w:rsidP="00980011">
      <w:pPr>
        <w:spacing w:after="200" w:line="240" w:lineRule="auto"/>
        <w:rPr>
          <w:b/>
          <w:color w:val="70AD47" w:themeColor="accent6"/>
        </w:rPr>
      </w:pPr>
      <w:r w:rsidRPr="00424529">
        <w:rPr>
          <w:noProof/>
        </w:rPr>
        <w:drawing>
          <wp:inline distT="0" distB="0" distL="0" distR="0" wp14:anchorId="6F5050E5" wp14:editId="773C5D32">
            <wp:extent cx="3200400" cy="271318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3200400" cy="2713185"/>
                    </a:xfrm>
                    <a:prstGeom prst="rect">
                      <a:avLst/>
                    </a:prstGeom>
                    <a:noFill/>
                    <a:ln>
                      <a:noFill/>
                    </a:ln>
                  </pic:spPr>
                </pic:pic>
              </a:graphicData>
            </a:graphic>
          </wp:inline>
        </w:drawing>
      </w:r>
      <w:r w:rsidR="0040301D" w:rsidRPr="0040301D">
        <w:t xml:space="preserve"> </w:t>
      </w:r>
      <w:r w:rsidR="00771710">
        <w:rPr>
          <w:rFonts w:ascii="Calibri" w:hAnsi="Calibri"/>
          <w:b/>
          <w:color w:val="70AD47" w:themeColor="accent6"/>
        </w:rPr>
        <w:t>Figure 10</w:t>
      </w:r>
      <w:r w:rsidR="00943D58" w:rsidRPr="00943D58">
        <w:rPr>
          <w:rFonts w:ascii="Calibri" w:hAnsi="Calibri"/>
          <w:b/>
          <w:color w:val="70AD47" w:themeColor="accent6"/>
        </w:rPr>
        <w:t>-3</w:t>
      </w:r>
      <w:r w:rsidR="00C97DC2" w:rsidRPr="00943D58">
        <w:rPr>
          <w:rFonts w:ascii="Calibri" w:hAnsi="Calibri"/>
          <w:b/>
          <w:color w:val="70AD47" w:themeColor="accent6"/>
        </w:rPr>
        <w:t>: Total</w:t>
      </w:r>
      <w:r w:rsidR="00943D58">
        <w:rPr>
          <w:rFonts w:ascii="Calibri" w:hAnsi="Calibri"/>
          <w:b/>
          <w:color w:val="70AD47" w:themeColor="accent6"/>
        </w:rPr>
        <w:t xml:space="preserve"> system kW demand</w:t>
      </w:r>
      <w:r w:rsidR="00C97DC2" w:rsidRPr="00943D58">
        <w:rPr>
          <w:rFonts w:ascii="Calibri" w:hAnsi="Calibri"/>
          <w:b/>
          <w:color w:val="70AD47" w:themeColor="accent6"/>
        </w:rPr>
        <w:t>.</w:t>
      </w:r>
    </w:p>
    <w:p w14:paraId="7955FC1F" w14:textId="77777777" w:rsidR="00C97DC2" w:rsidRPr="00980011" w:rsidRDefault="00943D58" w:rsidP="00980011">
      <w:pPr>
        <w:spacing w:line="240" w:lineRule="auto"/>
        <w:rPr>
          <w:rFonts w:ascii="Calibri" w:eastAsia="Calibri" w:hAnsi="Calibri" w:cs="Arial"/>
          <w:bCs/>
        </w:rPr>
      </w:pPr>
      <w:r>
        <w:rPr>
          <w:rFonts w:ascii="Verdana,Bold" w:hAnsi="Verdana,Bold" w:cs="Verdana,Bold"/>
          <w:b/>
          <w:bCs/>
        </w:rPr>
        <w:t xml:space="preserve">SYSTEM kW DEMAND </w:t>
      </w:r>
    </w:p>
    <w:p w14:paraId="72B6179C" w14:textId="77777777" w:rsidR="001B6267" w:rsidRDefault="00771710" w:rsidP="00980011">
      <w:pPr>
        <w:spacing w:after="200" w:line="240" w:lineRule="auto"/>
        <w:rPr>
          <w:rFonts w:ascii="Calibri" w:eastAsia="Calibri" w:hAnsi="Calibri"/>
        </w:rPr>
      </w:pPr>
      <w:r>
        <w:rPr>
          <w:rFonts w:ascii="Calibri" w:eastAsia="Calibri" w:hAnsi="Calibri"/>
          <w:b/>
          <w:color w:val="70AD47" w:themeColor="accent6"/>
        </w:rPr>
        <w:t>Figure 10</w:t>
      </w:r>
      <w:r w:rsidR="00943D58" w:rsidRPr="00943D58">
        <w:rPr>
          <w:rFonts w:ascii="Calibri" w:eastAsia="Calibri" w:hAnsi="Calibri"/>
          <w:b/>
          <w:color w:val="70AD47" w:themeColor="accent6"/>
        </w:rPr>
        <w:t>-3</w:t>
      </w:r>
      <w:r w:rsidR="00C97DC2" w:rsidRPr="00943D58">
        <w:rPr>
          <w:rFonts w:ascii="Calibri" w:eastAsia="Calibri" w:hAnsi="Calibri"/>
          <w:color w:val="70AD47" w:themeColor="accent6"/>
        </w:rPr>
        <w:t xml:space="preserve"> </w:t>
      </w:r>
      <w:r w:rsidR="00C97DC2" w:rsidRPr="00980011">
        <w:rPr>
          <w:rFonts w:ascii="Calibri" w:eastAsia="Calibri" w:hAnsi="Calibri"/>
        </w:rPr>
        <w:t xml:space="preserve">gives the total system kW demand of the </w:t>
      </w:r>
      <w:r w:rsidR="00943D58">
        <w:rPr>
          <w:rFonts w:ascii="Calibri" w:eastAsia="Calibri" w:hAnsi="Calibri"/>
        </w:rPr>
        <w:t>bu</w:t>
      </w:r>
      <w:r w:rsidR="008410F8">
        <w:rPr>
          <w:rFonts w:ascii="Calibri" w:eastAsia="Calibri" w:hAnsi="Calibri"/>
        </w:rPr>
        <w:t xml:space="preserve">ilding and </w:t>
      </w:r>
      <w:r w:rsidR="0040301D">
        <w:rPr>
          <w:rFonts w:ascii="Calibri" w:eastAsia="Calibri" w:hAnsi="Calibri"/>
        </w:rPr>
        <w:t xml:space="preserve">one </w:t>
      </w:r>
      <w:r w:rsidR="001B6267">
        <w:rPr>
          <w:rFonts w:ascii="Calibri" w:eastAsia="Calibri" w:hAnsi="Calibri"/>
        </w:rPr>
        <w:t xml:space="preserve">high lift </w:t>
      </w:r>
      <w:r w:rsidR="0040301D">
        <w:rPr>
          <w:rFonts w:ascii="Calibri" w:eastAsia="Calibri" w:hAnsi="Calibri"/>
        </w:rPr>
        <w:t xml:space="preserve">chiller </w:t>
      </w:r>
      <w:r w:rsidR="008410F8">
        <w:rPr>
          <w:rFonts w:ascii="Calibri" w:eastAsia="Calibri" w:hAnsi="Calibri"/>
        </w:rPr>
        <w:t>plant as modeled</w:t>
      </w:r>
      <w:r w:rsidR="00943D58">
        <w:rPr>
          <w:rFonts w:ascii="Calibri" w:eastAsia="Calibri" w:hAnsi="Calibri"/>
        </w:rPr>
        <w:t xml:space="preserve">. </w:t>
      </w:r>
      <w:r w:rsidR="008410F8">
        <w:rPr>
          <w:rFonts w:ascii="Calibri" w:eastAsia="Calibri" w:hAnsi="Calibri"/>
        </w:rPr>
        <w:t>The Standard building kW</w:t>
      </w:r>
      <w:r w:rsidR="00C97DC2" w:rsidRPr="00980011">
        <w:rPr>
          <w:rFonts w:ascii="Calibri" w:eastAsia="Calibri" w:hAnsi="Calibri"/>
        </w:rPr>
        <w:t xml:space="preserve"> Design includes infiltration as defined by the (PNNL) study of ASHRAE Standard 90.1-</w:t>
      </w:r>
      <w:r w:rsidR="00C97DC2" w:rsidRPr="00980011">
        <w:rPr>
          <w:rFonts w:ascii="Calibri" w:eastAsia="Calibri" w:hAnsi="Calibri"/>
        </w:rPr>
        <w:lastRenderedPageBreak/>
        <w:t xml:space="preserve">2010, and also includes return air fans and fan powered terminals as part of the </w:t>
      </w:r>
      <w:r w:rsidR="008410F8">
        <w:rPr>
          <w:rFonts w:ascii="Calibri" w:eastAsia="Calibri" w:hAnsi="Calibri"/>
        </w:rPr>
        <w:t>air handler system.</w:t>
      </w:r>
      <w:r w:rsidR="00C97DC2" w:rsidRPr="00980011">
        <w:rPr>
          <w:rFonts w:ascii="Calibri" w:eastAsia="Calibri" w:hAnsi="Calibri"/>
        </w:rPr>
        <w:t xml:space="preserve"> </w:t>
      </w:r>
      <w:r w:rsidR="001B6267">
        <w:rPr>
          <w:rFonts w:ascii="Calibri" w:eastAsia="Calibri" w:hAnsi="Calibri"/>
        </w:rPr>
        <w:t>The following will give a detail description of the building and air handler performance, air side, which produces a load (ton) to the plant.</w:t>
      </w:r>
    </w:p>
    <w:p w14:paraId="4EB4C0AB" w14:textId="77777777" w:rsidR="001B6267" w:rsidRPr="001B6267" w:rsidRDefault="001B6267" w:rsidP="00980011">
      <w:pPr>
        <w:spacing w:after="200" w:line="240" w:lineRule="auto"/>
        <w:rPr>
          <w:rFonts w:ascii="Calibri" w:hAnsi="Calibri"/>
          <w:b/>
        </w:rPr>
      </w:pPr>
      <w:r>
        <w:rPr>
          <w:rFonts w:ascii="Calibri" w:hAnsi="Calibri"/>
          <w:b/>
        </w:rPr>
        <w:t>SCHEMATIC STRUCTURE</w:t>
      </w:r>
    </w:p>
    <w:p w14:paraId="075049D9" w14:textId="77777777" w:rsidR="00C97DC2" w:rsidRPr="00980011" w:rsidRDefault="00771710" w:rsidP="00980011">
      <w:pPr>
        <w:spacing w:after="200" w:line="240" w:lineRule="auto"/>
        <w:rPr>
          <w:rFonts w:ascii="Calibri" w:eastAsia="Calibri" w:hAnsi="Calibri"/>
        </w:rPr>
      </w:pPr>
      <w:r>
        <w:rPr>
          <w:rFonts w:ascii="Calibri" w:eastAsia="Calibri" w:hAnsi="Calibri"/>
          <w:b/>
          <w:color w:val="70AD47" w:themeColor="accent6"/>
        </w:rPr>
        <w:t>Schematic 10</w:t>
      </w:r>
      <w:r w:rsidR="00AB060D" w:rsidRPr="00AB060D">
        <w:rPr>
          <w:rFonts w:ascii="Calibri" w:eastAsia="Calibri" w:hAnsi="Calibri"/>
          <w:b/>
          <w:color w:val="70AD47" w:themeColor="accent6"/>
        </w:rPr>
        <w:t>-1</w:t>
      </w:r>
      <w:r w:rsidR="00C97DC2" w:rsidRPr="00AB060D">
        <w:rPr>
          <w:rFonts w:ascii="Calibri" w:eastAsia="Calibri" w:hAnsi="Calibri"/>
          <w:color w:val="70AD47" w:themeColor="accent6"/>
        </w:rPr>
        <w:t xml:space="preserve"> </w:t>
      </w:r>
      <w:r w:rsidR="00C97DC2" w:rsidRPr="00980011">
        <w:rPr>
          <w:rFonts w:ascii="Calibri" w:eastAsia="Calibri" w:hAnsi="Calibri"/>
        </w:rPr>
        <w:t>defines the basic structure of the</w:t>
      </w:r>
      <w:r w:rsidR="001B6267">
        <w:rPr>
          <w:rFonts w:ascii="Calibri" w:eastAsia="Calibri" w:hAnsi="Calibri"/>
        </w:rPr>
        <w:t xml:space="preserve"> air side system and plant</w:t>
      </w:r>
      <w:r w:rsidR="00C97DC2" w:rsidRPr="00980011">
        <w:rPr>
          <w:rFonts w:ascii="Calibri" w:eastAsia="Calibri" w:hAnsi="Calibri"/>
        </w:rPr>
        <w:t xml:space="preserve"> schematics</w:t>
      </w:r>
      <w:r w:rsidR="0091261E">
        <w:rPr>
          <w:rFonts w:ascii="Calibri" w:eastAsia="Calibri" w:hAnsi="Calibri"/>
        </w:rPr>
        <w:t xml:space="preserve"> to be presented</w:t>
      </w:r>
      <w:r w:rsidR="00C97DC2" w:rsidRPr="00980011">
        <w:rPr>
          <w:rFonts w:ascii="Calibri" w:eastAsia="Calibri" w:hAnsi="Calibri"/>
        </w:rPr>
        <w:t>.</w:t>
      </w:r>
    </w:p>
    <w:p w14:paraId="2E2DC8A0" w14:textId="77777777" w:rsidR="00C97DC2" w:rsidRPr="001B6267" w:rsidRDefault="00C97DC2" w:rsidP="00980011">
      <w:pPr>
        <w:spacing w:after="200" w:line="240" w:lineRule="auto"/>
      </w:pPr>
      <w:r w:rsidRPr="00980011">
        <w:rPr>
          <w:noProof/>
        </w:rPr>
        <w:drawing>
          <wp:inline distT="0" distB="0" distL="0" distR="0" wp14:anchorId="61D038AE" wp14:editId="0C1B4C3F">
            <wp:extent cx="3245976" cy="328151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3265385" cy="3301137"/>
                    </a:xfrm>
                    <a:prstGeom prst="rect">
                      <a:avLst/>
                    </a:prstGeom>
                    <a:noFill/>
                    <a:ln>
                      <a:noFill/>
                    </a:ln>
                  </pic:spPr>
                </pic:pic>
              </a:graphicData>
            </a:graphic>
          </wp:inline>
        </w:drawing>
      </w:r>
      <w:r w:rsidR="00153D8C" w:rsidRPr="00153D8C">
        <w:rPr>
          <w:rFonts w:ascii="Calibri" w:hAnsi="Calibri"/>
          <w:b/>
          <w:color w:val="70AD47" w:themeColor="accent6"/>
        </w:rPr>
        <w:t xml:space="preserve">Schematic </w:t>
      </w:r>
      <w:r w:rsidR="00771710">
        <w:rPr>
          <w:rFonts w:ascii="Calibri" w:hAnsi="Calibri"/>
          <w:b/>
          <w:color w:val="70AD47" w:themeColor="accent6"/>
        </w:rPr>
        <w:t>10</w:t>
      </w:r>
      <w:r w:rsidR="008410F8">
        <w:rPr>
          <w:rFonts w:ascii="Calibri" w:hAnsi="Calibri"/>
          <w:b/>
          <w:color w:val="70AD47" w:themeColor="accent6"/>
        </w:rPr>
        <w:t>-</w:t>
      </w:r>
      <w:r w:rsidR="00153D8C" w:rsidRPr="00153D8C">
        <w:rPr>
          <w:rFonts w:ascii="Calibri" w:hAnsi="Calibri"/>
          <w:b/>
          <w:color w:val="70AD47" w:themeColor="accent6"/>
        </w:rPr>
        <w:t>1</w:t>
      </w:r>
      <w:r w:rsidRPr="00153D8C">
        <w:rPr>
          <w:rFonts w:ascii="Calibri" w:hAnsi="Calibri"/>
          <w:b/>
          <w:color w:val="70AD47" w:themeColor="accent6"/>
        </w:rPr>
        <w:t>: System schematic structure.</w:t>
      </w:r>
    </w:p>
    <w:p w14:paraId="2D765DD8" w14:textId="77777777" w:rsidR="00C97DC2" w:rsidRPr="00980011" w:rsidRDefault="00C97DC2" w:rsidP="00980011">
      <w:pPr>
        <w:spacing w:after="200" w:line="240" w:lineRule="auto"/>
        <w:rPr>
          <w:rFonts w:ascii="Calibri" w:hAnsi="Calibri"/>
          <w:b/>
        </w:rPr>
      </w:pPr>
      <w:r w:rsidRPr="00980011">
        <w:rPr>
          <w:rFonts w:ascii="Calibri" w:hAnsi="Calibri"/>
        </w:rPr>
        <w:t>Understanding the system with only charts is a difficult task so a system performance schematic was developed so that the system can be viewed a</w:t>
      </w:r>
      <w:r w:rsidR="008410F8">
        <w:rPr>
          <w:rFonts w:ascii="Calibri" w:hAnsi="Calibri"/>
        </w:rPr>
        <w:t xml:space="preserve">nd studied at any hour. </w:t>
      </w:r>
      <w:r w:rsidR="00771710">
        <w:rPr>
          <w:rFonts w:ascii="Calibri" w:hAnsi="Calibri"/>
          <w:b/>
          <w:color w:val="70AD47" w:themeColor="accent6"/>
        </w:rPr>
        <w:t>Schematic 10</w:t>
      </w:r>
      <w:r w:rsidR="008410F8" w:rsidRPr="008410F8">
        <w:rPr>
          <w:rFonts w:ascii="Calibri" w:hAnsi="Calibri"/>
          <w:b/>
          <w:color w:val="70AD47" w:themeColor="accent6"/>
        </w:rPr>
        <w:t>-1</w:t>
      </w:r>
      <w:r w:rsidRPr="008410F8">
        <w:rPr>
          <w:rFonts w:ascii="Calibri" w:hAnsi="Calibri"/>
          <w:color w:val="70AD47" w:themeColor="accent6"/>
        </w:rPr>
        <w:t xml:space="preserve"> </w:t>
      </w:r>
      <w:r w:rsidRPr="00980011">
        <w:rPr>
          <w:rFonts w:ascii="Calibri" w:hAnsi="Calibri"/>
        </w:rPr>
        <w:t>illustrates the basic system components that make up the system schematic, the building, duct system, coil, exhaust &amp; fresh air, VAV fans, water distribution, chiller evaporator-compressor-co</w:t>
      </w:r>
      <w:r w:rsidR="00AB060D">
        <w:rPr>
          <w:rFonts w:ascii="Calibri" w:hAnsi="Calibri"/>
        </w:rPr>
        <w:t xml:space="preserve">ndenser, and the tower. </w:t>
      </w:r>
      <w:r w:rsidR="00771710">
        <w:rPr>
          <w:rFonts w:ascii="Calibri" w:hAnsi="Calibri"/>
          <w:b/>
          <w:color w:val="70AD47" w:themeColor="accent6"/>
        </w:rPr>
        <w:t>Schematic 10</w:t>
      </w:r>
      <w:r w:rsidR="00AB060D" w:rsidRPr="00AB060D">
        <w:rPr>
          <w:rFonts w:ascii="Calibri" w:hAnsi="Calibri"/>
          <w:b/>
          <w:color w:val="70AD47" w:themeColor="accent6"/>
        </w:rPr>
        <w:t>-1</w:t>
      </w:r>
      <w:r w:rsidRPr="00AB060D">
        <w:rPr>
          <w:rFonts w:ascii="Calibri" w:hAnsi="Calibri"/>
          <w:color w:val="70AD47" w:themeColor="accent6"/>
        </w:rPr>
        <w:t xml:space="preserve"> </w:t>
      </w:r>
      <w:r w:rsidRPr="00980011">
        <w:rPr>
          <w:rFonts w:ascii="Calibri" w:hAnsi="Calibri"/>
        </w:rPr>
        <w:t xml:space="preserve">illustrates the location of the components of a building served by a (CCWS). The </w:t>
      </w:r>
      <w:r w:rsidRPr="00024601">
        <w:rPr>
          <w:rFonts w:ascii="Calibri" w:hAnsi="Calibri"/>
          <w:highlight w:val="yellow"/>
        </w:rPr>
        <w:t>building</w:t>
      </w:r>
      <w:r w:rsidRPr="00980011">
        <w:rPr>
          <w:rFonts w:ascii="Calibri" w:hAnsi="Calibri"/>
        </w:rPr>
        <w:t xml:space="preserve"> i</w:t>
      </w:r>
      <w:r w:rsidR="00AB060D">
        <w:rPr>
          <w:rFonts w:ascii="Calibri" w:hAnsi="Calibri"/>
        </w:rPr>
        <w:t xml:space="preserve">s in the upper right of </w:t>
      </w:r>
      <w:r w:rsidR="00771710">
        <w:rPr>
          <w:rFonts w:ascii="Calibri" w:hAnsi="Calibri"/>
          <w:b/>
          <w:color w:val="70AD47" w:themeColor="accent6"/>
        </w:rPr>
        <w:t>Schematic 10</w:t>
      </w:r>
      <w:r w:rsidR="00AB060D" w:rsidRPr="00AB060D">
        <w:rPr>
          <w:rFonts w:ascii="Calibri" w:hAnsi="Calibri"/>
          <w:b/>
          <w:color w:val="70AD47" w:themeColor="accent6"/>
        </w:rPr>
        <w:t>-1</w:t>
      </w:r>
      <w:r w:rsidRPr="00AB060D">
        <w:rPr>
          <w:rFonts w:ascii="Calibri" w:hAnsi="Calibri"/>
          <w:color w:val="70AD47" w:themeColor="accent6"/>
        </w:rPr>
        <w:t xml:space="preserve"> </w:t>
      </w:r>
      <w:r w:rsidRPr="00980011">
        <w:rPr>
          <w:rFonts w:ascii="Calibri" w:hAnsi="Calibri"/>
        </w:rPr>
        <w:t xml:space="preserve">with the </w:t>
      </w:r>
      <w:r w:rsidRPr="00024601">
        <w:rPr>
          <w:rFonts w:ascii="Calibri" w:hAnsi="Calibri"/>
          <w:highlight w:val="lightGray"/>
        </w:rPr>
        <w:t>duct system</w:t>
      </w:r>
      <w:r w:rsidRPr="00980011">
        <w:rPr>
          <w:rFonts w:ascii="Calibri" w:hAnsi="Calibri"/>
        </w:rPr>
        <w:t xml:space="preserve"> that serves the interior and perimeter of the building shown below. The </w:t>
      </w:r>
      <w:r w:rsidRPr="00024601">
        <w:rPr>
          <w:rFonts w:ascii="Calibri" w:hAnsi="Calibri"/>
          <w:highlight w:val="cyan"/>
        </w:rPr>
        <w:t>fan system</w:t>
      </w:r>
      <w:r w:rsidRPr="00980011">
        <w:rPr>
          <w:rFonts w:ascii="Calibri" w:hAnsi="Calibri"/>
        </w:rPr>
        <w:t xml:space="preserve"> including exhaust and fresh air is shown</w:t>
      </w:r>
      <w:r w:rsidR="00AB060D">
        <w:rPr>
          <w:rFonts w:ascii="Calibri" w:hAnsi="Calibri"/>
        </w:rPr>
        <w:t xml:space="preserve"> in the lower right of the schematic</w:t>
      </w:r>
      <w:r w:rsidRPr="00980011">
        <w:rPr>
          <w:rFonts w:ascii="Calibri" w:hAnsi="Calibri"/>
        </w:rPr>
        <w:t xml:space="preserve"> with the coil on top of the VAV fan ou</w:t>
      </w:r>
      <w:r w:rsidR="00AB060D">
        <w:rPr>
          <w:rFonts w:ascii="Calibri" w:hAnsi="Calibri"/>
        </w:rPr>
        <w:t xml:space="preserve">tlet. The right half of </w:t>
      </w:r>
      <w:r w:rsidR="00771710">
        <w:rPr>
          <w:rFonts w:ascii="Calibri" w:hAnsi="Calibri"/>
          <w:b/>
          <w:color w:val="70AD47" w:themeColor="accent6"/>
        </w:rPr>
        <w:t>Schematic 10</w:t>
      </w:r>
      <w:r w:rsidR="00AB060D" w:rsidRPr="00AB060D">
        <w:rPr>
          <w:rFonts w:ascii="Calibri" w:hAnsi="Calibri"/>
          <w:b/>
          <w:color w:val="70AD47" w:themeColor="accent6"/>
        </w:rPr>
        <w:t>-1</w:t>
      </w:r>
      <w:r w:rsidRPr="00AB060D">
        <w:rPr>
          <w:rFonts w:ascii="Calibri" w:hAnsi="Calibri"/>
          <w:color w:val="70AD47" w:themeColor="accent6"/>
        </w:rPr>
        <w:t xml:space="preserve"> </w:t>
      </w:r>
      <w:r w:rsidRPr="00980011">
        <w:rPr>
          <w:rFonts w:ascii="Calibri" w:hAnsi="Calibri"/>
        </w:rPr>
        <w:t>represents the air side of the system</w:t>
      </w:r>
      <w:r w:rsidR="00024601">
        <w:rPr>
          <w:rFonts w:ascii="Calibri" w:hAnsi="Calibri"/>
        </w:rPr>
        <w:t xml:space="preserve"> or site</w:t>
      </w:r>
      <w:r w:rsidR="001B6267">
        <w:rPr>
          <w:rFonts w:ascii="Calibri" w:hAnsi="Calibri"/>
        </w:rPr>
        <w:t xml:space="preserve"> and the left side is the </w:t>
      </w:r>
      <w:r w:rsidR="001B6267">
        <w:rPr>
          <w:rFonts w:ascii="Calibri" w:hAnsi="Calibri"/>
        </w:rPr>
        <w:t>plant</w:t>
      </w:r>
      <w:r w:rsidRPr="00980011">
        <w:rPr>
          <w:rFonts w:ascii="Calibri" w:hAnsi="Calibri"/>
        </w:rPr>
        <w:t xml:space="preserve">. Water </w:t>
      </w:r>
      <w:r w:rsidRPr="00024601">
        <w:rPr>
          <w:rFonts w:ascii="Calibri" w:hAnsi="Calibri"/>
          <w:highlight w:val="cyan"/>
        </w:rPr>
        <w:t>enters</w:t>
      </w:r>
      <w:r w:rsidRPr="00980011">
        <w:rPr>
          <w:rFonts w:ascii="Calibri" w:hAnsi="Calibri"/>
        </w:rPr>
        <w:t xml:space="preserve"> and </w:t>
      </w:r>
      <w:r w:rsidRPr="00024601">
        <w:rPr>
          <w:rFonts w:ascii="Calibri" w:hAnsi="Calibri"/>
          <w:highlight w:val="lightGray"/>
        </w:rPr>
        <w:t>leaves</w:t>
      </w:r>
      <w:r w:rsidRPr="00980011">
        <w:rPr>
          <w:rFonts w:ascii="Calibri" w:hAnsi="Calibri"/>
        </w:rPr>
        <w:t xml:space="preserve"> the coils therefore transferring the air side or site load to the plant </w:t>
      </w:r>
      <w:r w:rsidRPr="00024601">
        <w:rPr>
          <w:rFonts w:ascii="Calibri" w:hAnsi="Calibri"/>
          <w:highlight w:val="cyan"/>
        </w:rPr>
        <w:t>evaporators</w:t>
      </w:r>
      <w:r w:rsidRPr="00980011">
        <w:rPr>
          <w:rFonts w:ascii="Calibri" w:hAnsi="Calibri"/>
        </w:rPr>
        <w:t xml:space="preserve">. The </w:t>
      </w:r>
      <w:r w:rsidRPr="00024601">
        <w:rPr>
          <w:rFonts w:ascii="Calibri" w:hAnsi="Calibri"/>
          <w:highlight w:val="lightGray"/>
        </w:rPr>
        <w:t>chiller motor</w:t>
      </w:r>
      <w:r w:rsidRPr="00980011">
        <w:rPr>
          <w:rFonts w:ascii="Calibri" w:hAnsi="Calibri"/>
        </w:rPr>
        <w:t xml:space="preserve"> pumps refrigerant from the evaporator transferring the load to the </w:t>
      </w:r>
      <w:r w:rsidRPr="00024601">
        <w:rPr>
          <w:rFonts w:ascii="Calibri" w:hAnsi="Calibri"/>
          <w:color w:val="C45911" w:themeColor="accent2" w:themeShade="BF"/>
        </w:rPr>
        <w:t>condenser</w:t>
      </w:r>
      <w:r w:rsidRPr="00980011">
        <w:rPr>
          <w:rFonts w:ascii="Calibri" w:hAnsi="Calibri"/>
        </w:rPr>
        <w:t xml:space="preserve"> and the </w:t>
      </w:r>
      <w:r w:rsidRPr="00024601">
        <w:rPr>
          <w:rFonts w:ascii="Calibri" w:hAnsi="Calibri"/>
          <w:highlight w:val="cyan"/>
        </w:rPr>
        <w:t>cooling tower</w:t>
      </w:r>
      <w:r w:rsidRPr="00980011">
        <w:rPr>
          <w:rFonts w:ascii="Calibri" w:hAnsi="Calibri"/>
        </w:rPr>
        <w:t xml:space="preserve"> picks up the load from the condenser and exhausts the load to the atmosphe</w:t>
      </w:r>
      <w:r w:rsidR="00AB060D">
        <w:rPr>
          <w:rFonts w:ascii="Calibri" w:hAnsi="Calibri"/>
        </w:rPr>
        <w:t xml:space="preserve">re. The lower left of the </w:t>
      </w:r>
      <w:r w:rsidR="00771710">
        <w:rPr>
          <w:rFonts w:ascii="Calibri" w:hAnsi="Calibri"/>
          <w:b/>
          <w:color w:val="70AD47" w:themeColor="accent6"/>
        </w:rPr>
        <w:t>Schematic 10</w:t>
      </w:r>
      <w:r w:rsidR="00AB060D" w:rsidRPr="00AB060D">
        <w:rPr>
          <w:rFonts w:ascii="Calibri" w:hAnsi="Calibri"/>
          <w:b/>
          <w:color w:val="70AD47" w:themeColor="accent6"/>
        </w:rPr>
        <w:t>-1</w:t>
      </w:r>
      <w:r w:rsidRPr="00AB060D">
        <w:rPr>
          <w:rFonts w:ascii="Calibri" w:hAnsi="Calibri"/>
          <w:color w:val="70AD47" w:themeColor="accent6"/>
        </w:rPr>
        <w:t xml:space="preserve"> </w:t>
      </w:r>
      <w:r w:rsidRPr="00980011">
        <w:rPr>
          <w:rFonts w:ascii="Calibri" w:hAnsi="Calibri"/>
        </w:rPr>
        <w:t>gives system performance data for the hour.  The most relevant values of the model are placed in the schematic to give a much better understanding of the system at a steady</w:t>
      </w:r>
      <w:r w:rsidRPr="00980011">
        <w:rPr>
          <w:rFonts w:ascii="Calibri" w:hAnsi="Calibri"/>
          <w:color w:val="FF0000"/>
        </w:rPr>
        <w:t xml:space="preserve"> </w:t>
      </w:r>
      <w:r w:rsidR="00AB060D">
        <w:rPr>
          <w:rFonts w:ascii="Calibri" w:hAnsi="Calibri"/>
        </w:rPr>
        <w:t xml:space="preserve">state condition hour. </w:t>
      </w:r>
      <w:r w:rsidR="00771710">
        <w:rPr>
          <w:rFonts w:ascii="Calibri" w:hAnsi="Calibri"/>
          <w:b/>
          <w:color w:val="70AD47" w:themeColor="accent6"/>
        </w:rPr>
        <w:t>Schematic 10</w:t>
      </w:r>
      <w:r w:rsidR="00AB060D" w:rsidRPr="00AB060D">
        <w:rPr>
          <w:rFonts w:ascii="Calibri" w:hAnsi="Calibri"/>
          <w:b/>
          <w:color w:val="70AD47" w:themeColor="accent6"/>
        </w:rPr>
        <w:t>-2</w:t>
      </w:r>
      <w:r w:rsidRPr="00AB060D">
        <w:rPr>
          <w:rFonts w:ascii="Calibri" w:hAnsi="Calibri"/>
          <w:color w:val="70AD47" w:themeColor="accent6"/>
        </w:rPr>
        <w:t xml:space="preserve"> </w:t>
      </w:r>
      <w:r w:rsidRPr="00980011">
        <w:rPr>
          <w:rFonts w:ascii="Calibri" w:hAnsi="Calibri"/>
        </w:rPr>
        <w:t>illustrates the system values at a 4PM steady state condition.</w:t>
      </w:r>
    </w:p>
    <w:p w14:paraId="30FAF864" w14:textId="77777777" w:rsidR="00D701A8" w:rsidRDefault="007D6E39" w:rsidP="00424DD8">
      <w:pPr>
        <w:spacing w:line="240" w:lineRule="auto"/>
        <w:rPr>
          <w:b/>
          <w:color w:val="70AD47" w:themeColor="accent6"/>
        </w:rPr>
      </w:pPr>
      <w:r w:rsidRPr="007D6E39">
        <w:rPr>
          <w:noProof/>
        </w:rPr>
        <w:drawing>
          <wp:inline distT="0" distB="0" distL="0" distR="0" wp14:anchorId="0E48C8FC" wp14:editId="19531296">
            <wp:extent cx="3200400" cy="501908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200400" cy="5019080"/>
                    </a:xfrm>
                    <a:prstGeom prst="rect">
                      <a:avLst/>
                    </a:prstGeom>
                    <a:noFill/>
                    <a:ln>
                      <a:noFill/>
                    </a:ln>
                  </pic:spPr>
                </pic:pic>
              </a:graphicData>
            </a:graphic>
          </wp:inline>
        </w:drawing>
      </w:r>
      <w:r w:rsidR="001A6AA5" w:rsidRPr="00980011">
        <w:rPr>
          <w:b/>
          <w:color w:val="70AD47" w:themeColor="accent6"/>
        </w:rPr>
        <w:t>Sch</w:t>
      </w:r>
      <w:r w:rsidR="00153D8C">
        <w:rPr>
          <w:b/>
          <w:color w:val="70AD47" w:themeColor="accent6"/>
        </w:rPr>
        <w:t>e</w:t>
      </w:r>
      <w:r w:rsidR="001A6AA5" w:rsidRPr="00980011">
        <w:rPr>
          <w:b/>
          <w:color w:val="70AD47" w:themeColor="accent6"/>
        </w:rPr>
        <w:t>matic</w:t>
      </w:r>
      <w:r w:rsidR="00153D8C">
        <w:rPr>
          <w:b/>
          <w:color w:val="70AD47" w:themeColor="accent6"/>
        </w:rPr>
        <w:t xml:space="preserve"> </w:t>
      </w:r>
      <w:r w:rsidR="00771710">
        <w:rPr>
          <w:b/>
          <w:color w:val="70AD47" w:themeColor="accent6"/>
        </w:rPr>
        <w:t>10</w:t>
      </w:r>
      <w:r w:rsidR="008410F8">
        <w:rPr>
          <w:b/>
          <w:color w:val="70AD47" w:themeColor="accent6"/>
        </w:rPr>
        <w:t>-</w:t>
      </w:r>
      <w:r w:rsidR="00153D8C">
        <w:rPr>
          <w:b/>
          <w:color w:val="70AD47" w:themeColor="accent6"/>
        </w:rPr>
        <w:t>2: Peak Design Conditions</w:t>
      </w:r>
      <w:r w:rsidR="002C3CC4">
        <w:rPr>
          <w:b/>
          <w:color w:val="70AD47" w:themeColor="accent6"/>
        </w:rPr>
        <w:t xml:space="preserve"> of Standard </w:t>
      </w:r>
      <w:r w:rsidR="00AB060D">
        <w:rPr>
          <w:b/>
          <w:color w:val="70AD47" w:themeColor="accent6"/>
        </w:rPr>
        <w:t>kW</w:t>
      </w:r>
      <w:r w:rsidR="002C3CC4">
        <w:rPr>
          <w:b/>
          <w:color w:val="70AD47" w:themeColor="accent6"/>
        </w:rPr>
        <w:t xml:space="preserve"> design building</w:t>
      </w:r>
      <w:r>
        <w:rPr>
          <w:b/>
          <w:color w:val="70AD47" w:themeColor="accent6"/>
        </w:rPr>
        <w:t xml:space="preserve"> at 4PM</w:t>
      </w:r>
      <w:r w:rsidR="00153D8C">
        <w:rPr>
          <w:b/>
          <w:color w:val="70AD47" w:themeColor="accent6"/>
        </w:rPr>
        <w:t xml:space="preserve"> </w:t>
      </w:r>
    </w:p>
    <w:p w14:paraId="2717F4C3" w14:textId="77777777" w:rsidR="005B1EE0" w:rsidRDefault="005B1EE0" w:rsidP="00424DD8">
      <w:pPr>
        <w:spacing w:line="240" w:lineRule="auto"/>
      </w:pPr>
      <w:r>
        <w:t>All charts to follow will show</w:t>
      </w:r>
      <w:r w:rsidR="002C3CC4" w:rsidRPr="002C3CC4">
        <w:t xml:space="preserve"> the same values</w:t>
      </w:r>
      <w:r w:rsidR="002C3CC4">
        <w:t xml:space="preserve"> as </w:t>
      </w:r>
      <w:r w:rsidR="00771710">
        <w:rPr>
          <w:b/>
          <w:color w:val="70AD47" w:themeColor="accent6"/>
        </w:rPr>
        <w:t>Schematic 10</w:t>
      </w:r>
      <w:r w:rsidR="002C3CC4" w:rsidRPr="002C3CC4">
        <w:rPr>
          <w:b/>
          <w:color w:val="70AD47" w:themeColor="accent6"/>
        </w:rPr>
        <w:t>-2</w:t>
      </w:r>
      <w:r w:rsidR="002C3CC4" w:rsidRPr="002C3CC4">
        <w:rPr>
          <w:color w:val="70AD47" w:themeColor="accent6"/>
        </w:rPr>
        <w:t xml:space="preserve"> </w:t>
      </w:r>
      <w:r w:rsidR="002C3CC4" w:rsidRPr="002C3CC4">
        <w:t>at 4PM peak condition.</w:t>
      </w:r>
    </w:p>
    <w:p w14:paraId="5D15ADE9" w14:textId="77777777" w:rsidR="0000077D" w:rsidRPr="005B1EE0" w:rsidRDefault="0000077D" w:rsidP="00424DD8">
      <w:pPr>
        <w:spacing w:line="240" w:lineRule="auto"/>
      </w:pPr>
      <w:r w:rsidRPr="0000077D">
        <w:rPr>
          <w:b/>
          <w:color w:val="70AD47" w:themeColor="accent6"/>
        </w:rPr>
        <w:lastRenderedPageBreak/>
        <w:t>Building interior sensible load</w:t>
      </w:r>
      <w:r>
        <w:rPr>
          <w:b/>
          <w:color w:val="70AD47" w:themeColor="accent6"/>
        </w:rPr>
        <w:t>s</w:t>
      </w:r>
    </w:p>
    <w:p w14:paraId="23BDB204" w14:textId="77777777" w:rsidR="000A38C8" w:rsidRDefault="007D6E39" w:rsidP="0021434A">
      <w:pPr>
        <w:rPr>
          <w:b/>
          <w:color w:val="70AD47" w:themeColor="accent6"/>
          <w:sz w:val="28"/>
          <w:szCs w:val="28"/>
        </w:rPr>
      </w:pPr>
      <w:r w:rsidRPr="007D6E39">
        <w:rPr>
          <w:noProof/>
        </w:rPr>
        <w:drawing>
          <wp:inline distT="0" distB="0" distL="0" distR="0" wp14:anchorId="22FCD052" wp14:editId="57D0ACBC">
            <wp:extent cx="3200400" cy="2485571"/>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3200400" cy="2485571"/>
                    </a:xfrm>
                    <a:prstGeom prst="rect">
                      <a:avLst/>
                    </a:prstGeom>
                    <a:noFill/>
                    <a:ln>
                      <a:noFill/>
                    </a:ln>
                  </pic:spPr>
                </pic:pic>
              </a:graphicData>
            </a:graphic>
          </wp:inline>
        </w:drawing>
      </w:r>
      <w:r w:rsidRPr="007D6E39">
        <w:rPr>
          <w:b/>
          <w:color w:val="70AD47" w:themeColor="accent6"/>
          <w:sz w:val="28"/>
          <w:szCs w:val="28"/>
        </w:rPr>
        <w:t xml:space="preserve"> </w:t>
      </w:r>
      <w:r w:rsidRPr="007D6E39">
        <w:rPr>
          <w:noProof/>
        </w:rPr>
        <w:drawing>
          <wp:inline distT="0" distB="0" distL="0" distR="0" wp14:anchorId="7B7F850E" wp14:editId="66206557">
            <wp:extent cx="3200400" cy="2465821"/>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200400" cy="2465821"/>
                    </a:xfrm>
                    <a:prstGeom prst="rect">
                      <a:avLst/>
                    </a:prstGeom>
                    <a:noFill/>
                    <a:ln>
                      <a:noFill/>
                    </a:ln>
                  </pic:spPr>
                </pic:pic>
              </a:graphicData>
            </a:graphic>
          </wp:inline>
        </w:drawing>
      </w:r>
      <w:r w:rsidR="000A38C8">
        <w:rPr>
          <w:b/>
          <w:color w:val="70AD47" w:themeColor="accent6"/>
          <w:sz w:val="28"/>
          <w:szCs w:val="28"/>
        </w:rPr>
        <w:t>Fig</w:t>
      </w:r>
      <w:r w:rsidR="00771710">
        <w:rPr>
          <w:b/>
          <w:color w:val="70AD47" w:themeColor="accent6"/>
          <w:sz w:val="28"/>
          <w:szCs w:val="28"/>
        </w:rPr>
        <w:t>ure 10</w:t>
      </w:r>
      <w:r w:rsidR="002C3CC4">
        <w:rPr>
          <w:b/>
          <w:color w:val="70AD47" w:themeColor="accent6"/>
          <w:sz w:val="28"/>
          <w:szCs w:val="28"/>
        </w:rPr>
        <w:t>-4</w:t>
      </w:r>
      <w:r w:rsidR="00153D8C">
        <w:rPr>
          <w:b/>
          <w:color w:val="70AD47" w:themeColor="accent6"/>
          <w:sz w:val="28"/>
          <w:szCs w:val="28"/>
        </w:rPr>
        <w:t>: Building interior loads</w:t>
      </w:r>
    </w:p>
    <w:p w14:paraId="3F630C49" w14:textId="77777777" w:rsidR="00C35F05" w:rsidRDefault="00771710" w:rsidP="0021434A">
      <w:r>
        <w:rPr>
          <w:b/>
          <w:color w:val="70AD47" w:themeColor="accent6"/>
        </w:rPr>
        <w:t>Figure 10</w:t>
      </w:r>
      <w:r w:rsidR="002C3CC4" w:rsidRPr="002C3CC4">
        <w:rPr>
          <w:b/>
          <w:color w:val="70AD47" w:themeColor="accent6"/>
        </w:rPr>
        <w:t xml:space="preserve">-4 </w:t>
      </w:r>
      <w:r w:rsidR="002C3CC4" w:rsidRPr="002C3CC4">
        <w:t>gives the building interior loads.</w:t>
      </w:r>
      <w:r w:rsidR="002C3CC4">
        <w:t xml:space="preserve"> The top charts </w:t>
      </w:r>
      <w:proofErr w:type="gramStart"/>
      <w:r w:rsidR="002C3CC4">
        <w:t>gives</w:t>
      </w:r>
      <w:proofErr w:type="gramEnd"/>
      <w:r w:rsidR="002C3CC4">
        <w:t xml:space="preserve"> the number of people in the building and the kW demand of lights and plug loads. The bottom chart gives the interior sen</w:t>
      </w:r>
      <w:r w:rsidR="007D6E39">
        <w:t xml:space="preserve">sible load with </w:t>
      </w:r>
      <w:proofErr w:type="gramStart"/>
      <w:r w:rsidR="007D6E39">
        <w:t>157 ton</w:t>
      </w:r>
      <w:proofErr w:type="gramEnd"/>
      <w:r w:rsidR="007D6E39">
        <w:t xml:space="preserve"> light load, 127 ton plug load, 81 ton people sensible, 54.1 ton latent people</w:t>
      </w:r>
      <w:r w:rsidR="005B1EE0">
        <w:t xml:space="preserve"> load</w:t>
      </w:r>
      <w:r w:rsidR="007D6E39">
        <w:t>, and 52.8</w:t>
      </w:r>
      <w:r w:rsidR="002C3CC4">
        <w:t xml:space="preserve"> ton roof load all at 4PM</w:t>
      </w:r>
      <w:r w:rsidR="007D6E39">
        <w:t xml:space="preserve"> peak conditions</w:t>
      </w:r>
      <w:r w:rsidR="002C3CC4">
        <w:t xml:space="preserve">. All of these values can be seen on </w:t>
      </w:r>
      <w:r>
        <w:rPr>
          <w:b/>
          <w:color w:val="70AD47" w:themeColor="accent6"/>
        </w:rPr>
        <w:t>Schematic 10</w:t>
      </w:r>
      <w:r w:rsidR="002C3CC4" w:rsidRPr="002C3CC4">
        <w:rPr>
          <w:b/>
          <w:color w:val="70AD47" w:themeColor="accent6"/>
        </w:rPr>
        <w:t>-2</w:t>
      </w:r>
      <w:r w:rsidR="002C3CC4">
        <w:t xml:space="preserve">. </w:t>
      </w:r>
      <w:r w:rsidR="00C35F05">
        <w:t>The secondary horizontal axis sums t</w:t>
      </w:r>
      <w:r w:rsidR="007D6E39">
        <w:t>he interior sensible load as 417.9</w:t>
      </w:r>
      <w:r w:rsidR="00C35F05">
        <w:t xml:space="preserve"> ton at 4PM. At midnig</w:t>
      </w:r>
      <w:r w:rsidR="00791998">
        <w:t>ht the total sensible load is 73.6 ton increasing to 214.5</w:t>
      </w:r>
      <w:r w:rsidR="00C35F05">
        <w:t xml:space="preserve"> ton at 8AM </w:t>
      </w:r>
      <w:r w:rsidR="00791998">
        <w:t>and peaks at 417.9</w:t>
      </w:r>
      <w:r w:rsidR="00C35F05">
        <w:t xml:space="preserve"> ton at 4PM. At 10PM</w:t>
      </w:r>
      <w:r w:rsidR="00791998">
        <w:t xml:space="preserve"> the sun is down and most people have left the building</w:t>
      </w:r>
      <w:r w:rsidR="00C35F05">
        <w:t xml:space="preserve"> </w:t>
      </w:r>
      <w:r w:rsidR="00791998">
        <w:t xml:space="preserve">and </w:t>
      </w:r>
      <w:r w:rsidR="00C35F05">
        <w:t>the total se</w:t>
      </w:r>
      <w:r w:rsidR="00791998">
        <w:t>nsible load has dropped to 106</w:t>
      </w:r>
      <w:r w:rsidR="00C35F05">
        <w:t xml:space="preserve"> ton. </w:t>
      </w:r>
    </w:p>
    <w:p w14:paraId="55DB1546" w14:textId="77777777" w:rsidR="00390CCF" w:rsidRPr="00C35F05" w:rsidRDefault="00771710" w:rsidP="0021434A">
      <w:r>
        <w:rPr>
          <w:b/>
          <w:color w:val="70AD47" w:themeColor="accent6"/>
        </w:rPr>
        <w:t>Figure 10</w:t>
      </w:r>
      <w:r w:rsidR="00C35F05" w:rsidRPr="00C35F05">
        <w:rPr>
          <w:b/>
          <w:color w:val="70AD47" w:themeColor="accent6"/>
        </w:rPr>
        <w:t>-5</w:t>
      </w:r>
      <w:r w:rsidR="00C35F05" w:rsidRPr="00C35F05">
        <w:rPr>
          <w:color w:val="70AD47" w:themeColor="accent6"/>
        </w:rPr>
        <w:t xml:space="preserve"> </w:t>
      </w:r>
      <w:r w:rsidR="00C35F05">
        <w:t>gives the total building interior sensible load and the air supply to the interior to meet the load. The primary horizontal axis gives the CFM of air supply and the secondary horizontal axis give</w:t>
      </w:r>
      <w:r w:rsidR="005B1EE0">
        <w:t>s the temperature of air supply that is increased from 55F by the fan powered terminals.</w:t>
      </w:r>
    </w:p>
    <w:p w14:paraId="50CC0694" w14:textId="77777777" w:rsidR="000A38C8" w:rsidRDefault="00791998" w:rsidP="00C35F05">
      <w:pPr>
        <w:spacing w:line="240" w:lineRule="auto"/>
        <w:rPr>
          <w:b/>
          <w:color w:val="70AD47" w:themeColor="accent6"/>
          <w:sz w:val="28"/>
          <w:szCs w:val="28"/>
        </w:rPr>
      </w:pPr>
      <w:r w:rsidRPr="00791998">
        <w:rPr>
          <w:noProof/>
        </w:rPr>
        <w:drawing>
          <wp:inline distT="0" distB="0" distL="0" distR="0" wp14:anchorId="03DCB32B" wp14:editId="44D23610">
            <wp:extent cx="3200400" cy="266324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3200400" cy="2663240"/>
                    </a:xfrm>
                    <a:prstGeom prst="rect">
                      <a:avLst/>
                    </a:prstGeom>
                    <a:noFill/>
                    <a:ln>
                      <a:noFill/>
                    </a:ln>
                  </pic:spPr>
                </pic:pic>
              </a:graphicData>
            </a:graphic>
          </wp:inline>
        </w:drawing>
      </w:r>
      <w:r w:rsidR="000A38C8">
        <w:rPr>
          <w:b/>
          <w:color w:val="70AD47" w:themeColor="accent6"/>
          <w:sz w:val="28"/>
          <w:szCs w:val="28"/>
        </w:rPr>
        <w:t>Fig</w:t>
      </w:r>
      <w:r w:rsidR="002C3CC4">
        <w:rPr>
          <w:b/>
          <w:color w:val="70AD47" w:themeColor="accent6"/>
          <w:sz w:val="28"/>
          <w:szCs w:val="28"/>
        </w:rPr>
        <w:t>ure</w:t>
      </w:r>
      <w:r w:rsidR="00771710">
        <w:rPr>
          <w:b/>
          <w:color w:val="70AD47" w:themeColor="accent6"/>
          <w:sz w:val="28"/>
          <w:szCs w:val="28"/>
        </w:rPr>
        <w:t xml:space="preserve"> 10</w:t>
      </w:r>
      <w:r w:rsidR="002C3CC4">
        <w:rPr>
          <w:b/>
          <w:color w:val="70AD47" w:themeColor="accent6"/>
          <w:sz w:val="28"/>
          <w:szCs w:val="28"/>
        </w:rPr>
        <w:t>-5</w:t>
      </w:r>
      <w:r w:rsidR="00153D8C">
        <w:rPr>
          <w:b/>
          <w:color w:val="70AD47" w:themeColor="accent6"/>
          <w:sz w:val="28"/>
          <w:szCs w:val="28"/>
        </w:rPr>
        <w:t>: Interior sensible load &amp; air supply</w:t>
      </w:r>
      <w:r w:rsidR="00C35F05">
        <w:rPr>
          <w:b/>
          <w:color w:val="70AD47" w:themeColor="accent6"/>
          <w:sz w:val="28"/>
          <w:szCs w:val="28"/>
        </w:rPr>
        <w:t xml:space="preserve"> ton</w:t>
      </w:r>
    </w:p>
    <w:p w14:paraId="3E25480A" w14:textId="77777777" w:rsidR="00FC48CD" w:rsidRDefault="00153D8C" w:rsidP="0021434A">
      <w:pPr>
        <w:rPr>
          <w:b/>
          <w:color w:val="70AD47" w:themeColor="accent6"/>
          <w:sz w:val="28"/>
          <w:szCs w:val="28"/>
        </w:rPr>
      </w:pPr>
      <w:r>
        <w:rPr>
          <w:b/>
          <w:color w:val="70AD47" w:themeColor="accent6"/>
          <w:sz w:val="28"/>
          <w:szCs w:val="28"/>
        </w:rPr>
        <w:t>Air ton=CFM*1.08*(dT)/12,000</w:t>
      </w:r>
    </w:p>
    <w:p w14:paraId="37496D2B" w14:textId="77777777" w:rsidR="00C35F05" w:rsidRDefault="00C35F05" w:rsidP="0021434A">
      <w:r w:rsidRPr="0000077D">
        <w:t>From</w:t>
      </w:r>
      <w:r w:rsidRPr="00C35F05">
        <w:rPr>
          <w:b/>
          <w:color w:val="70AD47" w:themeColor="accent6"/>
        </w:rPr>
        <w:t xml:space="preserve"> Figure 3-5 </w:t>
      </w:r>
      <w:r w:rsidR="00791998">
        <w:rPr>
          <w:b/>
          <w:color w:val="70AD47" w:themeColor="accent6"/>
        </w:rPr>
        <w:t xml:space="preserve">&amp; Schematic 3-2 </w:t>
      </w:r>
      <w:r w:rsidRPr="0000077D">
        <w:t>at 4PM we have;</w:t>
      </w:r>
    </w:p>
    <w:p w14:paraId="16EDD3AE" w14:textId="77777777" w:rsidR="0000077D" w:rsidRPr="0000077D" w:rsidRDefault="00791998" w:rsidP="0021434A">
      <w:pPr>
        <w:rPr>
          <w:b/>
        </w:rPr>
      </w:pPr>
      <w:r>
        <w:rPr>
          <w:b/>
        </w:rPr>
        <w:t>Air ton = (242,045 * 1.08 * (75.0-55.81</w:t>
      </w:r>
      <w:r w:rsidR="0000077D" w:rsidRPr="0000077D">
        <w:rPr>
          <w:b/>
        </w:rPr>
        <w:t>)/12,000</w:t>
      </w:r>
    </w:p>
    <w:p w14:paraId="3CDE7182" w14:textId="77777777" w:rsidR="0000077D" w:rsidRDefault="004D615D" w:rsidP="0021434A">
      <w:pPr>
        <w:rPr>
          <w:b/>
        </w:rPr>
      </w:pPr>
      <w:r>
        <w:rPr>
          <w:b/>
        </w:rPr>
        <w:t>Air ton = 417.9</w:t>
      </w:r>
      <w:r w:rsidR="0000077D" w:rsidRPr="0000077D">
        <w:rPr>
          <w:b/>
        </w:rPr>
        <w:t xml:space="preserve"> ton</w:t>
      </w:r>
    </w:p>
    <w:p w14:paraId="3CB56404" w14:textId="77777777" w:rsidR="00DB35E8" w:rsidRDefault="00DB35E8" w:rsidP="0021434A">
      <w:pPr>
        <w:rPr>
          <w:b/>
        </w:rPr>
      </w:pPr>
      <w:r w:rsidRPr="009931BD">
        <w:rPr>
          <w:b/>
          <w:color w:val="70AD47" w:themeColor="accent6"/>
        </w:rPr>
        <w:t xml:space="preserve">Schematic 3-2 </w:t>
      </w:r>
      <w:r>
        <w:rPr>
          <w:b/>
        </w:rPr>
        <w:t>gives the</w:t>
      </w:r>
      <w:r w:rsidR="004D615D">
        <w:rPr>
          <w:b/>
        </w:rPr>
        <w:t xml:space="preserve"> air supply temperature as 55.81</w:t>
      </w:r>
      <w:r>
        <w:rPr>
          <w:b/>
        </w:rPr>
        <w:t xml:space="preserve">F where </w:t>
      </w:r>
      <w:r w:rsidRPr="009931BD">
        <w:rPr>
          <w:b/>
          <w:color w:val="70AD47" w:themeColor="accent6"/>
        </w:rPr>
        <w:t xml:space="preserve">Figure 3-5 </w:t>
      </w:r>
      <w:r>
        <w:rPr>
          <w:b/>
        </w:rPr>
        <w:t>gives the value to one place.</w:t>
      </w:r>
    </w:p>
    <w:p w14:paraId="15CAB47D" w14:textId="77777777" w:rsidR="00E96129" w:rsidRDefault="00DE61EF" w:rsidP="0021434A">
      <w:pPr>
        <w:rPr>
          <w:b/>
          <w:color w:val="70AD47" w:themeColor="accent6"/>
        </w:rPr>
      </w:pPr>
      <w:r>
        <w:rPr>
          <w:b/>
        </w:rPr>
        <w:t xml:space="preserve">The </w:t>
      </w:r>
      <w:r w:rsidR="004D615D">
        <w:rPr>
          <w:b/>
        </w:rPr>
        <w:t xml:space="preserve">above </w:t>
      </w:r>
      <w:r>
        <w:rPr>
          <w:b/>
        </w:rPr>
        <w:t xml:space="preserve">equation holds for all other values given on </w:t>
      </w:r>
      <w:r w:rsidR="00771710">
        <w:rPr>
          <w:b/>
          <w:color w:val="70AD47" w:themeColor="accent6"/>
        </w:rPr>
        <w:t>Figure 10</w:t>
      </w:r>
      <w:r w:rsidRPr="00DE61EF">
        <w:rPr>
          <w:b/>
          <w:color w:val="70AD47" w:themeColor="accent6"/>
        </w:rPr>
        <w:t>-5.</w:t>
      </w:r>
    </w:p>
    <w:p w14:paraId="1C7ADA62" w14:textId="77777777" w:rsidR="00E96129" w:rsidRDefault="00E96129" w:rsidP="0021434A">
      <w:pPr>
        <w:rPr>
          <w:b/>
          <w:color w:val="70AD47" w:themeColor="accent6"/>
        </w:rPr>
      </w:pPr>
    </w:p>
    <w:p w14:paraId="30189335" w14:textId="77777777" w:rsidR="00E96129" w:rsidRDefault="00E96129" w:rsidP="0021434A">
      <w:pPr>
        <w:rPr>
          <w:b/>
          <w:color w:val="70AD47" w:themeColor="accent6"/>
        </w:rPr>
      </w:pPr>
    </w:p>
    <w:p w14:paraId="39D4152C" w14:textId="77777777" w:rsidR="00E96129" w:rsidRDefault="00E96129" w:rsidP="0021434A">
      <w:pPr>
        <w:rPr>
          <w:b/>
          <w:color w:val="70AD47" w:themeColor="accent6"/>
        </w:rPr>
      </w:pPr>
    </w:p>
    <w:p w14:paraId="183D0650" w14:textId="77777777" w:rsidR="00E96129" w:rsidRDefault="00E96129" w:rsidP="0021434A">
      <w:pPr>
        <w:rPr>
          <w:b/>
          <w:color w:val="70AD47" w:themeColor="accent6"/>
        </w:rPr>
      </w:pPr>
    </w:p>
    <w:p w14:paraId="7827EFEB" w14:textId="77777777" w:rsidR="00E96129" w:rsidRDefault="00E96129" w:rsidP="0021434A">
      <w:pPr>
        <w:rPr>
          <w:b/>
          <w:color w:val="70AD47" w:themeColor="accent6"/>
        </w:rPr>
      </w:pPr>
    </w:p>
    <w:p w14:paraId="2F2C07CD" w14:textId="77777777" w:rsidR="00E96129" w:rsidRDefault="00E96129" w:rsidP="0021434A">
      <w:pPr>
        <w:rPr>
          <w:b/>
          <w:color w:val="70AD47" w:themeColor="accent6"/>
        </w:rPr>
      </w:pPr>
    </w:p>
    <w:p w14:paraId="47342002" w14:textId="77777777" w:rsidR="0000077D" w:rsidRPr="0000077D" w:rsidRDefault="0000077D" w:rsidP="0021434A">
      <w:pPr>
        <w:rPr>
          <w:b/>
          <w:color w:val="70AD47" w:themeColor="accent6"/>
        </w:rPr>
      </w:pPr>
      <w:r w:rsidRPr="0000077D">
        <w:rPr>
          <w:b/>
          <w:color w:val="70AD47" w:themeColor="accent6"/>
        </w:rPr>
        <w:lastRenderedPageBreak/>
        <w:t>Building perimeter loads</w:t>
      </w:r>
    </w:p>
    <w:p w14:paraId="35BCD314" w14:textId="77777777" w:rsidR="0009121C" w:rsidRDefault="004D615D" w:rsidP="0009121C">
      <w:pPr>
        <w:rPr>
          <w:b/>
          <w:color w:val="70AD47" w:themeColor="accent6"/>
        </w:rPr>
      </w:pPr>
      <w:r w:rsidRPr="004D615D">
        <w:rPr>
          <w:noProof/>
        </w:rPr>
        <w:drawing>
          <wp:inline distT="0" distB="0" distL="0" distR="0" wp14:anchorId="4F70DB8E" wp14:editId="37A3A4F6">
            <wp:extent cx="3200400" cy="2822864"/>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3200400" cy="2822864"/>
                    </a:xfrm>
                    <a:prstGeom prst="rect">
                      <a:avLst/>
                    </a:prstGeom>
                    <a:noFill/>
                    <a:ln>
                      <a:noFill/>
                    </a:ln>
                  </pic:spPr>
                </pic:pic>
              </a:graphicData>
            </a:graphic>
          </wp:inline>
        </w:drawing>
      </w:r>
      <w:r w:rsidR="00771710">
        <w:rPr>
          <w:b/>
          <w:color w:val="70AD47" w:themeColor="accent6"/>
        </w:rPr>
        <w:t>Figure 10</w:t>
      </w:r>
      <w:r w:rsidR="0000077D">
        <w:rPr>
          <w:b/>
          <w:color w:val="70AD47" w:themeColor="accent6"/>
        </w:rPr>
        <w:t>-6</w:t>
      </w:r>
      <w:r w:rsidR="00DB35E8">
        <w:rPr>
          <w:b/>
          <w:color w:val="70AD47" w:themeColor="accent6"/>
        </w:rPr>
        <w:t>: Building perimeter</w:t>
      </w:r>
      <w:r w:rsidR="00153D8C" w:rsidRPr="00153D8C">
        <w:rPr>
          <w:b/>
          <w:color w:val="70AD47" w:themeColor="accent6"/>
        </w:rPr>
        <w:t xml:space="preserve"> loads</w:t>
      </w:r>
      <w:r w:rsidR="0000077D">
        <w:rPr>
          <w:b/>
          <w:color w:val="70AD47" w:themeColor="accent6"/>
        </w:rPr>
        <w:t xml:space="preserve"> </w:t>
      </w:r>
    </w:p>
    <w:p w14:paraId="27FA84C1" w14:textId="77777777" w:rsidR="004B0FBE" w:rsidRDefault="00771710" w:rsidP="0009121C">
      <w:r>
        <w:rPr>
          <w:b/>
          <w:color w:val="70AD47" w:themeColor="accent6"/>
        </w:rPr>
        <w:t>Figure 10</w:t>
      </w:r>
      <w:r w:rsidR="00DB35E8">
        <w:rPr>
          <w:b/>
          <w:color w:val="70AD47" w:themeColor="accent6"/>
        </w:rPr>
        <w:t xml:space="preserve">-6 </w:t>
      </w:r>
      <w:r w:rsidR="00DB35E8" w:rsidRPr="00DB35E8">
        <w:t>gives the building perimeter loads.</w:t>
      </w:r>
      <w:r w:rsidR="00DB35E8">
        <w:t xml:space="preserve"> At 4PM the glass solar load is</w:t>
      </w:r>
      <w:r w:rsidR="004D615D">
        <w:t xml:space="preserve"> </w:t>
      </w:r>
      <w:proofErr w:type="gramStart"/>
      <w:r w:rsidR="004D615D">
        <w:t>94.3 ton</w:t>
      </w:r>
      <w:proofErr w:type="gramEnd"/>
      <w:r w:rsidR="004D615D">
        <w:t>, glass transmission 5</w:t>
      </w:r>
      <w:r w:rsidR="004B0FBE">
        <w:t>8</w:t>
      </w:r>
      <w:r w:rsidR="004D615D">
        <w:t>.0</w:t>
      </w:r>
      <w:r w:rsidR="00DB35E8">
        <w:t xml:space="preserve"> ton, </w:t>
      </w:r>
      <w:r w:rsidR="00C65DA5">
        <w:t>infiltration laten</w:t>
      </w:r>
      <w:r w:rsidR="004D615D">
        <w:t>t 18.8</w:t>
      </w:r>
      <w:r w:rsidR="004B0FBE">
        <w:t xml:space="preserve"> ton, wall transmission 16</w:t>
      </w:r>
      <w:r w:rsidR="004D615D">
        <w:t>.83</w:t>
      </w:r>
      <w:r w:rsidR="00C65DA5">
        <w:t xml:space="preserve"> ton, and inf</w:t>
      </w:r>
      <w:r w:rsidR="004D615D">
        <w:t>iltration sensible 15.3</w:t>
      </w:r>
      <w:r w:rsidR="00C65DA5">
        <w:t xml:space="preserve"> ton. The total perimeter sensible load</w:t>
      </w:r>
      <w:r w:rsidR="004D615D">
        <w:t xml:space="preserve"> is 184.4 ton </w:t>
      </w:r>
      <w:r w:rsidR="004B0FBE">
        <w:t>at 4Pm as</w:t>
      </w:r>
      <w:r w:rsidR="00C65DA5">
        <w:t xml:space="preserve"> shown on the secondary horizontal axis</w:t>
      </w:r>
      <w:r w:rsidR="004D615D">
        <w:t xml:space="preserve"> not including the </w:t>
      </w:r>
      <w:proofErr w:type="gramStart"/>
      <w:r w:rsidR="004D615D">
        <w:t>18.8 ton</w:t>
      </w:r>
      <w:proofErr w:type="gramEnd"/>
      <w:r w:rsidR="004D615D">
        <w:t xml:space="preserve"> latent infiltration load</w:t>
      </w:r>
      <w:r w:rsidR="00C65DA5">
        <w:t>.</w:t>
      </w:r>
    </w:p>
    <w:p w14:paraId="50C39576" w14:textId="77777777" w:rsidR="004B0FBE" w:rsidRDefault="004B0FBE" w:rsidP="004B0FBE">
      <w:r w:rsidRPr="00C35F05">
        <w:rPr>
          <w:b/>
          <w:color w:val="70AD47" w:themeColor="accent6"/>
        </w:rPr>
        <w:t xml:space="preserve">Figure </w:t>
      </w:r>
      <w:r w:rsidR="00771710">
        <w:rPr>
          <w:b/>
          <w:color w:val="70AD47" w:themeColor="accent6"/>
        </w:rPr>
        <w:t>10</w:t>
      </w:r>
      <w:r>
        <w:rPr>
          <w:b/>
          <w:color w:val="70AD47" w:themeColor="accent6"/>
        </w:rPr>
        <w:t>-7</w:t>
      </w:r>
      <w:r w:rsidRPr="00C35F05">
        <w:rPr>
          <w:color w:val="70AD47" w:themeColor="accent6"/>
        </w:rPr>
        <w:t xml:space="preserve"> </w:t>
      </w:r>
      <w:r>
        <w:t>g</w:t>
      </w:r>
      <w:r w:rsidR="002620B5">
        <w:t>ives the total building perimeter</w:t>
      </w:r>
      <w:r>
        <w:t xml:space="preserve"> sensible load an</w:t>
      </w:r>
      <w:r w:rsidR="002620B5">
        <w:t>d the air supply</w:t>
      </w:r>
      <w:r>
        <w:t xml:space="preserve"> to meet the load. The primary horizontal axis gives the CFM of air supply and the secondary horizontal axis gives the temperature of air supply.</w:t>
      </w:r>
    </w:p>
    <w:p w14:paraId="7A49B64A" w14:textId="77777777" w:rsidR="004B0FBE" w:rsidRDefault="004B0FBE" w:rsidP="004B0FBE">
      <w:pPr>
        <w:rPr>
          <w:b/>
          <w:color w:val="70AD47" w:themeColor="accent6"/>
          <w:sz w:val="28"/>
          <w:szCs w:val="28"/>
        </w:rPr>
      </w:pPr>
      <w:r>
        <w:rPr>
          <w:b/>
          <w:color w:val="70AD47" w:themeColor="accent6"/>
          <w:sz w:val="28"/>
          <w:szCs w:val="28"/>
        </w:rPr>
        <w:t>Air ton=CFM*1.08*(dT)/12,000</w:t>
      </w:r>
    </w:p>
    <w:p w14:paraId="78E340B2" w14:textId="77777777" w:rsidR="004B0FBE" w:rsidRDefault="004B0FBE" w:rsidP="004B0FBE">
      <w:r w:rsidRPr="0000077D">
        <w:t>From</w:t>
      </w:r>
      <w:r w:rsidRPr="00C35F05">
        <w:rPr>
          <w:b/>
          <w:color w:val="70AD47" w:themeColor="accent6"/>
        </w:rPr>
        <w:t xml:space="preserve"> </w:t>
      </w:r>
      <w:r w:rsidR="00771710">
        <w:rPr>
          <w:b/>
          <w:color w:val="70AD47" w:themeColor="accent6"/>
        </w:rPr>
        <w:t>Figure 10</w:t>
      </w:r>
      <w:r>
        <w:rPr>
          <w:b/>
          <w:color w:val="70AD47" w:themeColor="accent6"/>
        </w:rPr>
        <w:t>-7</w:t>
      </w:r>
      <w:r w:rsidRPr="00C35F05">
        <w:rPr>
          <w:b/>
          <w:color w:val="70AD47" w:themeColor="accent6"/>
        </w:rPr>
        <w:t xml:space="preserve"> </w:t>
      </w:r>
      <w:r w:rsidR="00771710">
        <w:rPr>
          <w:b/>
          <w:color w:val="70AD47" w:themeColor="accent6"/>
        </w:rPr>
        <w:t>&amp; Schematic 10</w:t>
      </w:r>
      <w:r w:rsidR="002620B5">
        <w:rPr>
          <w:b/>
          <w:color w:val="70AD47" w:themeColor="accent6"/>
        </w:rPr>
        <w:t xml:space="preserve">-2 </w:t>
      </w:r>
      <w:r w:rsidRPr="0000077D">
        <w:t>at 4PM we have;</w:t>
      </w:r>
    </w:p>
    <w:p w14:paraId="4135EAC5" w14:textId="77777777" w:rsidR="004B0FBE" w:rsidRPr="0000077D" w:rsidRDefault="004B0FBE" w:rsidP="004B0FBE">
      <w:pPr>
        <w:rPr>
          <w:b/>
        </w:rPr>
      </w:pPr>
      <w:r w:rsidRPr="0000077D">
        <w:rPr>
          <w:b/>
        </w:rPr>
        <w:t xml:space="preserve">Air </w:t>
      </w:r>
      <w:r w:rsidR="002620B5">
        <w:rPr>
          <w:b/>
        </w:rPr>
        <w:t>ton = (112,310</w:t>
      </w:r>
      <w:r w:rsidRPr="0000077D">
        <w:rPr>
          <w:b/>
        </w:rPr>
        <w:t xml:space="preserve"> * 1.08 * (75.0</w:t>
      </w:r>
      <w:r w:rsidR="00687B89">
        <w:rPr>
          <w:b/>
        </w:rPr>
        <w:t>-56</w:t>
      </w:r>
      <w:r w:rsidRPr="0000077D">
        <w:rPr>
          <w:b/>
        </w:rPr>
        <w:t>.</w:t>
      </w:r>
      <w:r w:rsidR="002620B5">
        <w:rPr>
          <w:b/>
        </w:rPr>
        <w:t>76</w:t>
      </w:r>
      <w:r w:rsidRPr="0000077D">
        <w:rPr>
          <w:b/>
        </w:rPr>
        <w:t>)/12,000</w:t>
      </w:r>
    </w:p>
    <w:p w14:paraId="4C7C5604" w14:textId="77777777" w:rsidR="004B0FBE" w:rsidRDefault="004B0FBE" w:rsidP="004B0FBE">
      <w:pPr>
        <w:rPr>
          <w:b/>
        </w:rPr>
      </w:pPr>
      <w:r w:rsidRPr="0000077D">
        <w:rPr>
          <w:b/>
        </w:rPr>
        <w:t xml:space="preserve">Air </w:t>
      </w:r>
      <w:r w:rsidR="002620B5">
        <w:rPr>
          <w:b/>
        </w:rPr>
        <w:t>ton = 184.4</w:t>
      </w:r>
      <w:r w:rsidRPr="0000077D">
        <w:rPr>
          <w:b/>
        </w:rPr>
        <w:t xml:space="preserve"> ton</w:t>
      </w:r>
    </w:p>
    <w:p w14:paraId="58FCB81C" w14:textId="77777777" w:rsidR="004B0FBE" w:rsidRDefault="004B0FBE" w:rsidP="004B0FBE">
      <w:pPr>
        <w:rPr>
          <w:b/>
        </w:rPr>
      </w:pPr>
    </w:p>
    <w:p w14:paraId="722FF026" w14:textId="77777777" w:rsidR="004B0FBE" w:rsidRPr="00C35F05" w:rsidRDefault="004B0FBE" w:rsidP="004B0FBE"/>
    <w:p w14:paraId="341CC3D0" w14:textId="77777777" w:rsidR="0000077D" w:rsidRPr="00DB35E8" w:rsidRDefault="004B0FBE" w:rsidP="0009121C">
      <w:r>
        <w:t xml:space="preserve"> </w:t>
      </w:r>
      <w:r w:rsidR="00C65DA5">
        <w:t xml:space="preserve"> </w:t>
      </w:r>
      <w:r w:rsidR="00DB35E8">
        <w:t xml:space="preserve"> </w:t>
      </w:r>
    </w:p>
    <w:p w14:paraId="4E90CC84" w14:textId="77777777" w:rsidR="00390CCF" w:rsidRDefault="00390CCF" w:rsidP="0021434A"/>
    <w:p w14:paraId="2402C882" w14:textId="77777777" w:rsidR="00390CCF" w:rsidRDefault="00390CCF" w:rsidP="0021434A"/>
    <w:p w14:paraId="19D2F3ED" w14:textId="77777777" w:rsidR="00390CCF" w:rsidRDefault="002620B5" w:rsidP="0021434A">
      <w:pPr>
        <w:rPr>
          <w:b/>
          <w:color w:val="70AD47" w:themeColor="accent6"/>
        </w:rPr>
      </w:pPr>
      <w:r w:rsidRPr="002620B5">
        <w:rPr>
          <w:noProof/>
        </w:rPr>
        <w:drawing>
          <wp:inline distT="0" distB="0" distL="0" distR="0" wp14:anchorId="1BFC4B0F" wp14:editId="38D8422F">
            <wp:extent cx="3200400" cy="2379037"/>
            <wp:effectExtent l="0" t="0" r="0" b="254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200400" cy="2379037"/>
                    </a:xfrm>
                    <a:prstGeom prst="rect">
                      <a:avLst/>
                    </a:prstGeom>
                    <a:noFill/>
                    <a:ln>
                      <a:noFill/>
                    </a:ln>
                  </pic:spPr>
                </pic:pic>
              </a:graphicData>
            </a:graphic>
          </wp:inline>
        </w:drawing>
      </w:r>
      <w:r w:rsidR="00771710">
        <w:rPr>
          <w:b/>
          <w:color w:val="70AD47" w:themeColor="accent6"/>
        </w:rPr>
        <w:t>Figure 10</w:t>
      </w:r>
      <w:r w:rsidR="0000077D">
        <w:rPr>
          <w:b/>
          <w:color w:val="70AD47" w:themeColor="accent6"/>
        </w:rPr>
        <w:t>-7</w:t>
      </w:r>
      <w:r w:rsidR="0009121C" w:rsidRPr="0009121C">
        <w:rPr>
          <w:b/>
          <w:color w:val="70AD47" w:themeColor="accent6"/>
        </w:rPr>
        <w:t>: Perimeter sensible</w:t>
      </w:r>
      <w:r w:rsidR="00153D8C" w:rsidRPr="0009121C">
        <w:rPr>
          <w:b/>
          <w:color w:val="70AD47" w:themeColor="accent6"/>
        </w:rPr>
        <w:t xml:space="preserve"> load</w:t>
      </w:r>
      <w:r w:rsidR="0009121C" w:rsidRPr="0009121C">
        <w:rPr>
          <w:b/>
          <w:color w:val="70AD47" w:themeColor="accent6"/>
        </w:rPr>
        <w:t xml:space="preserve"> &amp; air supply</w:t>
      </w:r>
      <w:r w:rsidR="00153D8C" w:rsidRPr="0009121C">
        <w:rPr>
          <w:b/>
          <w:color w:val="70AD47" w:themeColor="accent6"/>
        </w:rPr>
        <w:t xml:space="preserve"> </w:t>
      </w:r>
    </w:p>
    <w:p w14:paraId="4CE496A0" w14:textId="77777777" w:rsidR="00687B89" w:rsidRDefault="00687B89" w:rsidP="0021434A"/>
    <w:p w14:paraId="7873558F" w14:textId="77777777" w:rsidR="0009121C" w:rsidRPr="0009121C" w:rsidRDefault="002620B5" w:rsidP="0021434A">
      <w:r w:rsidRPr="002620B5">
        <w:rPr>
          <w:noProof/>
        </w:rPr>
        <w:drawing>
          <wp:inline distT="0" distB="0" distL="0" distR="0" wp14:anchorId="5B6FE6B4" wp14:editId="6EF27B3A">
            <wp:extent cx="3200400" cy="1938139"/>
            <wp:effectExtent l="0" t="0" r="0" b="508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3200400" cy="1938139"/>
                    </a:xfrm>
                    <a:prstGeom prst="rect">
                      <a:avLst/>
                    </a:prstGeom>
                    <a:noFill/>
                    <a:ln>
                      <a:noFill/>
                    </a:ln>
                  </pic:spPr>
                </pic:pic>
              </a:graphicData>
            </a:graphic>
          </wp:inline>
        </w:drawing>
      </w:r>
      <w:r w:rsidR="00771710">
        <w:rPr>
          <w:b/>
          <w:color w:val="70AD47" w:themeColor="accent6"/>
        </w:rPr>
        <w:t>Schematic 10</w:t>
      </w:r>
      <w:r w:rsidR="00687B89">
        <w:rPr>
          <w:b/>
          <w:color w:val="70AD47" w:themeColor="accent6"/>
        </w:rPr>
        <w:t>-3</w:t>
      </w:r>
      <w:r w:rsidR="0009121C" w:rsidRPr="0009121C">
        <w:rPr>
          <w:b/>
          <w:color w:val="70AD47" w:themeColor="accent6"/>
        </w:rPr>
        <w:t>: Building interior &amp; perimeter loads</w:t>
      </w:r>
    </w:p>
    <w:p w14:paraId="7BA63C31" w14:textId="77777777" w:rsidR="00390CCF" w:rsidRDefault="00687B89" w:rsidP="0021434A">
      <w:r w:rsidRPr="009E3D93">
        <w:rPr>
          <w:b/>
          <w:color w:val="70AD47" w:themeColor="accent6"/>
        </w:rPr>
        <w:t>Sche</w:t>
      </w:r>
      <w:r w:rsidR="00771710">
        <w:rPr>
          <w:b/>
          <w:color w:val="70AD47" w:themeColor="accent6"/>
        </w:rPr>
        <w:t>matic 10</w:t>
      </w:r>
      <w:r w:rsidRPr="009E3D93">
        <w:rPr>
          <w:b/>
          <w:color w:val="70AD47" w:themeColor="accent6"/>
        </w:rPr>
        <w:t>-3</w:t>
      </w:r>
      <w:r w:rsidRPr="009E3D93">
        <w:rPr>
          <w:color w:val="70AD47" w:themeColor="accent6"/>
        </w:rPr>
        <w:t xml:space="preserve"> </w:t>
      </w:r>
      <w:r w:rsidR="009E3D93">
        <w:t xml:space="preserve">is copied from </w:t>
      </w:r>
      <w:r w:rsidR="00771710">
        <w:rPr>
          <w:b/>
          <w:color w:val="70AD47" w:themeColor="accent6"/>
        </w:rPr>
        <w:t>Schematic 10</w:t>
      </w:r>
      <w:r w:rsidR="009E3D93" w:rsidRPr="009E3D93">
        <w:rPr>
          <w:b/>
          <w:color w:val="70AD47" w:themeColor="accent6"/>
        </w:rPr>
        <w:t>-2</w:t>
      </w:r>
      <w:r w:rsidR="009E3D93" w:rsidRPr="009E3D93">
        <w:rPr>
          <w:color w:val="70AD47" w:themeColor="accent6"/>
        </w:rPr>
        <w:t xml:space="preserve"> </w:t>
      </w:r>
      <w:r w:rsidR="009E3D93">
        <w:t xml:space="preserve">showing the </w:t>
      </w:r>
      <w:r w:rsidR="00EC0AE6">
        <w:t xml:space="preserve">building </w:t>
      </w:r>
      <w:r w:rsidR="009E3D93">
        <w:t xml:space="preserve">conditions at 4PM. </w:t>
      </w:r>
    </w:p>
    <w:p w14:paraId="33601DB6" w14:textId="77777777" w:rsidR="00390CCF" w:rsidRDefault="00390CCF" w:rsidP="0021434A"/>
    <w:p w14:paraId="096096FA" w14:textId="77777777" w:rsidR="00390CCF" w:rsidRDefault="00390CCF" w:rsidP="0021434A"/>
    <w:p w14:paraId="598CAFB6" w14:textId="77777777" w:rsidR="00390CCF" w:rsidRDefault="00390CCF" w:rsidP="0021434A"/>
    <w:p w14:paraId="053DD07B" w14:textId="77777777" w:rsidR="00390CCF" w:rsidRDefault="00390CCF" w:rsidP="0021434A"/>
    <w:p w14:paraId="2F73BFB9" w14:textId="77777777" w:rsidR="00390CCF" w:rsidRDefault="00390CCF" w:rsidP="0021434A"/>
    <w:p w14:paraId="068EE92A" w14:textId="77777777" w:rsidR="00390CCF" w:rsidRDefault="00390CCF" w:rsidP="0021434A"/>
    <w:p w14:paraId="33939247" w14:textId="77777777" w:rsidR="00390CCF" w:rsidRDefault="00390CCF" w:rsidP="0021434A"/>
    <w:p w14:paraId="3F5F731A" w14:textId="77777777" w:rsidR="00A8695B" w:rsidRDefault="00BA2D0D" w:rsidP="0021434A">
      <w:pPr>
        <w:rPr>
          <w:b/>
          <w:color w:val="70AD47" w:themeColor="accent6"/>
        </w:rPr>
      </w:pPr>
      <w:r w:rsidRPr="00BA2D0D">
        <w:rPr>
          <w:noProof/>
        </w:rPr>
        <w:lastRenderedPageBreak/>
        <w:drawing>
          <wp:inline distT="0" distB="0" distL="0" distR="0" wp14:anchorId="676E593A" wp14:editId="0F61FB56">
            <wp:extent cx="3200400" cy="2882093"/>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3200400" cy="2882093"/>
                    </a:xfrm>
                    <a:prstGeom prst="rect">
                      <a:avLst/>
                    </a:prstGeom>
                    <a:noFill/>
                    <a:ln>
                      <a:noFill/>
                    </a:ln>
                  </pic:spPr>
                </pic:pic>
              </a:graphicData>
            </a:graphic>
          </wp:inline>
        </w:drawing>
      </w:r>
      <w:r w:rsidR="00A8695B" w:rsidRPr="0009121C">
        <w:rPr>
          <w:b/>
          <w:color w:val="70AD47" w:themeColor="accent6"/>
        </w:rPr>
        <w:t>Fig</w:t>
      </w:r>
      <w:r w:rsidR="00771710">
        <w:rPr>
          <w:b/>
          <w:color w:val="70AD47" w:themeColor="accent6"/>
        </w:rPr>
        <w:t>ure 10</w:t>
      </w:r>
      <w:r w:rsidR="00687B89">
        <w:rPr>
          <w:b/>
          <w:color w:val="70AD47" w:themeColor="accent6"/>
        </w:rPr>
        <w:t>-8</w:t>
      </w:r>
      <w:r w:rsidR="0009121C" w:rsidRPr="0009121C">
        <w:rPr>
          <w:b/>
          <w:color w:val="70AD47" w:themeColor="accent6"/>
        </w:rPr>
        <w:t>: Perimeter &amp; interior air supply</w:t>
      </w:r>
    </w:p>
    <w:p w14:paraId="4BCF86F5" w14:textId="77777777" w:rsidR="00A10DEA" w:rsidRDefault="00771710" w:rsidP="0021434A">
      <w:r>
        <w:rPr>
          <w:b/>
          <w:color w:val="70AD47" w:themeColor="accent6"/>
        </w:rPr>
        <w:t>Figure 10</w:t>
      </w:r>
      <w:r w:rsidR="009E3D93">
        <w:rPr>
          <w:b/>
          <w:color w:val="70AD47" w:themeColor="accent6"/>
        </w:rPr>
        <w:t xml:space="preserve">-8 </w:t>
      </w:r>
      <w:r w:rsidR="009E3D93" w:rsidRPr="009E3D93">
        <w:t>illustrates the complexity of air supply to the interior and perimeter of the building</w:t>
      </w:r>
      <w:r w:rsidR="00DE61EF">
        <w:t xml:space="preserve"> over 24 hours</w:t>
      </w:r>
      <w:r w:rsidR="009E3D93" w:rsidRPr="009E3D93">
        <w:t>.</w:t>
      </w:r>
      <w:r w:rsidR="009E3D93">
        <w:t xml:space="preserve"> The figure shows the VAV fan kW on the primary horizontal axis and the VAV fans CFM on the secondary horizontal axis.</w:t>
      </w:r>
      <w:r w:rsidR="00924D5F">
        <w:t xml:space="preserve"> </w:t>
      </w:r>
      <w:r>
        <w:rPr>
          <w:b/>
          <w:color w:val="70AD47" w:themeColor="accent6"/>
        </w:rPr>
        <w:t>Schematic 10</w:t>
      </w:r>
      <w:r w:rsidR="00A10DEA" w:rsidRPr="00A10DEA">
        <w:rPr>
          <w:b/>
          <w:color w:val="70AD47" w:themeColor="accent6"/>
        </w:rPr>
        <w:t>-4</w:t>
      </w:r>
      <w:r w:rsidR="00A10DEA" w:rsidRPr="00A10DEA">
        <w:rPr>
          <w:color w:val="70AD47" w:themeColor="accent6"/>
        </w:rPr>
        <w:t xml:space="preserve"> </w:t>
      </w:r>
      <w:r w:rsidR="00A10DEA">
        <w:t xml:space="preserve">illustrates at peak conditions. </w:t>
      </w:r>
    </w:p>
    <w:p w14:paraId="73794F06" w14:textId="77777777" w:rsidR="00A10DEA" w:rsidRDefault="00924D5F" w:rsidP="0021434A">
      <w:r w:rsidRPr="00924D5F">
        <w:rPr>
          <w:noProof/>
        </w:rPr>
        <w:drawing>
          <wp:inline distT="0" distB="0" distL="0" distR="0" wp14:anchorId="3CF3CFFC" wp14:editId="707EC3CC">
            <wp:extent cx="3200400" cy="2973388"/>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3200400" cy="2973388"/>
                    </a:xfrm>
                    <a:prstGeom prst="rect">
                      <a:avLst/>
                    </a:prstGeom>
                    <a:noFill/>
                    <a:ln>
                      <a:noFill/>
                    </a:ln>
                  </pic:spPr>
                </pic:pic>
              </a:graphicData>
            </a:graphic>
          </wp:inline>
        </w:drawing>
      </w:r>
      <w:r w:rsidR="00771710">
        <w:rPr>
          <w:b/>
          <w:color w:val="70AD47" w:themeColor="accent6"/>
          <w:sz w:val="28"/>
          <w:szCs w:val="28"/>
        </w:rPr>
        <w:t>Schematic 10</w:t>
      </w:r>
      <w:r w:rsidR="00A10DEA">
        <w:rPr>
          <w:b/>
          <w:color w:val="70AD47" w:themeColor="accent6"/>
          <w:sz w:val="28"/>
          <w:szCs w:val="28"/>
        </w:rPr>
        <w:t>-4: Building &amp; coils</w:t>
      </w:r>
    </w:p>
    <w:p w14:paraId="0FD99A36" w14:textId="77777777" w:rsidR="00A10DEA" w:rsidRDefault="00A10DEA" w:rsidP="0021434A"/>
    <w:p w14:paraId="29FDB501" w14:textId="77777777" w:rsidR="00EC0AE6" w:rsidRDefault="00BA2D0D" w:rsidP="0021434A">
      <w:r w:rsidRPr="00BA2D0D">
        <w:rPr>
          <w:noProof/>
        </w:rPr>
        <w:drawing>
          <wp:inline distT="0" distB="0" distL="0" distR="0" wp14:anchorId="4A2A4D5D" wp14:editId="53E6C41F">
            <wp:extent cx="3200400" cy="2609840"/>
            <wp:effectExtent l="0" t="0" r="0" b="63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3200400" cy="2609840"/>
                    </a:xfrm>
                    <a:prstGeom prst="rect">
                      <a:avLst/>
                    </a:prstGeom>
                    <a:noFill/>
                    <a:ln>
                      <a:noFill/>
                    </a:ln>
                  </pic:spPr>
                </pic:pic>
              </a:graphicData>
            </a:graphic>
          </wp:inline>
        </w:drawing>
      </w:r>
      <w:r w:rsidR="00771710">
        <w:rPr>
          <w:b/>
          <w:color w:val="70AD47" w:themeColor="accent6"/>
        </w:rPr>
        <w:t>Figure 10</w:t>
      </w:r>
      <w:r w:rsidR="00EC0AE6" w:rsidRPr="00EC0AE6">
        <w:rPr>
          <w:b/>
          <w:color w:val="70AD47" w:themeColor="accent6"/>
        </w:rPr>
        <w:t>-9</w:t>
      </w:r>
      <w:r w:rsidR="00EC0AE6">
        <w:rPr>
          <w:b/>
          <w:color w:val="70AD47" w:themeColor="accent6"/>
        </w:rPr>
        <w:t>:</w:t>
      </w:r>
      <w:r w:rsidR="00EC0AE6" w:rsidRPr="00EC0AE6">
        <w:rPr>
          <w:b/>
          <w:color w:val="70AD47" w:themeColor="accent6"/>
        </w:rPr>
        <w:t xml:space="preserve"> VAV fans</w:t>
      </w:r>
    </w:p>
    <w:p w14:paraId="0515A15D" w14:textId="77777777" w:rsidR="00DE61EF" w:rsidRDefault="00771710" w:rsidP="0021434A">
      <w:pPr>
        <w:rPr>
          <w:sz w:val="24"/>
          <w:szCs w:val="24"/>
        </w:rPr>
      </w:pPr>
      <w:r>
        <w:rPr>
          <w:b/>
          <w:color w:val="70AD47" w:themeColor="accent6"/>
          <w:sz w:val="24"/>
          <w:szCs w:val="24"/>
        </w:rPr>
        <w:t>Figure 10</w:t>
      </w:r>
      <w:r w:rsidR="00DE61EF">
        <w:rPr>
          <w:b/>
          <w:color w:val="70AD47" w:themeColor="accent6"/>
          <w:sz w:val="24"/>
          <w:szCs w:val="24"/>
        </w:rPr>
        <w:t>-</w:t>
      </w:r>
      <w:r w:rsidR="00DE61EF" w:rsidRPr="00747E47">
        <w:rPr>
          <w:b/>
          <w:color w:val="70AD47" w:themeColor="accent6"/>
          <w:sz w:val="24"/>
          <w:szCs w:val="24"/>
        </w:rPr>
        <w:t>9</w:t>
      </w:r>
      <w:r w:rsidR="00DE61EF" w:rsidRPr="00747E47">
        <w:rPr>
          <w:sz w:val="24"/>
          <w:szCs w:val="24"/>
        </w:rPr>
        <w:t xml:space="preserve"> gives the VAV fans kW demand, </w:t>
      </w:r>
      <w:r w:rsidR="00747E47" w:rsidRPr="00747E47">
        <w:rPr>
          <w:sz w:val="24"/>
          <w:szCs w:val="24"/>
        </w:rPr>
        <w:t>air static pressure and efficiency</w:t>
      </w:r>
      <w:r w:rsidR="00747E47">
        <w:rPr>
          <w:sz w:val="24"/>
          <w:szCs w:val="24"/>
        </w:rPr>
        <w:t>.</w:t>
      </w:r>
    </w:p>
    <w:p w14:paraId="29DC1087" w14:textId="77777777" w:rsidR="00747E47" w:rsidRDefault="00747E47" w:rsidP="0021434A">
      <w:pPr>
        <w:rPr>
          <w:sz w:val="24"/>
          <w:szCs w:val="24"/>
        </w:rPr>
      </w:pPr>
      <w:r>
        <w:rPr>
          <w:sz w:val="24"/>
          <w:szCs w:val="24"/>
        </w:rPr>
        <w:t xml:space="preserve">The VAV fan kW is given by the equation; </w:t>
      </w:r>
    </w:p>
    <w:p w14:paraId="7A72D72B" w14:textId="77777777" w:rsidR="00EC0AE6" w:rsidRDefault="00EC0AE6" w:rsidP="0021434A">
      <w:pPr>
        <w:rPr>
          <w:b/>
          <w:color w:val="70AD47" w:themeColor="accent6"/>
          <w:sz w:val="24"/>
          <w:szCs w:val="24"/>
        </w:rPr>
      </w:pPr>
      <w:r w:rsidRPr="00EC0AE6">
        <w:rPr>
          <w:b/>
          <w:color w:val="70AD47" w:themeColor="accent6"/>
          <w:sz w:val="24"/>
          <w:szCs w:val="24"/>
        </w:rPr>
        <w:t>VA</w:t>
      </w:r>
      <w:r w:rsidR="00747E47">
        <w:rPr>
          <w:b/>
          <w:color w:val="70AD47" w:themeColor="accent6"/>
          <w:sz w:val="24"/>
          <w:szCs w:val="24"/>
        </w:rPr>
        <w:t>V Fan kW = .746 * CFM * (dh)</w:t>
      </w:r>
      <w:proofErr w:type="gramStart"/>
      <w:r w:rsidR="00747E47">
        <w:rPr>
          <w:b/>
          <w:color w:val="70AD47" w:themeColor="accent6"/>
          <w:sz w:val="24"/>
          <w:szCs w:val="24"/>
        </w:rPr>
        <w:t>/(</w:t>
      </w:r>
      <w:proofErr w:type="gramEnd"/>
      <w:r w:rsidR="00747E47">
        <w:rPr>
          <w:b/>
          <w:color w:val="70AD47" w:themeColor="accent6"/>
          <w:sz w:val="24"/>
          <w:szCs w:val="24"/>
        </w:rPr>
        <w:t>E</w:t>
      </w:r>
      <w:r w:rsidRPr="00EC0AE6">
        <w:rPr>
          <w:b/>
          <w:color w:val="70AD47" w:themeColor="accent6"/>
          <w:sz w:val="24"/>
          <w:szCs w:val="24"/>
          <w:vertAlign w:val="subscript"/>
        </w:rPr>
        <w:t>fan</w:t>
      </w:r>
      <w:r w:rsidR="00747E47">
        <w:rPr>
          <w:b/>
          <w:color w:val="70AD47" w:themeColor="accent6"/>
          <w:sz w:val="24"/>
          <w:szCs w:val="24"/>
          <w:vertAlign w:val="subscript"/>
        </w:rPr>
        <w:t>-VSD</w:t>
      </w:r>
      <w:r w:rsidRPr="00EC0AE6">
        <w:rPr>
          <w:b/>
          <w:color w:val="70AD47" w:themeColor="accent6"/>
          <w:sz w:val="24"/>
          <w:szCs w:val="24"/>
          <w:vertAlign w:val="subscript"/>
        </w:rPr>
        <w:t xml:space="preserve"> </w:t>
      </w:r>
      <w:r w:rsidRPr="00EC0AE6">
        <w:rPr>
          <w:b/>
          <w:color w:val="70AD47" w:themeColor="accent6"/>
          <w:sz w:val="24"/>
          <w:szCs w:val="24"/>
        </w:rPr>
        <w:t>* 6356)</w:t>
      </w:r>
    </w:p>
    <w:p w14:paraId="22B57B71" w14:textId="77777777" w:rsidR="00DE61EF" w:rsidRPr="00747E47" w:rsidRDefault="00747E47" w:rsidP="00DE61EF">
      <w:pPr>
        <w:spacing w:after="0" w:line="240" w:lineRule="auto"/>
        <w:rPr>
          <w:rFonts w:ascii="Calibri" w:eastAsia="Calibri" w:hAnsi="Calibri"/>
          <w:b/>
          <w:color w:val="70AD47" w:themeColor="accent6"/>
          <w:sz w:val="24"/>
          <w:szCs w:val="24"/>
        </w:rPr>
      </w:pPr>
      <w:r>
        <w:rPr>
          <w:rFonts w:ascii="Calibri" w:eastAsia="Calibri" w:hAnsi="Calibri"/>
          <w:b/>
          <w:color w:val="70AD47" w:themeColor="accent6"/>
          <w:sz w:val="24"/>
          <w:szCs w:val="24"/>
        </w:rPr>
        <w:t xml:space="preserve">      </w:t>
      </w:r>
      <w:r w:rsidR="00DE61EF" w:rsidRPr="00747E47">
        <w:rPr>
          <w:rFonts w:ascii="Calibri" w:eastAsia="Calibri" w:hAnsi="Calibri"/>
          <w:b/>
          <w:color w:val="70AD47" w:themeColor="accent6"/>
          <w:sz w:val="24"/>
          <w:szCs w:val="24"/>
        </w:rPr>
        <w:t>(dh) = VAV air static pressure (in)</w:t>
      </w:r>
    </w:p>
    <w:p w14:paraId="274D6A68" w14:textId="77777777" w:rsidR="00DE61EF" w:rsidRPr="00025671" w:rsidRDefault="00747E47" w:rsidP="00DE61EF">
      <w:pPr>
        <w:spacing w:after="0" w:line="240" w:lineRule="auto"/>
        <w:rPr>
          <w:rFonts w:ascii="Calibri" w:eastAsia="Calibri" w:hAnsi="Calibri"/>
          <w:sz w:val="24"/>
          <w:szCs w:val="24"/>
        </w:rPr>
      </w:pPr>
      <w:r>
        <w:rPr>
          <w:rFonts w:ascii="Calibri" w:eastAsia="Calibri" w:hAnsi="Calibri"/>
          <w:b/>
          <w:color w:val="70AD47" w:themeColor="accent6"/>
          <w:sz w:val="24"/>
          <w:szCs w:val="24"/>
        </w:rPr>
        <w:t xml:space="preserve">      </w:t>
      </w:r>
      <w:r w:rsidR="00DE61EF" w:rsidRPr="00747E47">
        <w:rPr>
          <w:rFonts w:ascii="Calibri" w:eastAsia="Calibri" w:hAnsi="Calibri"/>
          <w:b/>
          <w:color w:val="70AD47" w:themeColor="accent6"/>
          <w:sz w:val="24"/>
          <w:szCs w:val="24"/>
        </w:rPr>
        <w:t>E</w:t>
      </w:r>
      <w:r w:rsidR="00DE61EF" w:rsidRPr="00747E47">
        <w:rPr>
          <w:rFonts w:ascii="Calibri" w:eastAsia="Calibri" w:hAnsi="Calibri"/>
          <w:b/>
          <w:color w:val="70AD47" w:themeColor="accent6"/>
          <w:sz w:val="24"/>
          <w:szCs w:val="24"/>
          <w:vertAlign w:val="subscript"/>
        </w:rPr>
        <w:t xml:space="preserve">fan-VSD </w:t>
      </w:r>
      <w:r w:rsidR="00DE61EF" w:rsidRPr="00747E47">
        <w:rPr>
          <w:rFonts w:ascii="Calibri" w:eastAsia="Calibri" w:hAnsi="Calibri"/>
          <w:b/>
          <w:color w:val="70AD47" w:themeColor="accent6"/>
          <w:sz w:val="24"/>
          <w:szCs w:val="24"/>
        </w:rPr>
        <w:t>= VAV fans efficiency</w:t>
      </w:r>
    </w:p>
    <w:p w14:paraId="5FF7CEC7" w14:textId="77777777" w:rsidR="00747E47" w:rsidRDefault="00747E47" w:rsidP="0021434A">
      <w:pPr>
        <w:rPr>
          <w:b/>
          <w:color w:val="70AD47" w:themeColor="accent6"/>
          <w:sz w:val="24"/>
          <w:szCs w:val="24"/>
        </w:rPr>
      </w:pPr>
      <w:r>
        <w:rPr>
          <w:b/>
          <w:color w:val="70AD47" w:themeColor="accent6"/>
          <w:sz w:val="24"/>
          <w:szCs w:val="24"/>
        </w:rPr>
        <w:t xml:space="preserve">At peak conditions; </w:t>
      </w:r>
    </w:p>
    <w:p w14:paraId="40C48E92" w14:textId="77777777" w:rsidR="00747E47" w:rsidRDefault="00883FE2" w:rsidP="0021434A">
      <w:pPr>
        <w:rPr>
          <w:b/>
          <w:color w:val="70AD47" w:themeColor="accent6"/>
          <w:sz w:val="24"/>
          <w:szCs w:val="24"/>
        </w:rPr>
      </w:pPr>
      <w:r>
        <w:rPr>
          <w:b/>
          <w:color w:val="70AD47" w:themeColor="accent6"/>
          <w:sz w:val="24"/>
          <w:szCs w:val="24"/>
        </w:rPr>
        <w:t>VAV fan kW= .746*354,356*6.11/ (.664</w:t>
      </w:r>
      <w:r w:rsidR="00747E47">
        <w:rPr>
          <w:b/>
          <w:color w:val="70AD47" w:themeColor="accent6"/>
          <w:sz w:val="24"/>
          <w:szCs w:val="24"/>
        </w:rPr>
        <w:t>*6356)</w:t>
      </w:r>
    </w:p>
    <w:p w14:paraId="4F9E4E8E" w14:textId="77777777" w:rsidR="00747E47" w:rsidRDefault="00883FE2" w:rsidP="0021434A">
      <w:pPr>
        <w:rPr>
          <w:b/>
          <w:color w:val="70AD47" w:themeColor="accent6"/>
          <w:sz w:val="24"/>
          <w:szCs w:val="24"/>
        </w:rPr>
      </w:pPr>
      <w:r>
        <w:rPr>
          <w:b/>
          <w:color w:val="70AD47" w:themeColor="accent6"/>
          <w:sz w:val="24"/>
          <w:szCs w:val="24"/>
        </w:rPr>
        <w:t>VAV fan kW = 383</w:t>
      </w:r>
      <w:r w:rsidR="00747E47">
        <w:rPr>
          <w:b/>
          <w:color w:val="70AD47" w:themeColor="accent6"/>
          <w:sz w:val="24"/>
          <w:szCs w:val="24"/>
        </w:rPr>
        <w:t xml:space="preserve"> kW</w:t>
      </w:r>
    </w:p>
    <w:p w14:paraId="07387D6C" w14:textId="77777777" w:rsidR="0009121C" w:rsidRPr="00FB0C3D" w:rsidRDefault="00771710" w:rsidP="0021434A">
      <w:pPr>
        <w:rPr>
          <w:b/>
          <w:color w:val="70AD47" w:themeColor="accent6"/>
          <w:sz w:val="24"/>
          <w:szCs w:val="24"/>
        </w:rPr>
      </w:pPr>
      <w:r>
        <w:rPr>
          <w:b/>
          <w:color w:val="70AD47" w:themeColor="accent6"/>
          <w:sz w:val="24"/>
          <w:szCs w:val="24"/>
        </w:rPr>
        <w:t>Also shown on Schematic 10</w:t>
      </w:r>
      <w:r w:rsidR="00883FE2">
        <w:rPr>
          <w:b/>
          <w:color w:val="70AD47" w:themeColor="accent6"/>
          <w:sz w:val="24"/>
          <w:szCs w:val="24"/>
        </w:rPr>
        <w:t xml:space="preserve">-2. </w:t>
      </w:r>
      <w:r w:rsidR="00747E47">
        <w:rPr>
          <w:b/>
          <w:color w:val="70AD47" w:themeColor="accent6"/>
          <w:sz w:val="24"/>
          <w:szCs w:val="24"/>
        </w:rPr>
        <w:t xml:space="preserve">The equation holds </w:t>
      </w:r>
      <w:r>
        <w:rPr>
          <w:b/>
          <w:color w:val="70AD47" w:themeColor="accent6"/>
          <w:sz w:val="24"/>
          <w:szCs w:val="24"/>
        </w:rPr>
        <w:t>for all other values of Figure 10</w:t>
      </w:r>
      <w:r w:rsidR="00747E47">
        <w:rPr>
          <w:b/>
          <w:color w:val="70AD47" w:themeColor="accent6"/>
          <w:sz w:val="24"/>
          <w:szCs w:val="24"/>
        </w:rPr>
        <w:t>-9.</w:t>
      </w:r>
    </w:p>
    <w:p w14:paraId="1D3057ED" w14:textId="77777777" w:rsidR="0009121C" w:rsidRPr="0030611B" w:rsidRDefault="008D6458" w:rsidP="0021434A">
      <w:pPr>
        <w:rPr>
          <w:b/>
          <w:color w:val="70AD47" w:themeColor="accent6"/>
        </w:rPr>
      </w:pPr>
      <w:r w:rsidRPr="008D6458">
        <w:rPr>
          <w:noProof/>
        </w:rPr>
        <w:lastRenderedPageBreak/>
        <w:drawing>
          <wp:inline distT="0" distB="0" distL="0" distR="0" wp14:anchorId="56FEC336" wp14:editId="0693C251">
            <wp:extent cx="3200400" cy="257607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3200400" cy="2576075"/>
                    </a:xfrm>
                    <a:prstGeom prst="rect">
                      <a:avLst/>
                    </a:prstGeom>
                    <a:noFill/>
                    <a:ln>
                      <a:noFill/>
                    </a:ln>
                  </pic:spPr>
                </pic:pic>
              </a:graphicData>
            </a:graphic>
          </wp:inline>
        </w:drawing>
      </w:r>
      <w:r w:rsidR="00DB15AB" w:rsidRPr="00DB15AB">
        <w:rPr>
          <w:noProof/>
        </w:rPr>
        <w:drawing>
          <wp:inline distT="0" distB="0" distL="0" distR="0" wp14:anchorId="6D924CC7" wp14:editId="209866B4">
            <wp:extent cx="3200400" cy="2544333"/>
            <wp:effectExtent l="0" t="0" r="0" b="889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3200400" cy="2544333"/>
                    </a:xfrm>
                    <a:prstGeom prst="rect">
                      <a:avLst/>
                    </a:prstGeom>
                    <a:noFill/>
                    <a:ln>
                      <a:noFill/>
                    </a:ln>
                  </pic:spPr>
                </pic:pic>
              </a:graphicData>
            </a:graphic>
          </wp:inline>
        </w:drawing>
      </w:r>
      <w:r w:rsidR="00771710">
        <w:rPr>
          <w:b/>
          <w:color w:val="70AD47" w:themeColor="accent6"/>
        </w:rPr>
        <w:t>Figure 10</w:t>
      </w:r>
      <w:r w:rsidR="00FB0C3D">
        <w:rPr>
          <w:b/>
          <w:color w:val="70AD47" w:themeColor="accent6"/>
        </w:rPr>
        <w:t>-10</w:t>
      </w:r>
      <w:r w:rsidR="0009121C" w:rsidRPr="0009121C">
        <w:rPr>
          <w:b/>
          <w:color w:val="70AD47" w:themeColor="accent6"/>
        </w:rPr>
        <w:t>: Perimeter &amp; interior loads</w:t>
      </w:r>
      <w:r w:rsidR="0030611B">
        <w:rPr>
          <w:b/>
          <w:color w:val="70AD47" w:themeColor="accent6"/>
        </w:rPr>
        <w:t xml:space="preserve"> &amp; VAV fans response to loads</w:t>
      </w:r>
    </w:p>
    <w:p w14:paraId="62A9E1B5" w14:textId="77777777" w:rsidR="00390CCF" w:rsidRDefault="00771710" w:rsidP="0021434A">
      <w:r>
        <w:rPr>
          <w:b/>
          <w:color w:val="70AD47" w:themeColor="accent6"/>
        </w:rPr>
        <w:t>Figure 10</w:t>
      </w:r>
      <w:r w:rsidR="00FB0C3D" w:rsidRPr="00FB0C3D">
        <w:rPr>
          <w:b/>
          <w:color w:val="70AD47" w:themeColor="accent6"/>
        </w:rPr>
        <w:t>-10</w:t>
      </w:r>
      <w:r w:rsidR="00FB0C3D" w:rsidRPr="00FB0C3D">
        <w:rPr>
          <w:color w:val="70AD47" w:themeColor="accent6"/>
        </w:rPr>
        <w:t xml:space="preserve"> </w:t>
      </w:r>
      <w:r w:rsidR="0030611B" w:rsidRPr="0030611B">
        <w:rPr>
          <w:color w:val="000000" w:themeColor="text1"/>
        </w:rPr>
        <w:t xml:space="preserve">top chart </w:t>
      </w:r>
      <w:r w:rsidR="00FB0C3D">
        <w:t xml:space="preserve">gives the building loads and building kW including the latent loads that are passed to the coils by the VAV fans.  </w:t>
      </w:r>
      <w:r w:rsidR="0030611B">
        <w:t>The bottom chart shows the air temperature entering the VAV fans and the supply air temperature of 55F. The primary horizontal axis of the bottom chart gives the sensible + latent plant load and the secondary horizontal axis gives the plant sensible load.</w:t>
      </w:r>
    </w:p>
    <w:p w14:paraId="2A44C8F4" w14:textId="77777777" w:rsidR="0030611B" w:rsidRDefault="0030611B" w:rsidP="0030611B">
      <w:pPr>
        <w:rPr>
          <w:b/>
          <w:color w:val="70AD47" w:themeColor="accent6"/>
          <w:sz w:val="28"/>
          <w:szCs w:val="28"/>
        </w:rPr>
      </w:pPr>
      <w:r>
        <w:rPr>
          <w:b/>
          <w:color w:val="70AD47" w:themeColor="accent6"/>
          <w:sz w:val="28"/>
          <w:szCs w:val="28"/>
        </w:rPr>
        <w:t>Air ton=CFM*1.08*(dT)/12,000</w:t>
      </w:r>
    </w:p>
    <w:p w14:paraId="2BDDF735" w14:textId="77777777" w:rsidR="0030611B" w:rsidRDefault="00C80DC7" w:rsidP="0021434A">
      <w:r>
        <w:t>At peak conditions the sensible load is;</w:t>
      </w:r>
    </w:p>
    <w:p w14:paraId="7D61796D" w14:textId="77777777" w:rsidR="00C80DC7" w:rsidRPr="00C80DC7" w:rsidRDefault="00276E70" w:rsidP="0021434A">
      <w:pPr>
        <w:rPr>
          <w:b/>
          <w:color w:val="70AD47" w:themeColor="accent6"/>
        </w:rPr>
      </w:pPr>
      <w:r>
        <w:rPr>
          <w:b/>
          <w:color w:val="70AD47" w:themeColor="accent6"/>
        </w:rPr>
        <w:t>Air ton = 354,356*1.08*(82.77</w:t>
      </w:r>
      <w:r w:rsidR="00C80DC7" w:rsidRPr="00C80DC7">
        <w:rPr>
          <w:b/>
          <w:color w:val="70AD47" w:themeColor="accent6"/>
        </w:rPr>
        <w:t>F-55F)/12,000</w:t>
      </w:r>
    </w:p>
    <w:p w14:paraId="1F7C4E40" w14:textId="77777777" w:rsidR="000A38C8" w:rsidRDefault="00276E70" w:rsidP="0021434A">
      <w:pPr>
        <w:rPr>
          <w:b/>
          <w:color w:val="70AD47" w:themeColor="accent6"/>
        </w:rPr>
      </w:pPr>
      <w:r>
        <w:rPr>
          <w:b/>
          <w:color w:val="70AD47" w:themeColor="accent6"/>
        </w:rPr>
        <w:t>Air ton = 886</w:t>
      </w:r>
      <w:r w:rsidR="00C80DC7" w:rsidRPr="00C80DC7">
        <w:rPr>
          <w:b/>
          <w:color w:val="70AD47" w:themeColor="accent6"/>
        </w:rPr>
        <w:t xml:space="preserve"> ton</w:t>
      </w:r>
    </w:p>
    <w:p w14:paraId="7ED2A644" w14:textId="77777777" w:rsidR="00C769B4" w:rsidRPr="00276E70" w:rsidRDefault="00276E70" w:rsidP="0021434A">
      <w:r>
        <w:rPr>
          <w:b/>
          <w:color w:val="70AD47" w:themeColor="accent6"/>
        </w:rPr>
        <w:t>Also shown as the s</w:t>
      </w:r>
      <w:r w:rsidR="00771710">
        <w:rPr>
          <w:b/>
          <w:color w:val="70AD47" w:themeColor="accent6"/>
        </w:rPr>
        <w:t>ensible coil load on Schematic 10</w:t>
      </w:r>
      <w:r>
        <w:rPr>
          <w:b/>
          <w:color w:val="70AD47" w:themeColor="accent6"/>
        </w:rPr>
        <w:t>-2.</w:t>
      </w:r>
    </w:p>
    <w:p w14:paraId="724187AB" w14:textId="77777777" w:rsidR="00C769B4" w:rsidRPr="00C769B4" w:rsidRDefault="00DB15AB" w:rsidP="0021434A">
      <w:pPr>
        <w:rPr>
          <w:noProof/>
        </w:rPr>
      </w:pPr>
      <w:r w:rsidRPr="00DB15AB">
        <w:rPr>
          <w:noProof/>
        </w:rPr>
        <w:drawing>
          <wp:inline distT="0" distB="0" distL="0" distR="0" wp14:anchorId="11A8DD56" wp14:editId="163FECD5">
            <wp:extent cx="3200400" cy="2357715"/>
            <wp:effectExtent l="0" t="0" r="0" b="508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3200400" cy="2357715"/>
                    </a:xfrm>
                    <a:prstGeom prst="rect">
                      <a:avLst/>
                    </a:prstGeom>
                    <a:noFill/>
                    <a:ln>
                      <a:noFill/>
                    </a:ln>
                  </pic:spPr>
                </pic:pic>
              </a:graphicData>
            </a:graphic>
          </wp:inline>
        </w:drawing>
      </w:r>
      <w:r w:rsidR="00F05843" w:rsidRPr="00F05843">
        <w:t xml:space="preserve"> </w:t>
      </w:r>
      <w:r w:rsidR="00C769B4" w:rsidRPr="00C769B4">
        <w:rPr>
          <w:b/>
          <w:noProof/>
          <w:color w:val="70AD47" w:themeColor="accent6"/>
        </w:rPr>
        <w:t>Fi</w:t>
      </w:r>
      <w:r w:rsidR="00771710">
        <w:rPr>
          <w:b/>
          <w:noProof/>
          <w:color w:val="70AD47" w:themeColor="accent6"/>
        </w:rPr>
        <w:t>gure 10</w:t>
      </w:r>
      <w:r w:rsidR="00C769B4" w:rsidRPr="00C769B4">
        <w:rPr>
          <w:b/>
          <w:noProof/>
          <w:color w:val="70AD47" w:themeColor="accent6"/>
        </w:rPr>
        <w:t>-11: Latent load</w:t>
      </w:r>
    </w:p>
    <w:p w14:paraId="56FEACD2" w14:textId="77777777" w:rsidR="00F05843" w:rsidRDefault="00771710" w:rsidP="0021434A">
      <w:r>
        <w:rPr>
          <w:b/>
          <w:color w:val="70AD47" w:themeColor="accent6"/>
        </w:rPr>
        <w:t>Figure 10</w:t>
      </w:r>
      <w:r w:rsidR="00C769B4">
        <w:rPr>
          <w:b/>
          <w:color w:val="70AD47" w:themeColor="accent6"/>
          <w:sz w:val="28"/>
          <w:szCs w:val="28"/>
        </w:rPr>
        <w:t>-</w:t>
      </w:r>
      <w:r w:rsidR="00C769B4" w:rsidRPr="00C769B4">
        <w:rPr>
          <w:b/>
          <w:color w:val="70AD47" w:themeColor="accent6"/>
        </w:rPr>
        <w:t xml:space="preserve">11 </w:t>
      </w:r>
      <w:r w:rsidR="00C769B4" w:rsidRPr="00C769B4">
        <w:t>illustrates the latent load</w:t>
      </w:r>
      <w:r w:rsidR="00276E70">
        <w:t xml:space="preserve"> transferred to the coils. As shown by </w:t>
      </w:r>
      <w:r>
        <w:rPr>
          <w:b/>
          <w:color w:val="70AD47" w:themeColor="accent6"/>
        </w:rPr>
        <w:t>Schematic 10</w:t>
      </w:r>
      <w:r w:rsidR="00276E70" w:rsidRPr="00276E70">
        <w:rPr>
          <w:b/>
          <w:color w:val="70AD47" w:themeColor="accent6"/>
        </w:rPr>
        <w:t>-5</w:t>
      </w:r>
      <w:r w:rsidR="00276E70" w:rsidRPr="00276E70">
        <w:rPr>
          <w:color w:val="70AD47" w:themeColor="accent6"/>
        </w:rPr>
        <w:t xml:space="preserve"> </w:t>
      </w:r>
      <w:r w:rsidR="00276E70">
        <w:t>s</w:t>
      </w:r>
      <w:r w:rsidR="00C769B4" w:rsidRPr="00C769B4">
        <w:t xml:space="preserve">ome of the infiltration </w:t>
      </w:r>
      <w:r w:rsidR="00F05843">
        <w:t xml:space="preserve">and people </w:t>
      </w:r>
      <w:r w:rsidR="00C769B4" w:rsidRPr="00C769B4">
        <w:t>latent is exhausted</w:t>
      </w:r>
      <w:r w:rsidR="00276E70">
        <w:t xml:space="preserve"> (-13.1 ton) with 59.85</w:t>
      </w:r>
      <w:r w:rsidR="00F05843">
        <w:t xml:space="preserve"> ton </w:t>
      </w:r>
      <w:r w:rsidR="00E96129">
        <w:t xml:space="preserve">sent </w:t>
      </w:r>
      <w:r w:rsidR="00F05843">
        <w:t>to the VAV suction side. F</w:t>
      </w:r>
      <w:r w:rsidR="00C769B4" w:rsidRPr="00C769B4">
        <w:t xml:space="preserve">resh air brings in </w:t>
      </w:r>
      <w:proofErr w:type="gramStart"/>
      <w:r w:rsidR="00F05843">
        <w:t>3</w:t>
      </w:r>
      <w:r w:rsidR="00276E70">
        <w:t>4.5 ton</w:t>
      </w:r>
      <w:proofErr w:type="gramEnd"/>
      <w:r w:rsidR="00276E70">
        <w:t xml:space="preserve"> latent load therefore 94.4</w:t>
      </w:r>
      <w:r w:rsidR="00F05843">
        <w:t xml:space="preserve"> ton of latent is delivered to the coils</w:t>
      </w:r>
      <w:r w:rsidR="00276E70">
        <w:t xml:space="preserve"> by the VAV fans</w:t>
      </w:r>
      <w:r w:rsidR="009931BD">
        <w:t xml:space="preserve"> and therefore load on the plant</w:t>
      </w:r>
      <w:r w:rsidR="00F05843">
        <w:t xml:space="preserve">. </w:t>
      </w:r>
    </w:p>
    <w:p w14:paraId="0338DE51" w14:textId="77777777" w:rsidR="00F05843" w:rsidRPr="00F05843" w:rsidRDefault="00924D5F" w:rsidP="00F05843">
      <w:pPr>
        <w:rPr>
          <w:b/>
          <w:sz w:val="28"/>
          <w:szCs w:val="28"/>
        </w:rPr>
      </w:pPr>
      <w:r w:rsidRPr="00924D5F">
        <w:rPr>
          <w:noProof/>
        </w:rPr>
        <w:drawing>
          <wp:inline distT="0" distB="0" distL="0" distR="0" wp14:anchorId="2D6D70E3" wp14:editId="5A906F35">
            <wp:extent cx="3200400" cy="2233811"/>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3200400" cy="2233811"/>
                    </a:xfrm>
                    <a:prstGeom prst="rect">
                      <a:avLst/>
                    </a:prstGeom>
                    <a:noFill/>
                    <a:ln>
                      <a:noFill/>
                    </a:ln>
                  </pic:spPr>
                </pic:pic>
              </a:graphicData>
            </a:graphic>
          </wp:inline>
        </w:drawing>
      </w:r>
      <w:r w:rsidR="00C769B4" w:rsidRPr="00C769B4">
        <w:rPr>
          <w:b/>
          <w:sz w:val="28"/>
          <w:szCs w:val="28"/>
        </w:rPr>
        <w:t xml:space="preserve"> </w:t>
      </w:r>
      <w:r w:rsidR="00771710">
        <w:rPr>
          <w:b/>
          <w:color w:val="70AD47" w:themeColor="accent6"/>
          <w:sz w:val="28"/>
          <w:szCs w:val="28"/>
        </w:rPr>
        <w:t>Schematic 10</w:t>
      </w:r>
      <w:r w:rsidR="00F05843">
        <w:rPr>
          <w:b/>
          <w:color w:val="70AD47" w:themeColor="accent6"/>
          <w:sz w:val="28"/>
          <w:szCs w:val="28"/>
        </w:rPr>
        <w:t>-5: VAV fan conditions</w:t>
      </w:r>
    </w:p>
    <w:p w14:paraId="37B57DBA" w14:textId="77777777" w:rsidR="00F05843" w:rsidRPr="00F05843" w:rsidRDefault="00771710" w:rsidP="0021434A">
      <w:r>
        <w:rPr>
          <w:b/>
          <w:color w:val="70AD47" w:themeColor="accent6"/>
        </w:rPr>
        <w:t>Schematic 10</w:t>
      </w:r>
      <w:r w:rsidR="00F05843" w:rsidRPr="00F05843">
        <w:rPr>
          <w:b/>
          <w:color w:val="70AD47" w:themeColor="accent6"/>
        </w:rPr>
        <w:t xml:space="preserve">-5 </w:t>
      </w:r>
      <w:r w:rsidR="00F05843" w:rsidRPr="00F05843">
        <w:t>illustrates the complexity of the VAV fans air inlet, with fresh air in and exhaust out of the system to mix with the building return</w:t>
      </w:r>
      <w:r w:rsidR="00276E70">
        <w:t xml:space="preserve"> air i.e. a (SEE) mode</w:t>
      </w:r>
      <w:r w:rsidR="009931BD">
        <w:t>l is necessary to understand this complex</w:t>
      </w:r>
      <w:r w:rsidR="00276E70">
        <w:t xml:space="preserve"> system.</w:t>
      </w:r>
    </w:p>
    <w:p w14:paraId="48A51A2B" w14:textId="77777777" w:rsidR="00EA4898" w:rsidRDefault="00DB15AB" w:rsidP="0021434A">
      <w:pPr>
        <w:rPr>
          <w:b/>
          <w:color w:val="70AD47" w:themeColor="accent6"/>
          <w:sz w:val="28"/>
          <w:szCs w:val="28"/>
        </w:rPr>
      </w:pPr>
      <w:r w:rsidRPr="00DB15AB">
        <w:rPr>
          <w:noProof/>
        </w:rPr>
        <w:lastRenderedPageBreak/>
        <w:drawing>
          <wp:inline distT="0" distB="0" distL="0" distR="0" wp14:anchorId="72072DAD" wp14:editId="1870357E">
            <wp:extent cx="3200400" cy="2667749"/>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3200400" cy="2667749"/>
                    </a:xfrm>
                    <a:prstGeom prst="rect">
                      <a:avLst/>
                    </a:prstGeom>
                    <a:noFill/>
                    <a:ln>
                      <a:noFill/>
                    </a:ln>
                  </pic:spPr>
                </pic:pic>
              </a:graphicData>
            </a:graphic>
          </wp:inline>
        </w:drawing>
      </w:r>
      <w:r w:rsidR="00EA4898">
        <w:rPr>
          <w:b/>
          <w:color w:val="70AD47" w:themeColor="accent6"/>
          <w:sz w:val="28"/>
          <w:szCs w:val="28"/>
        </w:rPr>
        <w:t>Fig</w:t>
      </w:r>
      <w:r w:rsidR="001274BC">
        <w:rPr>
          <w:b/>
          <w:color w:val="70AD47" w:themeColor="accent6"/>
          <w:sz w:val="28"/>
          <w:szCs w:val="28"/>
        </w:rPr>
        <w:t xml:space="preserve">ure </w:t>
      </w:r>
      <w:r w:rsidR="00771710">
        <w:rPr>
          <w:b/>
          <w:color w:val="70AD47" w:themeColor="accent6"/>
          <w:sz w:val="28"/>
          <w:szCs w:val="28"/>
        </w:rPr>
        <w:t>10</w:t>
      </w:r>
      <w:r w:rsidR="00C769B4">
        <w:rPr>
          <w:b/>
          <w:color w:val="70AD47" w:themeColor="accent6"/>
          <w:sz w:val="28"/>
          <w:szCs w:val="28"/>
        </w:rPr>
        <w:t>-</w:t>
      </w:r>
      <w:r w:rsidR="001274BC">
        <w:rPr>
          <w:b/>
          <w:color w:val="70AD47" w:themeColor="accent6"/>
          <w:sz w:val="28"/>
          <w:szCs w:val="28"/>
        </w:rPr>
        <w:t>1</w:t>
      </w:r>
      <w:r w:rsidR="00C769B4">
        <w:rPr>
          <w:b/>
          <w:color w:val="70AD47" w:themeColor="accent6"/>
          <w:sz w:val="28"/>
          <w:szCs w:val="28"/>
        </w:rPr>
        <w:t>2</w:t>
      </w:r>
      <w:r w:rsidR="001274BC">
        <w:rPr>
          <w:b/>
          <w:color w:val="70AD47" w:themeColor="accent6"/>
          <w:sz w:val="28"/>
          <w:szCs w:val="28"/>
        </w:rPr>
        <w:t>: VAV fans load and response</w:t>
      </w:r>
    </w:p>
    <w:p w14:paraId="00E9CD0D" w14:textId="77777777" w:rsidR="00E56284" w:rsidRPr="00276E70" w:rsidRDefault="00771710" w:rsidP="0021434A">
      <w:r>
        <w:rPr>
          <w:b/>
          <w:color w:val="70AD47" w:themeColor="accent6"/>
        </w:rPr>
        <w:t>Figure 10</w:t>
      </w:r>
      <w:r w:rsidR="00BB5376" w:rsidRPr="00BB5376">
        <w:rPr>
          <w:b/>
          <w:color w:val="70AD47" w:themeColor="accent6"/>
        </w:rPr>
        <w:t>-12</w:t>
      </w:r>
      <w:r w:rsidR="00BB5376">
        <w:rPr>
          <w:b/>
          <w:color w:val="70AD47" w:themeColor="accent6"/>
          <w:sz w:val="28"/>
          <w:szCs w:val="28"/>
        </w:rPr>
        <w:t xml:space="preserve"> </w:t>
      </w:r>
      <w:r w:rsidR="00BB5376" w:rsidRPr="00BB5376">
        <w:t>illus</w:t>
      </w:r>
      <w:r w:rsidR="00BB5376">
        <w:t>trates the load to the VAV fans and the load the VAV fan kW</w:t>
      </w:r>
      <w:r w:rsidR="00D719F0">
        <w:t xml:space="preserve"> demand</w:t>
      </w:r>
      <w:r w:rsidR="00BB5376">
        <w:t xml:space="preserve"> puts on the VAV fans. </w:t>
      </w:r>
      <w:r>
        <w:rPr>
          <w:b/>
          <w:color w:val="70AD47" w:themeColor="accent6"/>
        </w:rPr>
        <w:t>Schematic 10</w:t>
      </w:r>
      <w:r w:rsidR="00BB5376" w:rsidRPr="00BB5376">
        <w:rPr>
          <w:b/>
          <w:color w:val="70AD47" w:themeColor="accent6"/>
        </w:rPr>
        <w:t>-5</w:t>
      </w:r>
      <w:r w:rsidR="00BB5376" w:rsidRPr="00BB5376">
        <w:rPr>
          <w:color w:val="70AD47" w:themeColor="accent6"/>
        </w:rPr>
        <w:t xml:space="preserve"> </w:t>
      </w:r>
      <w:r w:rsidR="00BB5376">
        <w:t>also i</w:t>
      </w:r>
      <w:r w:rsidR="00D719F0">
        <w:t>llustrates at peak conditions. T</w:t>
      </w:r>
      <w:r w:rsidR="00BB5376">
        <w:t xml:space="preserve">he VAV </w:t>
      </w:r>
      <w:r w:rsidR="00D719F0">
        <w:t>sensible return is 562.0 ton and the fresh air adds 214.7</w:t>
      </w:r>
      <w:r w:rsidR="00BB5376">
        <w:t xml:space="preserve"> ton a</w:t>
      </w:r>
      <w:r w:rsidR="00D719F0">
        <w:t>nd the VAV fan kW adds 109</w:t>
      </w:r>
      <w:r w:rsidR="00BB5376">
        <w:t xml:space="preserve"> ton for a total sensible load </w:t>
      </w:r>
      <w:r w:rsidR="00D719F0">
        <w:t>on the coils of (562+215+109=886</w:t>
      </w:r>
      <w:r w:rsidR="00BB5376">
        <w:t xml:space="preserve">ton) as shown on the primary horizontal axis.  </w:t>
      </w:r>
      <w:r w:rsidR="00BB5376" w:rsidRPr="00BB5376">
        <w:t xml:space="preserve"> </w:t>
      </w:r>
    </w:p>
    <w:p w14:paraId="246C0EA4" w14:textId="77777777" w:rsidR="00E56284" w:rsidRDefault="00800297" w:rsidP="0021434A">
      <w:pPr>
        <w:rPr>
          <w:b/>
          <w:color w:val="70AD47" w:themeColor="accent6"/>
          <w:sz w:val="28"/>
          <w:szCs w:val="28"/>
        </w:rPr>
      </w:pPr>
      <w:r w:rsidRPr="00800297">
        <w:rPr>
          <w:noProof/>
        </w:rPr>
        <w:drawing>
          <wp:inline distT="0" distB="0" distL="0" distR="0" wp14:anchorId="23C0EF21" wp14:editId="3BA27BFC">
            <wp:extent cx="3200400" cy="2533255"/>
            <wp:effectExtent l="0" t="0" r="0" b="63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200400" cy="2533255"/>
                    </a:xfrm>
                    <a:prstGeom prst="rect">
                      <a:avLst/>
                    </a:prstGeom>
                    <a:noFill/>
                    <a:ln>
                      <a:noFill/>
                    </a:ln>
                  </pic:spPr>
                </pic:pic>
              </a:graphicData>
            </a:graphic>
          </wp:inline>
        </w:drawing>
      </w:r>
      <w:r w:rsidR="00771710">
        <w:rPr>
          <w:b/>
          <w:color w:val="70AD47" w:themeColor="accent6"/>
          <w:sz w:val="28"/>
          <w:szCs w:val="28"/>
        </w:rPr>
        <w:t>Figure 10</w:t>
      </w:r>
      <w:r w:rsidR="001E3737">
        <w:rPr>
          <w:b/>
          <w:color w:val="70AD47" w:themeColor="accent6"/>
          <w:sz w:val="28"/>
          <w:szCs w:val="28"/>
        </w:rPr>
        <w:t>-13</w:t>
      </w:r>
      <w:r w:rsidR="00BB5376">
        <w:rPr>
          <w:b/>
          <w:color w:val="70AD47" w:themeColor="accent6"/>
          <w:sz w:val="28"/>
          <w:szCs w:val="28"/>
        </w:rPr>
        <w:t>: VAV fans conditions</w:t>
      </w:r>
    </w:p>
    <w:p w14:paraId="607A75C8" w14:textId="77777777" w:rsidR="00E56284" w:rsidRDefault="00800297" w:rsidP="0021434A">
      <w:pPr>
        <w:rPr>
          <w:b/>
          <w:color w:val="70AD47" w:themeColor="accent6"/>
          <w:sz w:val="28"/>
          <w:szCs w:val="28"/>
        </w:rPr>
      </w:pPr>
      <w:r w:rsidRPr="00800297">
        <w:rPr>
          <w:noProof/>
        </w:rPr>
        <w:drawing>
          <wp:inline distT="0" distB="0" distL="0" distR="0" wp14:anchorId="637B58D2" wp14:editId="0E0B6E2C">
            <wp:extent cx="3200400" cy="2590938"/>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3200400" cy="2590938"/>
                    </a:xfrm>
                    <a:prstGeom prst="rect">
                      <a:avLst/>
                    </a:prstGeom>
                    <a:noFill/>
                    <a:ln>
                      <a:noFill/>
                    </a:ln>
                  </pic:spPr>
                </pic:pic>
              </a:graphicData>
            </a:graphic>
          </wp:inline>
        </w:drawing>
      </w:r>
      <w:r w:rsidR="00771710">
        <w:rPr>
          <w:b/>
          <w:color w:val="70AD47" w:themeColor="accent6"/>
          <w:sz w:val="28"/>
          <w:szCs w:val="28"/>
        </w:rPr>
        <w:t>Figure 10</w:t>
      </w:r>
      <w:r w:rsidR="001E3737">
        <w:rPr>
          <w:b/>
          <w:color w:val="70AD47" w:themeColor="accent6"/>
          <w:sz w:val="28"/>
          <w:szCs w:val="28"/>
        </w:rPr>
        <w:t>-14: VAV fans conditions</w:t>
      </w:r>
    </w:p>
    <w:p w14:paraId="55055495" w14:textId="77777777" w:rsidR="001E3737" w:rsidRPr="002A1757" w:rsidRDefault="00771710" w:rsidP="0021434A">
      <w:r>
        <w:rPr>
          <w:b/>
          <w:color w:val="70AD47" w:themeColor="accent6"/>
        </w:rPr>
        <w:t>Figures 10</w:t>
      </w:r>
      <w:r w:rsidR="00E96129">
        <w:rPr>
          <w:b/>
          <w:color w:val="70AD47" w:themeColor="accent6"/>
        </w:rPr>
        <w:t>-13</w:t>
      </w:r>
      <w:r>
        <w:rPr>
          <w:b/>
          <w:color w:val="70AD47" w:themeColor="accent6"/>
        </w:rPr>
        <w:t xml:space="preserve"> thru 10</w:t>
      </w:r>
      <w:r w:rsidR="00887EB7">
        <w:rPr>
          <w:b/>
          <w:color w:val="70AD47" w:themeColor="accent6"/>
        </w:rPr>
        <w:t>-16</w:t>
      </w:r>
      <w:r w:rsidR="001E3737">
        <w:rPr>
          <w:b/>
          <w:color w:val="70AD47" w:themeColor="accent6"/>
          <w:sz w:val="28"/>
          <w:szCs w:val="28"/>
        </w:rPr>
        <w:t xml:space="preserve"> </w:t>
      </w:r>
      <w:r w:rsidR="001E3737" w:rsidRPr="002A1757">
        <w:t xml:space="preserve">illustrate the </w:t>
      </w:r>
      <w:proofErr w:type="gramStart"/>
      <w:r w:rsidR="001E3737" w:rsidRPr="002A1757">
        <w:t>24 hour</w:t>
      </w:r>
      <w:proofErr w:type="gramEnd"/>
      <w:r w:rsidR="001E3737" w:rsidRPr="002A1757">
        <w:t xml:space="preserve"> co</w:t>
      </w:r>
      <w:r w:rsidR="001B6FA4">
        <w:t>nditions at the VAV fans, illustrating the complexity of the air system and the need for (SEE) Model analysis. These charts and schematics brought understanding to the a</w:t>
      </w:r>
      <w:r w:rsidR="009931BD">
        <w:t>uthor of how the system “works”; hope it works for you.</w:t>
      </w:r>
      <w:r w:rsidR="001B6FA4">
        <w:t xml:space="preserve"> </w:t>
      </w:r>
    </w:p>
    <w:p w14:paraId="488AAEE5" w14:textId="77777777" w:rsidR="00E56284" w:rsidRDefault="00800297" w:rsidP="0021434A">
      <w:pPr>
        <w:rPr>
          <w:b/>
          <w:color w:val="70AD47" w:themeColor="accent6"/>
          <w:sz w:val="28"/>
          <w:szCs w:val="28"/>
        </w:rPr>
      </w:pPr>
      <w:r w:rsidRPr="00800297">
        <w:rPr>
          <w:noProof/>
        </w:rPr>
        <w:drawing>
          <wp:inline distT="0" distB="0" distL="0" distR="0" wp14:anchorId="678E4774" wp14:editId="58581331">
            <wp:extent cx="3200400" cy="2609928"/>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3200400" cy="2609928"/>
                    </a:xfrm>
                    <a:prstGeom prst="rect">
                      <a:avLst/>
                    </a:prstGeom>
                    <a:noFill/>
                    <a:ln>
                      <a:noFill/>
                    </a:ln>
                  </pic:spPr>
                </pic:pic>
              </a:graphicData>
            </a:graphic>
          </wp:inline>
        </w:drawing>
      </w:r>
      <w:r w:rsidR="00771710">
        <w:rPr>
          <w:b/>
          <w:color w:val="70AD47" w:themeColor="accent6"/>
          <w:sz w:val="28"/>
          <w:szCs w:val="28"/>
        </w:rPr>
        <w:t>Figure 10</w:t>
      </w:r>
      <w:r w:rsidR="001E3737">
        <w:rPr>
          <w:b/>
          <w:color w:val="70AD47" w:themeColor="accent6"/>
          <w:sz w:val="28"/>
          <w:szCs w:val="28"/>
        </w:rPr>
        <w:t>-15: VAV fans conditions</w:t>
      </w:r>
    </w:p>
    <w:p w14:paraId="0B646E12" w14:textId="77777777" w:rsidR="00887EB7" w:rsidRDefault="00887EB7" w:rsidP="0021434A">
      <w:pPr>
        <w:rPr>
          <w:b/>
          <w:color w:val="70AD47" w:themeColor="accent6"/>
          <w:sz w:val="28"/>
          <w:szCs w:val="28"/>
        </w:rPr>
      </w:pPr>
    </w:p>
    <w:p w14:paraId="26DF6B14" w14:textId="77777777" w:rsidR="00E56284" w:rsidRDefault="00EA3BFC" w:rsidP="0021434A">
      <w:pPr>
        <w:rPr>
          <w:b/>
          <w:color w:val="70AD47" w:themeColor="accent6"/>
          <w:sz w:val="28"/>
          <w:szCs w:val="28"/>
        </w:rPr>
      </w:pPr>
      <w:r w:rsidRPr="00EA3BFC">
        <w:rPr>
          <w:noProof/>
        </w:rPr>
        <w:lastRenderedPageBreak/>
        <w:drawing>
          <wp:inline distT="0" distB="0" distL="0" distR="0" wp14:anchorId="45E527C6" wp14:editId="0333C321">
            <wp:extent cx="3200400" cy="2808129"/>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200400" cy="2808129"/>
                    </a:xfrm>
                    <a:prstGeom prst="rect">
                      <a:avLst/>
                    </a:prstGeom>
                    <a:noFill/>
                    <a:ln>
                      <a:noFill/>
                    </a:ln>
                  </pic:spPr>
                </pic:pic>
              </a:graphicData>
            </a:graphic>
          </wp:inline>
        </w:drawing>
      </w:r>
      <w:r w:rsidR="0061000B">
        <w:rPr>
          <w:b/>
          <w:color w:val="70AD47" w:themeColor="accent6"/>
          <w:sz w:val="28"/>
          <w:szCs w:val="28"/>
        </w:rPr>
        <w:t>Fig</w:t>
      </w:r>
      <w:r w:rsidR="00771710">
        <w:rPr>
          <w:b/>
          <w:color w:val="70AD47" w:themeColor="accent6"/>
          <w:sz w:val="28"/>
          <w:szCs w:val="28"/>
        </w:rPr>
        <w:t>ure 10</w:t>
      </w:r>
      <w:r w:rsidR="001E3737">
        <w:rPr>
          <w:b/>
          <w:color w:val="70AD47" w:themeColor="accent6"/>
          <w:sz w:val="28"/>
          <w:szCs w:val="28"/>
        </w:rPr>
        <w:t>-16</w:t>
      </w:r>
      <w:r w:rsidR="001543C6">
        <w:rPr>
          <w:b/>
          <w:color w:val="70AD47" w:themeColor="accent6"/>
          <w:sz w:val="28"/>
          <w:szCs w:val="28"/>
        </w:rPr>
        <w:t>: Fresh air conditions</w:t>
      </w:r>
    </w:p>
    <w:p w14:paraId="641B9D21" w14:textId="77777777" w:rsidR="001543C6" w:rsidRDefault="0018295D" w:rsidP="0021434A">
      <w:pPr>
        <w:rPr>
          <w:b/>
          <w:color w:val="70AD47" w:themeColor="accent6"/>
          <w:sz w:val="28"/>
          <w:szCs w:val="28"/>
        </w:rPr>
      </w:pPr>
      <w:r w:rsidRPr="0018295D">
        <w:rPr>
          <w:noProof/>
        </w:rPr>
        <w:drawing>
          <wp:inline distT="0" distB="0" distL="0" distR="0" wp14:anchorId="73D1878D" wp14:editId="484A1FC4">
            <wp:extent cx="3200400" cy="2774339"/>
            <wp:effectExtent l="0" t="0" r="0" b="698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3200400" cy="2774339"/>
                    </a:xfrm>
                    <a:prstGeom prst="rect">
                      <a:avLst/>
                    </a:prstGeom>
                    <a:noFill/>
                    <a:ln>
                      <a:noFill/>
                    </a:ln>
                  </pic:spPr>
                </pic:pic>
              </a:graphicData>
            </a:graphic>
          </wp:inline>
        </w:drawing>
      </w:r>
      <w:r w:rsidR="00771710">
        <w:rPr>
          <w:b/>
          <w:color w:val="70AD47" w:themeColor="accent6"/>
          <w:sz w:val="28"/>
          <w:szCs w:val="28"/>
        </w:rPr>
        <w:t>Figure 10</w:t>
      </w:r>
      <w:r w:rsidR="002A1757">
        <w:rPr>
          <w:b/>
          <w:color w:val="70AD47" w:themeColor="accent6"/>
          <w:sz w:val="28"/>
          <w:szCs w:val="28"/>
        </w:rPr>
        <w:t>-17</w:t>
      </w:r>
      <w:r w:rsidR="001543C6">
        <w:rPr>
          <w:b/>
          <w:color w:val="70AD47" w:themeColor="accent6"/>
          <w:sz w:val="28"/>
          <w:szCs w:val="28"/>
        </w:rPr>
        <w:t>: Air handler kW demand</w:t>
      </w:r>
    </w:p>
    <w:p w14:paraId="1267E40A" w14:textId="77777777" w:rsidR="00541070" w:rsidRPr="0018295D" w:rsidRDefault="00771710" w:rsidP="0021434A">
      <w:r>
        <w:rPr>
          <w:b/>
          <w:color w:val="70AD47" w:themeColor="accent6"/>
        </w:rPr>
        <w:t>Figure 10</w:t>
      </w:r>
      <w:r w:rsidR="002A1757" w:rsidRPr="002A1757">
        <w:rPr>
          <w:b/>
          <w:color w:val="70AD47" w:themeColor="accent6"/>
        </w:rPr>
        <w:t xml:space="preserve">-17 </w:t>
      </w:r>
      <w:r w:rsidR="002A1757" w:rsidRPr="002A1757">
        <w:t xml:space="preserve">gives the air handler system kW for the 24 hours. At </w:t>
      </w:r>
      <w:r w:rsidR="002A1757">
        <w:t>peak conditions for this design day the duct heat and reheat is zero. As the model considers fall and winter conditions these values will become significant. At peak c</w:t>
      </w:r>
      <w:r w:rsidR="001B6FA4">
        <w:t>onditions the VAV fans kW is 383</w:t>
      </w:r>
      <w:r w:rsidR="002A1757">
        <w:t>, the terminal fans are 12</w:t>
      </w:r>
      <w:r w:rsidR="0018295D">
        <w:t>5 kW and the return fans are 115 kW for a total of 623</w:t>
      </w:r>
      <w:r w:rsidR="002A1757">
        <w:t xml:space="preserve"> kW as shown</w:t>
      </w:r>
      <w:r w:rsidR="0018295D">
        <w:t xml:space="preserve"> on </w:t>
      </w:r>
      <w:r>
        <w:rPr>
          <w:b/>
          <w:color w:val="70AD47" w:themeColor="accent6"/>
        </w:rPr>
        <w:t>Figure 10</w:t>
      </w:r>
      <w:r w:rsidR="0018295D" w:rsidRPr="0018295D">
        <w:rPr>
          <w:b/>
          <w:color w:val="70AD47" w:themeColor="accent6"/>
        </w:rPr>
        <w:t>-17</w:t>
      </w:r>
      <w:r w:rsidR="0018295D">
        <w:t xml:space="preserve">. Add this air handler kW to the building kW of 998 at peak gives 1621 kW as shown on the secondary horizontal axis of </w:t>
      </w:r>
      <w:r>
        <w:rPr>
          <w:b/>
          <w:color w:val="70AD47" w:themeColor="accent6"/>
        </w:rPr>
        <w:t>Figure 10</w:t>
      </w:r>
      <w:r w:rsidR="0018295D" w:rsidRPr="0018295D">
        <w:rPr>
          <w:b/>
          <w:color w:val="70AD47" w:themeColor="accent6"/>
        </w:rPr>
        <w:t>-17</w:t>
      </w:r>
      <w:r w:rsidR="0018295D">
        <w:t>.</w:t>
      </w:r>
      <w:r w:rsidR="002A1757">
        <w:t xml:space="preserve"> </w:t>
      </w:r>
    </w:p>
    <w:p w14:paraId="36A4206F" w14:textId="77777777" w:rsidR="001543C6" w:rsidRDefault="000E59E3" w:rsidP="0021434A">
      <w:pPr>
        <w:rPr>
          <w:b/>
          <w:color w:val="70AD47" w:themeColor="accent6"/>
          <w:sz w:val="28"/>
          <w:szCs w:val="28"/>
        </w:rPr>
      </w:pPr>
      <w:r w:rsidRPr="000E59E3">
        <w:rPr>
          <w:noProof/>
        </w:rPr>
        <w:drawing>
          <wp:inline distT="0" distB="0" distL="0" distR="0" wp14:anchorId="5EB17034" wp14:editId="582A581A">
            <wp:extent cx="3200400" cy="2799227"/>
            <wp:effectExtent l="0" t="0" r="0" b="127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3200400" cy="2799227"/>
                    </a:xfrm>
                    <a:prstGeom prst="rect">
                      <a:avLst/>
                    </a:prstGeom>
                    <a:noFill/>
                    <a:ln>
                      <a:noFill/>
                    </a:ln>
                  </pic:spPr>
                </pic:pic>
              </a:graphicData>
            </a:graphic>
          </wp:inline>
        </w:drawing>
      </w:r>
      <w:r w:rsidR="00D77C67" w:rsidRPr="00D77C67">
        <w:rPr>
          <w:b/>
          <w:color w:val="70AD47" w:themeColor="accent6"/>
          <w:sz w:val="28"/>
          <w:szCs w:val="28"/>
        </w:rPr>
        <w:t xml:space="preserve"> </w:t>
      </w:r>
      <w:r w:rsidRPr="000E59E3">
        <w:rPr>
          <w:noProof/>
        </w:rPr>
        <w:drawing>
          <wp:inline distT="0" distB="0" distL="0" distR="0" wp14:anchorId="6B82B5C9" wp14:editId="1084BFC8">
            <wp:extent cx="3200400" cy="2666450"/>
            <wp:effectExtent l="0" t="0" r="0" b="63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200400" cy="2666450"/>
                    </a:xfrm>
                    <a:prstGeom prst="rect">
                      <a:avLst/>
                    </a:prstGeom>
                    <a:noFill/>
                    <a:ln>
                      <a:noFill/>
                    </a:ln>
                  </pic:spPr>
                </pic:pic>
              </a:graphicData>
            </a:graphic>
          </wp:inline>
        </w:drawing>
      </w:r>
      <w:r w:rsidR="001543C6">
        <w:rPr>
          <w:b/>
          <w:color w:val="70AD47" w:themeColor="accent6"/>
          <w:sz w:val="28"/>
          <w:szCs w:val="28"/>
        </w:rPr>
        <w:t xml:space="preserve">Figure </w:t>
      </w:r>
      <w:r w:rsidR="00771710">
        <w:rPr>
          <w:b/>
          <w:color w:val="70AD47" w:themeColor="accent6"/>
          <w:sz w:val="28"/>
          <w:szCs w:val="28"/>
        </w:rPr>
        <w:t>10</w:t>
      </w:r>
      <w:r w:rsidR="00D909A4">
        <w:rPr>
          <w:b/>
          <w:color w:val="70AD47" w:themeColor="accent6"/>
          <w:sz w:val="28"/>
          <w:szCs w:val="28"/>
        </w:rPr>
        <w:t>-</w:t>
      </w:r>
      <w:r w:rsidR="001543C6">
        <w:rPr>
          <w:b/>
          <w:color w:val="70AD47" w:themeColor="accent6"/>
          <w:sz w:val="28"/>
          <w:szCs w:val="28"/>
        </w:rPr>
        <w:t>18: System kW demand</w:t>
      </w:r>
    </w:p>
    <w:p w14:paraId="517D2321" w14:textId="77777777" w:rsidR="00541070" w:rsidRPr="00D909A4" w:rsidRDefault="00D909A4" w:rsidP="0021434A">
      <w:pPr>
        <w:rPr>
          <w:b/>
          <w:color w:val="70AD47" w:themeColor="accent6"/>
        </w:rPr>
      </w:pPr>
      <w:r w:rsidRPr="00D909A4">
        <w:t>The top chart of</w:t>
      </w:r>
      <w:r w:rsidRPr="00D909A4">
        <w:rPr>
          <w:b/>
        </w:rPr>
        <w:t xml:space="preserve"> </w:t>
      </w:r>
      <w:r w:rsidR="00771710">
        <w:rPr>
          <w:b/>
          <w:color w:val="70AD47" w:themeColor="accent6"/>
        </w:rPr>
        <w:t>Figure 10</w:t>
      </w:r>
      <w:r w:rsidRPr="00D909A4">
        <w:rPr>
          <w:b/>
          <w:color w:val="70AD47" w:themeColor="accent6"/>
        </w:rPr>
        <w:t xml:space="preserve">-18 </w:t>
      </w:r>
      <w:r w:rsidRPr="00D909A4">
        <w:t>gives the system kW demand with the total on the secondary horizontal axis. The bottom chart gives the same data.</w:t>
      </w:r>
      <w:r>
        <w:t xml:space="preserve"> At </w:t>
      </w:r>
      <w:r w:rsidR="00D77C67">
        <w:t>peak conditions the building 998</w:t>
      </w:r>
      <w:r>
        <w:t xml:space="preserve"> kW is largest followed by the </w:t>
      </w:r>
      <w:r w:rsidR="000E59E3">
        <w:t>plant at 638</w:t>
      </w:r>
      <w:r w:rsidR="00D77C67">
        <w:t xml:space="preserve"> kW then the fan system at 623 kW</w:t>
      </w:r>
      <w:r w:rsidR="00887EB7">
        <w:t xml:space="preserve">. The plant will be </w:t>
      </w:r>
      <w:r>
        <w:t>addressed in</w:t>
      </w:r>
      <w:r w:rsidR="00771710">
        <w:t xml:space="preserve"> chapters to follow.</w:t>
      </w:r>
      <w:r w:rsidRPr="00D909A4">
        <w:rPr>
          <w:color w:val="70AD47" w:themeColor="accent6"/>
        </w:rPr>
        <w:t xml:space="preserve"> </w:t>
      </w:r>
    </w:p>
    <w:p w14:paraId="48B99CE7" w14:textId="77777777" w:rsidR="00541070" w:rsidRDefault="00541070" w:rsidP="0021434A">
      <w:pPr>
        <w:rPr>
          <w:b/>
          <w:color w:val="70AD47" w:themeColor="accent6"/>
          <w:sz w:val="28"/>
          <w:szCs w:val="28"/>
        </w:rPr>
      </w:pPr>
    </w:p>
    <w:p w14:paraId="13C523AF" w14:textId="77777777" w:rsidR="00541070" w:rsidRDefault="00541070" w:rsidP="0021434A">
      <w:pPr>
        <w:rPr>
          <w:b/>
          <w:color w:val="70AD47" w:themeColor="accent6"/>
          <w:sz w:val="28"/>
          <w:szCs w:val="28"/>
        </w:rPr>
      </w:pPr>
    </w:p>
    <w:p w14:paraId="0CF6BB48" w14:textId="77777777" w:rsidR="00541070" w:rsidRDefault="00541070" w:rsidP="0021434A">
      <w:pPr>
        <w:rPr>
          <w:b/>
          <w:color w:val="70AD47" w:themeColor="accent6"/>
          <w:sz w:val="28"/>
          <w:szCs w:val="28"/>
        </w:rPr>
      </w:pPr>
    </w:p>
    <w:p w14:paraId="707B704D" w14:textId="77777777" w:rsidR="001543C6" w:rsidRDefault="00467585" w:rsidP="0021434A">
      <w:pPr>
        <w:rPr>
          <w:b/>
          <w:color w:val="70AD47" w:themeColor="accent6"/>
          <w:sz w:val="28"/>
          <w:szCs w:val="28"/>
        </w:rPr>
      </w:pPr>
      <w:r w:rsidRPr="00467585">
        <w:rPr>
          <w:noProof/>
        </w:rPr>
        <w:lastRenderedPageBreak/>
        <w:drawing>
          <wp:inline distT="0" distB="0" distL="0" distR="0" wp14:anchorId="4FBE1487" wp14:editId="4A2653B6">
            <wp:extent cx="3200400" cy="2661292"/>
            <wp:effectExtent l="0" t="0" r="0" b="571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3200400" cy="2661292"/>
                    </a:xfrm>
                    <a:prstGeom prst="rect">
                      <a:avLst/>
                    </a:prstGeom>
                    <a:noFill/>
                    <a:ln>
                      <a:noFill/>
                    </a:ln>
                  </pic:spPr>
                </pic:pic>
              </a:graphicData>
            </a:graphic>
          </wp:inline>
        </w:drawing>
      </w:r>
      <w:r w:rsidR="00541070" w:rsidRPr="00541070">
        <w:rPr>
          <w:b/>
          <w:color w:val="70AD47" w:themeColor="accent6"/>
          <w:sz w:val="28"/>
          <w:szCs w:val="28"/>
        </w:rPr>
        <w:t xml:space="preserve"> </w:t>
      </w:r>
      <w:r w:rsidRPr="00467585">
        <w:rPr>
          <w:noProof/>
        </w:rPr>
        <w:drawing>
          <wp:inline distT="0" distB="0" distL="0" distR="0" wp14:anchorId="3B6650B3" wp14:editId="5F32A5DD">
            <wp:extent cx="3200400" cy="2631138"/>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3200400" cy="2631138"/>
                    </a:xfrm>
                    <a:prstGeom prst="rect">
                      <a:avLst/>
                    </a:prstGeom>
                    <a:noFill/>
                    <a:ln>
                      <a:noFill/>
                    </a:ln>
                  </pic:spPr>
                </pic:pic>
              </a:graphicData>
            </a:graphic>
          </wp:inline>
        </w:drawing>
      </w:r>
      <w:r w:rsidR="001543C6">
        <w:rPr>
          <w:b/>
          <w:color w:val="70AD47" w:themeColor="accent6"/>
          <w:sz w:val="28"/>
          <w:szCs w:val="28"/>
        </w:rPr>
        <w:t xml:space="preserve">Figure </w:t>
      </w:r>
      <w:r w:rsidR="00771710">
        <w:rPr>
          <w:b/>
          <w:color w:val="70AD47" w:themeColor="accent6"/>
          <w:sz w:val="28"/>
          <w:szCs w:val="28"/>
        </w:rPr>
        <w:t>10</w:t>
      </w:r>
      <w:r w:rsidR="00D909A4">
        <w:rPr>
          <w:b/>
          <w:color w:val="70AD47" w:themeColor="accent6"/>
          <w:sz w:val="28"/>
          <w:szCs w:val="28"/>
        </w:rPr>
        <w:t>-</w:t>
      </w:r>
      <w:r w:rsidR="00862763">
        <w:rPr>
          <w:b/>
          <w:color w:val="70AD47" w:themeColor="accent6"/>
          <w:sz w:val="28"/>
          <w:szCs w:val="28"/>
        </w:rPr>
        <w:t>19: Weather Energy in</w:t>
      </w:r>
    </w:p>
    <w:p w14:paraId="4A902E30" w14:textId="77777777" w:rsidR="00541070" w:rsidRPr="00862763" w:rsidRDefault="00771710" w:rsidP="0021434A">
      <w:pPr>
        <w:rPr>
          <w:color w:val="000000" w:themeColor="text1"/>
        </w:rPr>
      </w:pPr>
      <w:r>
        <w:rPr>
          <w:b/>
          <w:color w:val="70AD47" w:themeColor="accent6"/>
        </w:rPr>
        <w:t>Figure 10</w:t>
      </w:r>
      <w:r w:rsidR="00862763" w:rsidRPr="00862763">
        <w:rPr>
          <w:b/>
          <w:color w:val="70AD47" w:themeColor="accent6"/>
        </w:rPr>
        <w:t xml:space="preserve">-19 </w:t>
      </w:r>
      <w:r w:rsidR="00862763" w:rsidRPr="00862763">
        <w:rPr>
          <w:color w:val="000000" w:themeColor="text1"/>
        </w:rPr>
        <w:t>top chart gives the eight components that make up the</w:t>
      </w:r>
      <w:r w:rsidR="00B676F5">
        <w:rPr>
          <w:color w:val="000000" w:themeColor="text1"/>
        </w:rPr>
        <w:t xml:space="preserve"> weather energy into the system and the bottom chart is the same chart with the scale reduced so that the smaller loads can be better determined. The top chart shows that the fresh air s</w:t>
      </w:r>
      <w:r w:rsidR="00D77C67">
        <w:rPr>
          <w:color w:val="000000" w:themeColor="text1"/>
        </w:rPr>
        <w:t>ensible is the largest load, (21</w:t>
      </w:r>
      <w:r w:rsidR="00B676F5">
        <w:rPr>
          <w:color w:val="000000" w:themeColor="text1"/>
        </w:rPr>
        <w:t>5 ton at p</w:t>
      </w:r>
      <w:r w:rsidR="00D16EFA">
        <w:rPr>
          <w:color w:val="000000" w:themeColor="text1"/>
        </w:rPr>
        <w:t xml:space="preserve">eak), followed by glass solar </w:t>
      </w:r>
      <w:proofErr w:type="gramStart"/>
      <w:r w:rsidR="00D16EFA">
        <w:rPr>
          <w:color w:val="000000" w:themeColor="text1"/>
        </w:rPr>
        <w:t>94 ton</w:t>
      </w:r>
      <w:proofErr w:type="gramEnd"/>
      <w:r w:rsidR="00D16EFA">
        <w:rPr>
          <w:color w:val="000000" w:themeColor="text1"/>
        </w:rPr>
        <w:t>, glass transmission 53 ton, fresh air latent 35</w:t>
      </w:r>
      <w:r w:rsidR="00B676F5">
        <w:rPr>
          <w:color w:val="000000" w:themeColor="text1"/>
        </w:rPr>
        <w:t xml:space="preserve"> ton, with the other loads about 16 to 18 ton. </w:t>
      </w:r>
    </w:p>
    <w:p w14:paraId="1848B6CA" w14:textId="77777777" w:rsidR="00541070" w:rsidRDefault="00541070" w:rsidP="0021434A">
      <w:pPr>
        <w:rPr>
          <w:b/>
          <w:color w:val="70AD47" w:themeColor="accent6"/>
          <w:sz w:val="28"/>
          <w:szCs w:val="28"/>
        </w:rPr>
      </w:pPr>
    </w:p>
    <w:p w14:paraId="38992492" w14:textId="77777777" w:rsidR="00541070" w:rsidRDefault="00541070" w:rsidP="0021434A">
      <w:pPr>
        <w:rPr>
          <w:b/>
          <w:color w:val="70AD47" w:themeColor="accent6"/>
          <w:sz w:val="28"/>
          <w:szCs w:val="28"/>
        </w:rPr>
      </w:pPr>
    </w:p>
    <w:p w14:paraId="661CCFED" w14:textId="77777777" w:rsidR="000B5EE3" w:rsidRDefault="000B5EE3" w:rsidP="0021434A">
      <w:pPr>
        <w:rPr>
          <w:b/>
          <w:color w:val="70AD47" w:themeColor="accent6"/>
          <w:sz w:val="28"/>
          <w:szCs w:val="28"/>
        </w:rPr>
      </w:pPr>
    </w:p>
    <w:p w14:paraId="7A619D99" w14:textId="77777777" w:rsidR="00B676F5" w:rsidRDefault="000E59E3" w:rsidP="0021434A">
      <w:pPr>
        <w:rPr>
          <w:b/>
          <w:color w:val="70AD47" w:themeColor="accent6"/>
          <w:sz w:val="28"/>
          <w:szCs w:val="28"/>
        </w:rPr>
      </w:pPr>
      <w:r w:rsidRPr="000E59E3">
        <w:rPr>
          <w:noProof/>
        </w:rPr>
        <w:drawing>
          <wp:inline distT="0" distB="0" distL="0" distR="0" wp14:anchorId="3511EA06" wp14:editId="0B4BC0C0">
            <wp:extent cx="3200400" cy="2712347"/>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200400" cy="2712347"/>
                    </a:xfrm>
                    <a:prstGeom prst="rect">
                      <a:avLst/>
                    </a:prstGeom>
                    <a:noFill/>
                    <a:ln>
                      <a:noFill/>
                    </a:ln>
                  </pic:spPr>
                </pic:pic>
              </a:graphicData>
            </a:graphic>
          </wp:inline>
        </w:drawing>
      </w:r>
      <w:r w:rsidR="00B676F5" w:rsidRPr="00B676F5">
        <w:rPr>
          <w:b/>
          <w:color w:val="70AD47" w:themeColor="accent6"/>
          <w:sz w:val="28"/>
          <w:szCs w:val="28"/>
        </w:rPr>
        <w:t xml:space="preserve"> </w:t>
      </w:r>
      <w:r w:rsidRPr="000E59E3">
        <w:rPr>
          <w:noProof/>
        </w:rPr>
        <w:drawing>
          <wp:inline distT="0" distB="0" distL="0" distR="0" wp14:anchorId="742E2DAF" wp14:editId="2A9B8BA9">
            <wp:extent cx="3200400" cy="2660094"/>
            <wp:effectExtent l="0" t="0" r="0" b="698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200400" cy="2660094"/>
                    </a:xfrm>
                    <a:prstGeom prst="rect">
                      <a:avLst/>
                    </a:prstGeom>
                    <a:noFill/>
                    <a:ln>
                      <a:noFill/>
                    </a:ln>
                  </pic:spPr>
                </pic:pic>
              </a:graphicData>
            </a:graphic>
          </wp:inline>
        </w:drawing>
      </w:r>
      <w:r w:rsidR="00771710">
        <w:rPr>
          <w:b/>
          <w:color w:val="70AD47" w:themeColor="accent6"/>
          <w:sz w:val="28"/>
          <w:szCs w:val="28"/>
        </w:rPr>
        <w:t>Figure 10</w:t>
      </w:r>
      <w:r w:rsidR="00074B68">
        <w:rPr>
          <w:b/>
          <w:color w:val="70AD47" w:themeColor="accent6"/>
          <w:sz w:val="28"/>
          <w:szCs w:val="28"/>
        </w:rPr>
        <w:t>-20: System Energy in = Energy out</w:t>
      </w:r>
    </w:p>
    <w:p w14:paraId="0DE7E302" w14:textId="77777777" w:rsidR="000B5EE3" w:rsidRDefault="00074B68" w:rsidP="0021434A">
      <w:pPr>
        <w:rPr>
          <w:color w:val="000000" w:themeColor="text1"/>
        </w:rPr>
      </w:pPr>
      <w:r w:rsidRPr="00074B68">
        <w:rPr>
          <w:color w:val="000000" w:themeColor="text1"/>
        </w:rPr>
        <w:t>The top chart of</w:t>
      </w:r>
      <w:r w:rsidRPr="00074B68">
        <w:rPr>
          <w:b/>
          <w:color w:val="000000" w:themeColor="text1"/>
        </w:rPr>
        <w:t xml:space="preserve"> </w:t>
      </w:r>
      <w:r w:rsidR="00771710">
        <w:rPr>
          <w:b/>
          <w:color w:val="70AD47" w:themeColor="accent6"/>
        </w:rPr>
        <w:t>Figure 10</w:t>
      </w:r>
      <w:r w:rsidRPr="00074B68">
        <w:rPr>
          <w:b/>
          <w:color w:val="70AD47" w:themeColor="accent6"/>
        </w:rPr>
        <w:t xml:space="preserve">-20 </w:t>
      </w:r>
      <w:r w:rsidRPr="00074B68">
        <w:rPr>
          <w:color w:val="000000" w:themeColor="text1"/>
        </w:rPr>
        <w:t xml:space="preserve">illustrates that energy into the system equals energy out of the system. </w:t>
      </w:r>
      <w:r>
        <w:rPr>
          <w:color w:val="000000" w:themeColor="text1"/>
        </w:rPr>
        <w:t>The bottom chart is the same with the axis scales reduced so that energy in values can be better determined. The top chart shows that the tower is</w:t>
      </w:r>
      <w:r w:rsidR="00D16EFA">
        <w:rPr>
          <w:color w:val="000000" w:themeColor="text1"/>
        </w:rPr>
        <w:t xml:space="preserve"> the big energy out value, -1159</w:t>
      </w:r>
      <w:r w:rsidR="00AD54CC">
        <w:rPr>
          <w:color w:val="000000" w:themeColor="text1"/>
        </w:rPr>
        <w:t>.5</w:t>
      </w:r>
      <w:r>
        <w:rPr>
          <w:color w:val="000000" w:themeColor="text1"/>
        </w:rPr>
        <w:t xml:space="preserve"> ton at peak, foll</w:t>
      </w:r>
      <w:r w:rsidR="00D16EFA">
        <w:rPr>
          <w:color w:val="000000" w:themeColor="text1"/>
        </w:rPr>
        <w:t>owed by sensible exhaust of -122.6</w:t>
      </w:r>
      <w:r>
        <w:rPr>
          <w:color w:val="000000" w:themeColor="text1"/>
        </w:rPr>
        <w:t xml:space="preserve"> ton</w:t>
      </w:r>
      <w:r w:rsidR="00FA74D2">
        <w:rPr>
          <w:color w:val="000000" w:themeColor="text1"/>
        </w:rPr>
        <w:t xml:space="preserve"> and e</w:t>
      </w:r>
      <w:r w:rsidR="00D16EFA">
        <w:rPr>
          <w:color w:val="000000" w:themeColor="text1"/>
        </w:rPr>
        <w:t>xhaust latent is -13.1</w:t>
      </w:r>
      <w:r w:rsidR="00FA74D2">
        <w:rPr>
          <w:color w:val="000000" w:themeColor="text1"/>
        </w:rPr>
        <w:t xml:space="preserve"> </w:t>
      </w:r>
      <w:r w:rsidR="00AD54CC">
        <w:rPr>
          <w:color w:val="000000" w:themeColor="text1"/>
        </w:rPr>
        <w:t xml:space="preserve">and pump motor heat out of -2.95 ton for a total energy out of -1298 ton as </w:t>
      </w:r>
      <w:r w:rsidR="00FA74D2">
        <w:rPr>
          <w:color w:val="000000" w:themeColor="text1"/>
        </w:rPr>
        <w:t xml:space="preserve">shown on </w:t>
      </w:r>
      <w:r w:rsidR="00771710">
        <w:rPr>
          <w:b/>
          <w:color w:val="70AD47" w:themeColor="accent6"/>
        </w:rPr>
        <w:t>Figure 10</w:t>
      </w:r>
      <w:r w:rsidR="00AD54CC" w:rsidRPr="00AD54CC">
        <w:rPr>
          <w:b/>
          <w:color w:val="70AD47" w:themeColor="accent6"/>
        </w:rPr>
        <w:t>-20</w:t>
      </w:r>
      <w:r w:rsidR="00AD54CC">
        <w:rPr>
          <w:color w:val="000000" w:themeColor="text1"/>
        </w:rPr>
        <w:t xml:space="preserve">. </w:t>
      </w:r>
    </w:p>
    <w:p w14:paraId="13FC70E9" w14:textId="77777777" w:rsidR="00FA74D2" w:rsidRPr="00074B68" w:rsidRDefault="00FA74D2" w:rsidP="0021434A">
      <w:pPr>
        <w:rPr>
          <w:color w:val="000000" w:themeColor="text1"/>
        </w:rPr>
      </w:pPr>
      <w:r>
        <w:rPr>
          <w:color w:val="000000" w:themeColor="text1"/>
        </w:rPr>
        <w:t xml:space="preserve">The bottom chart of </w:t>
      </w:r>
      <w:r w:rsidR="00771710">
        <w:rPr>
          <w:b/>
          <w:color w:val="70AD47" w:themeColor="accent6"/>
        </w:rPr>
        <w:t>Figure 10</w:t>
      </w:r>
      <w:r w:rsidRPr="007A5956">
        <w:rPr>
          <w:b/>
          <w:color w:val="70AD47" w:themeColor="accent6"/>
        </w:rPr>
        <w:t>-20</w:t>
      </w:r>
      <w:r w:rsidRPr="007A5956">
        <w:rPr>
          <w:color w:val="70AD47" w:themeColor="accent6"/>
        </w:rPr>
        <w:t xml:space="preserve"> </w:t>
      </w:r>
      <w:r>
        <w:rPr>
          <w:color w:val="000000" w:themeColor="text1"/>
        </w:rPr>
        <w:t>expands the energy in values. At pea</w:t>
      </w:r>
      <w:r w:rsidR="007C1239">
        <w:rPr>
          <w:color w:val="000000" w:themeColor="text1"/>
        </w:rPr>
        <w:t>k the weather energy in is 505.2</w:t>
      </w:r>
      <w:r>
        <w:rPr>
          <w:color w:val="000000" w:themeColor="text1"/>
        </w:rPr>
        <w:t xml:space="preserve"> ton, also </w:t>
      </w:r>
      <w:r>
        <w:rPr>
          <w:color w:val="000000" w:themeColor="text1"/>
        </w:rPr>
        <w:lastRenderedPageBreak/>
        <w:t xml:space="preserve">shown by </w:t>
      </w:r>
      <w:r w:rsidR="00771710">
        <w:rPr>
          <w:b/>
          <w:color w:val="70AD47" w:themeColor="accent6"/>
        </w:rPr>
        <w:t>Figure 10</w:t>
      </w:r>
      <w:r w:rsidRPr="007C1239">
        <w:rPr>
          <w:b/>
          <w:color w:val="70AD47" w:themeColor="accent6"/>
        </w:rPr>
        <w:t>-19</w:t>
      </w:r>
      <w:r>
        <w:rPr>
          <w:color w:val="000000" w:themeColor="text1"/>
        </w:rPr>
        <w:t xml:space="preserve">, and </w:t>
      </w:r>
      <w:r w:rsidR="007C1239">
        <w:rPr>
          <w:color w:val="000000" w:themeColor="text1"/>
        </w:rPr>
        <w:t>the load due to site kW is 461.1</w:t>
      </w:r>
      <w:r>
        <w:rPr>
          <w:color w:val="000000" w:themeColor="text1"/>
        </w:rPr>
        <w:t xml:space="preserve"> ton</w:t>
      </w:r>
      <w:r w:rsidR="007C1239">
        <w:rPr>
          <w:color w:val="000000" w:themeColor="text1"/>
        </w:rPr>
        <w:t xml:space="preserve">. Plant kW gives a load of </w:t>
      </w:r>
      <w:proofErr w:type="gramStart"/>
      <w:r w:rsidR="007C1239">
        <w:rPr>
          <w:color w:val="000000" w:themeColor="text1"/>
        </w:rPr>
        <w:t>182.4 ton</w:t>
      </w:r>
      <w:proofErr w:type="gramEnd"/>
      <w:r w:rsidR="007C1239">
        <w:rPr>
          <w:color w:val="000000" w:themeColor="text1"/>
        </w:rPr>
        <w:t>, people 135</w:t>
      </w:r>
      <w:r>
        <w:rPr>
          <w:color w:val="000000" w:themeColor="text1"/>
        </w:rPr>
        <w:t>.3 ton, and infiltration of 7637 CFM gives a ch</w:t>
      </w:r>
      <w:r w:rsidR="007C1239">
        <w:rPr>
          <w:color w:val="000000" w:themeColor="text1"/>
        </w:rPr>
        <w:t>ange in energy of 13.7 ton for a</w:t>
      </w:r>
      <w:r w:rsidR="00887EB7">
        <w:rPr>
          <w:color w:val="000000" w:themeColor="text1"/>
        </w:rPr>
        <w:t xml:space="preserve"> total energy in at peak of 1297</w:t>
      </w:r>
      <w:r w:rsidR="007C1239">
        <w:rPr>
          <w:color w:val="000000" w:themeColor="text1"/>
        </w:rPr>
        <w:t xml:space="preserve"> ton</w:t>
      </w:r>
      <w:r>
        <w:rPr>
          <w:color w:val="000000" w:themeColor="text1"/>
        </w:rPr>
        <w:t>.</w:t>
      </w:r>
    </w:p>
    <w:p w14:paraId="5684626D" w14:textId="77777777" w:rsidR="007C1239" w:rsidRPr="002968ED" w:rsidRDefault="002968ED" w:rsidP="0021434A">
      <w:r w:rsidRPr="002968ED">
        <w:t>The next page gives a full</w:t>
      </w:r>
      <w:r w:rsidR="00771710">
        <w:rPr>
          <w:b/>
          <w:color w:val="70AD47" w:themeColor="accent6"/>
        </w:rPr>
        <w:t xml:space="preserve"> Schematic 10-6</w:t>
      </w:r>
      <w:r w:rsidRPr="002968ED">
        <w:rPr>
          <w:b/>
          <w:color w:val="70AD47" w:themeColor="accent6"/>
        </w:rPr>
        <w:t xml:space="preserve"> </w:t>
      </w:r>
      <w:r w:rsidRPr="002968ED">
        <w:t xml:space="preserve">at peak design conditions. </w:t>
      </w:r>
      <w:r w:rsidR="00887EB7" w:rsidRPr="002968ED">
        <w:t>A</w:t>
      </w:r>
      <w:r w:rsidRPr="002968ED">
        <w:t xml:space="preserve"> schematic of this type can be given for any hour.</w:t>
      </w:r>
    </w:p>
    <w:p w14:paraId="2FC0C9E3" w14:textId="77777777" w:rsidR="002968ED" w:rsidRPr="002968ED" w:rsidRDefault="002968ED" w:rsidP="0021434A">
      <w:r w:rsidRPr="002968ED">
        <w:t xml:space="preserve">The next </w:t>
      </w:r>
      <w:r w:rsidR="008164DF">
        <w:rPr>
          <w:b/>
          <w:color w:val="70AD47" w:themeColor="accent6"/>
        </w:rPr>
        <w:t>Chapter 11</w:t>
      </w:r>
      <w:r w:rsidRPr="002968ED">
        <w:t xml:space="preserve"> will address the response of the low lift and high lift </w:t>
      </w:r>
      <w:r w:rsidR="008164DF">
        <w:t xml:space="preserve">one chiller </w:t>
      </w:r>
      <w:r w:rsidRPr="002968ED">
        <w:t xml:space="preserve">plants to the </w:t>
      </w:r>
      <w:r w:rsidR="001E1279">
        <w:t xml:space="preserve">Long Beach </w:t>
      </w:r>
      <w:r w:rsidRPr="002968ED">
        <w:t xml:space="preserve">building loads defined by this </w:t>
      </w:r>
      <w:r w:rsidR="008164DF">
        <w:rPr>
          <w:b/>
          <w:color w:val="70AD47" w:themeColor="accent6"/>
        </w:rPr>
        <w:t>Chapter 10</w:t>
      </w:r>
      <w:r w:rsidRPr="002968ED">
        <w:t xml:space="preserve">.   </w:t>
      </w:r>
    </w:p>
    <w:p w14:paraId="120DDE96" w14:textId="77777777" w:rsidR="007C1239" w:rsidRDefault="007C1239" w:rsidP="0021434A">
      <w:pPr>
        <w:rPr>
          <w:b/>
          <w:color w:val="70AD47" w:themeColor="accent6"/>
          <w:sz w:val="32"/>
          <w:szCs w:val="32"/>
        </w:rPr>
      </w:pPr>
    </w:p>
    <w:p w14:paraId="3920E128" w14:textId="77777777" w:rsidR="007C1239" w:rsidRDefault="007C1239" w:rsidP="0021434A">
      <w:pPr>
        <w:rPr>
          <w:b/>
          <w:color w:val="70AD47" w:themeColor="accent6"/>
          <w:sz w:val="32"/>
          <w:szCs w:val="32"/>
        </w:rPr>
      </w:pPr>
    </w:p>
    <w:p w14:paraId="3D6A8C01" w14:textId="77777777" w:rsidR="007C1239" w:rsidRDefault="007C1239" w:rsidP="0021434A">
      <w:pPr>
        <w:rPr>
          <w:b/>
          <w:color w:val="70AD47" w:themeColor="accent6"/>
          <w:sz w:val="32"/>
          <w:szCs w:val="32"/>
        </w:rPr>
      </w:pPr>
    </w:p>
    <w:p w14:paraId="3B89DF5A" w14:textId="77777777" w:rsidR="007C1239" w:rsidRDefault="007C1239" w:rsidP="0021434A">
      <w:pPr>
        <w:rPr>
          <w:b/>
          <w:color w:val="70AD47" w:themeColor="accent6"/>
          <w:sz w:val="32"/>
          <w:szCs w:val="32"/>
        </w:rPr>
      </w:pPr>
    </w:p>
    <w:p w14:paraId="334A4322" w14:textId="77777777" w:rsidR="007C1239" w:rsidRDefault="007C1239" w:rsidP="0021434A">
      <w:pPr>
        <w:rPr>
          <w:b/>
          <w:color w:val="70AD47" w:themeColor="accent6"/>
          <w:sz w:val="32"/>
          <w:szCs w:val="32"/>
        </w:rPr>
      </w:pPr>
    </w:p>
    <w:p w14:paraId="42FE351C" w14:textId="77777777" w:rsidR="007C1239" w:rsidRDefault="007C1239" w:rsidP="0021434A">
      <w:pPr>
        <w:rPr>
          <w:b/>
          <w:color w:val="70AD47" w:themeColor="accent6"/>
          <w:sz w:val="32"/>
          <w:szCs w:val="32"/>
        </w:rPr>
      </w:pPr>
    </w:p>
    <w:p w14:paraId="2D485122" w14:textId="77777777" w:rsidR="007C1239" w:rsidRDefault="007C1239" w:rsidP="0021434A">
      <w:pPr>
        <w:rPr>
          <w:b/>
          <w:color w:val="70AD47" w:themeColor="accent6"/>
          <w:sz w:val="32"/>
          <w:szCs w:val="32"/>
        </w:rPr>
      </w:pPr>
    </w:p>
    <w:p w14:paraId="4A5D56A6" w14:textId="77777777" w:rsidR="007C1239" w:rsidRDefault="007C1239" w:rsidP="0021434A">
      <w:pPr>
        <w:rPr>
          <w:b/>
          <w:color w:val="70AD47" w:themeColor="accent6"/>
          <w:sz w:val="32"/>
          <w:szCs w:val="32"/>
        </w:rPr>
      </w:pPr>
    </w:p>
    <w:p w14:paraId="79D1FB36" w14:textId="77777777" w:rsidR="007C1239" w:rsidRDefault="007C1239" w:rsidP="0021434A">
      <w:pPr>
        <w:rPr>
          <w:b/>
          <w:color w:val="70AD47" w:themeColor="accent6"/>
          <w:sz w:val="32"/>
          <w:szCs w:val="32"/>
        </w:rPr>
      </w:pPr>
    </w:p>
    <w:p w14:paraId="079F4FD1" w14:textId="77777777" w:rsidR="007C1239" w:rsidRDefault="007C1239" w:rsidP="0021434A">
      <w:pPr>
        <w:rPr>
          <w:b/>
          <w:color w:val="70AD47" w:themeColor="accent6"/>
          <w:sz w:val="32"/>
          <w:szCs w:val="32"/>
        </w:rPr>
      </w:pPr>
    </w:p>
    <w:p w14:paraId="05C5A885" w14:textId="77777777" w:rsidR="007C1239" w:rsidRDefault="007C1239" w:rsidP="0021434A">
      <w:pPr>
        <w:rPr>
          <w:b/>
          <w:color w:val="70AD47" w:themeColor="accent6"/>
          <w:sz w:val="32"/>
          <w:szCs w:val="32"/>
        </w:rPr>
      </w:pPr>
    </w:p>
    <w:p w14:paraId="0ADEB483" w14:textId="77777777" w:rsidR="007C1239" w:rsidRDefault="007C1239" w:rsidP="0021434A">
      <w:pPr>
        <w:rPr>
          <w:b/>
          <w:color w:val="70AD47" w:themeColor="accent6"/>
          <w:sz w:val="32"/>
          <w:szCs w:val="32"/>
        </w:rPr>
      </w:pPr>
    </w:p>
    <w:p w14:paraId="1CBFAFED" w14:textId="77777777" w:rsidR="007C1239" w:rsidRDefault="007C1239" w:rsidP="0021434A">
      <w:pPr>
        <w:rPr>
          <w:b/>
          <w:color w:val="70AD47" w:themeColor="accent6"/>
          <w:sz w:val="32"/>
          <w:szCs w:val="32"/>
        </w:rPr>
      </w:pPr>
    </w:p>
    <w:p w14:paraId="00CCE2A1" w14:textId="77777777" w:rsidR="007C1239" w:rsidRDefault="007C1239" w:rsidP="0021434A">
      <w:pPr>
        <w:rPr>
          <w:b/>
          <w:color w:val="70AD47" w:themeColor="accent6"/>
          <w:sz w:val="32"/>
          <w:szCs w:val="32"/>
        </w:rPr>
      </w:pPr>
    </w:p>
    <w:p w14:paraId="4F1EF18F" w14:textId="77777777" w:rsidR="007C1239" w:rsidRDefault="007C1239" w:rsidP="0021434A">
      <w:pPr>
        <w:rPr>
          <w:b/>
          <w:color w:val="70AD47" w:themeColor="accent6"/>
          <w:sz w:val="32"/>
          <w:szCs w:val="32"/>
        </w:rPr>
      </w:pPr>
    </w:p>
    <w:p w14:paraId="7125E831" w14:textId="77777777" w:rsidR="007C1239" w:rsidRDefault="007C1239" w:rsidP="0021434A">
      <w:pPr>
        <w:rPr>
          <w:b/>
          <w:color w:val="70AD47" w:themeColor="accent6"/>
          <w:sz w:val="32"/>
          <w:szCs w:val="32"/>
        </w:rPr>
      </w:pPr>
    </w:p>
    <w:p w14:paraId="5649A506" w14:textId="77777777" w:rsidR="007C1239" w:rsidRDefault="007C1239" w:rsidP="0021434A">
      <w:pPr>
        <w:rPr>
          <w:b/>
          <w:color w:val="70AD47" w:themeColor="accent6"/>
          <w:sz w:val="32"/>
          <w:szCs w:val="32"/>
        </w:rPr>
      </w:pPr>
    </w:p>
    <w:p w14:paraId="624CAF85" w14:textId="77777777" w:rsidR="007C1239" w:rsidRDefault="007C1239" w:rsidP="0021434A">
      <w:pPr>
        <w:rPr>
          <w:b/>
          <w:color w:val="70AD47" w:themeColor="accent6"/>
          <w:sz w:val="32"/>
          <w:szCs w:val="32"/>
        </w:rPr>
      </w:pPr>
    </w:p>
    <w:p w14:paraId="32F66113" w14:textId="77777777" w:rsidR="002968ED" w:rsidRDefault="002968ED" w:rsidP="0021434A">
      <w:pPr>
        <w:rPr>
          <w:b/>
          <w:color w:val="70AD47" w:themeColor="accent6"/>
          <w:sz w:val="32"/>
          <w:szCs w:val="32"/>
        </w:rPr>
        <w:sectPr w:rsidR="002968ED" w:rsidSect="002968ED">
          <w:type w:val="continuous"/>
          <w:pgSz w:w="12240" w:h="15840"/>
          <w:pgMar w:top="720" w:right="720" w:bottom="720" w:left="720" w:header="720" w:footer="720" w:gutter="0"/>
          <w:cols w:num="2" w:space="720"/>
          <w:docGrid w:linePitch="299"/>
        </w:sectPr>
      </w:pPr>
    </w:p>
    <w:p w14:paraId="30F6F4FD" w14:textId="77777777" w:rsidR="002968ED" w:rsidRDefault="000E59E3" w:rsidP="0021434A">
      <w:pPr>
        <w:rPr>
          <w:b/>
          <w:color w:val="70AD47" w:themeColor="accent6"/>
          <w:sz w:val="32"/>
          <w:szCs w:val="32"/>
        </w:rPr>
        <w:sectPr w:rsidR="002968ED" w:rsidSect="002968ED">
          <w:type w:val="continuous"/>
          <w:pgSz w:w="12240" w:h="15840"/>
          <w:pgMar w:top="720" w:right="720" w:bottom="720" w:left="720" w:header="720" w:footer="720" w:gutter="0"/>
          <w:cols w:space="720"/>
          <w:docGrid w:linePitch="299"/>
        </w:sectPr>
      </w:pPr>
      <w:r w:rsidRPr="000E59E3">
        <w:rPr>
          <w:noProof/>
        </w:rPr>
        <w:lastRenderedPageBreak/>
        <w:drawing>
          <wp:inline distT="0" distB="0" distL="0" distR="0" wp14:anchorId="2C499A41" wp14:editId="1EAF6A82">
            <wp:extent cx="6858000" cy="7744968"/>
            <wp:effectExtent l="0" t="0" r="0" b="8890"/>
            <wp:docPr id="222" name="Pictur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0" cy="7744968"/>
                    </a:xfrm>
                    <a:prstGeom prst="rect">
                      <a:avLst/>
                    </a:prstGeom>
                    <a:noFill/>
                    <a:ln>
                      <a:noFill/>
                    </a:ln>
                  </pic:spPr>
                </pic:pic>
              </a:graphicData>
            </a:graphic>
          </wp:inline>
        </w:drawing>
      </w:r>
      <w:r w:rsidR="00771710">
        <w:rPr>
          <w:b/>
          <w:color w:val="70AD47" w:themeColor="accent6"/>
          <w:sz w:val="32"/>
          <w:szCs w:val="32"/>
        </w:rPr>
        <w:t>Schematic 10-6</w:t>
      </w:r>
      <w:r w:rsidR="002968ED">
        <w:rPr>
          <w:b/>
          <w:color w:val="70AD47" w:themeColor="accent6"/>
          <w:sz w:val="32"/>
          <w:szCs w:val="32"/>
        </w:rPr>
        <w:t>: Full schematic at peak 4PM conditions</w:t>
      </w:r>
      <w:r w:rsidR="002D5655">
        <w:rPr>
          <w:b/>
          <w:color w:val="70AD47" w:themeColor="accent6"/>
          <w:sz w:val="32"/>
          <w:szCs w:val="32"/>
        </w:rPr>
        <w:t>-Long Beach Ca.</w:t>
      </w:r>
    </w:p>
    <w:p w14:paraId="0D2154A5" w14:textId="77777777" w:rsidR="000B5EE3" w:rsidRPr="007A5956" w:rsidRDefault="005C5788" w:rsidP="0021434A">
      <w:pPr>
        <w:rPr>
          <w:b/>
          <w:color w:val="70AD47" w:themeColor="accent6"/>
          <w:sz w:val="32"/>
          <w:szCs w:val="32"/>
        </w:rPr>
      </w:pPr>
      <w:r w:rsidRPr="008164DF">
        <w:rPr>
          <w:b/>
          <w:color w:val="70AD47" w:themeColor="accent6"/>
          <w:sz w:val="32"/>
          <w:szCs w:val="32"/>
        </w:rPr>
        <w:lastRenderedPageBreak/>
        <w:t>Chapter 11</w:t>
      </w:r>
      <w:r w:rsidR="00FE3EA8" w:rsidRPr="007A5956">
        <w:rPr>
          <w:b/>
          <w:color w:val="70AD47" w:themeColor="accent6"/>
          <w:sz w:val="32"/>
          <w:szCs w:val="32"/>
        </w:rPr>
        <w:t xml:space="preserve">: </w:t>
      </w:r>
      <w:r w:rsidR="00590B3D">
        <w:rPr>
          <w:b/>
          <w:color w:val="70AD47" w:themeColor="accent6"/>
          <w:sz w:val="32"/>
          <w:szCs w:val="32"/>
        </w:rPr>
        <w:t>Long Beach o</w:t>
      </w:r>
      <w:r w:rsidR="006B066F">
        <w:rPr>
          <w:b/>
          <w:color w:val="70AD47" w:themeColor="accent6"/>
          <w:sz w:val="32"/>
          <w:szCs w:val="32"/>
        </w:rPr>
        <w:t>ne chiller plant</w:t>
      </w:r>
      <w:r w:rsidR="00CB0837">
        <w:rPr>
          <w:b/>
          <w:color w:val="70AD47" w:themeColor="accent6"/>
          <w:sz w:val="32"/>
          <w:szCs w:val="32"/>
        </w:rPr>
        <w:t>-h</w:t>
      </w:r>
      <w:r w:rsidR="00FE3EA8" w:rsidRPr="007A5956">
        <w:rPr>
          <w:b/>
          <w:color w:val="70AD47" w:themeColor="accent6"/>
          <w:sz w:val="32"/>
          <w:szCs w:val="32"/>
        </w:rPr>
        <w:t xml:space="preserve">igh </w:t>
      </w:r>
      <w:r w:rsidR="00CB0837">
        <w:rPr>
          <w:b/>
          <w:color w:val="70AD47" w:themeColor="accent6"/>
          <w:sz w:val="32"/>
          <w:szCs w:val="32"/>
        </w:rPr>
        <w:t>lift &amp; low l</w:t>
      </w:r>
      <w:r w:rsidR="00FE3EA8" w:rsidRPr="007A5956">
        <w:rPr>
          <w:b/>
          <w:color w:val="70AD47" w:themeColor="accent6"/>
          <w:sz w:val="32"/>
          <w:szCs w:val="32"/>
        </w:rPr>
        <w:t xml:space="preserve">ift </w:t>
      </w:r>
      <w:r w:rsidR="00CB0837">
        <w:rPr>
          <w:b/>
          <w:color w:val="70AD47" w:themeColor="accent6"/>
          <w:sz w:val="32"/>
          <w:szCs w:val="32"/>
        </w:rPr>
        <w:t>p</w:t>
      </w:r>
      <w:r w:rsidR="003B3576" w:rsidRPr="007A5956">
        <w:rPr>
          <w:b/>
          <w:color w:val="70AD47" w:themeColor="accent6"/>
          <w:sz w:val="32"/>
          <w:szCs w:val="32"/>
        </w:rPr>
        <w:t>lant</w:t>
      </w:r>
      <w:r w:rsidR="00CB0837">
        <w:rPr>
          <w:b/>
          <w:color w:val="70AD47" w:themeColor="accent6"/>
          <w:sz w:val="32"/>
          <w:szCs w:val="32"/>
        </w:rPr>
        <w:t xml:space="preserve"> p</w:t>
      </w:r>
      <w:r w:rsidR="00270A48" w:rsidRPr="007A5956">
        <w:rPr>
          <w:b/>
          <w:color w:val="70AD47" w:themeColor="accent6"/>
          <w:sz w:val="32"/>
          <w:szCs w:val="32"/>
        </w:rPr>
        <w:t>erformance</w:t>
      </w:r>
      <w:r w:rsidR="007E437D">
        <w:rPr>
          <w:b/>
          <w:color w:val="70AD47" w:themeColor="accent6"/>
          <w:sz w:val="32"/>
          <w:szCs w:val="32"/>
        </w:rPr>
        <w:t xml:space="preserve"> meeting Standard 90.1 office building loads</w:t>
      </w:r>
      <w:r w:rsidR="002D5655">
        <w:rPr>
          <w:b/>
          <w:color w:val="70AD47" w:themeColor="accent6"/>
          <w:sz w:val="32"/>
          <w:szCs w:val="32"/>
        </w:rPr>
        <w:t xml:space="preserve"> as defined by Chapter 10</w:t>
      </w:r>
    </w:p>
    <w:p w14:paraId="52B90366" w14:textId="77777777" w:rsidR="00FE3EA8" w:rsidRDefault="005A39FC" w:rsidP="0021434A">
      <w:pPr>
        <w:rPr>
          <w:b/>
          <w:color w:val="70AD47" w:themeColor="accent6"/>
          <w:sz w:val="28"/>
          <w:szCs w:val="28"/>
        </w:rPr>
      </w:pPr>
      <w:r w:rsidRPr="005A39FC">
        <w:rPr>
          <w:noProof/>
        </w:rPr>
        <w:drawing>
          <wp:inline distT="0" distB="0" distL="0" distR="0" wp14:anchorId="4A95CE39" wp14:editId="7015481B">
            <wp:extent cx="3200400" cy="273629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200400" cy="2736297"/>
                    </a:xfrm>
                    <a:prstGeom prst="rect">
                      <a:avLst/>
                    </a:prstGeom>
                    <a:noFill/>
                    <a:ln>
                      <a:noFill/>
                    </a:ln>
                  </pic:spPr>
                </pic:pic>
              </a:graphicData>
            </a:graphic>
          </wp:inline>
        </w:drawing>
      </w:r>
      <w:r w:rsidR="008164DF">
        <w:rPr>
          <w:b/>
          <w:color w:val="70AD47" w:themeColor="accent6"/>
          <w:sz w:val="28"/>
          <w:szCs w:val="28"/>
        </w:rPr>
        <w:t>Figure 11</w:t>
      </w:r>
      <w:r w:rsidR="00FE3EA8">
        <w:rPr>
          <w:b/>
          <w:color w:val="70AD47" w:themeColor="accent6"/>
          <w:sz w:val="28"/>
          <w:szCs w:val="28"/>
        </w:rPr>
        <w:t>-1: Weather &amp; plant load (ton)</w:t>
      </w:r>
    </w:p>
    <w:p w14:paraId="1EC44882" w14:textId="77777777" w:rsidR="00E956EA" w:rsidRPr="002D5655" w:rsidRDefault="008164DF" w:rsidP="0021434A">
      <w:r>
        <w:rPr>
          <w:b/>
          <w:color w:val="70AD47" w:themeColor="accent6"/>
        </w:rPr>
        <w:t>Figure 11</w:t>
      </w:r>
      <w:r w:rsidR="00BD759E" w:rsidRPr="00BD759E">
        <w:rPr>
          <w:b/>
          <w:color w:val="70AD47" w:themeColor="accent6"/>
        </w:rPr>
        <w:t xml:space="preserve">-1 </w:t>
      </w:r>
      <w:r w:rsidR="00BD759E" w:rsidRPr="00BD759E">
        <w:t xml:space="preserve">gives the weather and plant load for the following evaluation of the two plant designs consisting of one chiller with </w:t>
      </w:r>
      <w:proofErr w:type="gramStart"/>
      <w:r w:rsidR="00BD759E" w:rsidRPr="00BD759E">
        <w:t>1000 ton</w:t>
      </w:r>
      <w:proofErr w:type="gramEnd"/>
      <w:r w:rsidR="00BD759E" w:rsidRPr="00BD759E">
        <w:t xml:space="preserve"> capacity. The </w:t>
      </w:r>
      <w:r w:rsidR="00BD759E">
        <w:t xml:space="preserve">next </w:t>
      </w:r>
      <w:r>
        <w:rPr>
          <w:b/>
          <w:color w:val="70AD47" w:themeColor="accent6"/>
        </w:rPr>
        <w:t>Chapter 12</w:t>
      </w:r>
      <w:r w:rsidR="00BD759E" w:rsidRPr="00BD759E">
        <w:t xml:space="preserve"> will consider multiply chillers and plant control to minimize plant kW demand. </w:t>
      </w:r>
    </w:p>
    <w:tbl>
      <w:tblPr>
        <w:tblStyle w:val="TableGrid"/>
        <w:tblW w:w="4495" w:type="dxa"/>
        <w:tblLayout w:type="fixed"/>
        <w:tblLook w:val="04A0" w:firstRow="1" w:lastRow="0" w:firstColumn="1" w:lastColumn="0" w:noHBand="0" w:noVBand="1"/>
      </w:tblPr>
      <w:tblGrid>
        <w:gridCol w:w="440"/>
        <w:gridCol w:w="2345"/>
        <w:gridCol w:w="810"/>
        <w:gridCol w:w="900"/>
      </w:tblGrid>
      <w:tr w:rsidR="006354FA" w14:paraId="1814B0C4" w14:textId="77777777" w:rsidTr="008D3937">
        <w:tc>
          <w:tcPr>
            <w:tcW w:w="440" w:type="dxa"/>
            <w:tcBorders>
              <w:top w:val="single" w:sz="4" w:space="0" w:color="auto"/>
              <w:left w:val="single" w:sz="4" w:space="0" w:color="auto"/>
              <w:bottom w:val="single" w:sz="4" w:space="0" w:color="auto"/>
            </w:tcBorders>
          </w:tcPr>
          <w:p w14:paraId="6B1E5EA4" w14:textId="77777777" w:rsidR="006354FA" w:rsidRDefault="006354FA" w:rsidP="008D3937">
            <w:pPr>
              <w:rPr>
                <w:b/>
                <w:sz w:val="24"/>
                <w:szCs w:val="24"/>
              </w:rPr>
            </w:pPr>
          </w:p>
        </w:tc>
        <w:tc>
          <w:tcPr>
            <w:tcW w:w="2345" w:type="dxa"/>
            <w:tcBorders>
              <w:top w:val="single" w:sz="4" w:space="0" w:color="auto"/>
              <w:left w:val="single" w:sz="4" w:space="0" w:color="auto"/>
              <w:bottom w:val="single" w:sz="4" w:space="0" w:color="auto"/>
            </w:tcBorders>
          </w:tcPr>
          <w:p w14:paraId="0721BB5C" w14:textId="77777777" w:rsidR="006354FA" w:rsidRPr="00F97528" w:rsidRDefault="006354FA" w:rsidP="008D3937">
            <w:pPr>
              <w:rPr>
                <w:b/>
                <w:sz w:val="24"/>
                <w:szCs w:val="24"/>
              </w:rPr>
            </w:pPr>
            <w:r>
              <w:rPr>
                <w:b/>
                <w:sz w:val="24"/>
                <w:szCs w:val="24"/>
              </w:rPr>
              <w:t>Plant performance, at design peak hour</w:t>
            </w:r>
            <w:r w:rsidRPr="00F97528">
              <w:rPr>
                <w:b/>
                <w:sz w:val="24"/>
                <w:szCs w:val="24"/>
              </w:rPr>
              <w:t xml:space="preserve"> </w:t>
            </w:r>
          </w:p>
        </w:tc>
        <w:tc>
          <w:tcPr>
            <w:tcW w:w="810" w:type="dxa"/>
            <w:tcBorders>
              <w:top w:val="single" w:sz="4" w:space="0" w:color="auto"/>
              <w:bottom w:val="single" w:sz="4" w:space="0" w:color="auto"/>
            </w:tcBorders>
          </w:tcPr>
          <w:p w14:paraId="341D5C9D" w14:textId="77777777" w:rsidR="006354FA" w:rsidRPr="00F97528" w:rsidRDefault="00270A48" w:rsidP="008D3937">
            <w:pPr>
              <w:rPr>
                <w:b/>
                <w:sz w:val="24"/>
                <w:szCs w:val="24"/>
              </w:rPr>
            </w:pPr>
            <w:r>
              <w:rPr>
                <w:b/>
                <w:sz w:val="24"/>
                <w:szCs w:val="24"/>
              </w:rPr>
              <w:t>High Lift</w:t>
            </w:r>
          </w:p>
        </w:tc>
        <w:tc>
          <w:tcPr>
            <w:tcW w:w="900" w:type="dxa"/>
            <w:tcBorders>
              <w:top w:val="single" w:sz="4" w:space="0" w:color="auto"/>
              <w:bottom w:val="single" w:sz="4" w:space="0" w:color="auto"/>
              <w:right w:val="single" w:sz="4" w:space="0" w:color="auto"/>
            </w:tcBorders>
          </w:tcPr>
          <w:p w14:paraId="6576C29B" w14:textId="77777777" w:rsidR="006354FA" w:rsidRPr="00F97528" w:rsidRDefault="00270A48" w:rsidP="008D3937">
            <w:pPr>
              <w:rPr>
                <w:b/>
                <w:sz w:val="24"/>
                <w:szCs w:val="24"/>
              </w:rPr>
            </w:pPr>
            <w:r>
              <w:rPr>
                <w:b/>
                <w:sz w:val="24"/>
                <w:szCs w:val="24"/>
              </w:rPr>
              <w:t>Low Lift</w:t>
            </w:r>
          </w:p>
        </w:tc>
      </w:tr>
      <w:tr w:rsidR="006354FA" w14:paraId="1B6E9EDA" w14:textId="77777777" w:rsidTr="008D3937">
        <w:tc>
          <w:tcPr>
            <w:tcW w:w="440" w:type="dxa"/>
            <w:tcBorders>
              <w:top w:val="single" w:sz="4" w:space="0" w:color="auto"/>
              <w:left w:val="single" w:sz="4" w:space="0" w:color="auto"/>
              <w:bottom w:val="single" w:sz="4" w:space="0" w:color="auto"/>
            </w:tcBorders>
          </w:tcPr>
          <w:p w14:paraId="6CCE1DBA" w14:textId="77777777" w:rsidR="006354FA" w:rsidRDefault="006354FA" w:rsidP="008D3937">
            <w:pPr>
              <w:jc w:val="right"/>
            </w:pPr>
            <w:r>
              <w:t>1</w:t>
            </w:r>
          </w:p>
        </w:tc>
        <w:tc>
          <w:tcPr>
            <w:tcW w:w="2345" w:type="dxa"/>
            <w:tcBorders>
              <w:top w:val="single" w:sz="4" w:space="0" w:color="auto"/>
              <w:left w:val="single" w:sz="4" w:space="0" w:color="auto"/>
              <w:bottom w:val="single" w:sz="4" w:space="0" w:color="auto"/>
            </w:tcBorders>
          </w:tcPr>
          <w:p w14:paraId="3A575032" w14:textId="77777777" w:rsidR="006354FA" w:rsidRDefault="006354FA" w:rsidP="008D3937">
            <w:r>
              <w:t>DB (F)</w:t>
            </w:r>
          </w:p>
        </w:tc>
        <w:tc>
          <w:tcPr>
            <w:tcW w:w="810" w:type="dxa"/>
            <w:tcBorders>
              <w:top w:val="single" w:sz="4" w:space="0" w:color="auto"/>
              <w:bottom w:val="single" w:sz="4" w:space="0" w:color="auto"/>
            </w:tcBorders>
          </w:tcPr>
          <w:p w14:paraId="42AC7018" w14:textId="77777777" w:rsidR="006354FA" w:rsidRDefault="00270A48" w:rsidP="008D3937">
            <w:pPr>
              <w:jc w:val="center"/>
            </w:pPr>
            <w:r>
              <w:t>NA</w:t>
            </w:r>
          </w:p>
        </w:tc>
        <w:tc>
          <w:tcPr>
            <w:tcW w:w="900" w:type="dxa"/>
            <w:tcBorders>
              <w:top w:val="single" w:sz="4" w:space="0" w:color="auto"/>
              <w:bottom w:val="single" w:sz="4" w:space="0" w:color="auto"/>
              <w:right w:val="single" w:sz="4" w:space="0" w:color="auto"/>
            </w:tcBorders>
          </w:tcPr>
          <w:p w14:paraId="6C553211" w14:textId="77777777" w:rsidR="006354FA" w:rsidRDefault="006354FA" w:rsidP="008D3937">
            <w:pPr>
              <w:jc w:val="center"/>
            </w:pPr>
            <w:r>
              <w:t>NA</w:t>
            </w:r>
          </w:p>
        </w:tc>
      </w:tr>
      <w:tr w:rsidR="006354FA" w14:paraId="60EACF8D" w14:textId="77777777" w:rsidTr="008D3937">
        <w:tc>
          <w:tcPr>
            <w:tcW w:w="440" w:type="dxa"/>
            <w:tcBorders>
              <w:top w:val="single" w:sz="4" w:space="0" w:color="auto"/>
              <w:left w:val="single" w:sz="4" w:space="0" w:color="auto"/>
              <w:bottom w:val="single" w:sz="4" w:space="0" w:color="auto"/>
            </w:tcBorders>
          </w:tcPr>
          <w:p w14:paraId="7DD0E197" w14:textId="77777777" w:rsidR="006354FA" w:rsidRDefault="006354FA" w:rsidP="008D3937">
            <w:pPr>
              <w:jc w:val="right"/>
            </w:pPr>
            <w:r>
              <w:t>2</w:t>
            </w:r>
          </w:p>
        </w:tc>
        <w:tc>
          <w:tcPr>
            <w:tcW w:w="2345" w:type="dxa"/>
            <w:tcBorders>
              <w:top w:val="single" w:sz="4" w:space="0" w:color="auto"/>
              <w:left w:val="single" w:sz="4" w:space="0" w:color="auto"/>
              <w:bottom w:val="single" w:sz="4" w:space="0" w:color="auto"/>
            </w:tcBorders>
          </w:tcPr>
          <w:p w14:paraId="516B5A3C" w14:textId="77777777" w:rsidR="006354FA" w:rsidRDefault="006354FA" w:rsidP="008D3937">
            <w:r>
              <w:t>WB (F)</w:t>
            </w:r>
          </w:p>
        </w:tc>
        <w:tc>
          <w:tcPr>
            <w:tcW w:w="810" w:type="dxa"/>
            <w:tcBorders>
              <w:top w:val="single" w:sz="4" w:space="0" w:color="auto"/>
              <w:bottom w:val="single" w:sz="4" w:space="0" w:color="auto"/>
            </w:tcBorders>
          </w:tcPr>
          <w:p w14:paraId="1E719DB8" w14:textId="77777777" w:rsidR="006354FA" w:rsidRDefault="006354FA" w:rsidP="008D3937">
            <w:pPr>
              <w:jc w:val="center"/>
            </w:pPr>
            <w:r>
              <w:t>71.0</w:t>
            </w:r>
          </w:p>
        </w:tc>
        <w:tc>
          <w:tcPr>
            <w:tcW w:w="900" w:type="dxa"/>
            <w:tcBorders>
              <w:top w:val="single" w:sz="4" w:space="0" w:color="auto"/>
              <w:bottom w:val="single" w:sz="4" w:space="0" w:color="auto"/>
              <w:right w:val="single" w:sz="4" w:space="0" w:color="auto"/>
            </w:tcBorders>
          </w:tcPr>
          <w:p w14:paraId="07BC613B" w14:textId="77777777" w:rsidR="006354FA" w:rsidRDefault="006354FA" w:rsidP="008D3937">
            <w:pPr>
              <w:jc w:val="center"/>
            </w:pPr>
            <w:r>
              <w:t>71.0</w:t>
            </w:r>
          </w:p>
        </w:tc>
      </w:tr>
      <w:tr w:rsidR="006354FA" w14:paraId="63A2CC2B" w14:textId="77777777" w:rsidTr="008D3937">
        <w:tc>
          <w:tcPr>
            <w:tcW w:w="440" w:type="dxa"/>
            <w:tcBorders>
              <w:top w:val="single" w:sz="4" w:space="0" w:color="auto"/>
            </w:tcBorders>
          </w:tcPr>
          <w:p w14:paraId="2B293A20" w14:textId="77777777" w:rsidR="006354FA" w:rsidRPr="008348ED" w:rsidRDefault="006354FA" w:rsidP="008D3937">
            <w:pPr>
              <w:jc w:val="right"/>
              <w:rPr>
                <w:b/>
                <w:color w:val="5B9BD5" w:themeColor="accent1"/>
              </w:rPr>
            </w:pPr>
            <w:r w:rsidRPr="008348ED">
              <w:rPr>
                <w:b/>
                <w:color w:val="5B9BD5" w:themeColor="accent1"/>
              </w:rPr>
              <w:t>3</w:t>
            </w:r>
          </w:p>
        </w:tc>
        <w:tc>
          <w:tcPr>
            <w:tcW w:w="2345" w:type="dxa"/>
            <w:tcBorders>
              <w:top w:val="single" w:sz="4" w:space="0" w:color="auto"/>
            </w:tcBorders>
          </w:tcPr>
          <w:p w14:paraId="67A7B8A9" w14:textId="77777777" w:rsidR="006354FA" w:rsidRPr="008348ED" w:rsidRDefault="006354FA" w:rsidP="008D3937">
            <w:pPr>
              <w:rPr>
                <w:b/>
                <w:color w:val="5B9BD5" w:themeColor="accent1"/>
              </w:rPr>
            </w:pPr>
            <w:r w:rsidRPr="008348ED">
              <w:rPr>
                <w:b/>
                <w:color w:val="5B9BD5" w:themeColor="accent1"/>
              </w:rPr>
              <w:t>Plant load (ton)</w:t>
            </w:r>
          </w:p>
        </w:tc>
        <w:tc>
          <w:tcPr>
            <w:tcW w:w="810" w:type="dxa"/>
            <w:tcBorders>
              <w:top w:val="single" w:sz="4" w:space="0" w:color="auto"/>
            </w:tcBorders>
          </w:tcPr>
          <w:p w14:paraId="28641FD6" w14:textId="77777777" w:rsidR="006354FA" w:rsidRPr="002D41A2" w:rsidRDefault="00270A48" w:rsidP="008D3937">
            <w:pPr>
              <w:jc w:val="center"/>
              <w:rPr>
                <w:b/>
                <w:color w:val="5B9BD5" w:themeColor="accent1"/>
              </w:rPr>
            </w:pPr>
            <w:r>
              <w:rPr>
                <w:b/>
                <w:color w:val="5B9BD5" w:themeColor="accent1"/>
              </w:rPr>
              <w:t>980</w:t>
            </w:r>
          </w:p>
        </w:tc>
        <w:tc>
          <w:tcPr>
            <w:tcW w:w="900" w:type="dxa"/>
            <w:tcBorders>
              <w:top w:val="single" w:sz="4" w:space="0" w:color="auto"/>
            </w:tcBorders>
          </w:tcPr>
          <w:p w14:paraId="2426128F" w14:textId="77777777" w:rsidR="006354FA" w:rsidRPr="002D41A2" w:rsidRDefault="00270A48" w:rsidP="008D3937">
            <w:pPr>
              <w:jc w:val="center"/>
              <w:rPr>
                <w:b/>
                <w:color w:val="5B9BD5" w:themeColor="accent1"/>
              </w:rPr>
            </w:pPr>
            <w:r>
              <w:rPr>
                <w:b/>
                <w:color w:val="5B9BD5" w:themeColor="accent1"/>
              </w:rPr>
              <w:t>980</w:t>
            </w:r>
          </w:p>
        </w:tc>
      </w:tr>
      <w:tr w:rsidR="006354FA" w14:paraId="350E9EAF" w14:textId="77777777" w:rsidTr="008D3937">
        <w:tc>
          <w:tcPr>
            <w:tcW w:w="440" w:type="dxa"/>
          </w:tcPr>
          <w:p w14:paraId="777F6DC0" w14:textId="77777777" w:rsidR="006354FA" w:rsidRPr="008348ED" w:rsidRDefault="006354FA" w:rsidP="008D3937">
            <w:pPr>
              <w:jc w:val="right"/>
              <w:rPr>
                <w:color w:val="FF0000"/>
              </w:rPr>
            </w:pPr>
            <w:r w:rsidRPr="008348ED">
              <w:rPr>
                <w:color w:val="FF0000"/>
              </w:rPr>
              <w:t>4</w:t>
            </w:r>
          </w:p>
        </w:tc>
        <w:tc>
          <w:tcPr>
            <w:tcW w:w="2345" w:type="dxa"/>
          </w:tcPr>
          <w:p w14:paraId="6EA260AC" w14:textId="77777777" w:rsidR="006354FA" w:rsidRPr="008348ED" w:rsidRDefault="006354FA" w:rsidP="008D3937">
            <w:pPr>
              <w:rPr>
                <w:color w:val="FF0000"/>
              </w:rPr>
            </w:pPr>
            <w:r w:rsidRPr="008348ED">
              <w:rPr>
                <w:color w:val="FF0000"/>
              </w:rPr>
              <w:t>Pump sec-kW</w:t>
            </w:r>
            <w:r>
              <w:rPr>
                <w:color w:val="FF0000"/>
              </w:rPr>
              <w:t xml:space="preserve"> at peak</w:t>
            </w:r>
          </w:p>
        </w:tc>
        <w:tc>
          <w:tcPr>
            <w:tcW w:w="810" w:type="dxa"/>
          </w:tcPr>
          <w:p w14:paraId="6663A57C" w14:textId="77777777" w:rsidR="006354FA" w:rsidRPr="009E14CC" w:rsidRDefault="005E151E" w:rsidP="008D3937">
            <w:pPr>
              <w:jc w:val="center"/>
              <w:rPr>
                <w:b/>
                <w:color w:val="FF0000"/>
              </w:rPr>
            </w:pPr>
            <w:r>
              <w:rPr>
                <w:b/>
                <w:color w:val="FF0000"/>
              </w:rPr>
              <w:t>29.8</w:t>
            </w:r>
          </w:p>
        </w:tc>
        <w:tc>
          <w:tcPr>
            <w:tcW w:w="900" w:type="dxa"/>
          </w:tcPr>
          <w:p w14:paraId="17D081C2" w14:textId="77777777" w:rsidR="005E151E" w:rsidRPr="009E14CC" w:rsidRDefault="005E151E" w:rsidP="005E151E">
            <w:pPr>
              <w:jc w:val="center"/>
              <w:rPr>
                <w:b/>
                <w:color w:val="FF0000"/>
              </w:rPr>
            </w:pPr>
            <w:r>
              <w:rPr>
                <w:b/>
                <w:color w:val="FF0000"/>
              </w:rPr>
              <w:t>29.8</w:t>
            </w:r>
          </w:p>
        </w:tc>
      </w:tr>
      <w:tr w:rsidR="006354FA" w14:paraId="52A71B3A" w14:textId="77777777" w:rsidTr="008D3937">
        <w:tc>
          <w:tcPr>
            <w:tcW w:w="440" w:type="dxa"/>
          </w:tcPr>
          <w:p w14:paraId="0CEA63B0" w14:textId="77777777" w:rsidR="006354FA" w:rsidRDefault="006354FA" w:rsidP="008D3937">
            <w:pPr>
              <w:jc w:val="right"/>
            </w:pPr>
            <w:r>
              <w:t>5</w:t>
            </w:r>
          </w:p>
        </w:tc>
        <w:tc>
          <w:tcPr>
            <w:tcW w:w="2345" w:type="dxa"/>
          </w:tcPr>
          <w:p w14:paraId="16FF0EB0" w14:textId="77777777" w:rsidR="006354FA" w:rsidRDefault="006354FA" w:rsidP="008D3937">
            <w:r>
              <w:t># chiller/towers on</w:t>
            </w:r>
          </w:p>
        </w:tc>
        <w:tc>
          <w:tcPr>
            <w:tcW w:w="810" w:type="dxa"/>
          </w:tcPr>
          <w:p w14:paraId="51E32ECF" w14:textId="77777777" w:rsidR="006354FA" w:rsidRDefault="006354FA" w:rsidP="008D3937">
            <w:pPr>
              <w:jc w:val="center"/>
            </w:pPr>
            <w:r>
              <w:t>1</w:t>
            </w:r>
          </w:p>
        </w:tc>
        <w:tc>
          <w:tcPr>
            <w:tcW w:w="900" w:type="dxa"/>
          </w:tcPr>
          <w:p w14:paraId="13878FDF" w14:textId="77777777" w:rsidR="006354FA" w:rsidRDefault="006354FA" w:rsidP="008D3937">
            <w:pPr>
              <w:jc w:val="center"/>
            </w:pPr>
            <w:r>
              <w:t>1</w:t>
            </w:r>
          </w:p>
        </w:tc>
      </w:tr>
      <w:tr w:rsidR="006354FA" w14:paraId="6509559A" w14:textId="77777777" w:rsidTr="008D3937">
        <w:tc>
          <w:tcPr>
            <w:tcW w:w="440" w:type="dxa"/>
          </w:tcPr>
          <w:p w14:paraId="6FCC6944" w14:textId="77777777" w:rsidR="006354FA" w:rsidRPr="008348ED" w:rsidRDefault="006354FA" w:rsidP="008D3937">
            <w:pPr>
              <w:jc w:val="right"/>
              <w:rPr>
                <w:color w:val="FF0000"/>
              </w:rPr>
            </w:pPr>
            <w:r w:rsidRPr="008348ED">
              <w:rPr>
                <w:color w:val="FF0000"/>
              </w:rPr>
              <w:t>6</w:t>
            </w:r>
          </w:p>
        </w:tc>
        <w:tc>
          <w:tcPr>
            <w:tcW w:w="2345" w:type="dxa"/>
          </w:tcPr>
          <w:p w14:paraId="0FEF56CF" w14:textId="77777777" w:rsidR="006354FA" w:rsidRPr="008348ED" w:rsidRDefault="006354FA" w:rsidP="008D3937">
            <w:pPr>
              <w:rPr>
                <w:color w:val="FF0000"/>
              </w:rPr>
            </w:pPr>
            <w:r w:rsidRPr="008348ED">
              <w:rPr>
                <w:color w:val="FF0000"/>
              </w:rPr>
              <w:t>chiller pump kW</w:t>
            </w:r>
          </w:p>
        </w:tc>
        <w:tc>
          <w:tcPr>
            <w:tcW w:w="810" w:type="dxa"/>
          </w:tcPr>
          <w:p w14:paraId="6BE1F579" w14:textId="77777777" w:rsidR="00D35F8F" w:rsidRPr="009E14CC" w:rsidRDefault="00D35F8F" w:rsidP="00D35F8F">
            <w:pPr>
              <w:jc w:val="center"/>
              <w:rPr>
                <w:b/>
                <w:color w:val="FF0000"/>
              </w:rPr>
            </w:pPr>
            <w:r>
              <w:rPr>
                <w:b/>
                <w:color w:val="FF0000"/>
              </w:rPr>
              <w:t>13.8</w:t>
            </w:r>
          </w:p>
        </w:tc>
        <w:tc>
          <w:tcPr>
            <w:tcW w:w="900" w:type="dxa"/>
          </w:tcPr>
          <w:p w14:paraId="56931E96" w14:textId="77777777" w:rsidR="006354FA" w:rsidRPr="009E14CC" w:rsidRDefault="005E151E" w:rsidP="008D3937">
            <w:pPr>
              <w:jc w:val="center"/>
              <w:rPr>
                <w:b/>
                <w:color w:val="FF0000"/>
              </w:rPr>
            </w:pPr>
            <w:r>
              <w:rPr>
                <w:b/>
                <w:color w:val="FF0000"/>
              </w:rPr>
              <w:t>7.5</w:t>
            </w:r>
          </w:p>
        </w:tc>
      </w:tr>
      <w:tr w:rsidR="006354FA" w14:paraId="59EA83A4" w14:textId="77777777" w:rsidTr="008D3937">
        <w:tc>
          <w:tcPr>
            <w:tcW w:w="440" w:type="dxa"/>
          </w:tcPr>
          <w:p w14:paraId="3225F17A" w14:textId="77777777" w:rsidR="006354FA" w:rsidRDefault="006354FA" w:rsidP="008D3937">
            <w:pPr>
              <w:jc w:val="right"/>
            </w:pPr>
            <w:r>
              <w:t>7</w:t>
            </w:r>
          </w:p>
        </w:tc>
        <w:tc>
          <w:tcPr>
            <w:tcW w:w="2345" w:type="dxa"/>
          </w:tcPr>
          <w:p w14:paraId="74ADAAD0" w14:textId="77777777" w:rsidR="006354FA" w:rsidRDefault="006354FA" w:rsidP="008D3937">
            <w:r>
              <w:t>Temp evap. refrig.  (F)</w:t>
            </w:r>
          </w:p>
        </w:tc>
        <w:tc>
          <w:tcPr>
            <w:tcW w:w="810" w:type="dxa"/>
          </w:tcPr>
          <w:p w14:paraId="457ED111" w14:textId="77777777" w:rsidR="006354FA" w:rsidRDefault="00D35F8F" w:rsidP="008D3937">
            <w:pPr>
              <w:jc w:val="center"/>
            </w:pPr>
            <w:r>
              <w:t>41.5</w:t>
            </w:r>
          </w:p>
        </w:tc>
        <w:tc>
          <w:tcPr>
            <w:tcW w:w="900" w:type="dxa"/>
          </w:tcPr>
          <w:p w14:paraId="2D275B69" w14:textId="77777777" w:rsidR="006354FA" w:rsidRDefault="005E151E" w:rsidP="008D3937">
            <w:pPr>
              <w:jc w:val="center"/>
            </w:pPr>
            <w:r>
              <w:t>40.9</w:t>
            </w:r>
          </w:p>
        </w:tc>
      </w:tr>
      <w:tr w:rsidR="006354FA" w14:paraId="324854E2" w14:textId="77777777" w:rsidTr="008D3937">
        <w:tc>
          <w:tcPr>
            <w:tcW w:w="440" w:type="dxa"/>
          </w:tcPr>
          <w:p w14:paraId="14C902C6" w14:textId="77777777" w:rsidR="006354FA" w:rsidRDefault="006354FA" w:rsidP="008D3937">
            <w:pPr>
              <w:jc w:val="right"/>
            </w:pPr>
            <w:r>
              <w:t>8</w:t>
            </w:r>
          </w:p>
        </w:tc>
        <w:tc>
          <w:tcPr>
            <w:tcW w:w="2345" w:type="dxa"/>
          </w:tcPr>
          <w:p w14:paraId="7E7C1162" w14:textId="77777777" w:rsidR="006354FA" w:rsidRDefault="006354FA" w:rsidP="008D3937">
            <w:r>
              <w:t>Evap refrig. app. (F)</w:t>
            </w:r>
          </w:p>
        </w:tc>
        <w:tc>
          <w:tcPr>
            <w:tcW w:w="810" w:type="dxa"/>
          </w:tcPr>
          <w:p w14:paraId="78B3EA4A" w14:textId="77777777" w:rsidR="006354FA" w:rsidRDefault="00D35F8F" w:rsidP="008D3937">
            <w:pPr>
              <w:jc w:val="center"/>
            </w:pPr>
            <w:r>
              <w:t>2.58</w:t>
            </w:r>
          </w:p>
        </w:tc>
        <w:tc>
          <w:tcPr>
            <w:tcW w:w="900" w:type="dxa"/>
          </w:tcPr>
          <w:p w14:paraId="2930054E" w14:textId="77777777" w:rsidR="006354FA" w:rsidRDefault="005E151E" w:rsidP="008D3937">
            <w:pPr>
              <w:jc w:val="center"/>
            </w:pPr>
            <w:r>
              <w:t>3.16</w:t>
            </w:r>
          </w:p>
        </w:tc>
      </w:tr>
      <w:tr w:rsidR="006354FA" w14:paraId="31557586" w14:textId="77777777" w:rsidTr="008D3937">
        <w:tc>
          <w:tcPr>
            <w:tcW w:w="440" w:type="dxa"/>
          </w:tcPr>
          <w:p w14:paraId="1BED29E3" w14:textId="77777777" w:rsidR="006354FA" w:rsidRDefault="006354FA" w:rsidP="008D3937">
            <w:pPr>
              <w:jc w:val="right"/>
            </w:pPr>
            <w:r>
              <w:t>9</w:t>
            </w:r>
          </w:p>
        </w:tc>
        <w:tc>
          <w:tcPr>
            <w:tcW w:w="2345" w:type="dxa"/>
          </w:tcPr>
          <w:p w14:paraId="746C9D63" w14:textId="77777777" w:rsidR="006354FA" w:rsidRDefault="006354FA" w:rsidP="008D3937">
            <w:r>
              <w:t>Temp. supply water (F)</w:t>
            </w:r>
          </w:p>
        </w:tc>
        <w:tc>
          <w:tcPr>
            <w:tcW w:w="810" w:type="dxa"/>
          </w:tcPr>
          <w:p w14:paraId="05DEDA73" w14:textId="77777777" w:rsidR="006354FA" w:rsidRPr="00892296" w:rsidRDefault="00D35F8F" w:rsidP="008D3937">
            <w:pPr>
              <w:jc w:val="center"/>
              <w:rPr>
                <w:vertAlign w:val="superscript"/>
              </w:rPr>
            </w:pPr>
            <w:r>
              <w:t>44.11</w:t>
            </w:r>
          </w:p>
        </w:tc>
        <w:tc>
          <w:tcPr>
            <w:tcW w:w="900" w:type="dxa"/>
          </w:tcPr>
          <w:p w14:paraId="516F2E71" w14:textId="77777777" w:rsidR="006354FA" w:rsidRDefault="005E151E" w:rsidP="008D3937">
            <w:pPr>
              <w:jc w:val="center"/>
            </w:pPr>
            <w:r>
              <w:t>44.08</w:t>
            </w:r>
          </w:p>
        </w:tc>
      </w:tr>
      <w:tr w:rsidR="006354FA" w14:paraId="1BBE12A7" w14:textId="77777777" w:rsidTr="008D3937">
        <w:tc>
          <w:tcPr>
            <w:tcW w:w="440" w:type="dxa"/>
          </w:tcPr>
          <w:p w14:paraId="368A72AB" w14:textId="77777777" w:rsidR="006354FA" w:rsidRDefault="006354FA" w:rsidP="008D3937">
            <w:pPr>
              <w:jc w:val="right"/>
            </w:pPr>
            <w:r>
              <w:t>10</w:t>
            </w:r>
          </w:p>
        </w:tc>
        <w:tc>
          <w:tcPr>
            <w:tcW w:w="2345" w:type="dxa"/>
          </w:tcPr>
          <w:p w14:paraId="785DCD8E" w14:textId="77777777" w:rsidR="006354FA" w:rsidRDefault="006354FA" w:rsidP="008D3937">
            <w:r>
              <w:t>Temp return water (F)</w:t>
            </w:r>
          </w:p>
        </w:tc>
        <w:tc>
          <w:tcPr>
            <w:tcW w:w="810" w:type="dxa"/>
          </w:tcPr>
          <w:p w14:paraId="41A3ACB5" w14:textId="77777777" w:rsidR="006354FA" w:rsidRPr="00892296" w:rsidRDefault="0009446B" w:rsidP="008D3937">
            <w:pPr>
              <w:jc w:val="center"/>
              <w:rPr>
                <w:vertAlign w:val="superscript"/>
              </w:rPr>
            </w:pPr>
            <w:r>
              <w:t>60.1</w:t>
            </w:r>
            <w:r w:rsidR="00D35F8F">
              <w:t>1</w:t>
            </w:r>
          </w:p>
        </w:tc>
        <w:tc>
          <w:tcPr>
            <w:tcW w:w="900" w:type="dxa"/>
          </w:tcPr>
          <w:p w14:paraId="3F2579CA" w14:textId="77777777" w:rsidR="006354FA" w:rsidRDefault="0009446B" w:rsidP="008D3937">
            <w:pPr>
              <w:jc w:val="center"/>
            </w:pPr>
            <w:r>
              <w:t>60.08</w:t>
            </w:r>
          </w:p>
        </w:tc>
      </w:tr>
      <w:tr w:rsidR="006354FA" w14:paraId="6A890CE3" w14:textId="77777777" w:rsidTr="008D3937">
        <w:tc>
          <w:tcPr>
            <w:tcW w:w="440" w:type="dxa"/>
          </w:tcPr>
          <w:p w14:paraId="65DE4318" w14:textId="77777777" w:rsidR="006354FA" w:rsidRDefault="006354FA" w:rsidP="008D3937">
            <w:pPr>
              <w:jc w:val="right"/>
            </w:pPr>
            <w:r>
              <w:t>11</w:t>
            </w:r>
          </w:p>
        </w:tc>
        <w:tc>
          <w:tcPr>
            <w:tcW w:w="2345" w:type="dxa"/>
          </w:tcPr>
          <w:p w14:paraId="1AC0D2ED" w14:textId="77777777" w:rsidR="006354FA" w:rsidRDefault="006354FA" w:rsidP="008D3937">
            <w:r>
              <w:t>Each evaporator gpm</w:t>
            </w:r>
          </w:p>
        </w:tc>
        <w:tc>
          <w:tcPr>
            <w:tcW w:w="810" w:type="dxa"/>
          </w:tcPr>
          <w:p w14:paraId="72689474" w14:textId="77777777" w:rsidR="006354FA" w:rsidRPr="00892296" w:rsidRDefault="007429B4" w:rsidP="008D3937">
            <w:pPr>
              <w:jc w:val="center"/>
              <w:rPr>
                <w:vertAlign w:val="superscript"/>
              </w:rPr>
            </w:pPr>
            <w:r>
              <w:t>1500</w:t>
            </w:r>
          </w:p>
        </w:tc>
        <w:tc>
          <w:tcPr>
            <w:tcW w:w="900" w:type="dxa"/>
          </w:tcPr>
          <w:p w14:paraId="3114157C" w14:textId="77777777" w:rsidR="006354FA" w:rsidRDefault="00FA5C7D" w:rsidP="008D3937">
            <w:pPr>
              <w:jc w:val="center"/>
            </w:pPr>
            <w:r>
              <w:t>15</w:t>
            </w:r>
            <w:r w:rsidR="006354FA">
              <w:t>00</w:t>
            </w:r>
          </w:p>
        </w:tc>
      </w:tr>
      <w:tr w:rsidR="006354FA" w14:paraId="4539E9E6" w14:textId="77777777" w:rsidTr="008D3937">
        <w:tc>
          <w:tcPr>
            <w:tcW w:w="440" w:type="dxa"/>
          </w:tcPr>
          <w:p w14:paraId="26C04E50" w14:textId="77777777" w:rsidR="006354FA" w:rsidRDefault="006354FA" w:rsidP="008D3937">
            <w:pPr>
              <w:jc w:val="right"/>
            </w:pPr>
            <w:r>
              <w:t>12</w:t>
            </w:r>
          </w:p>
        </w:tc>
        <w:tc>
          <w:tcPr>
            <w:tcW w:w="2345" w:type="dxa"/>
          </w:tcPr>
          <w:p w14:paraId="3A89117A" w14:textId="77777777" w:rsidR="006354FA" w:rsidRDefault="006354FA" w:rsidP="008D3937">
            <w:r>
              <w:t>Evap. pressure drop (ft)</w:t>
            </w:r>
          </w:p>
        </w:tc>
        <w:tc>
          <w:tcPr>
            <w:tcW w:w="810" w:type="dxa"/>
          </w:tcPr>
          <w:p w14:paraId="37705AED" w14:textId="77777777" w:rsidR="006354FA" w:rsidRDefault="00D35F8F" w:rsidP="008D3937">
            <w:pPr>
              <w:jc w:val="center"/>
            </w:pPr>
            <w:r>
              <w:t>34.5</w:t>
            </w:r>
          </w:p>
        </w:tc>
        <w:tc>
          <w:tcPr>
            <w:tcW w:w="900" w:type="dxa"/>
          </w:tcPr>
          <w:p w14:paraId="6C5CF543" w14:textId="77777777" w:rsidR="006354FA" w:rsidRDefault="00FA5C7D" w:rsidP="008D3937">
            <w:pPr>
              <w:jc w:val="center"/>
            </w:pPr>
            <w:r>
              <w:t>16.4</w:t>
            </w:r>
          </w:p>
        </w:tc>
      </w:tr>
      <w:tr w:rsidR="006354FA" w14:paraId="49F5EE4E" w14:textId="77777777" w:rsidTr="008D3937">
        <w:tc>
          <w:tcPr>
            <w:tcW w:w="440" w:type="dxa"/>
          </w:tcPr>
          <w:p w14:paraId="59CEFF62" w14:textId="77777777" w:rsidR="006354FA" w:rsidRPr="008348ED" w:rsidRDefault="006354FA" w:rsidP="008D3937">
            <w:pPr>
              <w:jc w:val="right"/>
              <w:rPr>
                <w:b/>
                <w:color w:val="5B9BD5" w:themeColor="accent1"/>
              </w:rPr>
            </w:pPr>
            <w:r>
              <w:rPr>
                <w:b/>
                <w:color w:val="5B9BD5" w:themeColor="accent1"/>
              </w:rPr>
              <w:t>13</w:t>
            </w:r>
          </w:p>
        </w:tc>
        <w:tc>
          <w:tcPr>
            <w:tcW w:w="2345" w:type="dxa"/>
          </w:tcPr>
          <w:p w14:paraId="752842D7" w14:textId="77777777" w:rsidR="006354FA" w:rsidRPr="008348ED" w:rsidRDefault="006354FA" w:rsidP="008D3937">
            <w:pPr>
              <w:rPr>
                <w:b/>
                <w:color w:val="5B9BD5" w:themeColor="accent1"/>
              </w:rPr>
            </w:pPr>
            <w:r>
              <w:rPr>
                <w:b/>
                <w:color w:val="5B9BD5" w:themeColor="accent1"/>
              </w:rPr>
              <w:t>E</w:t>
            </w:r>
            <w:r w:rsidRPr="008348ED">
              <w:rPr>
                <w:b/>
                <w:color w:val="5B9BD5" w:themeColor="accent1"/>
              </w:rPr>
              <w:t>vaporator</w:t>
            </w:r>
            <w:r>
              <w:rPr>
                <w:b/>
                <w:color w:val="5B9BD5" w:themeColor="accent1"/>
              </w:rPr>
              <w:t>s</w:t>
            </w:r>
            <w:r w:rsidRPr="008348ED">
              <w:rPr>
                <w:b/>
                <w:color w:val="5B9BD5" w:themeColor="accent1"/>
              </w:rPr>
              <w:t xml:space="preserve"> </w:t>
            </w:r>
            <w:r>
              <w:rPr>
                <w:b/>
                <w:color w:val="5B9BD5" w:themeColor="accent1"/>
              </w:rPr>
              <w:t xml:space="preserve">load </w:t>
            </w:r>
            <w:r w:rsidRPr="008348ED">
              <w:rPr>
                <w:b/>
                <w:color w:val="5B9BD5" w:themeColor="accent1"/>
              </w:rPr>
              <w:t>(ton)</w:t>
            </w:r>
          </w:p>
        </w:tc>
        <w:tc>
          <w:tcPr>
            <w:tcW w:w="810" w:type="dxa"/>
          </w:tcPr>
          <w:p w14:paraId="2499360E" w14:textId="77777777" w:rsidR="006354FA" w:rsidRPr="002D41A2" w:rsidRDefault="0009446B" w:rsidP="008D3937">
            <w:pPr>
              <w:jc w:val="center"/>
              <w:rPr>
                <w:b/>
                <w:color w:val="5B9BD5" w:themeColor="accent1"/>
              </w:rPr>
            </w:pPr>
            <w:r>
              <w:rPr>
                <w:b/>
                <w:color w:val="5B9BD5" w:themeColor="accent1"/>
              </w:rPr>
              <w:t>989</w:t>
            </w:r>
            <w:r w:rsidR="00D35F8F">
              <w:rPr>
                <w:b/>
                <w:color w:val="5B9BD5" w:themeColor="accent1"/>
              </w:rPr>
              <w:t>.5</w:t>
            </w:r>
          </w:p>
        </w:tc>
        <w:tc>
          <w:tcPr>
            <w:tcW w:w="900" w:type="dxa"/>
          </w:tcPr>
          <w:p w14:paraId="24BB8BFB" w14:textId="77777777" w:rsidR="006354FA" w:rsidRPr="002D41A2" w:rsidRDefault="00852437" w:rsidP="008D3937">
            <w:pPr>
              <w:jc w:val="center"/>
              <w:rPr>
                <w:b/>
                <w:color w:val="5B9BD5" w:themeColor="accent1"/>
              </w:rPr>
            </w:pPr>
            <w:r>
              <w:rPr>
                <w:b/>
                <w:color w:val="5B9BD5" w:themeColor="accent1"/>
              </w:rPr>
              <w:t>988.5</w:t>
            </w:r>
          </w:p>
        </w:tc>
      </w:tr>
      <w:tr w:rsidR="006354FA" w14:paraId="703908FA" w14:textId="77777777" w:rsidTr="008D3937">
        <w:tc>
          <w:tcPr>
            <w:tcW w:w="440" w:type="dxa"/>
          </w:tcPr>
          <w:p w14:paraId="7AC4032B" w14:textId="77777777" w:rsidR="006354FA" w:rsidRPr="008348ED" w:rsidRDefault="006354FA" w:rsidP="008D3937">
            <w:pPr>
              <w:jc w:val="right"/>
              <w:rPr>
                <w:color w:val="FF0000"/>
              </w:rPr>
            </w:pPr>
            <w:r>
              <w:rPr>
                <w:color w:val="FF0000"/>
              </w:rPr>
              <w:t>14</w:t>
            </w:r>
          </w:p>
        </w:tc>
        <w:tc>
          <w:tcPr>
            <w:tcW w:w="2345" w:type="dxa"/>
          </w:tcPr>
          <w:p w14:paraId="4CBA8AD9" w14:textId="77777777" w:rsidR="006354FA" w:rsidRPr="008348ED" w:rsidRDefault="006354FA" w:rsidP="008D3937">
            <w:pPr>
              <w:rPr>
                <w:color w:val="FF0000"/>
              </w:rPr>
            </w:pPr>
            <w:r>
              <w:rPr>
                <w:color w:val="FF0000"/>
              </w:rPr>
              <w:t>C</w:t>
            </w:r>
            <w:r w:rsidRPr="008348ED">
              <w:rPr>
                <w:color w:val="FF0000"/>
              </w:rPr>
              <w:t>hiller motor kW</w:t>
            </w:r>
          </w:p>
        </w:tc>
        <w:tc>
          <w:tcPr>
            <w:tcW w:w="810" w:type="dxa"/>
          </w:tcPr>
          <w:p w14:paraId="2B6D74FC" w14:textId="77777777" w:rsidR="006354FA" w:rsidRPr="00026D53" w:rsidRDefault="00D35F8F" w:rsidP="008D3937">
            <w:pPr>
              <w:jc w:val="center"/>
              <w:rPr>
                <w:b/>
                <w:color w:val="FF0000"/>
              </w:rPr>
            </w:pPr>
            <w:r>
              <w:rPr>
                <w:b/>
                <w:color w:val="FF0000"/>
              </w:rPr>
              <w:t>519</w:t>
            </w:r>
          </w:p>
        </w:tc>
        <w:tc>
          <w:tcPr>
            <w:tcW w:w="900" w:type="dxa"/>
          </w:tcPr>
          <w:p w14:paraId="212DAC55" w14:textId="77777777" w:rsidR="006354FA" w:rsidRPr="00026D53" w:rsidRDefault="00FA5C7D" w:rsidP="008D3937">
            <w:pPr>
              <w:jc w:val="center"/>
              <w:rPr>
                <w:b/>
                <w:color w:val="FF0000"/>
              </w:rPr>
            </w:pPr>
            <w:r>
              <w:rPr>
                <w:b/>
                <w:color w:val="FF0000"/>
              </w:rPr>
              <w:t>455</w:t>
            </w:r>
          </w:p>
        </w:tc>
      </w:tr>
      <w:tr w:rsidR="00950A46" w14:paraId="59136F96" w14:textId="77777777" w:rsidTr="008D3937">
        <w:tc>
          <w:tcPr>
            <w:tcW w:w="440" w:type="dxa"/>
          </w:tcPr>
          <w:p w14:paraId="571A3F54" w14:textId="77777777" w:rsidR="00950A46" w:rsidRDefault="00950A46" w:rsidP="008D3937">
            <w:pPr>
              <w:jc w:val="right"/>
              <w:rPr>
                <w:color w:val="FF0000"/>
              </w:rPr>
            </w:pPr>
            <w:r>
              <w:rPr>
                <w:color w:val="FF0000"/>
              </w:rPr>
              <w:t>15</w:t>
            </w:r>
          </w:p>
        </w:tc>
        <w:tc>
          <w:tcPr>
            <w:tcW w:w="2345" w:type="dxa"/>
          </w:tcPr>
          <w:p w14:paraId="24FC518F" w14:textId="77777777" w:rsidR="00950A46" w:rsidRDefault="00950A46" w:rsidP="008D3937">
            <w:pPr>
              <w:rPr>
                <w:color w:val="FF0000"/>
              </w:rPr>
            </w:pPr>
            <w:r>
              <w:rPr>
                <w:color w:val="FF0000"/>
              </w:rPr>
              <w:t>Chiller kW/ evap</w:t>
            </w:r>
            <w:r w:rsidR="00887EB7">
              <w:rPr>
                <w:color w:val="FF0000"/>
              </w:rPr>
              <w:t>.</w:t>
            </w:r>
            <w:r>
              <w:rPr>
                <w:color w:val="FF0000"/>
              </w:rPr>
              <w:t xml:space="preserve"> ton</w:t>
            </w:r>
          </w:p>
        </w:tc>
        <w:tc>
          <w:tcPr>
            <w:tcW w:w="810" w:type="dxa"/>
          </w:tcPr>
          <w:p w14:paraId="7ED19ED5" w14:textId="77777777" w:rsidR="00950A46" w:rsidRDefault="00D35F8F" w:rsidP="008D3937">
            <w:pPr>
              <w:jc w:val="center"/>
              <w:rPr>
                <w:b/>
                <w:color w:val="FF0000"/>
              </w:rPr>
            </w:pPr>
            <w:r>
              <w:rPr>
                <w:b/>
                <w:color w:val="FF0000"/>
              </w:rPr>
              <w:t>.524</w:t>
            </w:r>
          </w:p>
        </w:tc>
        <w:tc>
          <w:tcPr>
            <w:tcW w:w="900" w:type="dxa"/>
          </w:tcPr>
          <w:p w14:paraId="4AC740F2" w14:textId="77777777" w:rsidR="00950A46" w:rsidRDefault="00950A46" w:rsidP="008D3937">
            <w:pPr>
              <w:jc w:val="center"/>
              <w:rPr>
                <w:b/>
                <w:color w:val="FF0000"/>
              </w:rPr>
            </w:pPr>
            <w:r>
              <w:rPr>
                <w:b/>
                <w:color w:val="FF0000"/>
              </w:rPr>
              <w:t>.460</w:t>
            </w:r>
          </w:p>
        </w:tc>
      </w:tr>
      <w:tr w:rsidR="006354FA" w14:paraId="1663B06B" w14:textId="77777777" w:rsidTr="008D3937">
        <w:tc>
          <w:tcPr>
            <w:tcW w:w="440" w:type="dxa"/>
          </w:tcPr>
          <w:p w14:paraId="59ACA801" w14:textId="77777777" w:rsidR="006354FA" w:rsidRDefault="00950A46" w:rsidP="008D3937">
            <w:pPr>
              <w:jc w:val="right"/>
            </w:pPr>
            <w:r>
              <w:t>16</w:t>
            </w:r>
          </w:p>
        </w:tc>
        <w:tc>
          <w:tcPr>
            <w:tcW w:w="2345" w:type="dxa"/>
          </w:tcPr>
          <w:p w14:paraId="4FB61863" w14:textId="77777777" w:rsidR="006354FA" w:rsidRDefault="006354FA" w:rsidP="008D3937">
            <w:r>
              <w:t>Condensers load (ton)</w:t>
            </w:r>
          </w:p>
        </w:tc>
        <w:tc>
          <w:tcPr>
            <w:tcW w:w="810" w:type="dxa"/>
          </w:tcPr>
          <w:p w14:paraId="17D268A1" w14:textId="77777777" w:rsidR="006354FA" w:rsidRPr="00892296" w:rsidRDefault="00852437" w:rsidP="008D3937">
            <w:pPr>
              <w:jc w:val="center"/>
              <w:rPr>
                <w:b/>
                <w:color w:val="5B9BD5" w:themeColor="accent1"/>
                <w:vertAlign w:val="superscript"/>
              </w:rPr>
            </w:pPr>
            <w:r>
              <w:rPr>
                <w:b/>
                <w:color w:val="5B9BD5" w:themeColor="accent1"/>
              </w:rPr>
              <w:t>1144</w:t>
            </w:r>
          </w:p>
        </w:tc>
        <w:tc>
          <w:tcPr>
            <w:tcW w:w="900" w:type="dxa"/>
          </w:tcPr>
          <w:p w14:paraId="7E04BA15" w14:textId="77777777" w:rsidR="006354FA" w:rsidRPr="000022A8" w:rsidRDefault="0009446B" w:rsidP="008D3937">
            <w:pPr>
              <w:jc w:val="center"/>
              <w:rPr>
                <w:b/>
                <w:color w:val="5B9BD5" w:themeColor="accent1"/>
              </w:rPr>
            </w:pPr>
            <w:r>
              <w:rPr>
                <w:b/>
                <w:color w:val="5B9BD5" w:themeColor="accent1"/>
              </w:rPr>
              <w:t>1124</w:t>
            </w:r>
          </w:p>
        </w:tc>
      </w:tr>
      <w:tr w:rsidR="006354FA" w14:paraId="5AE7B175" w14:textId="77777777" w:rsidTr="008D3937">
        <w:tc>
          <w:tcPr>
            <w:tcW w:w="440" w:type="dxa"/>
          </w:tcPr>
          <w:p w14:paraId="0973A4DC" w14:textId="77777777" w:rsidR="006354FA" w:rsidRDefault="00950A46" w:rsidP="008D3937">
            <w:pPr>
              <w:jc w:val="right"/>
            </w:pPr>
            <w:r>
              <w:t>17</w:t>
            </w:r>
          </w:p>
        </w:tc>
        <w:tc>
          <w:tcPr>
            <w:tcW w:w="2345" w:type="dxa"/>
          </w:tcPr>
          <w:p w14:paraId="348830F0" w14:textId="77777777" w:rsidR="006354FA" w:rsidRDefault="006354FA" w:rsidP="008D3937">
            <w:r>
              <w:t>Temp cond. refrig. (F)</w:t>
            </w:r>
          </w:p>
        </w:tc>
        <w:tc>
          <w:tcPr>
            <w:tcW w:w="810" w:type="dxa"/>
          </w:tcPr>
          <w:p w14:paraId="67CA36AF" w14:textId="77777777" w:rsidR="006354FA" w:rsidRDefault="00852437" w:rsidP="008D3937">
            <w:pPr>
              <w:jc w:val="center"/>
            </w:pPr>
            <w:r>
              <w:t>95</w:t>
            </w:r>
            <w:r w:rsidR="0009446B">
              <w:t>.1</w:t>
            </w:r>
          </w:p>
        </w:tc>
        <w:tc>
          <w:tcPr>
            <w:tcW w:w="900" w:type="dxa"/>
          </w:tcPr>
          <w:p w14:paraId="53A0CD10" w14:textId="77777777" w:rsidR="006354FA" w:rsidRDefault="0009446B" w:rsidP="008D3937">
            <w:pPr>
              <w:jc w:val="center"/>
            </w:pPr>
            <w:r>
              <w:t>88.3</w:t>
            </w:r>
          </w:p>
        </w:tc>
      </w:tr>
      <w:tr w:rsidR="006354FA" w14:paraId="73A574AA" w14:textId="77777777" w:rsidTr="008D3937">
        <w:tc>
          <w:tcPr>
            <w:tcW w:w="440" w:type="dxa"/>
          </w:tcPr>
          <w:p w14:paraId="058FBCC2" w14:textId="77777777" w:rsidR="006354FA" w:rsidRPr="00DE133E" w:rsidRDefault="00950A46" w:rsidP="008D3937">
            <w:pPr>
              <w:jc w:val="right"/>
              <w:rPr>
                <w:b/>
              </w:rPr>
            </w:pPr>
            <w:r w:rsidRPr="00DE133E">
              <w:rPr>
                <w:b/>
                <w:color w:val="70AD47" w:themeColor="accent6"/>
              </w:rPr>
              <w:t>18</w:t>
            </w:r>
          </w:p>
        </w:tc>
        <w:tc>
          <w:tcPr>
            <w:tcW w:w="2345" w:type="dxa"/>
          </w:tcPr>
          <w:p w14:paraId="76491D7D" w14:textId="77777777" w:rsidR="006354FA" w:rsidRPr="00E340BF" w:rsidRDefault="006354FA" w:rsidP="008D3937">
            <w:pPr>
              <w:rPr>
                <w:b/>
                <w:color w:val="70AD47" w:themeColor="accent6"/>
              </w:rPr>
            </w:pPr>
            <w:r w:rsidRPr="00E340BF">
              <w:rPr>
                <w:b/>
                <w:color w:val="70AD47" w:themeColor="accent6"/>
              </w:rPr>
              <w:t>Chiller li</w:t>
            </w:r>
            <w:r w:rsidR="00DE133E">
              <w:rPr>
                <w:b/>
                <w:color w:val="70AD47" w:themeColor="accent6"/>
              </w:rPr>
              <w:t>ft (F)=row17</w:t>
            </w:r>
            <w:r w:rsidRPr="00E340BF">
              <w:rPr>
                <w:b/>
                <w:color w:val="70AD47" w:themeColor="accent6"/>
              </w:rPr>
              <w:t>-7</w:t>
            </w:r>
          </w:p>
        </w:tc>
        <w:tc>
          <w:tcPr>
            <w:tcW w:w="810" w:type="dxa"/>
          </w:tcPr>
          <w:p w14:paraId="6DFD3B65" w14:textId="77777777" w:rsidR="006354FA" w:rsidRPr="00E340BF" w:rsidRDefault="00852437" w:rsidP="008D3937">
            <w:pPr>
              <w:jc w:val="center"/>
              <w:rPr>
                <w:b/>
                <w:color w:val="70AD47" w:themeColor="accent6"/>
              </w:rPr>
            </w:pPr>
            <w:r>
              <w:rPr>
                <w:b/>
                <w:color w:val="70AD47" w:themeColor="accent6"/>
              </w:rPr>
              <w:t>53.5</w:t>
            </w:r>
          </w:p>
        </w:tc>
        <w:tc>
          <w:tcPr>
            <w:tcW w:w="900" w:type="dxa"/>
          </w:tcPr>
          <w:p w14:paraId="26DC7C9E" w14:textId="77777777" w:rsidR="006354FA" w:rsidRPr="00E340BF" w:rsidRDefault="00DE133E" w:rsidP="008D3937">
            <w:pPr>
              <w:jc w:val="center"/>
              <w:rPr>
                <w:b/>
                <w:color w:val="70AD47" w:themeColor="accent6"/>
              </w:rPr>
            </w:pPr>
            <w:r>
              <w:rPr>
                <w:b/>
                <w:color w:val="70AD47" w:themeColor="accent6"/>
              </w:rPr>
              <w:t>47.4</w:t>
            </w:r>
          </w:p>
        </w:tc>
      </w:tr>
      <w:tr w:rsidR="006354FA" w14:paraId="39DA0F0E" w14:textId="77777777" w:rsidTr="008D3937">
        <w:tc>
          <w:tcPr>
            <w:tcW w:w="440" w:type="dxa"/>
          </w:tcPr>
          <w:p w14:paraId="2D799199" w14:textId="77777777" w:rsidR="006354FA" w:rsidRDefault="00950A46" w:rsidP="008D3937">
            <w:pPr>
              <w:jc w:val="right"/>
            </w:pPr>
            <w:r>
              <w:t>19</w:t>
            </w:r>
          </w:p>
        </w:tc>
        <w:tc>
          <w:tcPr>
            <w:tcW w:w="2345" w:type="dxa"/>
          </w:tcPr>
          <w:p w14:paraId="2BD36D87" w14:textId="77777777" w:rsidR="006354FA" w:rsidRDefault="006354FA" w:rsidP="008D3937">
            <w:r>
              <w:t>Cond refrig. app. (F)</w:t>
            </w:r>
          </w:p>
        </w:tc>
        <w:tc>
          <w:tcPr>
            <w:tcW w:w="810" w:type="dxa"/>
          </w:tcPr>
          <w:p w14:paraId="691DB0CD" w14:textId="77777777" w:rsidR="006354FA" w:rsidRDefault="00852437" w:rsidP="008D3937">
            <w:pPr>
              <w:jc w:val="center"/>
            </w:pPr>
            <w:r>
              <w:t>1.59</w:t>
            </w:r>
          </w:p>
        </w:tc>
        <w:tc>
          <w:tcPr>
            <w:tcW w:w="900" w:type="dxa"/>
          </w:tcPr>
          <w:p w14:paraId="3314A3BB" w14:textId="77777777" w:rsidR="006354FA" w:rsidRDefault="0009446B" w:rsidP="008D3937">
            <w:pPr>
              <w:jc w:val="center"/>
            </w:pPr>
            <w:r>
              <w:t>3.48</w:t>
            </w:r>
          </w:p>
        </w:tc>
      </w:tr>
      <w:tr w:rsidR="006354FA" w14:paraId="10F85ABB" w14:textId="77777777" w:rsidTr="008D3937">
        <w:tc>
          <w:tcPr>
            <w:tcW w:w="440" w:type="dxa"/>
          </w:tcPr>
          <w:p w14:paraId="7D8068EB" w14:textId="77777777" w:rsidR="006354FA" w:rsidRDefault="00950A46" w:rsidP="008D3937">
            <w:pPr>
              <w:jc w:val="right"/>
            </w:pPr>
            <w:r>
              <w:t>20</w:t>
            </w:r>
          </w:p>
        </w:tc>
        <w:tc>
          <w:tcPr>
            <w:tcW w:w="2345" w:type="dxa"/>
          </w:tcPr>
          <w:p w14:paraId="42460199" w14:textId="77777777" w:rsidR="006354FA" w:rsidRDefault="006354FA" w:rsidP="008D3937">
            <w:r>
              <w:t>Cond. leaving water (F)</w:t>
            </w:r>
          </w:p>
        </w:tc>
        <w:tc>
          <w:tcPr>
            <w:tcW w:w="810" w:type="dxa"/>
          </w:tcPr>
          <w:p w14:paraId="12B818BC" w14:textId="77777777" w:rsidR="006354FA" w:rsidRDefault="0009446B" w:rsidP="008D3937">
            <w:pPr>
              <w:jc w:val="center"/>
            </w:pPr>
            <w:r>
              <w:t>93.5</w:t>
            </w:r>
          </w:p>
        </w:tc>
        <w:tc>
          <w:tcPr>
            <w:tcW w:w="900" w:type="dxa"/>
          </w:tcPr>
          <w:p w14:paraId="3B99A915" w14:textId="77777777" w:rsidR="006354FA" w:rsidRDefault="0009446B" w:rsidP="008D3937">
            <w:pPr>
              <w:jc w:val="center"/>
            </w:pPr>
            <w:r>
              <w:t>84.8</w:t>
            </w:r>
          </w:p>
        </w:tc>
      </w:tr>
      <w:tr w:rsidR="006354FA" w14:paraId="7ABB1E55" w14:textId="77777777" w:rsidTr="008D3937">
        <w:tc>
          <w:tcPr>
            <w:tcW w:w="440" w:type="dxa"/>
          </w:tcPr>
          <w:p w14:paraId="22BD7214" w14:textId="77777777" w:rsidR="006354FA" w:rsidRDefault="00950A46" w:rsidP="008D3937">
            <w:pPr>
              <w:jc w:val="right"/>
            </w:pPr>
            <w:r>
              <w:t>21</w:t>
            </w:r>
          </w:p>
        </w:tc>
        <w:tc>
          <w:tcPr>
            <w:tcW w:w="2345" w:type="dxa"/>
          </w:tcPr>
          <w:p w14:paraId="58CE414E" w14:textId="77777777" w:rsidR="006354FA" w:rsidRDefault="006354FA" w:rsidP="008D3937">
            <w:r>
              <w:t>Tower leaving water (F)</w:t>
            </w:r>
          </w:p>
        </w:tc>
        <w:tc>
          <w:tcPr>
            <w:tcW w:w="810" w:type="dxa"/>
          </w:tcPr>
          <w:p w14:paraId="7BAC3795" w14:textId="77777777" w:rsidR="006354FA" w:rsidRDefault="0009446B" w:rsidP="008D3937">
            <w:pPr>
              <w:jc w:val="center"/>
            </w:pPr>
            <w:r>
              <w:t>79.6</w:t>
            </w:r>
          </w:p>
        </w:tc>
        <w:tc>
          <w:tcPr>
            <w:tcW w:w="900" w:type="dxa"/>
          </w:tcPr>
          <w:p w14:paraId="18DD3EB3" w14:textId="77777777" w:rsidR="006354FA" w:rsidRDefault="00FA5C7D" w:rsidP="008D3937">
            <w:pPr>
              <w:jc w:val="center"/>
            </w:pPr>
            <w:r>
              <w:t>75.8</w:t>
            </w:r>
          </w:p>
        </w:tc>
      </w:tr>
      <w:tr w:rsidR="006354FA" w14:paraId="57BBE20E" w14:textId="77777777" w:rsidTr="008D3937">
        <w:tc>
          <w:tcPr>
            <w:tcW w:w="440" w:type="dxa"/>
          </w:tcPr>
          <w:p w14:paraId="7787A3C1" w14:textId="77777777" w:rsidR="006354FA" w:rsidRPr="007601E7" w:rsidRDefault="00950A46" w:rsidP="008D3937">
            <w:pPr>
              <w:jc w:val="right"/>
              <w:rPr>
                <w:color w:val="FF0000"/>
              </w:rPr>
            </w:pPr>
            <w:r>
              <w:rPr>
                <w:color w:val="FF0000"/>
              </w:rPr>
              <w:t>22</w:t>
            </w:r>
          </w:p>
        </w:tc>
        <w:tc>
          <w:tcPr>
            <w:tcW w:w="2345" w:type="dxa"/>
          </w:tcPr>
          <w:p w14:paraId="29A20D23" w14:textId="77777777" w:rsidR="006354FA" w:rsidRPr="007601E7" w:rsidRDefault="006354FA" w:rsidP="008D3937">
            <w:pPr>
              <w:rPr>
                <w:color w:val="FF0000"/>
              </w:rPr>
            </w:pPr>
            <w:r>
              <w:rPr>
                <w:color w:val="FF0000"/>
              </w:rPr>
              <w:t>Cond.</w:t>
            </w:r>
            <w:r w:rsidRPr="007601E7">
              <w:rPr>
                <w:color w:val="FF0000"/>
              </w:rPr>
              <w:t xml:space="preserve"> pump kW</w:t>
            </w:r>
          </w:p>
        </w:tc>
        <w:tc>
          <w:tcPr>
            <w:tcW w:w="810" w:type="dxa"/>
          </w:tcPr>
          <w:p w14:paraId="48DED274" w14:textId="77777777" w:rsidR="006354FA" w:rsidRPr="00662723" w:rsidRDefault="00010149" w:rsidP="008D3937">
            <w:pPr>
              <w:jc w:val="center"/>
              <w:rPr>
                <w:b/>
                <w:color w:val="FF0000"/>
              </w:rPr>
            </w:pPr>
            <w:r>
              <w:rPr>
                <w:b/>
                <w:color w:val="FF0000"/>
              </w:rPr>
              <w:t>27.3</w:t>
            </w:r>
          </w:p>
        </w:tc>
        <w:tc>
          <w:tcPr>
            <w:tcW w:w="900" w:type="dxa"/>
          </w:tcPr>
          <w:p w14:paraId="273C84B5" w14:textId="77777777" w:rsidR="006354FA" w:rsidRPr="00662723" w:rsidRDefault="00FA5C7D" w:rsidP="008D3937">
            <w:pPr>
              <w:jc w:val="center"/>
              <w:rPr>
                <w:b/>
                <w:color w:val="FF0000"/>
              </w:rPr>
            </w:pPr>
            <w:r>
              <w:rPr>
                <w:b/>
                <w:color w:val="FF0000"/>
              </w:rPr>
              <w:t>25.9</w:t>
            </w:r>
          </w:p>
        </w:tc>
      </w:tr>
      <w:tr w:rsidR="006354FA" w14:paraId="209E4B22" w14:textId="77777777" w:rsidTr="008D3937">
        <w:tc>
          <w:tcPr>
            <w:tcW w:w="440" w:type="dxa"/>
          </w:tcPr>
          <w:p w14:paraId="5DDC05CE" w14:textId="77777777" w:rsidR="006354FA" w:rsidRDefault="00950A46" w:rsidP="008D3937">
            <w:pPr>
              <w:jc w:val="right"/>
            </w:pPr>
            <w:r>
              <w:t>23</w:t>
            </w:r>
          </w:p>
        </w:tc>
        <w:tc>
          <w:tcPr>
            <w:tcW w:w="2345" w:type="dxa"/>
          </w:tcPr>
          <w:p w14:paraId="5CD79E0E" w14:textId="77777777" w:rsidR="006354FA" w:rsidRDefault="006354FA" w:rsidP="008D3937">
            <w:r>
              <w:t>Condensers gpm</w:t>
            </w:r>
          </w:p>
        </w:tc>
        <w:tc>
          <w:tcPr>
            <w:tcW w:w="810" w:type="dxa"/>
          </w:tcPr>
          <w:p w14:paraId="56D76057" w14:textId="77777777" w:rsidR="006354FA" w:rsidRPr="003F6327" w:rsidRDefault="007429B4" w:rsidP="008D3937">
            <w:pPr>
              <w:jc w:val="center"/>
              <w:rPr>
                <w:vertAlign w:val="superscript"/>
              </w:rPr>
            </w:pPr>
            <w:r>
              <w:t>1980</w:t>
            </w:r>
          </w:p>
        </w:tc>
        <w:tc>
          <w:tcPr>
            <w:tcW w:w="900" w:type="dxa"/>
          </w:tcPr>
          <w:p w14:paraId="1F97E0F8" w14:textId="77777777" w:rsidR="006354FA" w:rsidRDefault="00FA5C7D" w:rsidP="008D3937">
            <w:pPr>
              <w:jc w:val="center"/>
            </w:pPr>
            <w:r>
              <w:t>2987</w:t>
            </w:r>
          </w:p>
        </w:tc>
      </w:tr>
      <w:tr w:rsidR="006354FA" w14:paraId="3D284F04" w14:textId="77777777" w:rsidTr="008D3937">
        <w:tc>
          <w:tcPr>
            <w:tcW w:w="440" w:type="dxa"/>
          </w:tcPr>
          <w:p w14:paraId="73B5244D" w14:textId="77777777" w:rsidR="006354FA" w:rsidRDefault="00950A46" w:rsidP="008D3937">
            <w:pPr>
              <w:jc w:val="right"/>
            </w:pPr>
            <w:r>
              <w:t>24</w:t>
            </w:r>
          </w:p>
        </w:tc>
        <w:tc>
          <w:tcPr>
            <w:tcW w:w="2345" w:type="dxa"/>
          </w:tcPr>
          <w:p w14:paraId="073E8CB8" w14:textId="77777777" w:rsidR="006354FA" w:rsidRDefault="006354FA" w:rsidP="008D3937">
            <w:r>
              <w:t>Cond. press drop (ft)</w:t>
            </w:r>
          </w:p>
        </w:tc>
        <w:tc>
          <w:tcPr>
            <w:tcW w:w="810" w:type="dxa"/>
          </w:tcPr>
          <w:p w14:paraId="05A9344E" w14:textId="77777777" w:rsidR="006354FA" w:rsidRDefault="00852437" w:rsidP="008D3937">
            <w:pPr>
              <w:jc w:val="center"/>
            </w:pPr>
            <w:r>
              <w:t>43.0</w:t>
            </w:r>
          </w:p>
        </w:tc>
        <w:tc>
          <w:tcPr>
            <w:tcW w:w="900" w:type="dxa"/>
          </w:tcPr>
          <w:p w14:paraId="4748566C" w14:textId="77777777" w:rsidR="006354FA" w:rsidRDefault="00FA5C7D" w:rsidP="008D3937">
            <w:pPr>
              <w:jc w:val="center"/>
            </w:pPr>
            <w:r>
              <w:t>21.7</w:t>
            </w:r>
          </w:p>
        </w:tc>
      </w:tr>
      <w:tr w:rsidR="006354FA" w14:paraId="2C1969AE" w14:textId="77777777" w:rsidTr="008D3937">
        <w:tc>
          <w:tcPr>
            <w:tcW w:w="440" w:type="dxa"/>
          </w:tcPr>
          <w:p w14:paraId="4E6C27DD" w14:textId="77777777" w:rsidR="006354FA" w:rsidRPr="008348ED" w:rsidRDefault="00950A46" w:rsidP="008D3937">
            <w:pPr>
              <w:jc w:val="right"/>
              <w:rPr>
                <w:b/>
                <w:color w:val="5B9BD5" w:themeColor="accent1"/>
              </w:rPr>
            </w:pPr>
            <w:r>
              <w:rPr>
                <w:b/>
                <w:color w:val="5B9BD5" w:themeColor="accent1"/>
              </w:rPr>
              <w:t>25</w:t>
            </w:r>
          </w:p>
        </w:tc>
        <w:tc>
          <w:tcPr>
            <w:tcW w:w="2345" w:type="dxa"/>
          </w:tcPr>
          <w:p w14:paraId="26423A34" w14:textId="77777777" w:rsidR="006354FA" w:rsidRPr="008348ED" w:rsidRDefault="006354FA" w:rsidP="008D3937">
            <w:pPr>
              <w:rPr>
                <w:b/>
                <w:color w:val="5B9BD5" w:themeColor="accent1"/>
              </w:rPr>
            </w:pPr>
            <w:r w:rsidRPr="008348ED">
              <w:rPr>
                <w:b/>
                <w:color w:val="5B9BD5" w:themeColor="accent1"/>
              </w:rPr>
              <w:t>Tower ex</w:t>
            </w:r>
            <w:r>
              <w:rPr>
                <w:b/>
                <w:color w:val="5B9BD5" w:themeColor="accent1"/>
              </w:rPr>
              <w:t>haust (ton)</w:t>
            </w:r>
          </w:p>
        </w:tc>
        <w:tc>
          <w:tcPr>
            <w:tcW w:w="810" w:type="dxa"/>
          </w:tcPr>
          <w:p w14:paraId="55BFAC77" w14:textId="77777777" w:rsidR="006354FA" w:rsidRPr="00483A8B" w:rsidRDefault="007429B4" w:rsidP="008D3937">
            <w:pPr>
              <w:jc w:val="center"/>
              <w:rPr>
                <w:b/>
                <w:color w:val="5B9BD5" w:themeColor="accent1"/>
              </w:rPr>
            </w:pPr>
            <w:r>
              <w:rPr>
                <w:b/>
                <w:color w:val="5B9BD5" w:themeColor="accent1"/>
              </w:rPr>
              <w:t>11</w:t>
            </w:r>
            <w:r w:rsidR="00852437">
              <w:rPr>
                <w:b/>
                <w:color w:val="5B9BD5" w:themeColor="accent1"/>
              </w:rPr>
              <w:t>58</w:t>
            </w:r>
          </w:p>
        </w:tc>
        <w:tc>
          <w:tcPr>
            <w:tcW w:w="900" w:type="dxa"/>
          </w:tcPr>
          <w:p w14:paraId="35482753" w14:textId="77777777" w:rsidR="006354FA" w:rsidRPr="00483A8B" w:rsidRDefault="0009446B" w:rsidP="008D3937">
            <w:pPr>
              <w:jc w:val="center"/>
              <w:rPr>
                <w:b/>
                <w:color w:val="5B9BD5" w:themeColor="accent1"/>
              </w:rPr>
            </w:pPr>
            <w:r>
              <w:rPr>
                <w:b/>
                <w:color w:val="5B9BD5" w:themeColor="accent1"/>
              </w:rPr>
              <w:t>1142</w:t>
            </w:r>
          </w:p>
        </w:tc>
      </w:tr>
      <w:tr w:rsidR="006354FA" w14:paraId="312D353A" w14:textId="77777777" w:rsidTr="008D3937">
        <w:tc>
          <w:tcPr>
            <w:tcW w:w="440" w:type="dxa"/>
          </w:tcPr>
          <w:p w14:paraId="65F7F979" w14:textId="77777777" w:rsidR="006354FA" w:rsidRDefault="00950A46" w:rsidP="008D3937">
            <w:pPr>
              <w:jc w:val="right"/>
            </w:pPr>
            <w:r>
              <w:t>26</w:t>
            </w:r>
          </w:p>
        </w:tc>
        <w:tc>
          <w:tcPr>
            <w:tcW w:w="2345" w:type="dxa"/>
          </w:tcPr>
          <w:p w14:paraId="752A78CF" w14:textId="77777777" w:rsidR="006354FA" w:rsidRDefault="006354FA" w:rsidP="008D3937">
            <w:r>
              <w:t xml:space="preserve">Tower range (F) </w:t>
            </w:r>
          </w:p>
        </w:tc>
        <w:tc>
          <w:tcPr>
            <w:tcW w:w="810" w:type="dxa"/>
          </w:tcPr>
          <w:p w14:paraId="7969A5F1" w14:textId="77777777" w:rsidR="006354FA" w:rsidRPr="003F6327" w:rsidRDefault="007429B4" w:rsidP="008D3937">
            <w:pPr>
              <w:jc w:val="center"/>
              <w:rPr>
                <w:vertAlign w:val="superscript"/>
              </w:rPr>
            </w:pPr>
            <w:r>
              <w:t>13.9</w:t>
            </w:r>
          </w:p>
        </w:tc>
        <w:tc>
          <w:tcPr>
            <w:tcW w:w="900" w:type="dxa"/>
          </w:tcPr>
          <w:p w14:paraId="650FFB6B" w14:textId="77777777" w:rsidR="006354FA" w:rsidRDefault="0009446B" w:rsidP="008D3937">
            <w:pPr>
              <w:jc w:val="center"/>
            </w:pPr>
            <w:r>
              <w:t>9.0</w:t>
            </w:r>
            <w:r w:rsidR="00852437">
              <w:t>3</w:t>
            </w:r>
          </w:p>
        </w:tc>
      </w:tr>
      <w:tr w:rsidR="006354FA" w14:paraId="4A22E426" w14:textId="77777777" w:rsidTr="008D3937">
        <w:tc>
          <w:tcPr>
            <w:tcW w:w="440" w:type="dxa"/>
          </w:tcPr>
          <w:p w14:paraId="2E5FC77D" w14:textId="77777777" w:rsidR="006354FA" w:rsidRDefault="00950A46" w:rsidP="008D3937">
            <w:pPr>
              <w:jc w:val="right"/>
            </w:pPr>
            <w:r>
              <w:t>27</w:t>
            </w:r>
          </w:p>
        </w:tc>
        <w:tc>
          <w:tcPr>
            <w:tcW w:w="2345" w:type="dxa"/>
          </w:tcPr>
          <w:p w14:paraId="2B74E2F3" w14:textId="77777777" w:rsidR="006354FA" w:rsidRDefault="006354FA" w:rsidP="008D3937">
            <w:r>
              <w:t>Tower approach (F)</w:t>
            </w:r>
          </w:p>
        </w:tc>
        <w:tc>
          <w:tcPr>
            <w:tcW w:w="810" w:type="dxa"/>
          </w:tcPr>
          <w:p w14:paraId="3E334444" w14:textId="77777777" w:rsidR="006354FA" w:rsidRDefault="0009446B" w:rsidP="008D3937">
            <w:pPr>
              <w:jc w:val="center"/>
            </w:pPr>
            <w:r>
              <w:t>8.6</w:t>
            </w:r>
          </w:p>
        </w:tc>
        <w:tc>
          <w:tcPr>
            <w:tcW w:w="900" w:type="dxa"/>
          </w:tcPr>
          <w:p w14:paraId="4FCEC330" w14:textId="77777777" w:rsidR="006354FA" w:rsidRDefault="00FA5C7D" w:rsidP="008D3937">
            <w:pPr>
              <w:jc w:val="center"/>
            </w:pPr>
            <w:r>
              <w:t>4.8</w:t>
            </w:r>
            <w:r w:rsidR="00852437">
              <w:t>1</w:t>
            </w:r>
          </w:p>
        </w:tc>
      </w:tr>
      <w:tr w:rsidR="006354FA" w14:paraId="03121D66" w14:textId="77777777" w:rsidTr="008D3937">
        <w:tc>
          <w:tcPr>
            <w:tcW w:w="440" w:type="dxa"/>
          </w:tcPr>
          <w:p w14:paraId="37976C3C" w14:textId="77777777" w:rsidR="006354FA" w:rsidRDefault="00950A46" w:rsidP="008D3937">
            <w:pPr>
              <w:jc w:val="right"/>
            </w:pPr>
            <w:r>
              <w:t>28</w:t>
            </w:r>
          </w:p>
        </w:tc>
        <w:tc>
          <w:tcPr>
            <w:tcW w:w="2345" w:type="dxa"/>
          </w:tcPr>
          <w:p w14:paraId="471FF8E3" w14:textId="77777777" w:rsidR="006354FA" w:rsidRDefault="006354FA" w:rsidP="008D3937">
            <w:r>
              <w:t>Tower range + app (F)</w:t>
            </w:r>
          </w:p>
        </w:tc>
        <w:tc>
          <w:tcPr>
            <w:tcW w:w="810" w:type="dxa"/>
          </w:tcPr>
          <w:p w14:paraId="309BF40F" w14:textId="77777777" w:rsidR="006354FA" w:rsidRDefault="0009446B" w:rsidP="008D3937">
            <w:pPr>
              <w:jc w:val="center"/>
            </w:pPr>
            <w:r>
              <w:t>22.5</w:t>
            </w:r>
          </w:p>
        </w:tc>
        <w:tc>
          <w:tcPr>
            <w:tcW w:w="900" w:type="dxa"/>
          </w:tcPr>
          <w:p w14:paraId="69EEA3E3" w14:textId="77777777" w:rsidR="006354FA" w:rsidRDefault="0009446B" w:rsidP="008D3937">
            <w:pPr>
              <w:jc w:val="center"/>
            </w:pPr>
            <w:r>
              <w:t>13.8</w:t>
            </w:r>
            <w:r w:rsidR="00852437">
              <w:t>4</w:t>
            </w:r>
          </w:p>
        </w:tc>
      </w:tr>
      <w:tr w:rsidR="006354FA" w14:paraId="0F582C8C" w14:textId="77777777" w:rsidTr="008D3937">
        <w:tc>
          <w:tcPr>
            <w:tcW w:w="440" w:type="dxa"/>
          </w:tcPr>
          <w:p w14:paraId="68FE950A" w14:textId="77777777" w:rsidR="006354FA" w:rsidRPr="007601E7" w:rsidRDefault="00DE133E" w:rsidP="008D3937">
            <w:pPr>
              <w:jc w:val="right"/>
              <w:rPr>
                <w:color w:val="FF0000"/>
              </w:rPr>
            </w:pPr>
            <w:r>
              <w:rPr>
                <w:color w:val="FF0000"/>
              </w:rPr>
              <w:t>29</w:t>
            </w:r>
          </w:p>
        </w:tc>
        <w:tc>
          <w:tcPr>
            <w:tcW w:w="2345" w:type="dxa"/>
          </w:tcPr>
          <w:p w14:paraId="09A88950" w14:textId="77777777" w:rsidR="006354FA" w:rsidRPr="007601E7" w:rsidRDefault="006354FA" w:rsidP="008D3937">
            <w:pPr>
              <w:rPr>
                <w:color w:val="FF0000"/>
              </w:rPr>
            </w:pPr>
            <w:r w:rsidRPr="007601E7">
              <w:rPr>
                <w:color w:val="FF0000"/>
              </w:rPr>
              <w:t>Tower fan kW</w:t>
            </w:r>
          </w:p>
        </w:tc>
        <w:tc>
          <w:tcPr>
            <w:tcW w:w="810" w:type="dxa"/>
          </w:tcPr>
          <w:p w14:paraId="21A88307" w14:textId="77777777" w:rsidR="006354FA" w:rsidRPr="005A56A3" w:rsidRDefault="007429B4" w:rsidP="008D3937">
            <w:pPr>
              <w:jc w:val="center"/>
              <w:rPr>
                <w:b/>
                <w:color w:val="FF0000"/>
              </w:rPr>
            </w:pPr>
            <w:r>
              <w:rPr>
                <w:b/>
                <w:color w:val="FF0000"/>
              </w:rPr>
              <w:t>48.0</w:t>
            </w:r>
          </w:p>
        </w:tc>
        <w:tc>
          <w:tcPr>
            <w:tcW w:w="900" w:type="dxa"/>
          </w:tcPr>
          <w:p w14:paraId="58B76986" w14:textId="77777777" w:rsidR="006354FA" w:rsidRPr="005A56A3" w:rsidRDefault="00FA5C7D" w:rsidP="008D3937">
            <w:pPr>
              <w:jc w:val="center"/>
              <w:rPr>
                <w:b/>
                <w:color w:val="FF0000"/>
              </w:rPr>
            </w:pPr>
            <w:r>
              <w:rPr>
                <w:b/>
                <w:color w:val="FF0000"/>
              </w:rPr>
              <w:t>64.2</w:t>
            </w:r>
          </w:p>
        </w:tc>
      </w:tr>
      <w:tr w:rsidR="006354FA" w14:paraId="3F12BDA0" w14:textId="77777777" w:rsidTr="008D3937">
        <w:tc>
          <w:tcPr>
            <w:tcW w:w="440" w:type="dxa"/>
          </w:tcPr>
          <w:p w14:paraId="44B1BBCB" w14:textId="77777777" w:rsidR="006354FA" w:rsidRPr="005F460C" w:rsidRDefault="00DE133E" w:rsidP="008D3937">
            <w:pPr>
              <w:jc w:val="right"/>
              <w:rPr>
                <w:b/>
                <w:color w:val="FF0000"/>
              </w:rPr>
            </w:pPr>
            <w:r>
              <w:rPr>
                <w:b/>
                <w:color w:val="FF0000"/>
              </w:rPr>
              <w:t>30</w:t>
            </w:r>
          </w:p>
        </w:tc>
        <w:tc>
          <w:tcPr>
            <w:tcW w:w="2345" w:type="dxa"/>
          </w:tcPr>
          <w:p w14:paraId="717E38C7" w14:textId="77777777" w:rsidR="006354FA" w:rsidRPr="005F460C" w:rsidRDefault="006354FA" w:rsidP="008D3937">
            <w:pPr>
              <w:rPr>
                <w:b/>
              </w:rPr>
            </w:pPr>
            <w:r w:rsidRPr="005F460C">
              <w:rPr>
                <w:b/>
                <w:color w:val="FF0000"/>
              </w:rPr>
              <w:t>Total plant kW</w:t>
            </w:r>
            <w:r>
              <w:rPr>
                <w:b/>
                <w:color w:val="FF0000"/>
              </w:rPr>
              <w:t xml:space="preserve"> </w:t>
            </w:r>
          </w:p>
        </w:tc>
        <w:tc>
          <w:tcPr>
            <w:tcW w:w="810" w:type="dxa"/>
          </w:tcPr>
          <w:p w14:paraId="125528ED" w14:textId="77777777" w:rsidR="006354FA" w:rsidRPr="00FA24CC" w:rsidRDefault="00010149" w:rsidP="008D3937">
            <w:pPr>
              <w:jc w:val="center"/>
              <w:rPr>
                <w:b/>
                <w:color w:val="FF0000"/>
                <w:vertAlign w:val="superscript"/>
              </w:rPr>
            </w:pPr>
            <w:r>
              <w:rPr>
                <w:b/>
                <w:color w:val="FF0000"/>
              </w:rPr>
              <w:t>638</w:t>
            </w:r>
          </w:p>
        </w:tc>
        <w:tc>
          <w:tcPr>
            <w:tcW w:w="900" w:type="dxa"/>
          </w:tcPr>
          <w:p w14:paraId="680FBEAC" w14:textId="77777777" w:rsidR="006354FA" w:rsidRPr="005A56A3" w:rsidRDefault="00950A46" w:rsidP="008D3937">
            <w:pPr>
              <w:jc w:val="center"/>
              <w:rPr>
                <w:b/>
                <w:color w:val="FF0000"/>
              </w:rPr>
            </w:pPr>
            <w:r>
              <w:rPr>
                <w:b/>
                <w:color w:val="FF0000"/>
              </w:rPr>
              <w:t>582</w:t>
            </w:r>
            <w:r w:rsidR="00852437">
              <w:rPr>
                <w:b/>
                <w:color w:val="FF0000"/>
              </w:rPr>
              <w:t>.4</w:t>
            </w:r>
          </w:p>
        </w:tc>
      </w:tr>
      <w:tr w:rsidR="00950A46" w14:paraId="076A2BC0" w14:textId="77777777" w:rsidTr="008D3937">
        <w:tc>
          <w:tcPr>
            <w:tcW w:w="440" w:type="dxa"/>
          </w:tcPr>
          <w:p w14:paraId="4D01879A" w14:textId="77777777" w:rsidR="00950A46" w:rsidRDefault="00DE133E" w:rsidP="008D3937">
            <w:pPr>
              <w:jc w:val="right"/>
              <w:rPr>
                <w:b/>
                <w:color w:val="FF0000"/>
              </w:rPr>
            </w:pPr>
            <w:r>
              <w:rPr>
                <w:b/>
                <w:color w:val="FF0000"/>
              </w:rPr>
              <w:t>31</w:t>
            </w:r>
            <w:r w:rsidR="00950A46">
              <w:rPr>
                <w:b/>
                <w:color w:val="FF0000"/>
              </w:rPr>
              <w:t xml:space="preserve"> </w:t>
            </w:r>
          </w:p>
        </w:tc>
        <w:tc>
          <w:tcPr>
            <w:tcW w:w="2345" w:type="dxa"/>
          </w:tcPr>
          <w:p w14:paraId="4EBC0F0A" w14:textId="77777777" w:rsidR="00950A46" w:rsidRPr="005F460C" w:rsidRDefault="00950A46" w:rsidP="008D3937">
            <w:pPr>
              <w:rPr>
                <w:b/>
                <w:color w:val="FF0000"/>
              </w:rPr>
            </w:pPr>
            <w:r>
              <w:rPr>
                <w:b/>
                <w:color w:val="FF0000"/>
              </w:rPr>
              <w:t>Plant kW/plant ton</w:t>
            </w:r>
          </w:p>
        </w:tc>
        <w:tc>
          <w:tcPr>
            <w:tcW w:w="810" w:type="dxa"/>
          </w:tcPr>
          <w:p w14:paraId="1F99C249" w14:textId="77777777" w:rsidR="00950A46" w:rsidRDefault="00950A46" w:rsidP="008D3937">
            <w:pPr>
              <w:jc w:val="center"/>
              <w:rPr>
                <w:b/>
                <w:color w:val="FF0000"/>
              </w:rPr>
            </w:pPr>
            <w:r>
              <w:rPr>
                <w:b/>
                <w:color w:val="FF0000"/>
              </w:rPr>
              <w:t>.6</w:t>
            </w:r>
            <w:r w:rsidR="00010149">
              <w:rPr>
                <w:b/>
                <w:color w:val="FF0000"/>
              </w:rPr>
              <w:t>51</w:t>
            </w:r>
          </w:p>
        </w:tc>
        <w:tc>
          <w:tcPr>
            <w:tcW w:w="900" w:type="dxa"/>
          </w:tcPr>
          <w:p w14:paraId="68BF2137" w14:textId="77777777" w:rsidR="00950A46" w:rsidRDefault="00950A46" w:rsidP="008D3937">
            <w:pPr>
              <w:jc w:val="center"/>
              <w:rPr>
                <w:b/>
                <w:color w:val="FF0000"/>
              </w:rPr>
            </w:pPr>
            <w:r>
              <w:rPr>
                <w:b/>
                <w:color w:val="FF0000"/>
              </w:rPr>
              <w:t>.594</w:t>
            </w:r>
          </w:p>
        </w:tc>
      </w:tr>
      <w:tr w:rsidR="00270A48" w14:paraId="24D92C88" w14:textId="77777777" w:rsidTr="008D3937">
        <w:tc>
          <w:tcPr>
            <w:tcW w:w="440" w:type="dxa"/>
          </w:tcPr>
          <w:p w14:paraId="0F1D2664" w14:textId="77777777" w:rsidR="00270A48" w:rsidRDefault="00270A48" w:rsidP="00270A48">
            <w:pPr>
              <w:jc w:val="center"/>
              <w:rPr>
                <w:b/>
                <w:color w:val="FF0000"/>
              </w:rPr>
            </w:pPr>
          </w:p>
        </w:tc>
        <w:tc>
          <w:tcPr>
            <w:tcW w:w="2345" w:type="dxa"/>
          </w:tcPr>
          <w:p w14:paraId="6C56824C" w14:textId="77777777" w:rsidR="00270A48" w:rsidRPr="00270A48" w:rsidRDefault="008164DF" w:rsidP="008D3937">
            <w:pPr>
              <w:rPr>
                <w:b/>
                <w:color w:val="FF0000"/>
                <w:sz w:val="24"/>
                <w:szCs w:val="24"/>
              </w:rPr>
            </w:pPr>
            <w:r>
              <w:rPr>
                <w:b/>
                <w:color w:val="70AD47" w:themeColor="accent6"/>
                <w:sz w:val="24"/>
                <w:szCs w:val="24"/>
              </w:rPr>
              <w:t>Table 11</w:t>
            </w:r>
            <w:r w:rsidR="00270A48" w:rsidRPr="00270A48">
              <w:rPr>
                <w:b/>
                <w:color w:val="70AD47" w:themeColor="accent6"/>
                <w:sz w:val="24"/>
                <w:szCs w:val="24"/>
              </w:rPr>
              <w:t xml:space="preserve">-1: High lift &amp; Low lift </w:t>
            </w:r>
            <w:r w:rsidR="00387E59">
              <w:rPr>
                <w:b/>
                <w:color w:val="70AD47" w:themeColor="accent6"/>
                <w:sz w:val="24"/>
                <w:szCs w:val="24"/>
              </w:rPr>
              <w:t xml:space="preserve">One </w:t>
            </w:r>
            <w:r w:rsidR="00270A48" w:rsidRPr="00270A48">
              <w:rPr>
                <w:b/>
                <w:color w:val="70AD47" w:themeColor="accent6"/>
                <w:sz w:val="24"/>
                <w:szCs w:val="24"/>
              </w:rPr>
              <w:t>Chiller Plants</w:t>
            </w:r>
          </w:p>
        </w:tc>
        <w:tc>
          <w:tcPr>
            <w:tcW w:w="810" w:type="dxa"/>
          </w:tcPr>
          <w:p w14:paraId="4DD191BF" w14:textId="77777777" w:rsidR="00270A48" w:rsidRDefault="007429B4" w:rsidP="008D3937">
            <w:pPr>
              <w:jc w:val="center"/>
              <w:rPr>
                <w:b/>
                <w:color w:val="FF0000"/>
              </w:rPr>
            </w:pPr>
            <w:r w:rsidRPr="007429B4">
              <w:rPr>
                <w:b/>
                <w:color w:val="70AD47" w:themeColor="accent6"/>
              </w:rPr>
              <w:t>High Lift</w:t>
            </w:r>
          </w:p>
        </w:tc>
        <w:tc>
          <w:tcPr>
            <w:tcW w:w="900" w:type="dxa"/>
          </w:tcPr>
          <w:p w14:paraId="7BD13B34" w14:textId="77777777" w:rsidR="00270A48" w:rsidRDefault="007429B4" w:rsidP="008D3937">
            <w:pPr>
              <w:jc w:val="center"/>
              <w:rPr>
                <w:b/>
                <w:color w:val="FF0000"/>
              </w:rPr>
            </w:pPr>
            <w:r w:rsidRPr="007429B4">
              <w:rPr>
                <w:b/>
                <w:color w:val="70AD47" w:themeColor="accent6"/>
              </w:rPr>
              <w:t>Low Lift</w:t>
            </w:r>
          </w:p>
        </w:tc>
      </w:tr>
    </w:tbl>
    <w:p w14:paraId="3A8E33F3" w14:textId="77777777" w:rsidR="00E956EA" w:rsidRDefault="00E956EA" w:rsidP="0021434A">
      <w:pPr>
        <w:rPr>
          <w:b/>
          <w:color w:val="70AD47" w:themeColor="accent6"/>
          <w:sz w:val="28"/>
          <w:szCs w:val="28"/>
        </w:rPr>
      </w:pPr>
    </w:p>
    <w:p w14:paraId="7C6BC33F" w14:textId="77777777" w:rsidR="007429B4" w:rsidRDefault="008164DF" w:rsidP="0021434A">
      <w:r>
        <w:rPr>
          <w:b/>
          <w:color w:val="70AD47" w:themeColor="accent6"/>
        </w:rPr>
        <w:t>Table 11</w:t>
      </w:r>
      <w:r w:rsidR="00BD759E" w:rsidRPr="00BD759E">
        <w:rPr>
          <w:b/>
          <w:color w:val="70AD47" w:themeColor="accent6"/>
        </w:rPr>
        <w:t xml:space="preserve">-1 </w:t>
      </w:r>
      <w:r w:rsidR="00BD759E" w:rsidRPr="00BD759E">
        <w:t xml:space="preserve">illustrates the difference in the two designs. </w:t>
      </w:r>
      <w:r w:rsidR="00BD759E">
        <w:t>The evaporators are essentially the same for both designs; the difference is in the design of the condenser and tower. Line 14 shows the chiller kW for the high lift chiller is 84 kW more th</w:t>
      </w:r>
      <w:r w:rsidR="00887EB7">
        <w:t>an the low lift chiller. Line 18</w:t>
      </w:r>
      <w:r w:rsidR="00BD759E">
        <w:t xml:space="preserve"> illustrates why; the </w:t>
      </w:r>
      <w:r w:rsidR="00504EC6">
        <w:t xml:space="preserve">chiller </w:t>
      </w:r>
      <w:r w:rsidR="00BD759E">
        <w:t>lift is greater for the high lift chiller.</w:t>
      </w:r>
      <w:r w:rsidR="00504EC6">
        <w:t xml:space="preserve"> The condenser pump kW and fan kW are greater for the low lift chi</w:t>
      </w:r>
      <w:r w:rsidR="00DE133E">
        <w:t>ller but the net result, line 30</w:t>
      </w:r>
      <w:r w:rsidR="00504EC6">
        <w:t>, is about 59 kW less plant kW for the low lift chiller plant.</w:t>
      </w:r>
      <w:r w:rsidR="00DE133E">
        <w:t xml:space="preserve"> Analysis below will show that operating the larger tower of the low lift design at 67% fan speed will provide additional savings in plant kW at off peak conditions.</w:t>
      </w:r>
    </w:p>
    <w:p w14:paraId="4D2E3D26" w14:textId="77777777" w:rsidR="00DE133E" w:rsidRDefault="008164DF" w:rsidP="0021434A">
      <w:r>
        <w:rPr>
          <w:b/>
          <w:color w:val="70AD47" w:themeColor="accent6"/>
        </w:rPr>
        <w:t>Schematics 11-1 &amp; 11</w:t>
      </w:r>
      <w:r w:rsidR="00DE133E" w:rsidRPr="00570B43">
        <w:rPr>
          <w:b/>
          <w:color w:val="70AD47" w:themeColor="accent6"/>
        </w:rPr>
        <w:t>-2</w:t>
      </w:r>
      <w:r w:rsidR="00DE133E" w:rsidRPr="00570B43">
        <w:rPr>
          <w:color w:val="70AD47" w:themeColor="accent6"/>
        </w:rPr>
        <w:t xml:space="preserve"> </w:t>
      </w:r>
      <w:r w:rsidR="00570B43">
        <w:t xml:space="preserve">below </w:t>
      </w:r>
      <w:r w:rsidR="00DE133E">
        <w:t xml:space="preserve">give all data given by </w:t>
      </w:r>
      <w:r w:rsidR="00DE133E" w:rsidRPr="00570B43">
        <w:rPr>
          <w:b/>
          <w:color w:val="70AD47" w:themeColor="accent6"/>
        </w:rPr>
        <w:t xml:space="preserve">Table </w:t>
      </w:r>
      <w:r>
        <w:rPr>
          <w:b/>
          <w:color w:val="70AD47" w:themeColor="accent6"/>
        </w:rPr>
        <w:t>11</w:t>
      </w:r>
      <w:r w:rsidR="00570B43" w:rsidRPr="00570B43">
        <w:rPr>
          <w:b/>
          <w:color w:val="70AD47" w:themeColor="accent6"/>
        </w:rPr>
        <w:t>-1</w:t>
      </w:r>
      <w:r w:rsidR="00570B43">
        <w:t xml:space="preserve"> plus additional data and understanding of the systems at peak load System Energy Equilibrium (SEE)</w:t>
      </w:r>
      <w:r w:rsidR="002D5655">
        <w:t xml:space="preserve"> conditions</w:t>
      </w:r>
      <w:r w:rsidR="00570B43">
        <w:t xml:space="preserve">. </w:t>
      </w:r>
    </w:p>
    <w:p w14:paraId="01ECBEFD" w14:textId="77777777" w:rsidR="00C353FF" w:rsidRDefault="00CE7005" w:rsidP="0021434A">
      <w:pPr>
        <w:rPr>
          <w:b/>
          <w:color w:val="70AD47" w:themeColor="accent6"/>
          <w:sz w:val="24"/>
          <w:szCs w:val="24"/>
        </w:rPr>
      </w:pPr>
      <w:r w:rsidRPr="00CE7005">
        <w:rPr>
          <w:noProof/>
        </w:rPr>
        <w:lastRenderedPageBreak/>
        <w:drawing>
          <wp:inline distT="0" distB="0" distL="0" distR="0" wp14:anchorId="7B7C271F" wp14:editId="64F5BF14">
            <wp:extent cx="3200157" cy="6718300"/>
            <wp:effectExtent l="0" t="0" r="635"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208644" cy="6736117"/>
                    </a:xfrm>
                    <a:prstGeom prst="rect">
                      <a:avLst/>
                    </a:prstGeom>
                    <a:noFill/>
                    <a:ln>
                      <a:noFill/>
                    </a:ln>
                  </pic:spPr>
                </pic:pic>
              </a:graphicData>
            </a:graphic>
          </wp:inline>
        </w:drawing>
      </w:r>
      <w:r w:rsidR="008164DF">
        <w:rPr>
          <w:b/>
          <w:color w:val="70AD47" w:themeColor="accent6"/>
          <w:sz w:val="24"/>
          <w:szCs w:val="24"/>
        </w:rPr>
        <w:t>Schematic 11</w:t>
      </w:r>
      <w:r w:rsidR="00C353FF" w:rsidRPr="00070826">
        <w:rPr>
          <w:b/>
          <w:color w:val="70AD47" w:themeColor="accent6"/>
          <w:sz w:val="24"/>
          <w:szCs w:val="24"/>
        </w:rPr>
        <w:t xml:space="preserve">-1: </w:t>
      </w:r>
      <w:r w:rsidR="00070826" w:rsidRPr="00070826">
        <w:rPr>
          <w:b/>
          <w:color w:val="70AD47" w:themeColor="accent6"/>
          <w:sz w:val="24"/>
          <w:szCs w:val="24"/>
        </w:rPr>
        <w:t xml:space="preserve">Peak </w:t>
      </w:r>
      <w:r w:rsidR="00D156E3" w:rsidRPr="00070826">
        <w:rPr>
          <w:b/>
          <w:color w:val="70AD47" w:themeColor="accent6"/>
          <w:sz w:val="24"/>
          <w:szCs w:val="24"/>
        </w:rPr>
        <w:t>Design</w:t>
      </w:r>
      <w:r w:rsidR="00070826" w:rsidRPr="00070826">
        <w:rPr>
          <w:b/>
          <w:color w:val="70AD47" w:themeColor="accent6"/>
          <w:sz w:val="24"/>
          <w:szCs w:val="24"/>
        </w:rPr>
        <w:t>-High lift chiller plant</w:t>
      </w:r>
    </w:p>
    <w:p w14:paraId="72679DC3" w14:textId="77777777" w:rsidR="00AA3A5A" w:rsidRPr="00570B43" w:rsidRDefault="008164DF" w:rsidP="00AA3A5A">
      <w:r>
        <w:rPr>
          <w:b/>
          <w:color w:val="70AD47" w:themeColor="accent6"/>
        </w:rPr>
        <w:t>Schematics 11-1 &amp; 11</w:t>
      </w:r>
      <w:r w:rsidR="00AA3A5A" w:rsidRPr="00570B43">
        <w:rPr>
          <w:b/>
          <w:color w:val="70AD47" w:themeColor="accent6"/>
        </w:rPr>
        <w:t xml:space="preserve">-2 </w:t>
      </w:r>
      <w:r w:rsidR="00AA3A5A" w:rsidRPr="00570B43">
        <w:t xml:space="preserve">are </w:t>
      </w:r>
      <w:r w:rsidR="00AA3A5A">
        <w:t xml:space="preserve">the two plants at peak load and </w:t>
      </w:r>
      <w:r w:rsidR="00AA3A5A" w:rsidRPr="00570B43">
        <w:t xml:space="preserve">at </w:t>
      </w:r>
      <w:r w:rsidR="00AA3A5A">
        <w:t xml:space="preserve">system </w:t>
      </w:r>
      <w:r w:rsidR="00AA3A5A" w:rsidRPr="00570B43">
        <w:t>energy equilibrium.</w:t>
      </w:r>
    </w:p>
    <w:p w14:paraId="0C1C4858" w14:textId="77777777" w:rsidR="00AA3A5A" w:rsidRDefault="00AA3A5A" w:rsidP="0021434A"/>
    <w:p w14:paraId="340FFDCF" w14:textId="77777777" w:rsidR="00070826" w:rsidRDefault="00B61756" w:rsidP="0021434A">
      <w:pPr>
        <w:rPr>
          <w:b/>
          <w:color w:val="70AD47" w:themeColor="accent6"/>
          <w:sz w:val="28"/>
          <w:szCs w:val="28"/>
        </w:rPr>
      </w:pPr>
      <w:r w:rsidRPr="00B61756">
        <w:rPr>
          <w:noProof/>
        </w:rPr>
        <w:drawing>
          <wp:inline distT="0" distB="0" distL="0" distR="0" wp14:anchorId="42B054FB" wp14:editId="01B8FE8C">
            <wp:extent cx="3200013" cy="6639005"/>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3205750" cy="6650908"/>
                    </a:xfrm>
                    <a:prstGeom prst="rect">
                      <a:avLst/>
                    </a:prstGeom>
                    <a:noFill/>
                    <a:ln>
                      <a:noFill/>
                    </a:ln>
                  </pic:spPr>
                </pic:pic>
              </a:graphicData>
            </a:graphic>
          </wp:inline>
        </w:drawing>
      </w:r>
      <w:r w:rsidR="00070826" w:rsidRPr="00070826">
        <w:rPr>
          <w:b/>
          <w:color w:val="70AD47" w:themeColor="accent6"/>
          <w:sz w:val="24"/>
          <w:szCs w:val="24"/>
        </w:rPr>
        <w:t>Sche</w:t>
      </w:r>
      <w:r w:rsidR="00540C9B">
        <w:rPr>
          <w:b/>
          <w:color w:val="70AD47" w:themeColor="accent6"/>
          <w:sz w:val="24"/>
          <w:szCs w:val="24"/>
        </w:rPr>
        <w:t>matic 11-2</w:t>
      </w:r>
      <w:r w:rsidR="00070826" w:rsidRPr="00070826">
        <w:rPr>
          <w:b/>
          <w:color w:val="70AD47" w:themeColor="accent6"/>
          <w:sz w:val="24"/>
          <w:szCs w:val="24"/>
        </w:rPr>
        <w:t xml:space="preserve">: Peak </w:t>
      </w:r>
      <w:r w:rsidR="00D156E3" w:rsidRPr="00070826">
        <w:rPr>
          <w:b/>
          <w:color w:val="70AD47" w:themeColor="accent6"/>
          <w:sz w:val="24"/>
          <w:szCs w:val="24"/>
        </w:rPr>
        <w:t>Design</w:t>
      </w:r>
      <w:r w:rsidR="00070826" w:rsidRPr="00070826">
        <w:rPr>
          <w:b/>
          <w:color w:val="70AD47" w:themeColor="accent6"/>
          <w:sz w:val="24"/>
          <w:szCs w:val="24"/>
        </w:rPr>
        <w:t>-Low lift chiller plant</w:t>
      </w:r>
    </w:p>
    <w:p w14:paraId="6488BD9F" w14:textId="77777777" w:rsidR="00AA3A5A" w:rsidRDefault="00AA3A5A" w:rsidP="0021434A">
      <w:pPr>
        <w:rPr>
          <w:b/>
          <w:color w:val="70AD47" w:themeColor="accent6"/>
        </w:rPr>
      </w:pPr>
    </w:p>
    <w:p w14:paraId="6CDF6B47" w14:textId="77777777" w:rsidR="00C353FF" w:rsidRPr="00570B43" w:rsidRDefault="00010149" w:rsidP="0021434A">
      <w:r>
        <w:t xml:space="preserve"> </w:t>
      </w:r>
    </w:p>
    <w:p w14:paraId="52237FEC" w14:textId="77777777" w:rsidR="00C353FF" w:rsidRDefault="00C353FF" w:rsidP="0021434A">
      <w:pPr>
        <w:rPr>
          <w:b/>
          <w:color w:val="70AD47" w:themeColor="accent6"/>
          <w:sz w:val="28"/>
          <w:szCs w:val="28"/>
        </w:rPr>
      </w:pPr>
    </w:p>
    <w:p w14:paraId="36EF67C3" w14:textId="77777777" w:rsidR="00C353FF" w:rsidRDefault="00C353FF" w:rsidP="0021434A">
      <w:pPr>
        <w:rPr>
          <w:b/>
          <w:color w:val="70AD47" w:themeColor="accent6"/>
          <w:sz w:val="28"/>
          <w:szCs w:val="28"/>
        </w:rPr>
      </w:pPr>
    </w:p>
    <w:p w14:paraId="196C7451" w14:textId="77777777" w:rsidR="00FF1554" w:rsidRPr="00FF1554" w:rsidRDefault="00FF1554" w:rsidP="0021434A">
      <w:pPr>
        <w:rPr>
          <w:b/>
          <w:color w:val="70AD47" w:themeColor="accent6"/>
          <w:sz w:val="28"/>
          <w:szCs w:val="28"/>
        </w:rPr>
      </w:pPr>
      <w:r w:rsidRPr="00FF1554">
        <w:rPr>
          <w:b/>
          <w:color w:val="70AD47" w:themeColor="accent6"/>
          <w:sz w:val="28"/>
          <w:szCs w:val="28"/>
        </w:rPr>
        <w:lastRenderedPageBreak/>
        <w:t>Primary/Secondary Pumping</w:t>
      </w:r>
    </w:p>
    <w:p w14:paraId="70B6FE0C" w14:textId="77777777" w:rsidR="00504EC6" w:rsidRPr="00E04F0F" w:rsidRDefault="00AA3A5A" w:rsidP="0021434A">
      <w:r w:rsidRPr="00AA3A5A">
        <w:rPr>
          <w:noProof/>
        </w:rPr>
        <w:drawing>
          <wp:inline distT="0" distB="0" distL="0" distR="0" wp14:anchorId="310A00C6" wp14:editId="67CC8372">
            <wp:extent cx="3200400" cy="284125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200400" cy="2841256"/>
                    </a:xfrm>
                    <a:prstGeom prst="rect">
                      <a:avLst/>
                    </a:prstGeom>
                    <a:noFill/>
                    <a:ln>
                      <a:noFill/>
                    </a:ln>
                  </pic:spPr>
                </pic:pic>
              </a:graphicData>
            </a:graphic>
          </wp:inline>
        </w:drawing>
      </w:r>
      <w:r w:rsidR="008164DF">
        <w:rPr>
          <w:b/>
          <w:color w:val="70AD47" w:themeColor="accent6"/>
        </w:rPr>
        <w:t>Figure 11</w:t>
      </w:r>
      <w:r w:rsidR="00504EC6" w:rsidRPr="00E04F0F">
        <w:rPr>
          <w:b/>
          <w:color w:val="70AD47" w:themeColor="accent6"/>
        </w:rPr>
        <w:t xml:space="preserve">-2: </w:t>
      </w:r>
      <w:r w:rsidR="00E04F0F" w:rsidRPr="00E04F0F">
        <w:rPr>
          <w:b/>
          <w:color w:val="70AD47" w:themeColor="accent6"/>
        </w:rPr>
        <w:t>P/S (gpm)</w:t>
      </w:r>
    </w:p>
    <w:p w14:paraId="373CFC29" w14:textId="77777777" w:rsidR="00E956EA" w:rsidRPr="00E04F0F" w:rsidRDefault="008164DF" w:rsidP="0021434A">
      <w:r>
        <w:rPr>
          <w:b/>
          <w:color w:val="70AD47" w:themeColor="accent6"/>
        </w:rPr>
        <w:t>Figure 11</w:t>
      </w:r>
      <w:r w:rsidR="00E04F0F" w:rsidRPr="00E04F0F">
        <w:rPr>
          <w:b/>
          <w:color w:val="70AD47" w:themeColor="accent6"/>
        </w:rPr>
        <w:t xml:space="preserve">-2 </w:t>
      </w:r>
      <w:r w:rsidR="00E04F0F" w:rsidRPr="00E04F0F">
        <w:t>gives the flows (gpm) for the P/S pumping. The data is essentially the same for the low lift chiller plant.</w:t>
      </w:r>
      <w:r w:rsidR="00E04F0F">
        <w:t xml:space="preserve"> The evaporator primary flow is constant 1500 gpm and the</w:t>
      </w:r>
      <w:r w:rsidR="00AA3A5A">
        <w:t xml:space="preserve"> secondary flow varies from 1485</w:t>
      </w:r>
      <w:r w:rsidR="00E04F0F">
        <w:t xml:space="preserve"> gpm at design </w:t>
      </w:r>
      <w:r w:rsidR="001B7753">
        <w:t>condit</w:t>
      </w:r>
      <w:r w:rsidR="00AA3A5A">
        <w:t>ions down to 240</w:t>
      </w:r>
      <w:r w:rsidR="001B7753">
        <w:t xml:space="preserve"> gpm at 4A</w:t>
      </w:r>
      <w:r w:rsidR="00E32F97">
        <w:t>M &amp;</w:t>
      </w:r>
      <w:r w:rsidR="0065365D">
        <w:t xml:space="preserve"> </w:t>
      </w:r>
      <w:proofErr w:type="gramStart"/>
      <w:r w:rsidR="0065365D">
        <w:t>156</w:t>
      </w:r>
      <w:r w:rsidR="00E04F0F">
        <w:t xml:space="preserve"> ton</w:t>
      </w:r>
      <w:proofErr w:type="gramEnd"/>
      <w:r w:rsidR="00E04F0F">
        <w:t xml:space="preserve"> plant load. The bypass negative flow </w:t>
      </w:r>
      <w:r w:rsidR="00FF1554">
        <w:t>increases to balance</w:t>
      </w:r>
      <w:r w:rsidR="00E04F0F">
        <w:t xml:space="preserve"> the </w:t>
      </w:r>
      <w:r w:rsidR="0065365D">
        <w:t>decreasing secondary flow.</w:t>
      </w:r>
      <w:r w:rsidR="00E04F0F">
        <w:t xml:space="preserve"> </w:t>
      </w:r>
    </w:p>
    <w:p w14:paraId="39A276A7" w14:textId="77777777" w:rsidR="00AA3A5A" w:rsidRDefault="00AA3A5A" w:rsidP="0021434A">
      <w:pPr>
        <w:rPr>
          <w:b/>
          <w:color w:val="70AD47" w:themeColor="accent6"/>
          <w:sz w:val="28"/>
          <w:szCs w:val="28"/>
        </w:rPr>
      </w:pPr>
      <w:r w:rsidRPr="00AA3A5A">
        <w:rPr>
          <w:noProof/>
        </w:rPr>
        <w:drawing>
          <wp:inline distT="0" distB="0" distL="0" distR="0" wp14:anchorId="2BDBA340" wp14:editId="2412AB3D">
            <wp:extent cx="3200400" cy="278743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200400" cy="2787434"/>
                    </a:xfrm>
                    <a:prstGeom prst="rect">
                      <a:avLst/>
                    </a:prstGeom>
                    <a:noFill/>
                    <a:ln>
                      <a:noFill/>
                    </a:ln>
                  </pic:spPr>
                </pic:pic>
              </a:graphicData>
            </a:graphic>
          </wp:inline>
        </w:drawing>
      </w:r>
      <w:r w:rsidR="008164DF">
        <w:rPr>
          <w:b/>
          <w:color w:val="70AD47" w:themeColor="accent6"/>
          <w:sz w:val="28"/>
          <w:szCs w:val="28"/>
        </w:rPr>
        <w:t>Figure 11</w:t>
      </w:r>
      <w:r w:rsidR="00FF1554">
        <w:rPr>
          <w:b/>
          <w:color w:val="70AD47" w:themeColor="accent6"/>
          <w:sz w:val="28"/>
          <w:szCs w:val="28"/>
        </w:rPr>
        <w:t>-3: P/S temperatures (F)</w:t>
      </w:r>
    </w:p>
    <w:p w14:paraId="28AEC2A1" w14:textId="77777777" w:rsidR="001B7753" w:rsidRDefault="008164DF" w:rsidP="0021434A">
      <w:r>
        <w:rPr>
          <w:b/>
          <w:color w:val="70AD47" w:themeColor="accent6"/>
        </w:rPr>
        <w:t>Figure 11</w:t>
      </w:r>
      <w:r w:rsidR="00FF1554" w:rsidRPr="00FF1554">
        <w:rPr>
          <w:b/>
          <w:color w:val="70AD47" w:themeColor="accent6"/>
        </w:rPr>
        <w:t xml:space="preserve">-3 </w:t>
      </w:r>
      <w:r w:rsidR="00FF1554" w:rsidRPr="00FF1554">
        <w:t>gives the</w:t>
      </w:r>
      <w:r w:rsidR="0065365D">
        <w:t xml:space="preserve"> temperatures of the P/S water</w:t>
      </w:r>
      <w:r w:rsidR="00FF1554" w:rsidRPr="00FF1554">
        <w:t>.</w:t>
      </w:r>
      <w:r w:rsidR="00FF1554">
        <w:rPr>
          <w:b/>
          <w:color w:val="70AD47" w:themeColor="accent6"/>
        </w:rPr>
        <w:t xml:space="preserve"> </w:t>
      </w:r>
      <w:r w:rsidR="00FF1554" w:rsidRPr="00FF1554">
        <w:t>The supply water</w:t>
      </w:r>
      <w:r w:rsidR="00FF1554">
        <w:t xml:space="preserve"> and bypass water</w:t>
      </w:r>
      <w:r w:rsidR="00FF1554" w:rsidRPr="00FF1554">
        <w:t xml:space="preserve"> temperature </w:t>
      </w:r>
      <w:proofErr w:type="gramStart"/>
      <w:r w:rsidR="00FF1554" w:rsidRPr="00FF1554">
        <w:t>is</w:t>
      </w:r>
      <w:proofErr w:type="gramEnd"/>
      <w:r w:rsidR="00FF1554" w:rsidRPr="00FF1554">
        <w:t xml:space="preserve"> about 44F, a function of chiller</w:t>
      </w:r>
      <w:r w:rsidR="00FF1554">
        <w:t xml:space="preserve"> power or chiller kW as applied by an input to the model. The design dT for the secondary is 16F, therefore the return water temperature is about 60F.</w:t>
      </w:r>
      <w:r w:rsidR="001B7753">
        <w:t xml:space="preserve"> T</w:t>
      </w:r>
      <w:r w:rsidR="00FF1554">
        <w:t xml:space="preserve">he bypass water, </w:t>
      </w:r>
      <w:r>
        <w:rPr>
          <w:b/>
          <w:color w:val="70AD47" w:themeColor="accent6"/>
        </w:rPr>
        <w:t>Figure 11</w:t>
      </w:r>
      <w:r w:rsidR="00FF1554" w:rsidRPr="00AA3A5A">
        <w:rPr>
          <w:b/>
          <w:color w:val="70AD47" w:themeColor="accent6"/>
        </w:rPr>
        <w:t>-2,</w:t>
      </w:r>
      <w:r w:rsidR="00FF1554" w:rsidRPr="00AA3A5A">
        <w:rPr>
          <w:color w:val="70AD47" w:themeColor="accent6"/>
        </w:rPr>
        <w:t xml:space="preserve"> </w:t>
      </w:r>
      <w:r w:rsidR="00FF1554">
        <w:t>of about 44F mixes with the return 60F water resulting in</w:t>
      </w:r>
      <w:r w:rsidR="001B7753">
        <w:t xml:space="preserve"> a water temper</w:t>
      </w:r>
      <w:r w:rsidR="00AA3A5A">
        <w:t>ature to the evaporator of 59.95F at design down to 47.25F at midnight</w:t>
      </w:r>
      <w:r w:rsidR="001B7753">
        <w:t>.</w:t>
      </w:r>
    </w:p>
    <w:p w14:paraId="536D6BC9" w14:textId="77777777" w:rsidR="00FF1554" w:rsidRPr="001B7753" w:rsidRDefault="00AA3A5A" w:rsidP="0021434A">
      <w:r w:rsidRPr="00AA3A5A">
        <w:rPr>
          <w:noProof/>
        </w:rPr>
        <w:drawing>
          <wp:inline distT="0" distB="0" distL="0" distR="0" wp14:anchorId="7B400698" wp14:editId="6249E157">
            <wp:extent cx="3200400" cy="257861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3200400" cy="2578615"/>
                    </a:xfrm>
                    <a:prstGeom prst="rect">
                      <a:avLst/>
                    </a:prstGeom>
                    <a:noFill/>
                    <a:ln>
                      <a:noFill/>
                    </a:ln>
                  </pic:spPr>
                </pic:pic>
              </a:graphicData>
            </a:graphic>
          </wp:inline>
        </w:drawing>
      </w:r>
      <w:r w:rsidR="008164DF">
        <w:rPr>
          <w:b/>
          <w:color w:val="70AD47" w:themeColor="accent6"/>
        </w:rPr>
        <w:t>Figure 11</w:t>
      </w:r>
      <w:r w:rsidR="001B7753" w:rsidRPr="001B7753">
        <w:rPr>
          <w:b/>
          <w:color w:val="70AD47" w:themeColor="accent6"/>
        </w:rPr>
        <w:t>-4: P/S Demand</w:t>
      </w:r>
      <w:r w:rsidR="001B7753">
        <w:rPr>
          <w:b/>
          <w:color w:val="70AD47" w:themeColor="accent6"/>
        </w:rPr>
        <w:t xml:space="preserve"> </w:t>
      </w:r>
      <w:r w:rsidR="001B7753" w:rsidRPr="001B7753">
        <w:rPr>
          <w:b/>
          <w:color w:val="70AD47" w:themeColor="accent6"/>
        </w:rPr>
        <w:t>kW &amp; characteristics</w:t>
      </w:r>
      <w:r w:rsidR="00FF1554" w:rsidRPr="001B7753">
        <w:rPr>
          <w:color w:val="70AD47" w:themeColor="accent6"/>
        </w:rPr>
        <w:t xml:space="preserve">  </w:t>
      </w:r>
      <w:r w:rsidR="00FF1554" w:rsidRPr="001B7753">
        <w:rPr>
          <w:b/>
          <w:color w:val="70AD47" w:themeColor="accent6"/>
        </w:rPr>
        <w:t xml:space="preserve">  </w:t>
      </w:r>
    </w:p>
    <w:p w14:paraId="27CCDAEF" w14:textId="77777777" w:rsidR="001B7753" w:rsidRDefault="008164DF" w:rsidP="0021434A">
      <w:r>
        <w:rPr>
          <w:b/>
          <w:color w:val="70AD47" w:themeColor="accent6"/>
        </w:rPr>
        <w:t>Figure 11</w:t>
      </w:r>
      <w:r w:rsidR="001B7753" w:rsidRPr="001B7753">
        <w:rPr>
          <w:b/>
          <w:color w:val="70AD47" w:themeColor="accent6"/>
        </w:rPr>
        <w:t xml:space="preserve">-4 </w:t>
      </w:r>
      <w:r w:rsidR="001B7753" w:rsidRPr="001B7753">
        <w:t xml:space="preserve">gives the </w:t>
      </w:r>
      <w:r w:rsidR="001B7753">
        <w:t xml:space="preserve">primary &amp; </w:t>
      </w:r>
      <w:r w:rsidR="001B7753" w:rsidRPr="001B7753">
        <w:t>secondary pumps kW demand and also gives the (SEE) Model efficiency of the secondary pump showing a decreas</w:t>
      </w:r>
      <w:r w:rsidR="0065365D">
        <w:t>ing efficiency as the supply water flow decreases</w:t>
      </w:r>
      <w:r w:rsidR="001B7753" w:rsidRPr="001B7753">
        <w:t xml:space="preserve">. </w:t>
      </w:r>
      <w:r w:rsidR="001B7753">
        <w:t>Also shown is the (SEE) Model pump heat to atmosphere.</w:t>
      </w:r>
    </w:p>
    <w:p w14:paraId="78F7BF4A" w14:textId="77777777" w:rsidR="001B7753" w:rsidRPr="00AC6692" w:rsidRDefault="001B7753" w:rsidP="0021434A">
      <w:pPr>
        <w:rPr>
          <w:b/>
          <w:color w:val="70AD47" w:themeColor="accent6"/>
        </w:rPr>
      </w:pPr>
      <w:r w:rsidRPr="00AC6692">
        <w:rPr>
          <w:b/>
          <w:color w:val="70AD47" w:themeColor="accent6"/>
        </w:rPr>
        <w:t>Chiller Performance</w:t>
      </w:r>
    </w:p>
    <w:p w14:paraId="53726A20" w14:textId="77777777" w:rsidR="00AC6692" w:rsidRPr="00AC6692" w:rsidRDefault="008164DF" w:rsidP="0021434A">
      <w:r>
        <w:rPr>
          <w:b/>
          <w:color w:val="70AD47" w:themeColor="accent6"/>
        </w:rPr>
        <w:t>Figure 11</w:t>
      </w:r>
      <w:r w:rsidR="00AC6692" w:rsidRPr="00AC6692">
        <w:rPr>
          <w:b/>
          <w:color w:val="70AD47" w:themeColor="accent6"/>
        </w:rPr>
        <w:t>-5</w:t>
      </w:r>
      <w:r w:rsidR="00AC6692" w:rsidRPr="00AC6692">
        <w:rPr>
          <w:color w:val="70AD47" w:themeColor="accent6"/>
        </w:rPr>
        <w:t xml:space="preserve"> </w:t>
      </w:r>
      <w:r w:rsidR="00AC6692">
        <w:t xml:space="preserve">shows the performance of both chiller designs against the plant load as determined by the (SEE) Model of the building as given by </w:t>
      </w:r>
      <w:r>
        <w:rPr>
          <w:b/>
          <w:color w:val="70AD47" w:themeColor="accent6"/>
        </w:rPr>
        <w:t>Chapter 10</w:t>
      </w:r>
      <w:r w:rsidR="00AC6692" w:rsidRPr="00AC6692">
        <w:rPr>
          <w:b/>
          <w:color w:val="70AD47" w:themeColor="accent6"/>
        </w:rPr>
        <w:t>.</w:t>
      </w:r>
      <w:r w:rsidR="00AC6692">
        <w:rPr>
          <w:b/>
          <w:color w:val="70AD47" w:themeColor="accent6"/>
        </w:rPr>
        <w:t xml:space="preserve"> </w:t>
      </w:r>
      <w:r w:rsidR="00AC6692" w:rsidRPr="00AC6692">
        <w:t>Chiller kW is greater for the high lift c</w:t>
      </w:r>
      <w:r w:rsidR="00AC6692">
        <w:t xml:space="preserve">hiller for all evaporator loads. The number of chillers on is shown as one, a condition that will change with </w:t>
      </w:r>
      <w:r>
        <w:rPr>
          <w:b/>
          <w:color w:val="70AD47" w:themeColor="accent6"/>
        </w:rPr>
        <w:t>Chapter 12</w:t>
      </w:r>
      <w:r w:rsidR="00E32F97">
        <w:t>, resulting in</w:t>
      </w:r>
      <w:r w:rsidR="00AC6692">
        <w:t xml:space="preserve"> a significant difference in plant performance.</w:t>
      </w:r>
    </w:p>
    <w:p w14:paraId="675E2B5C" w14:textId="77777777" w:rsidR="00AC6692" w:rsidRPr="00AC6692" w:rsidRDefault="00AC6692" w:rsidP="0021434A">
      <w:pPr>
        <w:rPr>
          <w:b/>
          <w:color w:val="70AD47" w:themeColor="accent6"/>
        </w:rPr>
      </w:pPr>
    </w:p>
    <w:p w14:paraId="22B24B2E" w14:textId="77777777" w:rsidR="00E956EA" w:rsidRDefault="00747AB1" w:rsidP="0021434A">
      <w:pPr>
        <w:rPr>
          <w:b/>
          <w:color w:val="70AD47" w:themeColor="accent6"/>
        </w:rPr>
      </w:pPr>
      <w:r w:rsidRPr="00747AB1">
        <w:rPr>
          <w:noProof/>
        </w:rPr>
        <w:lastRenderedPageBreak/>
        <w:drawing>
          <wp:inline distT="0" distB="0" distL="0" distR="0" wp14:anchorId="4756A4A4" wp14:editId="61F6FFD8">
            <wp:extent cx="3200400" cy="2761156"/>
            <wp:effectExtent l="0" t="0" r="0" b="127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200400" cy="2761156"/>
                    </a:xfrm>
                    <a:prstGeom prst="rect">
                      <a:avLst/>
                    </a:prstGeom>
                    <a:noFill/>
                    <a:ln>
                      <a:noFill/>
                    </a:ln>
                  </pic:spPr>
                </pic:pic>
              </a:graphicData>
            </a:graphic>
          </wp:inline>
        </w:drawing>
      </w:r>
      <w:r w:rsidR="00041046" w:rsidRPr="00041046">
        <w:rPr>
          <w:b/>
          <w:color w:val="70AD47" w:themeColor="accent6"/>
        </w:rPr>
        <w:t xml:space="preserve"> </w:t>
      </w:r>
      <w:r w:rsidRPr="00747AB1">
        <w:rPr>
          <w:noProof/>
        </w:rPr>
        <w:drawing>
          <wp:inline distT="0" distB="0" distL="0" distR="0" wp14:anchorId="5BC1DA42" wp14:editId="36DEF92F">
            <wp:extent cx="3200400" cy="2711524"/>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3200400" cy="2711524"/>
                    </a:xfrm>
                    <a:prstGeom prst="rect">
                      <a:avLst/>
                    </a:prstGeom>
                    <a:noFill/>
                    <a:ln>
                      <a:noFill/>
                    </a:ln>
                  </pic:spPr>
                </pic:pic>
              </a:graphicData>
            </a:graphic>
          </wp:inline>
        </w:drawing>
      </w:r>
      <w:r w:rsidR="008164DF">
        <w:rPr>
          <w:b/>
          <w:color w:val="70AD47" w:themeColor="accent6"/>
        </w:rPr>
        <w:t>Figure 11</w:t>
      </w:r>
      <w:r w:rsidR="00AC6692" w:rsidRPr="00747AB1">
        <w:rPr>
          <w:b/>
          <w:color w:val="70AD47" w:themeColor="accent6"/>
        </w:rPr>
        <w:t>-</w:t>
      </w:r>
      <w:r w:rsidR="00AC6692" w:rsidRPr="00AC6692">
        <w:rPr>
          <w:b/>
          <w:color w:val="70AD47" w:themeColor="accent6"/>
        </w:rPr>
        <w:t>5: Chiller performance of both chiller designs</w:t>
      </w:r>
      <w:r w:rsidR="001B7753" w:rsidRPr="00AC6692">
        <w:rPr>
          <w:b/>
          <w:color w:val="70AD47" w:themeColor="accent6"/>
        </w:rPr>
        <w:t xml:space="preserve"> </w:t>
      </w:r>
    </w:p>
    <w:p w14:paraId="2CFAE6A0" w14:textId="77777777" w:rsidR="00041046" w:rsidRPr="00AC6692" w:rsidRDefault="00041046" w:rsidP="0021434A"/>
    <w:p w14:paraId="306E4378" w14:textId="77777777" w:rsidR="00AC6692" w:rsidRDefault="004A5A24" w:rsidP="0021434A">
      <w:pPr>
        <w:rPr>
          <w:b/>
          <w:color w:val="70AD47" w:themeColor="accent6"/>
          <w:sz w:val="28"/>
          <w:szCs w:val="28"/>
        </w:rPr>
      </w:pPr>
      <w:r w:rsidRPr="004A5A24">
        <w:rPr>
          <w:noProof/>
        </w:rPr>
        <w:drawing>
          <wp:inline distT="0" distB="0" distL="0" distR="0" wp14:anchorId="230A466F" wp14:editId="5C3CD94E">
            <wp:extent cx="3200400" cy="261481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3200400" cy="2614811"/>
                    </a:xfrm>
                    <a:prstGeom prst="rect">
                      <a:avLst/>
                    </a:prstGeom>
                    <a:noFill/>
                    <a:ln>
                      <a:noFill/>
                    </a:ln>
                  </pic:spPr>
                </pic:pic>
              </a:graphicData>
            </a:graphic>
          </wp:inline>
        </w:drawing>
      </w:r>
      <w:r w:rsidR="008164DF">
        <w:rPr>
          <w:b/>
          <w:color w:val="70AD47" w:themeColor="accent6"/>
          <w:sz w:val="28"/>
          <w:szCs w:val="28"/>
        </w:rPr>
        <w:t>Figure 11</w:t>
      </w:r>
      <w:r w:rsidR="00AC6692">
        <w:rPr>
          <w:b/>
          <w:color w:val="70AD47" w:themeColor="accent6"/>
          <w:sz w:val="28"/>
          <w:szCs w:val="28"/>
        </w:rPr>
        <w:t xml:space="preserve">-6: </w:t>
      </w:r>
      <w:r w:rsidR="002942E3">
        <w:rPr>
          <w:b/>
          <w:color w:val="70AD47" w:themeColor="accent6"/>
          <w:sz w:val="28"/>
          <w:szCs w:val="28"/>
        </w:rPr>
        <w:t>Chillers lift and kW</w:t>
      </w:r>
    </w:p>
    <w:p w14:paraId="111F270B" w14:textId="77777777" w:rsidR="004A5A24" w:rsidRDefault="008164DF" w:rsidP="0021434A">
      <w:r>
        <w:rPr>
          <w:b/>
          <w:color w:val="70AD47" w:themeColor="accent6"/>
        </w:rPr>
        <w:t>Figure 11</w:t>
      </w:r>
      <w:r w:rsidR="002942E3" w:rsidRPr="002942E3">
        <w:rPr>
          <w:b/>
          <w:color w:val="70AD47" w:themeColor="accent6"/>
        </w:rPr>
        <w:t xml:space="preserve">-6 </w:t>
      </w:r>
      <w:r w:rsidR="004A5A24" w:rsidRPr="004A5A24">
        <w:t>gives the chill</w:t>
      </w:r>
      <w:r w:rsidR="002D5655">
        <w:t>er lift for both designs illustrating</w:t>
      </w:r>
      <w:r w:rsidR="004A5A24" w:rsidRPr="004A5A24">
        <w:t xml:space="preserve"> why the chiller kW is less for the min kW design. </w:t>
      </w:r>
      <w:r>
        <w:rPr>
          <w:b/>
          <w:color w:val="70AD47" w:themeColor="accent6"/>
        </w:rPr>
        <w:t>Table 11</w:t>
      </w:r>
      <w:r w:rsidR="002942E3" w:rsidRPr="002942E3">
        <w:rPr>
          <w:b/>
          <w:color w:val="70AD47" w:themeColor="accent6"/>
        </w:rPr>
        <w:t>-1</w:t>
      </w:r>
      <w:r w:rsidR="00041046">
        <w:t xml:space="preserve"> also made this point.</w:t>
      </w:r>
    </w:p>
    <w:p w14:paraId="7329794E" w14:textId="77777777" w:rsidR="00E956EA" w:rsidRPr="002942E3" w:rsidRDefault="002942E3" w:rsidP="0021434A">
      <w:r>
        <w:t xml:space="preserve"> </w:t>
      </w:r>
    </w:p>
    <w:p w14:paraId="191F9AE7" w14:textId="77777777" w:rsidR="002942E3" w:rsidRDefault="004A5A24" w:rsidP="0021434A">
      <w:pPr>
        <w:rPr>
          <w:b/>
          <w:color w:val="70AD47" w:themeColor="accent6"/>
          <w:sz w:val="28"/>
          <w:szCs w:val="28"/>
        </w:rPr>
      </w:pPr>
      <w:r w:rsidRPr="004A5A24">
        <w:rPr>
          <w:noProof/>
        </w:rPr>
        <w:lastRenderedPageBreak/>
        <w:drawing>
          <wp:inline distT="0" distB="0" distL="0" distR="0" wp14:anchorId="25695C08" wp14:editId="55FC5873">
            <wp:extent cx="3200400" cy="2604755"/>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3200400" cy="2604755"/>
                    </a:xfrm>
                    <a:prstGeom prst="rect">
                      <a:avLst/>
                    </a:prstGeom>
                    <a:noFill/>
                    <a:ln>
                      <a:noFill/>
                    </a:ln>
                  </pic:spPr>
                </pic:pic>
              </a:graphicData>
            </a:graphic>
          </wp:inline>
        </w:drawing>
      </w:r>
      <w:r w:rsidR="00A7297F" w:rsidRPr="00A7297F">
        <w:rPr>
          <w:b/>
          <w:color w:val="70AD47" w:themeColor="accent6"/>
          <w:sz w:val="28"/>
          <w:szCs w:val="28"/>
        </w:rPr>
        <w:t xml:space="preserve"> </w:t>
      </w:r>
      <w:r w:rsidRPr="004A5A24">
        <w:rPr>
          <w:noProof/>
        </w:rPr>
        <w:drawing>
          <wp:inline distT="0" distB="0" distL="0" distR="0" wp14:anchorId="4CDA20CC" wp14:editId="672916F6">
            <wp:extent cx="3200400" cy="2704424"/>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3200400" cy="2704424"/>
                    </a:xfrm>
                    <a:prstGeom prst="rect">
                      <a:avLst/>
                    </a:prstGeom>
                    <a:noFill/>
                    <a:ln>
                      <a:noFill/>
                    </a:ln>
                  </pic:spPr>
                </pic:pic>
              </a:graphicData>
            </a:graphic>
          </wp:inline>
        </w:drawing>
      </w:r>
      <w:r w:rsidR="008164DF">
        <w:rPr>
          <w:b/>
          <w:color w:val="70AD47" w:themeColor="accent6"/>
          <w:sz w:val="28"/>
          <w:szCs w:val="28"/>
        </w:rPr>
        <w:t>Figure 11</w:t>
      </w:r>
      <w:r w:rsidR="002942E3">
        <w:rPr>
          <w:b/>
          <w:color w:val="70AD47" w:themeColor="accent6"/>
          <w:sz w:val="28"/>
          <w:szCs w:val="28"/>
        </w:rPr>
        <w:t xml:space="preserve">-7: Chillers </w:t>
      </w:r>
      <w:r w:rsidR="00A7297F">
        <w:rPr>
          <w:b/>
          <w:color w:val="70AD47" w:themeColor="accent6"/>
          <w:sz w:val="28"/>
          <w:szCs w:val="28"/>
        </w:rPr>
        <w:t xml:space="preserve">&amp; Plants </w:t>
      </w:r>
      <w:r w:rsidR="002942E3">
        <w:rPr>
          <w:b/>
          <w:color w:val="70AD47" w:themeColor="accent6"/>
          <w:sz w:val="28"/>
          <w:szCs w:val="28"/>
        </w:rPr>
        <w:t>kW/ton</w:t>
      </w:r>
    </w:p>
    <w:p w14:paraId="6C86433E" w14:textId="77777777" w:rsidR="002942E3" w:rsidRDefault="008164DF" w:rsidP="0021434A">
      <w:pPr>
        <w:rPr>
          <w:sz w:val="28"/>
          <w:szCs w:val="28"/>
        </w:rPr>
      </w:pPr>
      <w:r>
        <w:rPr>
          <w:b/>
          <w:color w:val="70AD47" w:themeColor="accent6"/>
        </w:rPr>
        <w:t>Figure 11</w:t>
      </w:r>
      <w:r w:rsidR="002942E3" w:rsidRPr="002942E3">
        <w:rPr>
          <w:b/>
          <w:color w:val="70AD47" w:themeColor="accent6"/>
        </w:rPr>
        <w:t xml:space="preserve">-7 </w:t>
      </w:r>
      <w:r w:rsidR="00A7297F" w:rsidRPr="00A7297F">
        <w:t>top chart</w:t>
      </w:r>
      <w:r w:rsidR="00A7297F" w:rsidRPr="00A7297F">
        <w:rPr>
          <w:b/>
        </w:rPr>
        <w:t xml:space="preserve"> </w:t>
      </w:r>
      <w:r w:rsidR="002942E3" w:rsidRPr="002942E3">
        <w:t>shows the chiller kW per evaporator ton is significantly less for the low lift chiller</w:t>
      </w:r>
      <w:r w:rsidR="00471170">
        <w:t xml:space="preserve"> for all hours. T</w:t>
      </w:r>
      <w:r w:rsidR="00A7297F">
        <w:t xml:space="preserve">he bottom chart </w:t>
      </w:r>
      <w:r w:rsidR="002942E3">
        <w:t>show</w:t>
      </w:r>
      <w:r w:rsidR="00A7297F">
        <w:t>s</w:t>
      </w:r>
      <w:r w:rsidR="002942E3">
        <w:t xml:space="preserve"> that the plant kW</w:t>
      </w:r>
      <w:r w:rsidR="00A7297F">
        <w:t xml:space="preserve"> per ton</w:t>
      </w:r>
      <w:r w:rsidR="002942E3">
        <w:t xml:space="preserve"> </w:t>
      </w:r>
      <w:r w:rsidR="00471170">
        <w:t xml:space="preserve">is also less for all hours. </w:t>
      </w:r>
      <w:r w:rsidR="00A7297F">
        <w:t xml:space="preserve">Analysis below will show that operating the bigger tower of the low lift design at 67% tower fan speed results in </w:t>
      </w:r>
      <w:r w:rsidR="00471170">
        <w:t xml:space="preserve">additional </w:t>
      </w:r>
      <w:r w:rsidR="002D5655">
        <w:t xml:space="preserve">chiller kW but less </w:t>
      </w:r>
      <w:r w:rsidR="00471170">
        <w:t>plant kW.</w:t>
      </w:r>
      <w:r w:rsidR="00A7297F">
        <w:t xml:space="preserve">  </w:t>
      </w:r>
      <w:r w:rsidR="002942E3">
        <w:rPr>
          <w:sz w:val="28"/>
          <w:szCs w:val="28"/>
        </w:rPr>
        <w:t xml:space="preserve"> </w:t>
      </w:r>
    </w:p>
    <w:p w14:paraId="75CE8B9E" w14:textId="77777777" w:rsidR="0055055B" w:rsidRDefault="0055055B" w:rsidP="0021434A">
      <w:pPr>
        <w:rPr>
          <w:sz w:val="28"/>
          <w:szCs w:val="28"/>
        </w:rPr>
      </w:pPr>
    </w:p>
    <w:p w14:paraId="0FCF3466" w14:textId="77777777" w:rsidR="0055055B" w:rsidRDefault="0055055B" w:rsidP="0021434A">
      <w:pPr>
        <w:rPr>
          <w:sz w:val="28"/>
          <w:szCs w:val="28"/>
        </w:rPr>
      </w:pPr>
    </w:p>
    <w:p w14:paraId="1B19D43F" w14:textId="77777777" w:rsidR="000916FB" w:rsidRDefault="000916FB" w:rsidP="0021434A">
      <w:pPr>
        <w:rPr>
          <w:b/>
          <w:color w:val="70AD47" w:themeColor="accent6"/>
          <w:sz w:val="28"/>
          <w:szCs w:val="28"/>
        </w:rPr>
      </w:pPr>
    </w:p>
    <w:p w14:paraId="48F0284A" w14:textId="77777777" w:rsidR="0055055B" w:rsidRPr="0055055B" w:rsidRDefault="0055055B" w:rsidP="0021434A">
      <w:pPr>
        <w:rPr>
          <w:b/>
          <w:color w:val="70AD47" w:themeColor="accent6"/>
          <w:sz w:val="28"/>
          <w:szCs w:val="28"/>
        </w:rPr>
      </w:pPr>
      <w:r w:rsidRPr="0055055B">
        <w:rPr>
          <w:b/>
          <w:color w:val="70AD47" w:themeColor="accent6"/>
          <w:sz w:val="28"/>
          <w:szCs w:val="28"/>
        </w:rPr>
        <w:t>Pumps &amp; Tower Fan kW</w:t>
      </w:r>
    </w:p>
    <w:p w14:paraId="40466996" w14:textId="77777777" w:rsidR="00B72ACF" w:rsidRDefault="00471170" w:rsidP="0021434A">
      <w:pPr>
        <w:rPr>
          <w:color w:val="70AD47" w:themeColor="accent6"/>
          <w:sz w:val="28"/>
          <w:szCs w:val="28"/>
        </w:rPr>
      </w:pPr>
      <w:r w:rsidRPr="00471170">
        <w:rPr>
          <w:noProof/>
        </w:rPr>
        <w:drawing>
          <wp:inline distT="0" distB="0" distL="0" distR="0" wp14:anchorId="2E62C7F1" wp14:editId="1E9D2399">
            <wp:extent cx="3200400" cy="233010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3200400" cy="2330106"/>
                    </a:xfrm>
                    <a:prstGeom prst="rect">
                      <a:avLst/>
                    </a:prstGeom>
                    <a:noFill/>
                    <a:ln>
                      <a:noFill/>
                    </a:ln>
                  </pic:spPr>
                </pic:pic>
              </a:graphicData>
            </a:graphic>
          </wp:inline>
        </w:drawing>
      </w:r>
      <w:r w:rsidR="004502CA" w:rsidRPr="004502CA">
        <w:rPr>
          <w:b/>
          <w:color w:val="70AD47" w:themeColor="accent6"/>
          <w:sz w:val="28"/>
          <w:szCs w:val="28"/>
        </w:rPr>
        <w:t xml:space="preserve"> </w:t>
      </w:r>
      <w:r w:rsidRPr="00471170">
        <w:rPr>
          <w:noProof/>
        </w:rPr>
        <w:drawing>
          <wp:inline distT="0" distB="0" distL="0" distR="0" wp14:anchorId="0D6B5D28" wp14:editId="6AE18053">
            <wp:extent cx="3200400" cy="230821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3200400" cy="2308210"/>
                    </a:xfrm>
                    <a:prstGeom prst="rect">
                      <a:avLst/>
                    </a:prstGeom>
                    <a:noFill/>
                    <a:ln>
                      <a:noFill/>
                    </a:ln>
                  </pic:spPr>
                </pic:pic>
              </a:graphicData>
            </a:graphic>
          </wp:inline>
        </w:drawing>
      </w:r>
      <w:r w:rsidR="008164DF">
        <w:rPr>
          <w:b/>
          <w:color w:val="70AD47" w:themeColor="accent6"/>
          <w:sz w:val="28"/>
          <w:szCs w:val="28"/>
        </w:rPr>
        <w:t>Figure 11</w:t>
      </w:r>
      <w:r w:rsidR="002942E3" w:rsidRPr="002942E3">
        <w:rPr>
          <w:b/>
          <w:color w:val="70AD47" w:themeColor="accent6"/>
          <w:sz w:val="28"/>
          <w:szCs w:val="28"/>
        </w:rPr>
        <w:t>-8: Pumps &amp; tower fan kW</w:t>
      </w:r>
      <w:r w:rsidR="002942E3" w:rsidRPr="002942E3">
        <w:rPr>
          <w:color w:val="70AD47" w:themeColor="accent6"/>
          <w:sz w:val="28"/>
          <w:szCs w:val="28"/>
        </w:rPr>
        <w:t xml:space="preserve"> </w:t>
      </w:r>
    </w:p>
    <w:p w14:paraId="684D7D00" w14:textId="77777777" w:rsidR="009D3FDD" w:rsidRDefault="008164DF" w:rsidP="0021434A">
      <w:pPr>
        <w:rPr>
          <w:sz w:val="28"/>
          <w:szCs w:val="28"/>
        </w:rPr>
      </w:pPr>
      <w:r>
        <w:rPr>
          <w:b/>
          <w:color w:val="70AD47" w:themeColor="accent6"/>
          <w:sz w:val="28"/>
          <w:szCs w:val="28"/>
        </w:rPr>
        <w:t>Figure 11</w:t>
      </w:r>
      <w:r w:rsidR="0055055B" w:rsidRPr="004502CA">
        <w:rPr>
          <w:b/>
          <w:color w:val="70AD47" w:themeColor="accent6"/>
          <w:sz w:val="28"/>
          <w:szCs w:val="28"/>
        </w:rPr>
        <w:t>-8</w:t>
      </w:r>
      <w:r w:rsidR="0055055B" w:rsidRPr="004502CA">
        <w:rPr>
          <w:color w:val="70AD47" w:themeColor="accent6"/>
          <w:sz w:val="28"/>
          <w:szCs w:val="28"/>
        </w:rPr>
        <w:t xml:space="preserve"> </w:t>
      </w:r>
      <w:r w:rsidR="0055055B">
        <w:rPr>
          <w:sz w:val="28"/>
          <w:szCs w:val="28"/>
        </w:rPr>
        <w:t>shows the kW due to the tower fan and pumps</w:t>
      </w:r>
      <w:r w:rsidR="00471170">
        <w:rPr>
          <w:sz w:val="28"/>
          <w:szCs w:val="28"/>
        </w:rPr>
        <w:t xml:space="preserve">. </w:t>
      </w:r>
      <w:r w:rsidR="0055055B">
        <w:rPr>
          <w:sz w:val="28"/>
          <w:szCs w:val="28"/>
        </w:rPr>
        <w:t>The tower fan is (64-48=16 kW) greater</w:t>
      </w:r>
      <w:r w:rsidR="00471170">
        <w:rPr>
          <w:sz w:val="28"/>
          <w:szCs w:val="28"/>
        </w:rPr>
        <w:t xml:space="preserve"> for the low lift design. T</w:t>
      </w:r>
      <w:r w:rsidR="00510E48">
        <w:rPr>
          <w:sz w:val="28"/>
          <w:szCs w:val="28"/>
        </w:rPr>
        <w:t xml:space="preserve">he tower pump is about one kW </w:t>
      </w:r>
      <w:r w:rsidR="0055055B">
        <w:rPr>
          <w:sz w:val="28"/>
          <w:szCs w:val="28"/>
        </w:rPr>
        <w:t xml:space="preserve">greater for </w:t>
      </w:r>
      <w:r w:rsidR="00510E48">
        <w:rPr>
          <w:sz w:val="28"/>
          <w:szCs w:val="28"/>
        </w:rPr>
        <w:t xml:space="preserve">the high lift design as is the chiller pump of 13.8 kW verses 7.7 kW for the low lift design. </w:t>
      </w:r>
      <w:r w:rsidR="00D156E3">
        <w:rPr>
          <w:sz w:val="28"/>
          <w:szCs w:val="28"/>
        </w:rPr>
        <w:t>However,</w:t>
      </w:r>
      <w:r w:rsidR="00510E48">
        <w:rPr>
          <w:sz w:val="28"/>
          <w:szCs w:val="28"/>
        </w:rPr>
        <w:t xml:space="preserve"> the net result shown on the secondary axis of each chart is about 9 kW less for the high lift designs tower and pumps kW. </w:t>
      </w:r>
      <w:r w:rsidR="0004206D">
        <w:rPr>
          <w:sz w:val="28"/>
          <w:szCs w:val="28"/>
        </w:rPr>
        <w:t xml:space="preserve"> </w:t>
      </w:r>
    </w:p>
    <w:p w14:paraId="7FC15D36" w14:textId="77777777" w:rsidR="0055055B" w:rsidRDefault="0055055B" w:rsidP="0021434A">
      <w:pPr>
        <w:rPr>
          <w:sz w:val="28"/>
          <w:szCs w:val="28"/>
        </w:rPr>
      </w:pPr>
    </w:p>
    <w:p w14:paraId="3821D641" w14:textId="77777777" w:rsidR="0055055B" w:rsidRPr="0055055B" w:rsidRDefault="0055055B" w:rsidP="0021434A">
      <w:pPr>
        <w:rPr>
          <w:b/>
          <w:color w:val="70AD47" w:themeColor="accent6"/>
          <w:sz w:val="28"/>
          <w:szCs w:val="28"/>
        </w:rPr>
      </w:pPr>
      <w:r w:rsidRPr="0055055B">
        <w:rPr>
          <w:b/>
          <w:color w:val="70AD47" w:themeColor="accent6"/>
          <w:sz w:val="28"/>
          <w:szCs w:val="28"/>
        </w:rPr>
        <w:lastRenderedPageBreak/>
        <w:t>Tower Performance</w:t>
      </w:r>
    </w:p>
    <w:p w14:paraId="05255C5A" w14:textId="77777777" w:rsidR="0055055B" w:rsidRDefault="00510E48" w:rsidP="0021434A">
      <w:pPr>
        <w:rPr>
          <w:sz w:val="28"/>
          <w:szCs w:val="28"/>
        </w:rPr>
      </w:pPr>
      <w:r w:rsidRPr="00510E48">
        <w:rPr>
          <w:noProof/>
        </w:rPr>
        <w:drawing>
          <wp:inline distT="0" distB="0" distL="0" distR="0" wp14:anchorId="6804E437" wp14:editId="1EB3F9C2">
            <wp:extent cx="3200400" cy="2418660"/>
            <wp:effectExtent l="0" t="0" r="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3200400" cy="2418660"/>
                    </a:xfrm>
                    <a:prstGeom prst="rect">
                      <a:avLst/>
                    </a:prstGeom>
                    <a:noFill/>
                    <a:ln>
                      <a:noFill/>
                    </a:ln>
                  </pic:spPr>
                </pic:pic>
              </a:graphicData>
            </a:graphic>
          </wp:inline>
        </w:drawing>
      </w:r>
      <w:r w:rsidR="0004206D" w:rsidRPr="0004206D">
        <w:rPr>
          <w:b/>
          <w:color w:val="70AD47" w:themeColor="accent6"/>
          <w:sz w:val="28"/>
          <w:szCs w:val="28"/>
        </w:rPr>
        <w:t xml:space="preserve"> </w:t>
      </w:r>
      <w:r w:rsidRPr="00510E48">
        <w:rPr>
          <w:noProof/>
        </w:rPr>
        <w:drawing>
          <wp:inline distT="0" distB="0" distL="0" distR="0" wp14:anchorId="798150E7" wp14:editId="7109AE6B">
            <wp:extent cx="3200400" cy="2570758"/>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3200400" cy="2570758"/>
                    </a:xfrm>
                    <a:prstGeom prst="rect">
                      <a:avLst/>
                    </a:prstGeom>
                    <a:noFill/>
                    <a:ln>
                      <a:noFill/>
                    </a:ln>
                  </pic:spPr>
                </pic:pic>
              </a:graphicData>
            </a:graphic>
          </wp:inline>
        </w:drawing>
      </w:r>
      <w:r w:rsidR="008164DF">
        <w:rPr>
          <w:b/>
          <w:color w:val="70AD47" w:themeColor="accent6"/>
          <w:sz w:val="28"/>
          <w:szCs w:val="28"/>
        </w:rPr>
        <w:t>Figure 11</w:t>
      </w:r>
      <w:r w:rsidR="0055055B" w:rsidRPr="0055055B">
        <w:rPr>
          <w:b/>
          <w:color w:val="70AD47" w:themeColor="accent6"/>
          <w:sz w:val="28"/>
          <w:szCs w:val="28"/>
        </w:rPr>
        <w:t>-9: Tower performance</w:t>
      </w:r>
    </w:p>
    <w:p w14:paraId="055488EB" w14:textId="77777777" w:rsidR="005F6D9B" w:rsidRDefault="008164DF" w:rsidP="0021434A">
      <w:r>
        <w:rPr>
          <w:b/>
          <w:color w:val="70AD47" w:themeColor="accent6"/>
        </w:rPr>
        <w:t>Figure 11</w:t>
      </w:r>
      <w:r w:rsidR="005F756D" w:rsidRPr="005F756D">
        <w:rPr>
          <w:b/>
          <w:color w:val="70AD47" w:themeColor="accent6"/>
        </w:rPr>
        <w:t>-9</w:t>
      </w:r>
      <w:r w:rsidR="005F756D" w:rsidRPr="005F756D">
        <w:rPr>
          <w:b/>
          <w:color w:val="70AD47" w:themeColor="accent6"/>
          <w:sz w:val="28"/>
          <w:szCs w:val="28"/>
        </w:rPr>
        <w:t xml:space="preserve"> </w:t>
      </w:r>
      <w:r w:rsidR="005F756D" w:rsidRPr="005F756D">
        <w:t>illustrates the difference in performance in the two selected</w:t>
      </w:r>
      <w:r w:rsidR="005F756D">
        <w:rPr>
          <w:vertAlign w:val="superscript"/>
        </w:rPr>
        <w:t>2</w:t>
      </w:r>
      <w:r w:rsidR="005F756D">
        <w:t xml:space="preserve"> towers that </w:t>
      </w:r>
      <w:r w:rsidR="005F6D9B">
        <w:t xml:space="preserve">in large part </w:t>
      </w:r>
      <w:r w:rsidR="005F756D">
        <w:t xml:space="preserve">provides the </w:t>
      </w:r>
      <w:r w:rsidR="005F6D9B">
        <w:t xml:space="preserve">difference in </w:t>
      </w:r>
      <w:r w:rsidR="005F756D">
        <w:t xml:space="preserve">chiller lift and therefore chiller kW. </w:t>
      </w:r>
      <w:r w:rsidR="005F6D9B">
        <w:t>Tower water d</w:t>
      </w:r>
      <w:r w:rsidR="0004206D">
        <w:t>elta temperature or range</w:t>
      </w:r>
      <w:r w:rsidR="005F756D">
        <w:t xml:space="preserve"> t</w:t>
      </w:r>
      <w:r w:rsidR="0004206D">
        <w:t>hru the smaller high lift tower is 13.89</w:t>
      </w:r>
      <w:r w:rsidR="005F756D">
        <w:t xml:space="preserve">F at design and </w:t>
      </w:r>
      <w:r w:rsidR="0004206D">
        <w:t>the larger low lift tower range is 9.03</w:t>
      </w:r>
      <w:r w:rsidR="005F756D">
        <w:t>F. The</w:t>
      </w:r>
      <w:r w:rsidR="005F6D9B">
        <w:t xml:space="preserve"> tower approach to wet bulb for the low lift tower is 4.8F</w:t>
      </w:r>
      <w:r w:rsidR="0004206D">
        <w:t xml:space="preserve"> and the high lift tower is 8.64</w:t>
      </w:r>
      <w:r w:rsidR="005F6D9B">
        <w:t>F.</w:t>
      </w:r>
      <w:r w:rsidR="0004206D">
        <w:t xml:space="preserve"> These differences in tower size and therefore performance results in a chiller lift</w:t>
      </w:r>
      <w:r w:rsidR="000F4287">
        <w:t xml:space="preserve">, </w:t>
      </w:r>
      <w:r>
        <w:rPr>
          <w:b/>
          <w:color w:val="70AD47" w:themeColor="accent6"/>
        </w:rPr>
        <w:t>Figure 11</w:t>
      </w:r>
      <w:r w:rsidR="000F4287" w:rsidRPr="000F4287">
        <w:rPr>
          <w:b/>
          <w:color w:val="70AD47" w:themeColor="accent6"/>
        </w:rPr>
        <w:t>-</w:t>
      </w:r>
      <w:r w:rsidR="007C4237" w:rsidRPr="000F4287">
        <w:rPr>
          <w:b/>
          <w:color w:val="70AD47" w:themeColor="accent6"/>
        </w:rPr>
        <w:t>6</w:t>
      </w:r>
      <w:r w:rsidR="007C4237">
        <w:t xml:space="preserve"> that</w:t>
      </w:r>
      <w:r w:rsidR="0004206D">
        <w:t xml:space="preserve"> is significantly less for the low lift chiller and therefore the chiller kW demand is less</w:t>
      </w:r>
      <w:r w:rsidR="000F4287">
        <w:t xml:space="preserve"> as given by </w:t>
      </w:r>
      <w:r>
        <w:rPr>
          <w:b/>
          <w:color w:val="70AD47" w:themeColor="accent6"/>
        </w:rPr>
        <w:t>Figure 11</w:t>
      </w:r>
      <w:r w:rsidR="000F4287" w:rsidRPr="000F4287">
        <w:rPr>
          <w:b/>
          <w:color w:val="70AD47" w:themeColor="accent6"/>
        </w:rPr>
        <w:t>-5</w:t>
      </w:r>
      <w:r w:rsidR="00510E48" w:rsidRPr="000F4287">
        <w:rPr>
          <w:color w:val="70AD47" w:themeColor="accent6"/>
        </w:rPr>
        <w:t xml:space="preserve"> </w:t>
      </w:r>
      <w:r w:rsidR="00510E48">
        <w:t>above</w:t>
      </w:r>
      <w:r w:rsidR="0004206D">
        <w:t xml:space="preserve">. </w:t>
      </w:r>
      <w:r w:rsidR="005F6D9B">
        <w:t xml:space="preserve"> </w:t>
      </w:r>
    </w:p>
    <w:p w14:paraId="171556E5" w14:textId="77777777" w:rsidR="00090E0D" w:rsidRDefault="00090E0D" w:rsidP="0021434A"/>
    <w:p w14:paraId="28B35986" w14:textId="77777777" w:rsidR="003C2E08" w:rsidRPr="003C2E08" w:rsidRDefault="003C2E08" w:rsidP="0021434A">
      <w:pPr>
        <w:rPr>
          <w:b/>
          <w:color w:val="70AD47" w:themeColor="accent6"/>
          <w:sz w:val="28"/>
          <w:szCs w:val="28"/>
        </w:rPr>
      </w:pPr>
      <w:r w:rsidRPr="003C2E08">
        <w:rPr>
          <w:b/>
          <w:color w:val="70AD47" w:themeColor="accent6"/>
          <w:sz w:val="28"/>
          <w:szCs w:val="28"/>
        </w:rPr>
        <w:t>Plant kW demand</w:t>
      </w:r>
    </w:p>
    <w:p w14:paraId="037E245A" w14:textId="77777777" w:rsidR="00C12D2B" w:rsidRPr="0054445F" w:rsidRDefault="000F4287" w:rsidP="0021434A">
      <w:pPr>
        <w:rPr>
          <w:b/>
          <w:color w:val="70AD47" w:themeColor="accent6"/>
        </w:rPr>
      </w:pPr>
      <w:r w:rsidRPr="000F4287">
        <w:rPr>
          <w:noProof/>
        </w:rPr>
        <w:drawing>
          <wp:inline distT="0" distB="0" distL="0" distR="0" wp14:anchorId="1B752C7E" wp14:editId="7938ADB8">
            <wp:extent cx="3200400" cy="2685117"/>
            <wp:effectExtent l="0" t="0" r="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3200400" cy="2685117"/>
                    </a:xfrm>
                    <a:prstGeom prst="rect">
                      <a:avLst/>
                    </a:prstGeom>
                    <a:noFill/>
                    <a:ln>
                      <a:noFill/>
                    </a:ln>
                  </pic:spPr>
                </pic:pic>
              </a:graphicData>
            </a:graphic>
          </wp:inline>
        </w:drawing>
      </w:r>
      <w:r w:rsidR="0005442B" w:rsidRPr="0005442B">
        <w:rPr>
          <w:b/>
          <w:color w:val="FF0000"/>
        </w:rPr>
        <w:t xml:space="preserve"> </w:t>
      </w:r>
      <w:r w:rsidRPr="000F4287">
        <w:rPr>
          <w:noProof/>
        </w:rPr>
        <w:drawing>
          <wp:inline distT="0" distB="0" distL="0" distR="0" wp14:anchorId="0E6D64C8" wp14:editId="15C006BB">
            <wp:extent cx="3200400" cy="2730394"/>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200400" cy="2730394"/>
                    </a:xfrm>
                    <a:prstGeom prst="rect">
                      <a:avLst/>
                    </a:prstGeom>
                    <a:noFill/>
                    <a:ln>
                      <a:noFill/>
                    </a:ln>
                  </pic:spPr>
                </pic:pic>
              </a:graphicData>
            </a:graphic>
          </wp:inline>
        </w:drawing>
      </w:r>
      <w:r w:rsidR="008164DF">
        <w:rPr>
          <w:b/>
          <w:color w:val="70AD47" w:themeColor="accent6"/>
        </w:rPr>
        <w:t>Figure 11</w:t>
      </w:r>
      <w:r w:rsidR="00C12D2B" w:rsidRPr="0054445F">
        <w:rPr>
          <w:b/>
          <w:color w:val="70AD47" w:themeColor="accent6"/>
        </w:rPr>
        <w:t>-10: Plant kW</w:t>
      </w:r>
    </w:p>
    <w:p w14:paraId="19454CCA" w14:textId="77777777" w:rsidR="0055055B" w:rsidRDefault="005F756D" w:rsidP="0021434A">
      <w:r w:rsidRPr="009A3FC9">
        <w:rPr>
          <w:b/>
          <w:color w:val="70AD47" w:themeColor="accent6"/>
        </w:rPr>
        <w:t xml:space="preserve"> </w:t>
      </w:r>
      <w:r w:rsidR="008164DF">
        <w:rPr>
          <w:b/>
          <w:color w:val="70AD47" w:themeColor="accent6"/>
        </w:rPr>
        <w:t>Figure 11</w:t>
      </w:r>
      <w:r w:rsidR="003C2E08" w:rsidRPr="009A3FC9">
        <w:rPr>
          <w:b/>
          <w:color w:val="70AD47" w:themeColor="accent6"/>
        </w:rPr>
        <w:t>-10</w:t>
      </w:r>
      <w:r w:rsidR="003C2E08" w:rsidRPr="009A3FC9">
        <w:rPr>
          <w:color w:val="70AD47" w:themeColor="accent6"/>
        </w:rPr>
        <w:t xml:space="preserve"> </w:t>
      </w:r>
      <w:r w:rsidR="003C2E08">
        <w:t>illustrates the kW of each design for the 24 hours modeled. The chiller kW of the low lift design</w:t>
      </w:r>
      <w:r w:rsidR="000916FB">
        <w:t>, top chart,</w:t>
      </w:r>
      <w:r w:rsidR="003C2E08">
        <w:t xml:space="preserve"> provides less plant kW </w:t>
      </w:r>
      <w:r w:rsidR="000F4287">
        <w:t xml:space="preserve">for all hours </w:t>
      </w:r>
      <w:r w:rsidR="003C2E08">
        <w:t xml:space="preserve">by </w:t>
      </w:r>
      <w:r w:rsidR="000916FB">
        <w:t xml:space="preserve">comparing with the bottom chart </w:t>
      </w:r>
      <w:r w:rsidR="003C2E08">
        <w:t xml:space="preserve">of </w:t>
      </w:r>
      <w:r w:rsidR="008164DF">
        <w:rPr>
          <w:b/>
          <w:color w:val="70AD47" w:themeColor="accent6"/>
        </w:rPr>
        <w:t>Figure 11</w:t>
      </w:r>
      <w:r w:rsidR="003C2E08" w:rsidRPr="003C2E08">
        <w:rPr>
          <w:b/>
          <w:color w:val="70AD47" w:themeColor="accent6"/>
        </w:rPr>
        <w:t>-10</w:t>
      </w:r>
      <w:r w:rsidR="003C2E08">
        <w:t>.</w:t>
      </w:r>
      <w:r>
        <w:t xml:space="preserve"> </w:t>
      </w:r>
      <w:r w:rsidR="0054445F">
        <w:t>The temperature of supply water is shown on the secondary horizontal axis of each chart illustrating about 44F supply water for both designs.</w:t>
      </w:r>
      <w:r w:rsidR="007C4237">
        <w:t xml:space="preserve"> </w:t>
      </w:r>
    </w:p>
    <w:p w14:paraId="129FAEC9" w14:textId="77777777" w:rsidR="00090E0D" w:rsidRDefault="008164DF" w:rsidP="0021434A">
      <w:r>
        <w:rPr>
          <w:b/>
          <w:color w:val="70AD47" w:themeColor="accent6"/>
        </w:rPr>
        <w:t>Figure 11</w:t>
      </w:r>
      <w:r w:rsidR="003C2E08" w:rsidRPr="003C2E08">
        <w:rPr>
          <w:b/>
          <w:color w:val="70AD47" w:themeColor="accent6"/>
        </w:rPr>
        <w:t>-11</w:t>
      </w:r>
      <w:r w:rsidR="003C2E08" w:rsidRPr="003C2E08">
        <w:rPr>
          <w:color w:val="70AD47" w:themeColor="accent6"/>
        </w:rPr>
        <w:t xml:space="preserve"> </w:t>
      </w:r>
      <w:r w:rsidR="003C2E08">
        <w:t>further illustrates the low lift chiller plant</w:t>
      </w:r>
      <w:r w:rsidR="003B5420">
        <w:t xml:space="preserve"> advantage over the high lift plant. </w:t>
      </w:r>
      <w:r w:rsidR="003C2E08">
        <w:t xml:space="preserve"> </w:t>
      </w:r>
    </w:p>
    <w:p w14:paraId="130120DA" w14:textId="77777777" w:rsidR="003C2E08" w:rsidRDefault="000F4287" w:rsidP="0021434A">
      <w:pPr>
        <w:rPr>
          <w:b/>
          <w:color w:val="70AD47" w:themeColor="accent6"/>
        </w:rPr>
      </w:pPr>
      <w:r w:rsidRPr="000F4287">
        <w:rPr>
          <w:noProof/>
        </w:rPr>
        <w:lastRenderedPageBreak/>
        <w:drawing>
          <wp:inline distT="0" distB="0" distL="0" distR="0" wp14:anchorId="02CEDEA6" wp14:editId="554027F2">
            <wp:extent cx="3200400" cy="2631646"/>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3200400" cy="2631646"/>
                    </a:xfrm>
                    <a:prstGeom prst="rect">
                      <a:avLst/>
                    </a:prstGeom>
                    <a:noFill/>
                    <a:ln>
                      <a:noFill/>
                    </a:ln>
                  </pic:spPr>
                </pic:pic>
              </a:graphicData>
            </a:graphic>
          </wp:inline>
        </w:drawing>
      </w:r>
      <w:r w:rsidRPr="000F4287">
        <w:rPr>
          <w:b/>
          <w:color w:val="70AD47" w:themeColor="accent6"/>
        </w:rPr>
        <w:t xml:space="preserve"> </w:t>
      </w:r>
      <w:r w:rsidRPr="000F4287">
        <w:rPr>
          <w:noProof/>
        </w:rPr>
        <w:drawing>
          <wp:inline distT="0" distB="0" distL="0" distR="0" wp14:anchorId="19495E1D" wp14:editId="2EAC37EE">
            <wp:extent cx="3200400" cy="259560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3200400" cy="2595605"/>
                    </a:xfrm>
                    <a:prstGeom prst="rect">
                      <a:avLst/>
                    </a:prstGeom>
                    <a:noFill/>
                    <a:ln>
                      <a:noFill/>
                    </a:ln>
                  </pic:spPr>
                </pic:pic>
              </a:graphicData>
            </a:graphic>
          </wp:inline>
        </w:drawing>
      </w:r>
      <w:r w:rsidR="008164DF">
        <w:rPr>
          <w:b/>
          <w:color w:val="70AD47" w:themeColor="accent6"/>
        </w:rPr>
        <w:t>Figure 11</w:t>
      </w:r>
      <w:r w:rsidR="003C2E08" w:rsidRPr="009D48DB">
        <w:rPr>
          <w:b/>
          <w:color w:val="70AD47" w:themeColor="accent6"/>
        </w:rPr>
        <w:t>-11</w:t>
      </w:r>
      <w:r w:rsidR="003C2E08" w:rsidRPr="003C2E08">
        <w:rPr>
          <w:b/>
          <w:color w:val="70AD47" w:themeColor="accent6"/>
        </w:rPr>
        <w:t>: Plant kW of high lift &amp; low lift designs with tower fan speed</w:t>
      </w:r>
      <w:r w:rsidR="00FC00E3">
        <w:rPr>
          <w:b/>
          <w:color w:val="70AD47" w:themeColor="accent6"/>
        </w:rPr>
        <w:t>s</w:t>
      </w:r>
      <w:r w:rsidR="003C2E08" w:rsidRPr="003C2E08">
        <w:rPr>
          <w:b/>
          <w:color w:val="70AD47" w:themeColor="accent6"/>
        </w:rPr>
        <w:t xml:space="preserve"> 100%</w:t>
      </w:r>
      <w:r w:rsidR="003B5420">
        <w:rPr>
          <w:b/>
          <w:color w:val="70AD47" w:themeColor="accent6"/>
        </w:rPr>
        <w:t>-one chiller plant</w:t>
      </w:r>
    </w:p>
    <w:p w14:paraId="2D55F7C7" w14:textId="77777777" w:rsidR="00126072" w:rsidRPr="002764D3" w:rsidRDefault="008164DF" w:rsidP="0021434A">
      <w:pPr>
        <w:rPr>
          <w:b/>
          <w:color w:val="70AD47" w:themeColor="accent6"/>
        </w:rPr>
      </w:pPr>
      <w:r>
        <w:rPr>
          <w:b/>
          <w:color w:val="70AD47" w:themeColor="accent6"/>
        </w:rPr>
        <w:t>Figure 11</w:t>
      </w:r>
      <w:r w:rsidR="0005442B">
        <w:rPr>
          <w:b/>
          <w:color w:val="70AD47" w:themeColor="accent6"/>
        </w:rPr>
        <w:t xml:space="preserve">-11 </w:t>
      </w:r>
      <w:r w:rsidR="0005442B" w:rsidRPr="0005442B">
        <w:t xml:space="preserve">top chart </w:t>
      </w:r>
      <w:r w:rsidR="000F4287">
        <w:t xml:space="preserve">illustrates the plant kW of the low lift design is less for all hours. </w:t>
      </w:r>
      <w:r w:rsidR="000916FB">
        <w:t>T</w:t>
      </w:r>
      <w:r w:rsidR="0005442B" w:rsidRPr="0005442B">
        <w:t xml:space="preserve">he bottom chart gives the </w:t>
      </w:r>
      <w:proofErr w:type="gramStart"/>
      <w:r w:rsidR="0005442B" w:rsidRPr="0005442B">
        <w:t>24 hour</w:t>
      </w:r>
      <w:proofErr w:type="gramEnd"/>
      <w:r w:rsidR="0005442B" w:rsidRPr="0005442B">
        <w:t xml:space="preserve"> plant demand</w:t>
      </w:r>
      <w:r w:rsidR="000916FB">
        <w:t xml:space="preserve"> showing the low lift plant prov</w:t>
      </w:r>
      <w:r w:rsidR="002764D3">
        <w:t>ides about a 7% reduction in kWh for the design day conditions.</w:t>
      </w:r>
      <w:r w:rsidR="0054445F">
        <w:t xml:space="preserve">  </w:t>
      </w:r>
    </w:p>
    <w:p w14:paraId="560F6A0E" w14:textId="77777777" w:rsidR="00747AB1" w:rsidRDefault="001D3AA3" w:rsidP="0021434A">
      <w:r>
        <w:t xml:space="preserve">The next </w:t>
      </w:r>
      <w:r w:rsidR="008164DF">
        <w:rPr>
          <w:b/>
          <w:color w:val="70AD47" w:themeColor="accent6"/>
        </w:rPr>
        <w:t>Chapter 12</w:t>
      </w:r>
      <w:r>
        <w:t xml:space="preserve"> will analyze three chiller plants</w:t>
      </w:r>
      <w:r w:rsidR="00F61915">
        <w:t xml:space="preserve"> operating against the </w:t>
      </w:r>
      <w:proofErr w:type="gramStart"/>
      <w:r w:rsidR="00F61915">
        <w:t>980 ton</w:t>
      </w:r>
      <w:proofErr w:type="gramEnd"/>
      <w:r w:rsidR="00F61915">
        <w:t xml:space="preserve"> plant load</w:t>
      </w:r>
      <w:r w:rsidR="003B5420">
        <w:t xml:space="preserve"> as defined by</w:t>
      </w:r>
      <w:r w:rsidR="008164DF">
        <w:t xml:space="preserve"> this</w:t>
      </w:r>
      <w:r w:rsidR="003B5420">
        <w:t xml:space="preserve"> </w:t>
      </w:r>
      <w:r w:rsidR="008164DF">
        <w:rPr>
          <w:b/>
          <w:color w:val="70AD47" w:themeColor="accent6"/>
        </w:rPr>
        <w:t>Chapter 11</w:t>
      </w:r>
      <w:r>
        <w:t>.</w:t>
      </w:r>
      <w:r w:rsidR="004E514A">
        <w:t xml:space="preserve"> </w:t>
      </w:r>
    </w:p>
    <w:p w14:paraId="28646FFB" w14:textId="77777777" w:rsidR="00747AB1" w:rsidRDefault="00747AB1" w:rsidP="0021434A"/>
    <w:p w14:paraId="3028C24E" w14:textId="77777777" w:rsidR="00747AB1" w:rsidRDefault="00747AB1" w:rsidP="0021434A"/>
    <w:p w14:paraId="26B3072D" w14:textId="77777777" w:rsidR="00747AB1" w:rsidRDefault="00747AB1" w:rsidP="0021434A"/>
    <w:p w14:paraId="3D26FED9" w14:textId="77777777" w:rsidR="00D05083" w:rsidRPr="00747AB1" w:rsidRDefault="0052002E" w:rsidP="0021434A">
      <w:pPr>
        <w:rPr>
          <w:b/>
          <w:color w:val="70AD47" w:themeColor="accent6"/>
          <w:sz w:val="36"/>
          <w:szCs w:val="36"/>
        </w:rPr>
      </w:pPr>
      <w:r w:rsidRPr="008164DF">
        <w:rPr>
          <w:b/>
          <w:color w:val="70AD47" w:themeColor="accent6"/>
          <w:sz w:val="36"/>
          <w:szCs w:val="36"/>
        </w:rPr>
        <w:t>Chapte</w:t>
      </w:r>
      <w:r w:rsidR="005C5788" w:rsidRPr="008164DF">
        <w:rPr>
          <w:b/>
          <w:color w:val="70AD47" w:themeColor="accent6"/>
          <w:sz w:val="36"/>
          <w:szCs w:val="36"/>
        </w:rPr>
        <w:t>r 12</w:t>
      </w:r>
      <w:r w:rsidR="007A5956" w:rsidRPr="00D23757">
        <w:rPr>
          <w:b/>
          <w:color w:val="70AD47" w:themeColor="accent6"/>
          <w:sz w:val="36"/>
          <w:szCs w:val="36"/>
        </w:rPr>
        <w:t>:</w:t>
      </w:r>
      <w:r w:rsidR="00F45498">
        <w:rPr>
          <w:b/>
          <w:color w:val="70AD47" w:themeColor="accent6"/>
          <w:sz w:val="36"/>
          <w:szCs w:val="36"/>
        </w:rPr>
        <w:t xml:space="preserve"> </w:t>
      </w:r>
      <w:r w:rsidR="00F45498" w:rsidRPr="007A5956">
        <w:rPr>
          <w:b/>
          <w:color w:val="70AD47" w:themeColor="accent6"/>
          <w:sz w:val="32"/>
          <w:szCs w:val="32"/>
        </w:rPr>
        <w:t>High Lift Plant &amp; Low Lift Plant Performance</w:t>
      </w:r>
      <w:r w:rsidR="00404D99">
        <w:rPr>
          <w:b/>
          <w:color w:val="70AD47" w:themeColor="accent6"/>
          <w:sz w:val="32"/>
          <w:szCs w:val="32"/>
        </w:rPr>
        <w:t>s</w:t>
      </w:r>
      <w:r w:rsidR="00EC7CD4">
        <w:rPr>
          <w:b/>
          <w:color w:val="70AD47" w:themeColor="accent6"/>
          <w:sz w:val="32"/>
          <w:szCs w:val="32"/>
        </w:rPr>
        <w:t>-3</w:t>
      </w:r>
      <w:r w:rsidR="00F45498" w:rsidRPr="007A5956">
        <w:rPr>
          <w:b/>
          <w:color w:val="70AD47" w:themeColor="accent6"/>
          <w:sz w:val="32"/>
          <w:szCs w:val="32"/>
        </w:rPr>
        <w:t xml:space="preserve"> Chiller </w:t>
      </w:r>
      <w:r w:rsidR="00D156E3" w:rsidRPr="007A5956">
        <w:rPr>
          <w:b/>
          <w:color w:val="70AD47" w:themeColor="accent6"/>
          <w:sz w:val="32"/>
          <w:szCs w:val="32"/>
        </w:rPr>
        <w:t>Plant</w:t>
      </w:r>
      <w:r w:rsidR="007C4237">
        <w:rPr>
          <w:b/>
          <w:color w:val="70AD47" w:themeColor="accent6"/>
          <w:sz w:val="32"/>
          <w:szCs w:val="32"/>
        </w:rPr>
        <w:t>-</w:t>
      </w:r>
      <w:r w:rsidR="007E437D">
        <w:rPr>
          <w:b/>
          <w:color w:val="70AD47" w:themeColor="accent6"/>
          <w:sz w:val="32"/>
          <w:szCs w:val="32"/>
        </w:rPr>
        <w:t>Standard 90.1</w:t>
      </w:r>
      <w:r w:rsidR="00471DC7">
        <w:rPr>
          <w:b/>
          <w:color w:val="70AD47" w:themeColor="accent6"/>
          <w:sz w:val="32"/>
          <w:szCs w:val="32"/>
          <w:vertAlign w:val="superscript"/>
        </w:rPr>
        <w:t>8</w:t>
      </w:r>
      <w:r w:rsidR="007E437D">
        <w:rPr>
          <w:b/>
          <w:color w:val="70AD47" w:themeColor="accent6"/>
          <w:sz w:val="32"/>
          <w:szCs w:val="32"/>
        </w:rPr>
        <w:t xml:space="preserve"> Long Beach office building</w:t>
      </w:r>
      <w:r w:rsidR="00F527D1">
        <w:rPr>
          <w:b/>
          <w:color w:val="70AD47" w:themeColor="accent6"/>
          <w:sz w:val="32"/>
          <w:szCs w:val="32"/>
        </w:rPr>
        <w:t xml:space="preserve"> </w:t>
      </w:r>
    </w:p>
    <w:p w14:paraId="1C0B98D6" w14:textId="77777777" w:rsidR="006B066F" w:rsidRPr="007A5956" w:rsidRDefault="006B066F" w:rsidP="006B066F">
      <w:pPr>
        <w:rPr>
          <w:b/>
          <w:color w:val="70AD47" w:themeColor="accent6"/>
          <w:sz w:val="32"/>
          <w:szCs w:val="32"/>
        </w:rPr>
      </w:pPr>
    </w:p>
    <w:p w14:paraId="03F30098" w14:textId="77777777" w:rsidR="006B066F" w:rsidRDefault="006B066F" w:rsidP="006B066F">
      <w:pPr>
        <w:rPr>
          <w:b/>
          <w:color w:val="70AD47" w:themeColor="accent6"/>
          <w:sz w:val="28"/>
          <w:szCs w:val="28"/>
        </w:rPr>
      </w:pPr>
      <w:r w:rsidRPr="005A39FC">
        <w:rPr>
          <w:noProof/>
        </w:rPr>
        <w:drawing>
          <wp:inline distT="0" distB="0" distL="0" distR="0" wp14:anchorId="1FEA848C" wp14:editId="02EBB599">
            <wp:extent cx="3200400" cy="273629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200400" cy="2736297"/>
                    </a:xfrm>
                    <a:prstGeom prst="rect">
                      <a:avLst/>
                    </a:prstGeom>
                    <a:noFill/>
                    <a:ln>
                      <a:noFill/>
                    </a:ln>
                  </pic:spPr>
                </pic:pic>
              </a:graphicData>
            </a:graphic>
          </wp:inline>
        </w:drawing>
      </w:r>
      <w:r w:rsidR="008164DF">
        <w:rPr>
          <w:b/>
          <w:color w:val="70AD47" w:themeColor="accent6"/>
          <w:sz w:val="28"/>
          <w:szCs w:val="28"/>
        </w:rPr>
        <w:t>Figure 12</w:t>
      </w:r>
      <w:r>
        <w:rPr>
          <w:b/>
          <w:color w:val="70AD47" w:themeColor="accent6"/>
          <w:sz w:val="28"/>
          <w:szCs w:val="28"/>
        </w:rPr>
        <w:t>-1: Weather &amp; plant load (ton)</w:t>
      </w:r>
    </w:p>
    <w:p w14:paraId="1C6A7933" w14:textId="77777777" w:rsidR="006B066F" w:rsidRPr="00C63C33" w:rsidRDefault="008164DF" w:rsidP="006B066F">
      <w:r>
        <w:rPr>
          <w:b/>
          <w:color w:val="70AD47" w:themeColor="accent6"/>
        </w:rPr>
        <w:t>Figure 12</w:t>
      </w:r>
      <w:r w:rsidR="006B066F" w:rsidRPr="00BD759E">
        <w:rPr>
          <w:b/>
          <w:color w:val="70AD47" w:themeColor="accent6"/>
        </w:rPr>
        <w:t xml:space="preserve">-1 </w:t>
      </w:r>
      <w:r w:rsidR="006B066F" w:rsidRPr="00BD759E">
        <w:t>gives the weather and plant load</w:t>
      </w:r>
      <w:r w:rsidR="00727BFF">
        <w:t xml:space="preserve"> (same as </w:t>
      </w:r>
      <w:r w:rsidR="00727BFF" w:rsidRPr="007C4237">
        <w:rPr>
          <w:b/>
          <w:color w:val="70AD47" w:themeColor="accent6"/>
        </w:rPr>
        <w:t>Chapter 4</w:t>
      </w:r>
      <w:r w:rsidR="00727BFF">
        <w:t>)</w:t>
      </w:r>
      <w:r w:rsidR="006B066F" w:rsidRPr="00BD759E">
        <w:t xml:space="preserve"> for the following evaluation of the two plant designs c</w:t>
      </w:r>
      <w:r w:rsidR="00727BFF">
        <w:t>onsisting of three</w:t>
      </w:r>
      <w:r w:rsidR="006B066F" w:rsidRPr="00BD759E">
        <w:t xml:space="preserve"> chiller</w:t>
      </w:r>
      <w:r w:rsidR="00727BFF">
        <w:t xml:space="preserve">s with </w:t>
      </w:r>
      <w:r w:rsidR="003B5420">
        <w:t xml:space="preserve">each having </w:t>
      </w:r>
      <w:proofErr w:type="gramStart"/>
      <w:r w:rsidR="00727BFF">
        <w:t>334 ton</w:t>
      </w:r>
      <w:proofErr w:type="gramEnd"/>
      <w:r w:rsidR="00727BFF">
        <w:t xml:space="preserve"> capacity.</w:t>
      </w:r>
    </w:p>
    <w:tbl>
      <w:tblPr>
        <w:tblStyle w:val="TableGrid"/>
        <w:tblW w:w="4495" w:type="dxa"/>
        <w:tblLayout w:type="fixed"/>
        <w:tblLook w:val="04A0" w:firstRow="1" w:lastRow="0" w:firstColumn="1" w:lastColumn="0" w:noHBand="0" w:noVBand="1"/>
      </w:tblPr>
      <w:tblGrid>
        <w:gridCol w:w="440"/>
        <w:gridCol w:w="2345"/>
        <w:gridCol w:w="810"/>
        <w:gridCol w:w="900"/>
      </w:tblGrid>
      <w:tr w:rsidR="006B066F" w14:paraId="4D0909AA" w14:textId="77777777" w:rsidTr="006B066F">
        <w:tc>
          <w:tcPr>
            <w:tcW w:w="440" w:type="dxa"/>
            <w:tcBorders>
              <w:top w:val="single" w:sz="4" w:space="0" w:color="auto"/>
              <w:left w:val="single" w:sz="4" w:space="0" w:color="auto"/>
              <w:bottom w:val="single" w:sz="4" w:space="0" w:color="auto"/>
            </w:tcBorders>
          </w:tcPr>
          <w:p w14:paraId="3BB852EC" w14:textId="77777777" w:rsidR="006B066F" w:rsidRDefault="006B066F" w:rsidP="006B066F">
            <w:pPr>
              <w:rPr>
                <w:b/>
                <w:sz w:val="24"/>
                <w:szCs w:val="24"/>
              </w:rPr>
            </w:pPr>
          </w:p>
        </w:tc>
        <w:tc>
          <w:tcPr>
            <w:tcW w:w="2345" w:type="dxa"/>
            <w:tcBorders>
              <w:top w:val="single" w:sz="4" w:space="0" w:color="auto"/>
              <w:left w:val="single" w:sz="4" w:space="0" w:color="auto"/>
              <w:bottom w:val="single" w:sz="4" w:space="0" w:color="auto"/>
            </w:tcBorders>
          </w:tcPr>
          <w:p w14:paraId="295206D2" w14:textId="77777777" w:rsidR="006B066F" w:rsidRPr="00F97528" w:rsidRDefault="006B066F" w:rsidP="006B066F">
            <w:pPr>
              <w:rPr>
                <w:b/>
                <w:sz w:val="24"/>
                <w:szCs w:val="24"/>
              </w:rPr>
            </w:pPr>
            <w:r>
              <w:rPr>
                <w:b/>
                <w:sz w:val="24"/>
                <w:szCs w:val="24"/>
              </w:rPr>
              <w:t>Plant performance, at design peak hour</w:t>
            </w:r>
            <w:r w:rsidRPr="00F97528">
              <w:rPr>
                <w:b/>
                <w:sz w:val="24"/>
                <w:szCs w:val="24"/>
              </w:rPr>
              <w:t xml:space="preserve"> </w:t>
            </w:r>
          </w:p>
        </w:tc>
        <w:tc>
          <w:tcPr>
            <w:tcW w:w="810" w:type="dxa"/>
            <w:tcBorders>
              <w:top w:val="single" w:sz="4" w:space="0" w:color="auto"/>
              <w:bottom w:val="single" w:sz="4" w:space="0" w:color="auto"/>
            </w:tcBorders>
          </w:tcPr>
          <w:p w14:paraId="4ADC6D05" w14:textId="77777777" w:rsidR="006B066F" w:rsidRPr="00F97528" w:rsidRDefault="006B066F" w:rsidP="006B066F">
            <w:pPr>
              <w:rPr>
                <w:b/>
                <w:sz w:val="24"/>
                <w:szCs w:val="24"/>
              </w:rPr>
            </w:pPr>
            <w:r>
              <w:rPr>
                <w:b/>
                <w:sz w:val="24"/>
                <w:szCs w:val="24"/>
              </w:rPr>
              <w:t>High Lift</w:t>
            </w:r>
          </w:p>
        </w:tc>
        <w:tc>
          <w:tcPr>
            <w:tcW w:w="900" w:type="dxa"/>
            <w:tcBorders>
              <w:top w:val="single" w:sz="4" w:space="0" w:color="auto"/>
              <w:bottom w:val="single" w:sz="4" w:space="0" w:color="auto"/>
              <w:right w:val="single" w:sz="4" w:space="0" w:color="auto"/>
            </w:tcBorders>
          </w:tcPr>
          <w:p w14:paraId="054F44A4" w14:textId="77777777" w:rsidR="006B066F" w:rsidRPr="00F97528" w:rsidRDefault="006B066F" w:rsidP="006B066F">
            <w:pPr>
              <w:rPr>
                <w:b/>
                <w:sz w:val="24"/>
                <w:szCs w:val="24"/>
              </w:rPr>
            </w:pPr>
            <w:r>
              <w:rPr>
                <w:b/>
                <w:sz w:val="24"/>
                <w:szCs w:val="24"/>
              </w:rPr>
              <w:t>Low Lift</w:t>
            </w:r>
          </w:p>
        </w:tc>
      </w:tr>
      <w:tr w:rsidR="006B066F" w14:paraId="1E739FE0" w14:textId="77777777" w:rsidTr="006B066F">
        <w:tc>
          <w:tcPr>
            <w:tcW w:w="440" w:type="dxa"/>
            <w:tcBorders>
              <w:top w:val="single" w:sz="4" w:space="0" w:color="auto"/>
              <w:left w:val="single" w:sz="4" w:space="0" w:color="auto"/>
              <w:bottom w:val="single" w:sz="4" w:space="0" w:color="auto"/>
            </w:tcBorders>
          </w:tcPr>
          <w:p w14:paraId="6EC4A089" w14:textId="77777777" w:rsidR="006B066F" w:rsidRDefault="006B066F" w:rsidP="006B066F">
            <w:pPr>
              <w:jc w:val="right"/>
            </w:pPr>
            <w:r>
              <w:t>1</w:t>
            </w:r>
          </w:p>
        </w:tc>
        <w:tc>
          <w:tcPr>
            <w:tcW w:w="2345" w:type="dxa"/>
            <w:tcBorders>
              <w:top w:val="single" w:sz="4" w:space="0" w:color="auto"/>
              <w:left w:val="single" w:sz="4" w:space="0" w:color="auto"/>
              <w:bottom w:val="single" w:sz="4" w:space="0" w:color="auto"/>
            </w:tcBorders>
          </w:tcPr>
          <w:p w14:paraId="084FA98D" w14:textId="77777777" w:rsidR="006B066F" w:rsidRDefault="006B066F" w:rsidP="006B066F">
            <w:r>
              <w:t>DB (F)</w:t>
            </w:r>
          </w:p>
        </w:tc>
        <w:tc>
          <w:tcPr>
            <w:tcW w:w="810" w:type="dxa"/>
            <w:tcBorders>
              <w:top w:val="single" w:sz="4" w:space="0" w:color="auto"/>
              <w:bottom w:val="single" w:sz="4" w:space="0" w:color="auto"/>
            </w:tcBorders>
          </w:tcPr>
          <w:p w14:paraId="73282A69" w14:textId="77777777" w:rsidR="006B066F" w:rsidRDefault="006B066F" w:rsidP="006B066F">
            <w:pPr>
              <w:jc w:val="center"/>
            </w:pPr>
            <w:r>
              <w:t>NA</w:t>
            </w:r>
          </w:p>
        </w:tc>
        <w:tc>
          <w:tcPr>
            <w:tcW w:w="900" w:type="dxa"/>
            <w:tcBorders>
              <w:top w:val="single" w:sz="4" w:space="0" w:color="auto"/>
              <w:bottom w:val="single" w:sz="4" w:space="0" w:color="auto"/>
              <w:right w:val="single" w:sz="4" w:space="0" w:color="auto"/>
            </w:tcBorders>
          </w:tcPr>
          <w:p w14:paraId="66EFF414" w14:textId="77777777" w:rsidR="006B066F" w:rsidRDefault="006B066F" w:rsidP="006B066F">
            <w:pPr>
              <w:jc w:val="center"/>
            </w:pPr>
            <w:r>
              <w:t>NA</w:t>
            </w:r>
          </w:p>
        </w:tc>
      </w:tr>
      <w:tr w:rsidR="006B066F" w14:paraId="7AD9DF96" w14:textId="77777777" w:rsidTr="006B066F">
        <w:tc>
          <w:tcPr>
            <w:tcW w:w="440" w:type="dxa"/>
            <w:tcBorders>
              <w:top w:val="single" w:sz="4" w:space="0" w:color="auto"/>
              <w:left w:val="single" w:sz="4" w:space="0" w:color="auto"/>
              <w:bottom w:val="single" w:sz="4" w:space="0" w:color="auto"/>
            </w:tcBorders>
          </w:tcPr>
          <w:p w14:paraId="54C90A79" w14:textId="77777777" w:rsidR="006B066F" w:rsidRDefault="006B066F" w:rsidP="006B066F">
            <w:pPr>
              <w:jc w:val="right"/>
            </w:pPr>
            <w:r>
              <w:t>2</w:t>
            </w:r>
          </w:p>
        </w:tc>
        <w:tc>
          <w:tcPr>
            <w:tcW w:w="2345" w:type="dxa"/>
            <w:tcBorders>
              <w:top w:val="single" w:sz="4" w:space="0" w:color="auto"/>
              <w:left w:val="single" w:sz="4" w:space="0" w:color="auto"/>
              <w:bottom w:val="single" w:sz="4" w:space="0" w:color="auto"/>
            </w:tcBorders>
          </w:tcPr>
          <w:p w14:paraId="3FA3A357" w14:textId="77777777" w:rsidR="006B066F" w:rsidRDefault="006B066F" w:rsidP="006B066F">
            <w:r>
              <w:t>WB (F)</w:t>
            </w:r>
          </w:p>
        </w:tc>
        <w:tc>
          <w:tcPr>
            <w:tcW w:w="810" w:type="dxa"/>
            <w:tcBorders>
              <w:top w:val="single" w:sz="4" w:space="0" w:color="auto"/>
              <w:bottom w:val="single" w:sz="4" w:space="0" w:color="auto"/>
            </w:tcBorders>
          </w:tcPr>
          <w:p w14:paraId="03BE2337" w14:textId="77777777" w:rsidR="006B066F" w:rsidRDefault="006B066F" w:rsidP="006B066F">
            <w:pPr>
              <w:jc w:val="center"/>
            </w:pPr>
            <w:r>
              <w:t>71.0</w:t>
            </w:r>
          </w:p>
        </w:tc>
        <w:tc>
          <w:tcPr>
            <w:tcW w:w="900" w:type="dxa"/>
            <w:tcBorders>
              <w:top w:val="single" w:sz="4" w:space="0" w:color="auto"/>
              <w:bottom w:val="single" w:sz="4" w:space="0" w:color="auto"/>
              <w:right w:val="single" w:sz="4" w:space="0" w:color="auto"/>
            </w:tcBorders>
          </w:tcPr>
          <w:p w14:paraId="3059A9F5" w14:textId="77777777" w:rsidR="006B066F" w:rsidRDefault="006B066F" w:rsidP="006B066F">
            <w:pPr>
              <w:jc w:val="center"/>
            </w:pPr>
            <w:r>
              <w:t>71.0</w:t>
            </w:r>
          </w:p>
        </w:tc>
      </w:tr>
      <w:tr w:rsidR="006B066F" w14:paraId="1F27DF0A" w14:textId="77777777" w:rsidTr="006B066F">
        <w:tc>
          <w:tcPr>
            <w:tcW w:w="440" w:type="dxa"/>
            <w:tcBorders>
              <w:top w:val="single" w:sz="4" w:space="0" w:color="auto"/>
            </w:tcBorders>
          </w:tcPr>
          <w:p w14:paraId="1363778E" w14:textId="77777777" w:rsidR="006B066F" w:rsidRPr="008348ED" w:rsidRDefault="006B066F" w:rsidP="006B066F">
            <w:pPr>
              <w:jc w:val="right"/>
              <w:rPr>
                <w:b/>
                <w:color w:val="5B9BD5" w:themeColor="accent1"/>
              </w:rPr>
            </w:pPr>
            <w:r w:rsidRPr="008348ED">
              <w:rPr>
                <w:b/>
                <w:color w:val="5B9BD5" w:themeColor="accent1"/>
              </w:rPr>
              <w:t>3</w:t>
            </w:r>
          </w:p>
        </w:tc>
        <w:tc>
          <w:tcPr>
            <w:tcW w:w="2345" w:type="dxa"/>
            <w:tcBorders>
              <w:top w:val="single" w:sz="4" w:space="0" w:color="auto"/>
            </w:tcBorders>
          </w:tcPr>
          <w:p w14:paraId="69EE3203" w14:textId="77777777" w:rsidR="006B066F" w:rsidRPr="008348ED" w:rsidRDefault="006B066F" w:rsidP="006B066F">
            <w:pPr>
              <w:rPr>
                <w:b/>
                <w:color w:val="5B9BD5" w:themeColor="accent1"/>
              </w:rPr>
            </w:pPr>
            <w:r w:rsidRPr="008348ED">
              <w:rPr>
                <w:b/>
                <w:color w:val="5B9BD5" w:themeColor="accent1"/>
              </w:rPr>
              <w:t>Plant load (ton)</w:t>
            </w:r>
          </w:p>
        </w:tc>
        <w:tc>
          <w:tcPr>
            <w:tcW w:w="810" w:type="dxa"/>
            <w:tcBorders>
              <w:top w:val="single" w:sz="4" w:space="0" w:color="auto"/>
            </w:tcBorders>
          </w:tcPr>
          <w:p w14:paraId="72019C77" w14:textId="77777777" w:rsidR="006B066F" w:rsidRPr="002D41A2" w:rsidRDefault="006B066F" w:rsidP="006B066F">
            <w:pPr>
              <w:jc w:val="center"/>
              <w:rPr>
                <w:b/>
                <w:color w:val="5B9BD5" w:themeColor="accent1"/>
              </w:rPr>
            </w:pPr>
            <w:r>
              <w:rPr>
                <w:b/>
                <w:color w:val="5B9BD5" w:themeColor="accent1"/>
              </w:rPr>
              <w:t>980</w:t>
            </w:r>
          </w:p>
        </w:tc>
        <w:tc>
          <w:tcPr>
            <w:tcW w:w="900" w:type="dxa"/>
            <w:tcBorders>
              <w:top w:val="single" w:sz="4" w:space="0" w:color="auto"/>
            </w:tcBorders>
          </w:tcPr>
          <w:p w14:paraId="42DC7957" w14:textId="77777777" w:rsidR="006B066F" w:rsidRPr="002D41A2" w:rsidRDefault="006B066F" w:rsidP="006B066F">
            <w:pPr>
              <w:jc w:val="center"/>
              <w:rPr>
                <w:b/>
                <w:color w:val="5B9BD5" w:themeColor="accent1"/>
              </w:rPr>
            </w:pPr>
            <w:r>
              <w:rPr>
                <w:b/>
                <w:color w:val="5B9BD5" w:themeColor="accent1"/>
              </w:rPr>
              <w:t>980</w:t>
            </w:r>
          </w:p>
        </w:tc>
      </w:tr>
      <w:tr w:rsidR="006B066F" w14:paraId="6AD60E62" w14:textId="77777777" w:rsidTr="006B066F">
        <w:tc>
          <w:tcPr>
            <w:tcW w:w="440" w:type="dxa"/>
          </w:tcPr>
          <w:p w14:paraId="57A453B4" w14:textId="77777777" w:rsidR="006B066F" w:rsidRPr="008348ED" w:rsidRDefault="006B066F" w:rsidP="006B066F">
            <w:pPr>
              <w:jc w:val="right"/>
              <w:rPr>
                <w:color w:val="FF0000"/>
              </w:rPr>
            </w:pPr>
            <w:r w:rsidRPr="008348ED">
              <w:rPr>
                <w:color w:val="FF0000"/>
              </w:rPr>
              <w:t>4</w:t>
            </w:r>
          </w:p>
        </w:tc>
        <w:tc>
          <w:tcPr>
            <w:tcW w:w="2345" w:type="dxa"/>
          </w:tcPr>
          <w:p w14:paraId="562C0EC2" w14:textId="77777777" w:rsidR="006B066F" w:rsidRPr="008348ED" w:rsidRDefault="006B066F" w:rsidP="006B066F">
            <w:pPr>
              <w:rPr>
                <w:color w:val="FF0000"/>
              </w:rPr>
            </w:pPr>
            <w:r w:rsidRPr="008348ED">
              <w:rPr>
                <w:color w:val="FF0000"/>
              </w:rPr>
              <w:t>Pump sec-kW</w:t>
            </w:r>
            <w:r>
              <w:rPr>
                <w:color w:val="FF0000"/>
              </w:rPr>
              <w:t xml:space="preserve"> at peak</w:t>
            </w:r>
          </w:p>
        </w:tc>
        <w:tc>
          <w:tcPr>
            <w:tcW w:w="810" w:type="dxa"/>
          </w:tcPr>
          <w:p w14:paraId="733F17AB" w14:textId="77777777" w:rsidR="006B066F" w:rsidRPr="009E14CC" w:rsidRDefault="006B066F" w:rsidP="006B066F">
            <w:pPr>
              <w:jc w:val="center"/>
              <w:rPr>
                <w:b/>
                <w:color w:val="FF0000"/>
              </w:rPr>
            </w:pPr>
            <w:r>
              <w:rPr>
                <w:b/>
                <w:color w:val="FF0000"/>
              </w:rPr>
              <w:t>29.8</w:t>
            </w:r>
          </w:p>
        </w:tc>
        <w:tc>
          <w:tcPr>
            <w:tcW w:w="900" w:type="dxa"/>
          </w:tcPr>
          <w:p w14:paraId="567BEA3D" w14:textId="77777777" w:rsidR="006B066F" w:rsidRPr="009E14CC" w:rsidRDefault="006B066F" w:rsidP="006B066F">
            <w:pPr>
              <w:jc w:val="center"/>
              <w:rPr>
                <w:b/>
                <w:color w:val="FF0000"/>
              </w:rPr>
            </w:pPr>
            <w:r>
              <w:rPr>
                <w:b/>
                <w:color w:val="FF0000"/>
              </w:rPr>
              <w:t>29.8</w:t>
            </w:r>
          </w:p>
        </w:tc>
      </w:tr>
      <w:tr w:rsidR="006B066F" w14:paraId="40C4C372" w14:textId="77777777" w:rsidTr="006B066F">
        <w:tc>
          <w:tcPr>
            <w:tcW w:w="440" w:type="dxa"/>
          </w:tcPr>
          <w:p w14:paraId="30F2B8D8" w14:textId="77777777" w:rsidR="006B066F" w:rsidRDefault="006B066F" w:rsidP="006B066F">
            <w:pPr>
              <w:jc w:val="right"/>
            </w:pPr>
            <w:r>
              <w:t>5</w:t>
            </w:r>
          </w:p>
        </w:tc>
        <w:tc>
          <w:tcPr>
            <w:tcW w:w="2345" w:type="dxa"/>
          </w:tcPr>
          <w:p w14:paraId="6AA9F807" w14:textId="77777777" w:rsidR="006B066F" w:rsidRDefault="006B066F" w:rsidP="006B066F">
            <w:r>
              <w:t># chiller/towers on</w:t>
            </w:r>
          </w:p>
        </w:tc>
        <w:tc>
          <w:tcPr>
            <w:tcW w:w="810" w:type="dxa"/>
          </w:tcPr>
          <w:p w14:paraId="159D2247" w14:textId="77777777" w:rsidR="006B066F" w:rsidRDefault="00387E59" w:rsidP="006B066F">
            <w:pPr>
              <w:jc w:val="center"/>
            </w:pPr>
            <w:r>
              <w:t>3</w:t>
            </w:r>
          </w:p>
        </w:tc>
        <w:tc>
          <w:tcPr>
            <w:tcW w:w="900" w:type="dxa"/>
          </w:tcPr>
          <w:p w14:paraId="4838A953" w14:textId="77777777" w:rsidR="006B066F" w:rsidRDefault="00387E59" w:rsidP="006B066F">
            <w:pPr>
              <w:jc w:val="center"/>
            </w:pPr>
            <w:r>
              <w:t>3</w:t>
            </w:r>
          </w:p>
        </w:tc>
      </w:tr>
      <w:tr w:rsidR="006B066F" w14:paraId="67A5D79C" w14:textId="77777777" w:rsidTr="006B066F">
        <w:tc>
          <w:tcPr>
            <w:tcW w:w="440" w:type="dxa"/>
          </w:tcPr>
          <w:p w14:paraId="578AD4A3" w14:textId="77777777" w:rsidR="006B066F" w:rsidRPr="008348ED" w:rsidRDefault="006B066F" w:rsidP="006B066F">
            <w:pPr>
              <w:jc w:val="right"/>
              <w:rPr>
                <w:color w:val="FF0000"/>
              </w:rPr>
            </w:pPr>
            <w:r w:rsidRPr="008348ED">
              <w:rPr>
                <w:color w:val="FF0000"/>
              </w:rPr>
              <w:t>6</w:t>
            </w:r>
          </w:p>
        </w:tc>
        <w:tc>
          <w:tcPr>
            <w:tcW w:w="2345" w:type="dxa"/>
          </w:tcPr>
          <w:p w14:paraId="040C6475" w14:textId="77777777" w:rsidR="006B066F" w:rsidRPr="008348ED" w:rsidRDefault="006B066F" w:rsidP="006B066F">
            <w:pPr>
              <w:rPr>
                <w:color w:val="FF0000"/>
              </w:rPr>
            </w:pPr>
            <w:r w:rsidRPr="008348ED">
              <w:rPr>
                <w:color w:val="FF0000"/>
              </w:rPr>
              <w:t>chiller pump kW</w:t>
            </w:r>
          </w:p>
        </w:tc>
        <w:tc>
          <w:tcPr>
            <w:tcW w:w="810" w:type="dxa"/>
          </w:tcPr>
          <w:p w14:paraId="6A769DEA" w14:textId="77777777" w:rsidR="006B066F" w:rsidRPr="009E14CC" w:rsidRDefault="00387E59" w:rsidP="006B066F">
            <w:pPr>
              <w:jc w:val="center"/>
              <w:rPr>
                <w:b/>
                <w:color w:val="FF0000"/>
              </w:rPr>
            </w:pPr>
            <w:r>
              <w:rPr>
                <w:b/>
                <w:color w:val="FF0000"/>
              </w:rPr>
              <w:t>4.6</w:t>
            </w:r>
          </w:p>
        </w:tc>
        <w:tc>
          <w:tcPr>
            <w:tcW w:w="900" w:type="dxa"/>
          </w:tcPr>
          <w:p w14:paraId="639509CD" w14:textId="77777777" w:rsidR="006B066F" w:rsidRPr="009E14CC" w:rsidRDefault="00387E59" w:rsidP="006B066F">
            <w:pPr>
              <w:jc w:val="center"/>
              <w:rPr>
                <w:b/>
                <w:color w:val="FF0000"/>
              </w:rPr>
            </w:pPr>
            <w:r>
              <w:rPr>
                <w:b/>
                <w:color w:val="FF0000"/>
              </w:rPr>
              <w:t>2.6</w:t>
            </w:r>
          </w:p>
        </w:tc>
      </w:tr>
      <w:tr w:rsidR="006B066F" w14:paraId="65FC15B1" w14:textId="77777777" w:rsidTr="006B066F">
        <w:tc>
          <w:tcPr>
            <w:tcW w:w="440" w:type="dxa"/>
          </w:tcPr>
          <w:p w14:paraId="604D6937" w14:textId="77777777" w:rsidR="006B066F" w:rsidRDefault="006B066F" w:rsidP="006B066F">
            <w:pPr>
              <w:jc w:val="right"/>
            </w:pPr>
            <w:r>
              <w:t>7</w:t>
            </w:r>
          </w:p>
        </w:tc>
        <w:tc>
          <w:tcPr>
            <w:tcW w:w="2345" w:type="dxa"/>
          </w:tcPr>
          <w:p w14:paraId="14CA5240" w14:textId="77777777" w:rsidR="006B066F" w:rsidRDefault="006B066F" w:rsidP="006B066F">
            <w:r>
              <w:t>Temp evap. refrig.  (F)</w:t>
            </w:r>
          </w:p>
        </w:tc>
        <w:tc>
          <w:tcPr>
            <w:tcW w:w="810" w:type="dxa"/>
          </w:tcPr>
          <w:p w14:paraId="30C230FA" w14:textId="77777777" w:rsidR="006B066F" w:rsidRDefault="00387E59" w:rsidP="006B066F">
            <w:pPr>
              <w:jc w:val="center"/>
            </w:pPr>
            <w:r>
              <w:t>41.7</w:t>
            </w:r>
          </w:p>
        </w:tc>
        <w:tc>
          <w:tcPr>
            <w:tcW w:w="900" w:type="dxa"/>
          </w:tcPr>
          <w:p w14:paraId="24DDA47D" w14:textId="77777777" w:rsidR="006B066F" w:rsidRDefault="00387E59" w:rsidP="006B066F">
            <w:pPr>
              <w:jc w:val="center"/>
            </w:pPr>
            <w:r>
              <w:t>41.2</w:t>
            </w:r>
          </w:p>
        </w:tc>
      </w:tr>
      <w:tr w:rsidR="006B066F" w14:paraId="6F56EED2" w14:textId="77777777" w:rsidTr="006B066F">
        <w:tc>
          <w:tcPr>
            <w:tcW w:w="440" w:type="dxa"/>
          </w:tcPr>
          <w:p w14:paraId="12D90FAE" w14:textId="77777777" w:rsidR="006B066F" w:rsidRDefault="006B066F" w:rsidP="006B066F">
            <w:pPr>
              <w:jc w:val="right"/>
            </w:pPr>
            <w:r>
              <w:t>8</w:t>
            </w:r>
          </w:p>
        </w:tc>
        <w:tc>
          <w:tcPr>
            <w:tcW w:w="2345" w:type="dxa"/>
          </w:tcPr>
          <w:p w14:paraId="2C3B3AAA" w14:textId="77777777" w:rsidR="006B066F" w:rsidRDefault="006B066F" w:rsidP="006B066F">
            <w:r>
              <w:t>Evap refrig. app. (F)</w:t>
            </w:r>
          </w:p>
        </w:tc>
        <w:tc>
          <w:tcPr>
            <w:tcW w:w="810" w:type="dxa"/>
          </w:tcPr>
          <w:p w14:paraId="774644ED" w14:textId="77777777" w:rsidR="006B066F" w:rsidRDefault="00387E59" w:rsidP="006B066F">
            <w:pPr>
              <w:jc w:val="center"/>
            </w:pPr>
            <w:r>
              <w:t>2.57</w:t>
            </w:r>
          </w:p>
        </w:tc>
        <w:tc>
          <w:tcPr>
            <w:tcW w:w="900" w:type="dxa"/>
          </w:tcPr>
          <w:p w14:paraId="5DCF28A3" w14:textId="77777777" w:rsidR="006B066F" w:rsidRDefault="00387E59" w:rsidP="006B066F">
            <w:pPr>
              <w:jc w:val="center"/>
            </w:pPr>
            <w:r>
              <w:t>3.15</w:t>
            </w:r>
          </w:p>
        </w:tc>
      </w:tr>
      <w:tr w:rsidR="006B066F" w14:paraId="5889C797" w14:textId="77777777" w:rsidTr="006B066F">
        <w:tc>
          <w:tcPr>
            <w:tcW w:w="440" w:type="dxa"/>
          </w:tcPr>
          <w:p w14:paraId="7514E6EC" w14:textId="77777777" w:rsidR="006B066F" w:rsidRDefault="006B066F" w:rsidP="006B066F">
            <w:pPr>
              <w:jc w:val="right"/>
            </w:pPr>
            <w:r>
              <w:t>9</w:t>
            </w:r>
          </w:p>
        </w:tc>
        <w:tc>
          <w:tcPr>
            <w:tcW w:w="2345" w:type="dxa"/>
          </w:tcPr>
          <w:p w14:paraId="3DEBD6A8" w14:textId="77777777" w:rsidR="006B066F" w:rsidRDefault="006B066F" w:rsidP="006B066F">
            <w:r>
              <w:t>Temp. supply water (F)</w:t>
            </w:r>
          </w:p>
        </w:tc>
        <w:tc>
          <w:tcPr>
            <w:tcW w:w="810" w:type="dxa"/>
          </w:tcPr>
          <w:p w14:paraId="1B96CCAA" w14:textId="77777777" w:rsidR="006B066F" w:rsidRPr="00892296" w:rsidRDefault="000959BA" w:rsidP="006B066F">
            <w:pPr>
              <w:jc w:val="center"/>
              <w:rPr>
                <w:vertAlign w:val="superscript"/>
              </w:rPr>
            </w:pPr>
            <w:r>
              <w:t>44.26</w:t>
            </w:r>
          </w:p>
        </w:tc>
        <w:tc>
          <w:tcPr>
            <w:tcW w:w="900" w:type="dxa"/>
          </w:tcPr>
          <w:p w14:paraId="0336633D" w14:textId="77777777" w:rsidR="006B066F" w:rsidRDefault="000959BA" w:rsidP="006B066F">
            <w:pPr>
              <w:jc w:val="center"/>
            </w:pPr>
            <w:r>
              <w:t>44.37</w:t>
            </w:r>
          </w:p>
        </w:tc>
      </w:tr>
      <w:tr w:rsidR="006B066F" w14:paraId="3D7472E6" w14:textId="77777777" w:rsidTr="006B066F">
        <w:tc>
          <w:tcPr>
            <w:tcW w:w="440" w:type="dxa"/>
          </w:tcPr>
          <w:p w14:paraId="38BAE10C" w14:textId="77777777" w:rsidR="006B066F" w:rsidRDefault="006B066F" w:rsidP="006B066F">
            <w:pPr>
              <w:jc w:val="right"/>
            </w:pPr>
            <w:r>
              <w:t>10</w:t>
            </w:r>
          </w:p>
        </w:tc>
        <w:tc>
          <w:tcPr>
            <w:tcW w:w="2345" w:type="dxa"/>
          </w:tcPr>
          <w:p w14:paraId="74585722" w14:textId="77777777" w:rsidR="006B066F" w:rsidRDefault="006B066F" w:rsidP="006B066F">
            <w:r>
              <w:t>Temp return water (F)</w:t>
            </w:r>
          </w:p>
        </w:tc>
        <w:tc>
          <w:tcPr>
            <w:tcW w:w="810" w:type="dxa"/>
          </w:tcPr>
          <w:p w14:paraId="7C13A204" w14:textId="77777777" w:rsidR="006B066F" w:rsidRPr="00892296" w:rsidRDefault="000959BA" w:rsidP="006B066F">
            <w:pPr>
              <w:jc w:val="center"/>
              <w:rPr>
                <w:vertAlign w:val="superscript"/>
              </w:rPr>
            </w:pPr>
            <w:r>
              <w:t>60.06</w:t>
            </w:r>
          </w:p>
        </w:tc>
        <w:tc>
          <w:tcPr>
            <w:tcW w:w="900" w:type="dxa"/>
          </w:tcPr>
          <w:p w14:paraId="183B7E99" w14:textId="77777777" w:rsidR="006B066F" w:rsidRDefault="000959BA" w:rsidP="006B066F">
            <w:pPr>
              <w:jc w:val="center"/>
            </w:pPr>
            <w:r>
              <w:t>60.15</w:t>
            </w:r>
          </w:p>
        </w:tc>
      </w:tr>
      <w:tr w:rsidR="006B066F" w14:paraId="481DAD1C" w14:textId="77777777" w:rsidTr="006B066F">
        <w:tc>
          <w:tcPr>
            <w:tcW w:w="440" w:type="dxa"/>
          </w:tcPr>
          <w:p w14:paraId="3768A7B0" w14:textId="77777777" w:rsidR="006B066F" w:rsidRDefault="006B066F" w:rsidP="006B066F">
            <w:pPr>
              <w:jc w:val="right"/>
            </w:pPr>
            <w:r>
              <w:t>11</w:t>
            </w:r>
          </w:p>
        </w:tc>
        <w:tc>
          <w:tcPr>
            <w:tcW w:w="2345" w:type="dxa"/>
          </w:tcPr>
          <w:p w14:paraId="44F5E560" w14:textId="77777777" w:rsidR="006B066F" w:rsidRDefault="006B066F" w:rsidP="006B066F">
            <w:r>
              <w:t>Each evaporator gpm</w:t>
            </w:r>
          </w:p>
        </w:tc>
        <w:tc>
          <w:tcPr>
            <w:tcW w:w="810" w:type="dxa"/>
          </w:tcPr>
          <w:p w14:paraId="286D76EF" w14:textId="77777777" w:rsidR="006B066F" w:rsidRPr="00892296" w:rsidRDefault="000959BA" w:rsidP="006B066F">
            <w:pPr>
              <w:jc w:val="center"/>
              <w:rPr>
                <w:vertAlign w:val="superscript"/>
              </w:rPr>
            </w:pPr>
            <w:r>
              <w:t>501</w:t>
            </w:r>
          </w:p>
        </w:tc>
        <w:tc>
          <w:tcPr>
            <w:tcW w:w="900" w:type="dxa"/>
          </w:tcPr>
          <w:p w14:paraId="0A786740" w14:textId="77777777" w:rsidR="006B066F" w:rsidRDefault="000959BA" w:rsidP="006B066F">
            <w:pPr>
              <w:jc w:val="center"/>
            </w:pPr>
            <w:r>
              <w:t>501</w:t>
            </w:r>
          </w:p>
        </w:tc>
      </w:tr>
      <w:tr w:rsidR="006B066F" w14:paraId="2ACDBBF6" w14:textId="77777777" w:rsidTr="006B066F">
        <w:tc>
          <w:tcPr>
            <w:tcW w:w="440" w:type="dxa"/>
          </w:tcPr>
          <w:p w14:paraId="3586E11E" w14:textId="77777777" w:rsidR="006B066F" w:rsidRDefault="006B066F" w:rsidP="006B066F">
            <w:pPr>
              <w:jc w:val="right"/>
            </w:pPr>
            <w:r>
              <w:t>12</w:t>
            </w:r>
          </w:p>
        </w:tc>
        <w:tc>
          <w:tcPr>
            <w:tcW w:w="2345" w:type="dxa"/>
          </w:tcPr>
          <w:p w14:paraId="1276FC7D" w14:textId="77777777" w:rsidR="006B066F" w:rsidRDefault="006B066F" w:rsidP="006B066F">
            <w:r>
              <w:t>Evap. pressure drop (ft)</w:t>
            </w:r>
          </w:p>
        </w:tc>
        <w:tc>
          <w:tcPr>
            <w:tcW w:w="810" w:type="dxa"/>
          </w:tcPr>
          <w:p w14:paraId="79C110E9" w14:textId="77777777" w:rsidR="006B066F" w:rsidRDefault="006B066F" w:rsidP="006B066F">
            <w:pPr>
              <w:jc w:val="center"/>
            </w:pPr>
            <w:r>
              <w:t>34.5</w:t>
            </w:r>
          </w:p>
        </w:tc>
        <w:tc>
          <w:tcPr>
            <w:tcW w:w="900" w:type="dxa"/>
          </w:tcPr>
          <w:p w14:paraId="7EB2C21D" w14:textId="77777777" w:rsidR="006B066F" w:rsidRDefault="006B066F" w:rsidP="006B066F">
            <w:pPr>
              <w:jc w:val="center"/>
            </w:pPr>
            <w:r>
              <w:t>16.4</w:t>
            </w:r>
          </w:p>
        </w:tc>
      </w:tr>
      <w:tr w:rsidR="006B066F" w14:paraId="6B523DC9" w14:textId="77777777" w:rsidTr="006B066F">
        <w:tc>
          <w:tcPr>
            <w:tcW w:w="440" w:type="dxa"/>
          </w:tcPr>
          <w:p w14:paraId="31B095B9" w14:textId="77777777" w:rsidR="006B066F" w:rsidRPr="008348ED" w:rsidRDefault="006B066F" w:rsidP="006B066F">
            <w:pPr>
              <w:jc w:val="right"/>
              <w:rPr>
                <w:b/>
                <w:color w:val="5B9BD5" w:themeColor="accent1"/>
              </w:rPr>
            </w:pPr>
            <w:r>
              <w:rPr>
                <w:b/>
                <w:color w:val="5B9BD5" w:themeColor="accent1"/>
              </w:rPr>
              <w:t>13</w:t>
            </w:r>
          </w:p>
        </w:tc>
        <w:tc>
          <w:tcPr>
            <w:tcW w:w="2345" w:type="dxa"/>
          </w:tcPr>
          <w:p w14:paraId="5E6CAD60" w14:textId="77777777" w:rsidR="006B066F" w:rsidRPr="008348ED" w:rsidRDefault="006B066F" w:rsidP="006B066F">
            <w:pPr>
              <w:rPr>
                <w:b/>
                <w:color w:val="5B9BD5" w:themeColor="accent1"/>
              </w:rPr>
            </w:pPr>
            <w:r>
              <w:rPr>
                <w:b/>
                <w:color w:val="5B9BD5" w:themeColor="accent1"/>
              </w:rPr>
              <w:t>E</w:t>
            </w:r>
            <w:r w:rsidR="000959BA">
              <w:rPr>
                <w:b/>
                <w:color w:val="5B9BD5" w:themeColor="accent1"/>
              </w:rPr>
              <w:t>vap</w:t>
            </w:r>
            <w:r w:rsidRPr="008348ED">
              <w:rPr>
                <w:b/>
                <w:color w:val="5B9BD5" w:themeColor="accent1"/>
              </w:rPr>
              <w:t xml:space="preserve"> </w:t>
            </w:r>
            <w:r>
              <w:rPr>
                <w:b/>
                <w:color w:val="5B9BD5" w:themeColor="accent1"/>
              </w:rPr>
              <w:t xml:space="preserve">load </w:t>
            </w:r>
            <w:r w:rsidRPr="008348ED">
              <w:rPr>
                <w:b/>
                <w:color w:val="5B9BD5" w:themeColor="accent1"/>
              </w:rPr>
              <w:t>(ton)</w:t>
            </w:r>
            <w:r w:rsidR="000959BA">
              <w:rPr>
                <w:b/>
                <w:color w:val="5B9BD5" w:themeColor="accent1"/>
              </w:rPr>
              <w:t xml:space="preserve"> each</w:t>
            </w:r>
          </w:p>
        </w:tc>
        <w:tc>
          <w:tcPr>
            <w:tcW w:w="810" w:type="dxa"/>
          </w:tcPr>
          <w:p w14:paraId="0A442D8B" w14:textId="77777777" w:rsidR="006B066F" w:rsidRPr="002D41A2" w:rsidRDefault="000959BA" w:rsidP="006B066F">
            <w:pPr>
              <w:jc w:val="center"/>
              <w:rPr>
                <w:b/>
                <w:color w:val="5B9BD5" w:themeColor="accent1"/>
              </w:rPr>
            </w:pPr>
            <w:r>
              <w:rPr>
                <w:b/>
                <w:color w:val="5B9BD5" w:themeColor="accent1"/>
              </w:rPr>
              <w:t>330.0</w:t>
            </w:r>
          </w:p>
        </w:tc>
        <w:tc>
          <w:tcPr>
            <w:tcW w:w="900" w:type="dxa"/>
          </w:tcPr>
          <w:p w14:paraId="7493F606" w14:textId="77777777" w:rsidR="006B066F" w:rsidRPr="002D41A2" w:rsidRDefault="000959BA" w:rsidP="006B066F">
            <w:pPr>
              <w:jc w:val="center"/>
              <w:rPr>
                <w:b/>
                <w:color w:val="5B9BD5" w:themeColor="accent1"/>
              </w:rPr>
            </w:pPr>
            <w:r>
              <w:rPr>
                <w:b/>
                <w:color w:val="5B9BD5" w:themeColor="accent1"/>
              </w:rPr>
              <w:t>329.5</w:t>
            </w:r>
          </w:p>
        </w:tc>
      </w:tr>
      <w:tr w:rsidR="006B066F" w14:paraId="261F639D" w14:textId="77777777" w:rsidTr="006B066F">
        <w:tc>
          <w:tcPr>
            <w:tcW w:w="440" w:type="dxa"/>
          </w:tcPr>
          <w:p w14:paraId="4D1940BB" w14:textId="77777777" w:rsidR="006B066F" w:rsidRPr="008348ED" w:rsidRDefault="006B066F" w:rsidP="006B066F">
            <w:pPr>
              <w:jc w:val="right"/>
              <w:rPr>
                <w:color w:val="FF0000"/>
              </w:rPr>
            </w:pPr>
            <w:r>
              <w:rPr>
                <w:color w:val="FF0000"/>
              </w:rPr>
              <w:lastRenderedPageBreak/>
              <w:t>14</w:t>
            </w:r>
          </w:p>
        </w:tc>
        <w:tc>
          <w:tcPr>
            <w:tcW w:w="2345" w:type="dxa"/>
          </w:tcPr>
          <w:p w14:paraId="5CD51163" w14:textId="77777777" w:rsidR="006B066F" w:rsidRPr="008348ED" w:rsidRDefault="006B066F" w:rsidP="006B066F">
            <w:pPr>
              <w:rPr>
                <w:color w:val="FF0000"/>
              </w:rPr>
            </w:pPr>
            <w:r>
              <w:rPr>
                <w:color w:val="FF0000"/>
              </w:rPr>
              <w:t>C</w:t>
            </w:r>
            <w:r w:rsidRPr="008348ED">
              <w:rPr>
                <w:color w:val="FF0000"/>
              </w:rPr>
              <w:t>hiller motor kW</w:t>
            </w:r>
            <w:r w:rsidR="000959BA">
              <w:rPr>
                <w:color w:val="FF0000"/>
              </w:rPr>
              <w:t>-each</w:t>
            </w:r>
          </w:p>
        </w:tc>
        <w:tc>
          <w:tcPr>
            <w:tcW w:w="810" w:type="dxa"/>
          </w:tcPr>
          <w:p w14:paraId="7508D96E" w14:textId="77777777" w:rsidR="006B066F" w:rsidRPr="00026D53" w:rsidRDefault="000959BA" w:rsidP="006B066F">
            <w:pPr>
              <w:jc w:val="center"/>
              <w:rPr>
                <w:b/>
                <w:color w:val="FF0000"/>
              </w:rPr>
            </w:pPr>
            <w:r>
              <w:rPr>
                <w:b/>
                <w:color w:val="FF0000"/>
              </w:rPr>
              <w:t>173.0</w:t>
            </w:r>
          </w:p>
        </w:tc>
        <w:tc>
          <w:tcPr>
            <w:tcW w:w="900" w:type="dxa"/>
          </w:tcPr>
          <w:p w14:paraId="6F8A4253" w14:textId="77777777" w:rsidR="006B066F" w:rsidRPr="00026D53" w:rsidRDefault="000959BA" w:rsidP="006B066F">
            <w:pPr>
              <w:jc w:val="center"/>
              <w:rPr>
                <w:b/>
                <w:color w:val="FF0000"/>
              </w:rPr>
            </w:pPr>
            <w:r>
              <w:rPr>
                <w:b/>
                <w:color w:val="FF0000"/>
              </w:rPr>
              <w:t>150.2</w:t>
            </w:r>
          </w:p>
        </w:tc>
      </w:tr>
      <w:tr w:rsidR="006B066F" w14:paraId="3213910B" w14:textId="77777777" w:rsidTr="006B066F">
        <w:tc>
          <w:tcPr>
            <w:tcW w:w="440" w:type="dxa"/>
          </w:tcPr>
          <w:p w14:paraId="1D3D4272" w14:textId="77777777" w:rsidR="006B066F" w:rsidRDefault="006B066F" w:rsidP="006B066F">
            <w:pPr>
              <w:jc w:val="right"/>
              <w:rPr>
                <w:color w:val="FF0000"/>
              </w:rPr>
            </w:pPr>
            <w:r>
              <w:rPr>
                <w:color w:val="FF0000"/>
              </w:rPr>
              <w:t>15</w:t>
            </w:r>
          </w:p>
        </w:tc>
        <w:tc>
          <w:tcPr>
            <w:tcW w:w="2345" w:type="dxa"/>
          </w:tcPr>
          <w:p w14:paraId="522AE309" w14:textId="77777777" w:rsidR="006B066F" w:rsidRDefault="006B066F" w:rsidP="006B066F">
            <w:pPr>
              <w:rPr>
                <w:color w:val="FF0000"/>
              </w:rPr>
            </w:pPr>
            <w:r>
              <w:rPr>
                <w:color w:val="FF0000"/>
              </w:rPr>
              <w:t>Chiller kW/ evap ton</w:t>
            </w:r>
          </w:p>
        </w:tc>
        <w:tc>
          <w:tcPr>
            <w:tcW w:w="810" w:type="dxa"/>
          </w:tcPr>
          <w:p w14:paraId="52549F05" w14:textId="77777777" w:rsidR="006B066F" w:rsidRDefault="006B066F" w:rsidP="006B066F">
            <w:pPr>
              <w:jc w:val="center"/>
              <w:rPr>
                <w:b/>
                <w:color w:val="FF0000"/>
              </w:rPr>
            </w:pPr>
            <w:r>
              <w:rPr>
                <w:b/>
                <w:color w:val="FF0000"/>
              </w:rPr>
              <w:t>.524</w:t>
            </w:r>
          </w:p>
        </w:tc>
        <w:tc>
          <w:tcPr>
            <w:tcW w:w="900" w:type="dxa"/>
          </w:tcPr>
          <w:p w14:paraId="136558FD" w14:textId="77777777" w:rsidR="006B066F" w:rsidRDefault="000959BA" w:rsidP="006B066F">
            <w:pPr>
              <w:jc w:val="center"/>
              <w:rPr>
                <w:b/>
                <w:color w:val="FF0000"/>
              </w:rPr>
            </w:pPr>
            <w:r>
              <w:rPr>
                <w:b/>
                <w:color w:val="FF0000"/>
              </w:rPr>
              <w:t>.456</w:t>
            </w:r>
          </w:p>
        </w:tc>
      </w:tr>
      <w:tr w:rsidR="006B066F" w14:paraId="6050CD15" w14:textId="77777777" w:rsidTr="006B066F">
        <w:tc>
          <w:tcPr>
            <w:tcW w:w="440" w:type="dxa"/>
          </w:tcPr>
          <w:p w14:paraId="33B01023" w14:textId="77777777" w:rsidR="006B066F" w:rsidRDefault="006B066F" w:rsidP="006B066F">
            <w:pPr>
              <w:jc w:val="right"/>
            </w:pPr>
            <w:r>
              <w:t>16</w:t>
            </w:r>
          </w:p>
        </w:tc>
        <w:tc>
          <w:tcPr>
            <w:tcW w:w="2345" w:type="dxa"/>
          </w:tcPr>
          <w:p w14:paraId="0467F0F3" w14:textId="77777777" w:rsidR="006B066F" w:rsidRDefault="000959BA" w:rsidP="006B066F">
            <w:r>
              <w:t>Cond</w:t>
            </w:r>
            <w:r w:rsidR="006B066F">
              <w:t xml:space="preserve"> load (ton)</w:t>
            </w:r>
            <w:r>
              <w:t>-each</w:t>
            </w:r>
          </w:p>
        </w:tc>
        <w:tc>
          <w:tcPr>
            <w:tcW w:w="810" w:type="dxa"/>
          </w:tcPr>
          <w:p w14:paraId="229352C7" w14:textId="77777777" w:rsidR="006B066F" w:rsidRPr="00892296" w:rsidRDefault="000959BA" w:rsidP="006B066F">
            <w:pPr>
              <w:jc w:val="center"/>
              <w:rPr>
                <w:b/>
                <w:color w:val="5B9BD5" w:themeColor="accent1"/>
                <w:vertAlign w:val="superscript"/>
              </w:rPr>
            </w:pPr>
            <w:r>
              <w:rPr>
                <w:b/>
                <w:color w:val="5B9BD5" w:themeColor="accent1"/>
              </w:rPr>
              <w:t>381</w:t>
            </w:r>
          </w:p>
        </w:tc>
        <w:tc>
          <w:tcPr>
            <w:tcW w:w="900" w:type="dxa"/>
          </w:tcPr>
          <w:p w14:paraId="08DB4E20" w14:textId="77777777" w:rsidR="006B066F" w:rsidRPr="000022A8" w:rsidRDefault="000959BA" w:rsidP="006B066F">
            <w:pPr>
              <w:jc w:val="center"/>
              <w:rPr>
                <w:b/>
                <w:color w:val="5B9BD5" w:themeColor="accent1"/>
              </w:rPr>
            </w:pPr>
            <w:r>
              <w:rPr>
                <w:b/>
                <w:color w:val="5B9BD5" w:themeColor="accent1"/>
              </w:rPr>
              <w:t>374</w:t>
            </w:r>
          </w:p>
        </w:tc>
      </w:tr>
      <w:tr w:rsidR="006B066F" w14:paraId="139E5F17" w14:textId="77777777" w:rsidTr="006B066F">
        <w:tc>
          <w:tcPr>
            <w:tcW w:w="440" w:type="dxa"/>
          </w:tcPr>
          <w:p w14:paraId="16D885F5" w14:textId="77777777" w:rsidR="006B066F" w:rsidRDefault="006B066F" w:rsidP="006B066F">
            <w:pPr>
              <w:jc w:val="right"/>
            </w:pPr>
            <w:r>
              <w:t>17</w:t>
            </w:r>
          </w:p>
        </w:tc>
        <w:tc>
          <w:tcPr>
            <w:tcW w:w="2345" w:type="dxa"/>
          </w:tcPr>
          <w:p w14:paraId="0B97CDFE" w14:textId="77777777" w:rsidR="006B066F" w:rsidRDefault="006B066F" w:rsidP="006B066F">
            <w:r>
              <w:t>Temp cond. refrig. (F)</w:t>
            </w:r>
          </w:p>
        </w:tc>
        <w:tc>
          <w:tcPr>
            <w:tcW w:w="810" w:type="dxa"/>
          </w:tcPr>
          <w:p w14:paraId="59C62F69" w14:textId="77777777" w:rsidR="006B066F" w:rsidRDefault="000959BA" w:rsidP="006B066F">
            <w:pPr>
              <w:jc w:val="center"/>
            </w:pPr>
            <w:r>
              <w:t>95.2</w:t>
            </w:r>
          </w:p>
        </w:tc>
        <w:tc>
          <w:tcPr>
            <w:tcW w:w="900" w:type="dxa"/>
          </w:tcPr>
          <w:p w14:paraId="2315BA72" w14:textId="77777777" w:rsidR="006B066F" w:rsidRDefault="000959BA" w:rsidP="006B066F">
            <w:pPr>
              <w:jc w:val="center"/>
            </w:pPr>
            <w:r>
              <w:t>88.1</w:t>
            </w:r>
          </w:p>
        </w:tc>
      </w:tr>
      <w:tr w:rsidR="006B066F" w14:paraId="530C2CD8" w14:textId="77777777" w:rsidTr="006B066F">
        <w:tc>
          <w:tcPr>
            <w:tcW w:w="440" w:type="dxa"/>
          </w:tcPr>
          <w:p w14:paraId="3DB2A742" w14:textId="77777777" w:rsidR="006B066F" w:rsidRPr="00DE133E" w:rsidRDefault="006B066F" w:rsidP="006B066F">
            <w:pPr>
              <w:jc w:val="right"/>
              <w:rPr>
                <w:b/>
              </w:rPr>
            </w:pPr>
            <w:r w:rsidRPr="00DE133E">
              <w:rPr>
                <w:b/>
                <w:color w:val="70AD47" w:themeColor="accent6"/>
              </w:rPr>
              <w:t>18</w:t>
            </w:r>
          </w:p>
        </w:tc>
        <w:tc>
          <w:tcPr>
            <w:tcW w:w="2345" w:type="dxa"/>
          </w:tcPr>
          <w:p w14:paraId="09C767C5" w14:textId="77777777" w:rsidR="006B066F" w:rsidRPr="00E340BF" w:rsidRDefault="006B066F" w:rsidP="006B066F">
            <w:pPr>
              <w:rPr>
                <w:b/>
                <w:color w:val="70AD47" w:themeColor="accent6"/>
              </w:rPr>
            </w:pPr>
            <w:r w:rsidRPr="00E340BF">
              <w:rPr>
                <w:b/>
                <w:color w:val="70AD47" w:themeColor="accent6"/>
              </w:rPr>
              <w:t>Chiller li</w:t>
            </w:r>
            <w:r>
              <w:rPr>
                <w:b/>
                <w:color w:val="70AD47" w:themeColor="accent6"/>
              </w:rPr>
              <w:t>ft (F)=row17</w:t>
            </w:r>
            <w:r w:rsidRPr="00E340BF">
              <w:rPr>
                <w:b/>
                <w:color w:val="70AD47" w:themeColor="accent6"/>
              </w:rPr>
              <w:t>-7</w:t>
            </w:r>
          </w:p>
        </w:tc>
        <w:tc>
          <w:tcPr>
            <w:tcW w:w="810" w:type="dxa"/>
          </w:tcPr>
          <w:p w14:paraId="41E4AD69" w14:textId="77777777" w:rsidR="006B066F" w:rsidRPr="00E340BF" w:rsidRDefault="006B066F" w:rsidP="006B066F">
            <w:pPr>
              <w:jc w:val="center"/>
              <w:rPr>
                <w:b/>
                <w:color w:val="70AD47" w:themeColor="accent6"/>
              </w:rPr>
            </w:pPr>
            <w:r>
              <w:rPr>
                <w:b/>
                <w:color w:val="70AD47" w:themeColor="accent6"/>
              </w:rPr>
              <w:t>53.5</w:t>
            </w:r>
          </w:p>
        </w:tc>
        <w:tc>
          <w:tcPr>
            <w:tcW w:w="900" w:type="dxa"/>
          </w:tcPr>
          <w:p w14:paraId="7CDD5B80" w14:textId="77777777" w:rsidR="006B066F" w:rsidRPr="00E340BF" w:rsidRDefault="000959BA" w:rsidP="006B066F">
            <w:pPr>
              <w:jc w:val="center"/>
              <w:rPr>
                <w:b/>
                <w:color w:val="70AD47" w:themeColor="accent6"/>
              </w:rPr>
            </w:pPr>
            <w:r>
              <w:rPr>
                <w:b/>
                <w:color w:val="70AD47" w:themeColor="accent6"/>
              </w:rPr>
              <w:t>46.9</w:t>
            </w:r>
          </w:p>
        </w:tc>
      </w:tr>
      <w:tr w:rsidR="006B066F" w14:paraId="4CBA256F" w14:textId="77777777" w:rsidTr="006B066F">
        <w:tc>
          <w:tcPr>
            <w:tcW w:w="440" w:type="dxa"/>
          </w:tcPr>
          <w:p w14:paraId="15213150" w14:textId="77777777" w:rsidR="006B066F" w:rsidRDefault="006B066F" w:rsidP="006B066F">
            <w:pPr>
              <w:jc w:val="right"/>
            </w:pPr>
            <w:r>
              <w:t>19</w:t>
            </w:r>
          </w:p>
        </w:tc>
        <w:tc>
          <w:tcPr>
            <w:tcW w:w="2345" w:type="dxa"/>
          </w:tcPr>
          <w:p w14:paraId="356D918C" w14:textId="77777777" w:rsidR="006B066F" w:rsidRDefault="006B066F" w:rsidP="006B066F">
            <w:r>
              <w:t>Cond refrig. app. (F)</w:t>
            </w:r>
          </w:p>
        </w:tc>
        <w:tc>
          <w:tcPr>
            <w:tcW w:w="810" w:type="dxa"/>
          </w:tcPr>
          <w:p w14:paraId="47756646" w14:textId="77777777" w:rsidR="006B066F" w:rsidRDefault="006B066F" w:rsidP="006B066F">
            <w:pPr>
              <w:jc w:val="center"/>
            </w:pPr>
            <w:r>
              <w:t>1.59</w:t>
            </w:r>
          </w:p>
        </w:tc>
        <w:tc>
          <w:tcPr>
            <w:tcW w:w="900" w:type="dxa"/>
          </w:tcPr>
          <w:p w14:paraId="7DE17107" w14:textId="77777777" w:rsidR="006B066F" w:rsidRDefault="000959BA" w:rsidP="006B066F">
            <w:pPr>
              <w:jc w:val="center"/>
            </w:pPr>
            <w:r>
              <w:t>3.46</w:t>
            </w:r>
          </w:p>
        </w:tc>
      </w:tr>
      <w:tr w:rsidR="006B066F" w14:paraId="3451AB9B" w14:textId="77777777" w:rsidTr="006B066F">
        <w:tc>
          <w:tcPr>
            <w:tcW w:w="440" w:type="dxa"/>
          </w:tcPr>
          <w:p w14:paraId="1C3AF1F6" w14:textId="77777777" w:rsidR="006B066F" w:rsidRDefault="006B066F" w:rsidP="006B066F">
            <w:pPr>
              <w:jc w:val="right"/>
            </w:pPr>
            <w:r>
              <w:t>20</w:t>
            </w:r>
          </w:p>
        </w:tc>
        <w:tc>
          <w:tcPr>
            <w:tcW w:w="2345" w:type="dxa"/>
          </w:tcPr>
          <w:p w14:paraId="1C612DA8" w14:textId="77777777" w:rsidR="006B066F" w:rsidRDefault="006B066F" w:rsidP="006B066F">
            <w:r>
              <w:t>Cond. leaving water (F)</w:t>
            </w:r>
          </w:p>
        </w:tc>
        <w:tc>
          <w:tcPr>
            <w:tcW w:w="810" w:type="dxa"/>
          </w:tcPr>
          <w:p w14:paraId="57213DDA" w14:textId="77777777" w:rsidR="006B066F" w:rsidRDefault="000959BA" w:rsidP="006B066F">
            <w:pPr>
              <w:jc w:val="center"/>
            </w:pPr>
            <w:r>
              <w:t>93.6</w:t>
            </w:r>
          </w:p>
        </w:tc>
        <w:tc>
          <w:tcPr>
            <w:tcW w:w="900" w:type="dxa"/>
          </w:tcPr>
          <w:p w14:paraId="314EBA66" w14:textId="77777777" w:rsidR="006B066F" w:rsidRDefault="000959BA" w:rsidP="006B066F">
            <w:pPr>
              <w:jc w:val="center"/>
            </w:pPr>
            <w:r>
              <w:t>84.7</w:t>
            </w:r>
          </w:p>
        </w:tc>
      </w:tr>
      <w:tr w:rsidR="006B066F" w14:paraId="54F630AF" w14:textId="77777777" w:rsidTr="006B066F">
        <w:tc>
          <w:tcPr>
            <w:tcW w:w="440" w:type="dxa"/>
          </w:tcPr>
          <w:p w14:paraId="3C3116E6" w14:textId="77777777" w:rsidR="006B066F" w:rsidRDefault="006B066F" w:rsidP="006B066F">
            <w:pPr>
              <w:jc w:val="right"/>
            </w:pPr>
            <w:r>
              <w:t>21</w:t>
            </w:r>
          </w:p>
        </w:tc>
        <w:tc>
          <w:tcPr>
            <w:tcW w:w="2345" w:type="dxa"/>
          </w:tcPr>
          <w:p w14:paraId="42485B3C" w14:textId="77777777" w:rsidR="006B066F" w:rsidRDefault="006B066F" w:rsidP="006B066F">
            <w:r>
              <w:t>Tower leaving water (F)</w:t>
            </w:r>
          </w:p>
        </w:tc>
        <w:tc>
          <w:tcPr>
            <w:tcW w:w="810" w:type="dxa"/>
          </w:tcPr>
          <w:p w14:paraId="6CE0D2ED" w14:textId="77777777" w:rsidR="006B066F" w:rsidRDefault="000959BA" w:rsidP="006B066F">
            <w:pPr>
              <w:jc w:val="center"/>
            </w:pPr>
            <w:r>
              <w:t>79.8</w:t>
            </w:r>
          </w:p>
        </w:tc>
        <w:tc>
          <w:tcPr>
            <w:tcW w:w="900" w:type="dxa"/>
          </w:tcPr>
          <w:p w14:paraId="0808CEE7" w14:textId="77777777" w:rsidR="006B066F" w:rsidRDefault="000959BA" w:rsidP="006B066F">
            <w:pPr>
              <w:jc w:val="center"/>
            </w:pPr>
            <w:r>
              <w:t>75.7</w:t>
            </w:r>
          </w:p>
        </w:tc>
      </w:tr>
      <w:tr w:rsidR="006B066F" w14:paraId="475B01E8" w14:textId="77777777" w:rsidTr="006B066F">
        <w:tc>
          <w:tcPr>
            <w:tcW w:w="440" w:type="dxa"/>
          </w:tcPr>
          <w:p w14:paraId="03B68F55" w14:textId="77777777" w:rsidR="006B066F" w:rsidRPr="007601E7" w:rsidRDefault="006B066F" w:rsidP="006B066F">
            <w:pPr>
              <w:jc w:val="right"/>
              <w:rPr>
                <w:color w:val="FF0000"/>
              </w:rPr>
            </w:pPr>
            <w:r>
              <w:rPr>
                <w:color w:val="FF0000"/>
              </w:rPr>
              <w:t>22</w:t>
            </w:r>
          </w:p>
        </w:tc>
        <w:tc>
          <w:tcPr>
            <w:tcW w:w="2345" w:type="dxa"/>
          </w:tcPr>
          <w:p w14:paraId="0DA5569F" w14:textId="77777777" w:rsidR="006B066F" w:rsidRPr="007601E7" w:rsidRDefault="006B066F" w:rsidP="006B066F">
            <w:pPr>
              <w:rPr>
                <w:color w:val="FF0000"/>
              </w:rPr>
            </w:pPr>
            <w:r>
              <w:rPr>
                <w:color w:val="FF0000"/>
              </w:rPr>
              <w:t>Cond.</w:t>
            </w:r>
            <w:r w:rsidRPr="007601E7">
              <w:rPr>
                <w:color w:val="FF0000"/>
              </w:rPr>
              <w:t xml:space="preserve"> pump kW</w:t>
            </w:r>
            <w:r w:rsidR="000959BA">
              <w:rPr>
                <w:color w:val="FF0000"/>
              </w:rPr>
              <w:t>-each</w:t>
            </w:r>
          </w:p>
        </w:tc>
        <w:tc>
          <w:tcPr>
            <w:tcW w:w="810" w:type="dxa"/>
          </w:tcPr>
          <w:p w14:paraId="1AF8C1B8" w14:textId="77777777" w:rsidR="006B066F" w:rsidRPr="00662723" w:rsidRDefault="000959BA" w:rsidP="006B066F">
            <w:pPr>
              <w:jc w:val="center"/>
              <w:rPr>
                <w:b/>
                <w:color w:val="FF0000"/>
              </w:rPr>
            </w:pPr>
            <w:r>
              <w:rPr>
                <w:b/>
                <w:color w:val="FF0000"/>
              </w:rPr>
              <w:t>9.5</w:t>
            </w:r>
          </w:p>
        </w:tc>
        <w:tc>
          <w:tcPr>
            <w:tcW w:w="900" w:type="dxa"/>
          </w:tcPr>
          <w:p w14:paraId="542C6CE9" w14:textId="77777777" w:rsidR="006B066F" w:rsidRPr="00662723" w:rsidRDefault="000959BA" w:rsidP="006B066F">
            <w:pPr>
              <w:jc w:val="center"/>
              <w:rPr>
                <w:b/>
                <w:color w:val="FF0000"/>
              </w:rPr>
            </w:pPr>
            <w:r>
              <w:rPr>
                <w:b/>
                <w:color w:val="FF0000"/>
              </w:rPr>
              <w:t>8.7</w:t>
            </w:r>
          </w:p>
        </w:tc>
      </w:tr>
      <w:tr w:rsidR="006B066F" w14:paraId="70D56F05" w14:textId="77777777" w:rsidTr="006B066F">
        <w:tc>
          <w:tcPr>
            <w:tcW w:w="440" w:type="dxa"/>
          </w:tcPr>
          <w:p w14:paraId="09650444" w14:textId="77777777" w:rsidR="006B066F" w:rsidRDefault="006B066F" w:rsidP="006B066F">
            <w:pPr>
              <w:jc w:val="right"/>
            </w:pPr>
            <w:r>
              <w:t>23</w:t>
            </w:r>
          </w:p>
        </w:tc>
        <w:tc>
          <w:tcPr>
            <w:tcW w:w="2345" w:type="dxa"/>
          </w:tcPr>
          <w:p w14:paraId="03615629" w14:textId="77777777" w:rsidR="006B066F" w:rsidRDefault="00804FA9" w:rsidP="006B066F">
            <w:r>
              <w:t>Condenser</w:t>
            </w:r>
            <w:r w:rsidR="006B066F">
              <w:t xml:space="preserve"> gpm</w:t>
            </w:r>
            <w:r>
              <w:t>-each</w:t>
            </w:r>
          </w:p>
        </w:tc>
        <w:tc>
          <w:tcPr>
            <w:tcW w:w="810" w:type="dxa"/>
          </w:tcPr>
          <w:p w14:paraId="483311E0" w14:textId="77777777" w:rsidR="006B066F" w:rsidRPr="003F6327" w:rsidRDefault="00804FA9" w:rsidP="006B066F">
            <w:pPr>
              <w:jc w:val="center"/>
              <w:rPr>
                <w:vertAlign w:val="superscript"/>
              </w:rPr>
            </w:pPr>
            <w:r>
              <w:t>661</w:t>
            </w:r>
          </w:p>
        </w:tc>
        <w:tc>
          <w:tcPr>
            <w:tcW w:w="900" w:type="dxa"/>
          </w:tcPr>
          <w:p w14:paraId="6A4193F1" w14:textId="77777777" w:rsidR="006B066F" w:rsidRDefault="00804FA9" w:rsidP="006B066F">
            <w:pPr>
              <w:jc w:val="center"/>
            </w:pPr>
            <w:r>
              <w:t>998</w:t>
            </w:r>
          </w:p>
        </w:tc>
      </w:tr>
      <w:tr w:rsidR="006B066F" w14:paraId="58E18C8E" w14:textId="77777777" w:rsidTr="006B066F">
        <w:tc>
          <w:tcPr>
            <w:tcW w:w="440" w:type="dxa"/>
          </w:tcPr>
          <w:p w14:paraId="4711174A" w14:textId="77777777" w:rsidR="006B066F" w:rsidRDefault="006B066F" w:rsidP="006B066F">
            <w:pPr>
              <w:jc w:val="right"/>
            </w:pPr>
            <w:r>
              <w:t>24</w:t>
            </w:r>
          </w:p>
        </w:tc>
        <w:tc>
          <w:tcPr>
            <w:tcW w:w="2345" w:type="dxa"/>
          </w:tcPr>
          <w:p w14:paraId="75B7511D" w14:textId="77777777" w:rsidR="006B066F" w:rsidRDefault="006B066F" w:rsidP="006B066F">
            <w:r>
              <w:t>Cond. press drop (ft)</w:t>
            </w:r>
          </w:p>
        </w:tc>
        <w:tc>
          <w:tcPr>
            <w:tcW w:w="810" w:type="dxa"/>
          </w:tcPr>
          <w:p w14:paraId="14AFC092" w14:textId="77777777" w:rsidR="006B066F" w:rsidRDefault="006B066F" w:rsidP="006B066F">
            <w:pPr>
              <w:jc w:val="center"/>
            </w:pPr>
            <w:r>
              <w:t>43.0</w:t>
            </w:r>
          </w:p>
        </w:tc>
        <w:tc>
          <w:tcPr>
            <w:tcW w:w="900" w:type="dxa"/>
          </w:tcPr>
          <w:p w14:paraId="357B5E68" w14:textId="77777777" w:rsidR="006B066F" w:rsidRDefault="006B066F" w:rsidP="006B066F">
            <w:pPr>
              <w:jc w:val="center"/>
            </w:pPr>
            <w:r>
              <w:t>21.7</w:t>
            </w:r>
          </w:p>
        </w:tc>
      </w:tr>
      <w:tr w:rsidR="006B066F" w14:paraId="28D09D87" w14:textId="77777777" w:rsidTr="006B066F">
        <w:tc>
          <w:tcPr>
            <w:tcW w:w="440" w:type="dxa"/>
          </w:tcPr>
          <w:p w14:paraId="5FD9F615" w14:textId="77777777" w:rsidR="006B066F" w:rsidRPr="008348ED" w:rsidRDefault="006B066F" w:rsidP="006B066F">
            <w:pPr>
              <w:jc w:val="right"/>
              <w:rPr>
                <w:b/>
                <w:color w:val="5B9BD5" w:themeColor="accent1"/>
              </w:rPr>
            </w:pPr>
            <w:r>
              <w:rPr>
                <w:b/>
                <w:color w:val="5B9BD5" w:themeColor="accent1"/>
              </w:rPr>
              <w:t>25</w:t>
            </w:r>
          </w:p>
        </w:tc>
        <w:tc>
          <w:tcPr>
            <w:tcW w:w="2345" w:type="dxa"/>
          </w:tcPr>
          <w:p w14:paraId="47C25CF1" w14:textId="77777777" w:rsidR="006B066F" w:rsidRPr="008348ED" w:rsidRDefault="006B066F" w:rsidP="006B066F">
            <w:pPr>
              <w:rPr>
                <w:b/>
                <w:color w:val="5B9BD5" w:themeColor="accent1"/>
              </w:rPr>
            </w:pPr>
            <w:r w:rsidRPr="008348ED">
              <w:rPr>
                <w:b/>
                <w:color w:val="5B9BD5" w:themeColor="accent1"/>
              </w:rPr>
              <w:t>Tower ex</w:t>
            </w:r>
            <w:r w:rsidR="00804FA9">
              <w:rPr>
                <w:b/>
                <w:color w:val="5B9BD5" w:themeColor="accent1"/>
              </w:rPr>
              <w:t>h. (</w:t>
            </w:r>
            <w:r>
              <w:rPr>
                <w:b/>
                <w:color w:val="5B9BD5" w:themeColor="accent1"/>
              </w:rPr>
              <w:t>t</w:t>
            </w:r>
            <w:r w:rsidR="00804FA9">
              <w:rPr>
                <w:b/>
                <w:color w:val="5B9BD5" w:themeColor="accent1"/>
              </w:rPr>
              <w:t>on)-each</w:t>
            </w:r>
          </w:p>
        </w:tc>
        <w:tc>
          <w:tcPr>
            <w:tcW w:w="810" w:type="dxa"/>
          </w:tcPr>
          <w:p w14:paraId="0674772D" w14:textId="77777777" w:rsidR="006B066F" w:rsidRPr="00483A8B" w:rsidRDefault="00804FA9" w:rsidP="006B066F">
            <w:pPr>
              <w:jc w:val="center"/>
              <w:rPr>
                <w:b/>
                <w:color w:val="5B9BD5" w:themeColor="accent1"/>
              </w:rPr>
            </w:pPr>
            <w:r>
              <w:rPr>
                <w:b/>
                <w:color w:val="5B9BD5" w:themeColor="accent1"/>
              </w:rPr>
              <w:t>385</w:t>
            </w:r>
          </w:p>
        </w:tc>
        <w:tc>
          <w:tcPr>
            <w:tcW w:w="900" w:type="dxa"/>
          </w:tcPr>
          <w:p w14:paraId="3D0CA2DC" w14:textId="77777777" w:rsidR="006B066F" w:rsidRPr="00483A8B" w:rsidRDefault="00804FA9" w:rsidP="006B066F">
            <w:pPr>
              <w:jc w:val="center"/>
              <w:rPr>
                <w:b/>
                <w:color w:val="5B9BD5" w:themeColor="accent1"/>
              </w:rPr>
            </w:pPr>
            <w:r>
              <w:rPr>
                <w:b/>
                <w:color w:val="5B9BD5" w:themeColor="accent1"/>
              </w:rPr>
              <w:t>381</w:t>
            </w:r>
          </w:p>
        </w:tc>
      </w:tr>
      <w:tr w:rsidR="006B066F" w14:paraId="6A528462" w14:textId="77777777" w:rsidTr="006B066F">
        <w:tc>
          <w:tcPr>
            <w:tcW w:w="440" w:type="dxa"/>
          </w:tcPr>
          <w:p w14:paraId="66380215" w14:textId="77777777" w:rsidR="006B066F" w:rsidRDefault="006B066F" w:rsidP="006B066F">
            <w:pPr>
              <w:jc w:val="right"/>
            </w:pPr>
            <w:r>
              <w:t>26</w:t>
            </w:r>
          </w:p>
        </w:tc>
        <w:tc>
          <w:tcPr>
            <w:tcW w:w="2345" w:type="dxa"/>
          </w:tcPr>
          <w:p w14:paraId="0DB4C8C2" w14:textId="77777777" w:rsidR="006B066F" w:rsidRDefault="006B066F" w:rsidP="006B066F">
            <w:r>
              <w:t xml:space="preserve">Tower range (F) </w:t>
            </w:r>
          </w:p>
        </w:tc>
        <w:tc>
          <w:tcPr>
            <w:tcW w:w="810" w:type="dxa"/>
          </w:tcPr>
          <w:p w14:paraId="6B8667E1" w14:textId="77777777" w:rsidR="006B066F" w:rsidRPr="003F6327" w:rsidRDefault="00804FA9" w:rsidP="006B066F">
            <w:pPr>
              <w:jc w:val="center"/>
              <w:rPr>
                <w:vertAlign w:val="superscript"/>
              </w:rPr>
            </w:pPr>
            <w:r>
              <w:t>13.8</w:t>
            </w:r>
          </w:p>
        </w:tc>
        <w:tc>
          <w:tcPr>
            <w:tcW w:w="900" w:type="dxa"/>
          </w:tcPr>
          <w:p w14:paraId="1E4C25CA" w14:textId="77777777" w:rsidR="006B066F" w:rsidRDefault="00804FA9" w:rsidP="006B066F">
            <w:pPr>
              <w:jc w:val="center"/>
            </w:pPr>
            <w:r>
              <w:t>9.00</w:t>
            </w:r>
          </w:p>
        </w:tc>
      </w:tr>
      <w:tr w:rsidR="006B066F" w14:paraId="2C9F5465" w14:textId="77777777" w:rsidTr="006B066F">
        <w:tc>
          <w:tcPr>
            <w:tcW w:w="440" w:type="dxa"/>
          </w:tcPr>
          <w:p w14:paraId="7AAD80CF" w14:textId="77777777" w:rsidR="006B066F" w:rsidRDefault="006B066F" w:rsidP="006B066F">
            <w:pPr>
              <w:jc w:val="right"/>
            </w:pPr>
            <w:r>
              <w:t>27</w:t>
            </w:r>
          </w:p>
        </w:tc>
        <w:tc>
          <w:tcPr>
            <w:tcW w:w="2345" w:type="dxa"/>
          </w:tcPr>
          <w:p w14:paraId="6D3383E7" w14:textId="77777777" w:rsidR="006B066F" w:rsidRDefault="006B066F" w:rsidP="006B066F">
            <w:r>
              <w:t>Tower approach (F)</w:t>
            </w:r>
          </w:p>
        </w:tc>
        <w:tc>
          <w:tcPr>
            <w:tcW w:w="810" w:type="dxa"/>
          </w:tcPr>
          <w:p w14:paraId="6C5814C0" w14:textId="77777777" w:rsidR="006B066F" w:rsidRDefault="00804FA9" w:rsidP="006B066F">
            <w:pPr>
              <w:jc w:val="center"/>
            </w:pPr>
            <w:r>
              <w:t>8.8</w:t>
            </w:r>
          </w:p>
        </w:tc>
        <w:tc>
          <w:tcPr>
            <w:tcW w:w="900" w:type="dxa"/>
          </w:tcPr>
          <w:p w14:paraId="0A20EFE2" w14:textId="77777777" w:rsidR="006B066F" w:rsidRDefault="00804FA9" w:rsidP="006B066F">
            <w:pPr>
              <w:jc w:val="center"/>
            </w:pPr>
            <w:r>
              <w:t>4.67</w:t>
            </w:r>
          </w:p>
        </w:tc>
      </w:tr>
      <w:tr w:rsidR="006B066F" w14:paraId="036197FF" w14:textId="77777777" w:rsidTr="006B066F">
        <w:tc>
          <w:tcPr>
            <w:tcW w:w="440" w:type="dxa"/>
          </w:tcPr>
          <w:p w14:paraId="77756F5E" w14:textId="77777777" w:rsidR="006B066F" w:rsidRDefault="006B066F" w:rsidP="006B066F">
            <w:pPr>
              <w:jc w:val="right"/>
            </w:pPr>
            <w:r>
              <w:t>28</w:t>
            </w:r>
          </w:p>
        </w:tc>
        <w:tc>
          <w:tcPr>
            <w:tcW w:w="2345" w:type="dxa"/>
          </w:tcPr>
          <w:p w14:paraId="6F3E70B1" w14:textId="77777777" w:rsidR="006B066F" w:rsidRDefault="006B066F" w:rsidP="006B066F">
            <w:r>
              <w:t>Tower range + app (F)</w:t>
            </w:r>
          </w:p>
        </w:tc>
        <w:tc>
          <w:tcPr>
            <w:tcW w:w="810" w:type="dxa"/>
          </w:tcPr>
          <w:p w14:paraId="497626C5" w14:textId="77777777" w:rsidR="006B066F" w:rsidRDefault="00804FA9" w:rsidP="006B066F">
            <w:pPr>
              <w:jc w:val="center"/>
            </w:pPr>
            <w:r>
              <w:t>22.6</w:t>
            </w:r>
          </w:p>
        </w:tc>
        <w:tc>
          <w:tcPr>
            <w:tcW w:w="900" w:type="dxa"/>
          </w:tcPr>
          <w:p w14:paraId="54BA1FC4" w14:textId="77777777" w:rsidR="006B066F" w:rsidRDefault="00804FA9" w:rsidP="006B066F">
            <w:pPr>
              <w:jc w:val="center"/>
            </w:pPr>
            <w:r>
              <w:t>13.67</w:t>
            </w:r>
          </w:p>
        </w:tc>
      </w:tr>
      <w:tr w:rsidR="006B066F" w14:paraId="2D2D5B4B" w14:textId="77777777" w:rsidTr="006B066F">
        <w:tc>
          <w:tcPr>
            <w:tcW w:w="440" w:type="dxa"/>
          </w:tcPr>
          <w:p w14:paraId="5210B36E" w14:textId="77777777" w:rsidR="006B066F" w:rsidRPr="007601E7" w:rsidRDefault="006B066F" w:rsidP="006B066F">
            <w:pPr>
              <w:jc w:val="right"/>
              <w:rPr>
                <w:color w:val="FF0000"/>
              </w:rPr>
            </w:pPr>
            <w:r>
              <w:rPr>
                <w:color w:val="FF0000"/>
              </w:rPr>
              <w:t>29</w:t>
            </w:r>
          </w:p>
        </w:tc>
        <w:tc>
          <w:tcPr>
            <w:tcW w:w="2345" w:type="dxa"/>
          </w:tcPr>
          <w:p w14:paraId="65C059BA" w14:textId="77777777" w:rsidR="006B066F" w:rsidRPr="007601E7" w:rsidRDefault="006B066F" w:rsidP="006B066F">
            <w:pPr>
              <w:rPr>
                <w:color w:val="FF0000"/>
              </w:rPr>
            </w:pPr>
            <w:r w:rsidRPr="007601E7">
              <w:rPr>
                <w:color w:val="FF0000"/>
              </w:rPr>
              <w:t>Tower fan kW</w:t>
            </w:r>
            <w:r w:rsidR="00804FA9">
              <w:rPr>
                <w:color w:val="FF0000"/>
              </w:rPr>
              <w:t>-each</w:t>
            </w:r>
          </w:p>
        </w:tc>
        <w:tc>
          <w:tcPr>
            <w:tcW w:w="810" w:type="dxa"/>
          </w:tcPr>
          <w:p w14:paraId="1F3F1B73" w14:textId="77777777" w:rsidR="006B066F" w:rsidRPr="005A56A3" w:rsidRDefault="00804FA9" w:rsidP="006B066F">
            <w:pPr>
              <w:jc w:val="center"/>
              <w:rPr>
                <w:b/>
                <w:color w:val="FF0000"/>
              </w:rPr>
            </w:pPr>
            <w:r>
              <w:rPr>
                <w:b/>
                <w:color w:val="FF0000"/>
              </w:rPr>
              <w:t>12</w:t>
            </w:r>
          </w:p>
        </w:tc>
        <w:tc>
          <w:tcPr>
            <w:tcW w:w="900" w:type="dxa"/>
          </w:tcPr>
          <w:p w14:paraId="530CCD50" w14:textId="77777777" w:rsidR="006B066F" w:rsidRPr="005A56A3" w:rsidRDefault="00804FA9" w:rsidP="006B066F">
            <w:pPr>
              <w:jc w:val="center"/>
              <w:rPr>
                <w:b/>
                <w:color w:val="FF0000"/>
              </w:rPr>
            </w:pPr>
            <w:r>
              <w:rPr>
                <w:b/>
                <w:color w:val="FF0000"/>
              </w:rPr>
              <w:t>24</w:t>
            </w:r>
          </w:p>
        </w:tc>
      </w:tr>
      <w:tr w:rsidR="006B066F" w14:paraId="69B64BA3" w14:textId="77777777" w:rsidTr="006B066F">
        <w:tc>
          <w:tcPr>
            <w:tcW w:w="440" w:type="dxa"/>
          </w:tcPr>
          <w:p w14:paraId="40140EEF" w14:textId="77777777" w:rsidR="006B066F" w:rsidRPr="005F460C" w:rsidRDefault="006B066F" w:rsidP="006B066F">
            <w:pPr>
              <w:jc w:val="right"/>
              <w:rPr>
                <w:b/>
                <w:color w:val="FF0000"/>
              </w:rPr>
            </w:pPr>
            <w:r>
              <w:rPr>
                <w:b/>
                <w:color w:val="FF0000"/>
              </w:rPr>
              <w:t>30</w:t>
            </w:r>
          </w:p>
        </w:tc>
        <w:tc>
          <w:tcPr>
            <w:tcW w:w="2345" w:type="dxa"/>
          </w:tcPr>
          <w:p w14:paraId="5C8DB3A0" w14:textId="77777777" w:rsidR="006B066F" w:rsidRPr="005F460C" w:rsidRDefault="006B066F" w:rsidP="006B066F">
            <w:pPr>
              <w:rPr>
                <w:b/>
              </w:rPr>
            </w:pPr>
            <w:r w:rsidRPr="005F460C">
              <w:rPr>
                <w:b/>
                <w:color w:val="FF0000"/>
              </w:rPr>
              <w:t>Total plant kW</w:t>
            </w:r>
            <w:r>
              <w:rPr>
                <w:b/>
                <w:color w:val="FF0000"/>
              </w:rPr>
              <w:t xml:space="preserve"> </w:t>
            </w:r>
          </w:p>
        </w:tc>
        <w:tc>
          <w:tcPr>
            <w:tcW w:w="810" w:type="dxa"/>
          </w:tcPr>
          <w:p w14:paraId="4330E1EF" w14:textId="77777777" w:rsidR="006B066F" w:rsidRPr="00FA24CC" w:rsidRDefault="00804FA9" w:rsidP="006B066F">
            <w:pPr>
              <w:jc w:val="center"/>
              <w:rPr>
                <w:b/>
                <w:color w:val="FF0000"/>
                <w:vertAlign w:val="superscript"/>
              </w:rPr>
            </w:pPr>
            <w:r>
              <w:rPr>
                <w:b/>
                <w:color w:val="FF0000"/>
              </w:rPr>
              <w:t>627</w:t>
            </w:r>
          </w:p>
        </w:tc>
        <w:tc>
          <w:tcPr>
            <w:tcW w:w="900" w:type="dxa"/>
          </w:tcPr>
          <w:p w14:paraId="45585B60" w14:textId="77777777" w:rsidR="006B066F" w:rsidRPr="005A56A3" w:rsidRDefault="00804FA9" w:rsidP="006B066F">
            <w:pPr>
              <w:jc w:val="center"/>
              <w:rPr>
                <w:b/>
                <w:color w:val="FF0000"/>
              </w:rPr>
            </w:pPr>
            <w:r>
              <w:rPr>
                <w:b/>
                <w:color w:val="FF0000"/>
              </w:rPr>
              <w:t>586</w:t>
            </w:r>
          </w:p>
        </w:tc>
      </w:tr>
      <w:tr w:rsidR="006B066F" w14:paraId="3FB62E84" w14:textId="77777777" w:rsidTr="006B066F">
        <w:tc>
          <w:tcPr>
            <w:tcW w:w="440" w:type="dxa"/>
          </w:tcPr>
          <w:p w14:paraId="11809D49" w14:textId="77777777" w:rsidR="006B066F" w:rsidRDefault="006B066F" w:rsidP="006B066F">
            <w:pPr>
              <w:jc w:val="right"/>
              <w:rPr>
                <w:b/>
                <w:color w:val="FF0000"/>
              </w:rPr>
            </w:pPr>
            <w:r>
              <w:rPr>
                <w:b/>
                <w:color w:val="FF0000"/>
              </w:rPr>
              <w:t xml:space="preserve">31 </w:t>
            </w:r>
          </w:p>
        </w:tc>
        <w:tc>
          <w:tcPr>
            <w:tcW w:w="2345" w:type="dxa"/>
          </w:tcPr>
          <w:p w14:paraId="0E1EB0AC" w14:textId="77777777" w:rsidR="006B066F" w:rsidRPr="005F460C" w:rsidRDefault="006B066F" w:rsidP="006B066F">
            <w:pPr>
              <w:rPr>
                <w:b/>
                <w:color w:val="FF0000"/>
              </w:rPr>
            </w:pPr>
            <w:r>
              <w:rPr>
                <w:b/>
                <w:color w:val="FF0000"/>
              </w:rPr>
              <w:t>Plant kW/plant ton</w:t>
            </w:r>
          </w:p>
        </w:tc>
        <w:tc>
          <w:tcPr>
            <w:tcW w:w="810" w:type="dxa"/>
          </w:tcPr>
          <w:p w14:paraId="4A6C5DF9" w14:textId="77777777" w:rsidR="006B066F" w:rsidRDefault="00804FA9" w:rsidP="006B066F">
            <w:pPr>
              <w:jc w:val="center"/>
              <w:rPr>
                <w:b/>
                <w:color w:val="FF0000"/>
              </w:rPr>
            </w:pPr>
            <w:r>
              <w:rPr>
                <w:b/>
                <w:color w:val="FF0000"/>
              </w:rPr>
              <w:t>.640</w:t>
            </w:r>
          </w:p>
        </w:tc>
        <w:tc>
          <w:tcPr>
            <w:tcW w:w="900" w:type="dxa"/>
          </w:tcPr>
          <w:p w14:paraId="3A5DE8BB" w14:textId="77777777" w:rsidR="006B066F" w:rsidRDefault="00804FA9" w:rsidP="006B066F">
            <w:pPr>
              <w:jc w:val="center"/>
              <w:rPr>
                <w:b/>
                <w:color w:val="FF0000"/>
              </w:rPr>
            </w:pPr>
            <w:r>
              <w:rPr>
                <w:b/>
                <w:color w:val="FF0000"/>
              </w:rPr>
              <w:t>.598</w:t>
            </w:r>
          </w:p>
        </w:tc>
      </w:tr>
      <w:tr w:rsidR="006B066F" w14:paraId="60BBB4E3" w14:textId="77777777" w:rsidTr="006B066F">
        <w:tc>
          <w:tcPr>
            <w:tcW w:w="440" w:type="dxa"/>
          </w:tcPr>
          <w:p w14:paraId="4B235CF6" w14:textId="77777777" w:rsidR="006B066F" w:rsidRDefault="006B066F" w:rsidP="006B066F">
            <w:pPr>
              <w:jc w:val="center"/>
              <w:rPr>
                <w:b/>
                <w:color w:val="FF0000"/>
              </w:rPr>
            </w:pPr>
          </w:p>
        </w:tc>
        <w:tc>
          <w:tcPr>
            <w:tcW w:w="2345" w:type="dxa"/>
          </w:tcPr>
          <w:p w14:paraId="26B22F7F" w14:textId="77777777" w:rsidR="006B066F" w:rsidRPr="00270A48" w:rsidRDefault="008164DF" w:rsidP="006B066F">
            <w:pPr>
              <w:rPr>
                <w:b/>
                <w:color w:val="FF0000"/>
                <w:sz w:val="24"/>
                <w:szCs w:val="24"/>
              </w:rPr>
            </w:pPr>
            <w:r w:rsidRPr="008164DF">
              <w:rPr>
                <w:b/>
                <w:color w:val="70AD47" w:themeColor="accent6"/>
                <w:sz w:val="24"/>
                <w:szCs w:val="24"/>
              </w:rPr>
              <w:t>Table 12</w:t>
            </w:r>
            <w:r w:rsidR="006B066F" w:rsidRPr="008164DF">
              <w:rPr>
                <w:b/>
                <w:color w:val="70AD47" w:themeColor="accent6"/>
                <w:sz w:val="24"/>
                <w:szCs w:val="24"/>
              </w:rPr>
              <w:t>-1</w:t>
            </w:r>
            <w:r w:rsidR="006B066F" w:rsidRPr="00270A48">
              <w:rPr>
                <w:b/>
                <w:color w:val="70AD47" w:themeColor="accent6"/>
                <w:sz w:val="24"/>
                <w:szCs w:val="24"/>
              </w:rPr>
              <w:t xml:space="preserve">: High lift &amp; Low lift Chiller </w:t>
            </w:r>
          </w:p>
        </w:tc>
        <w:tc>
          <w:tcPr>
            <w:tcW w:w="810" w:type="dxa"/>
          </w:tcPr>
          <w:p w14:paraId="1CD4E4B8" w14:textId="77777777" w:rsidR="006B066F" w:rsidRDefault="006B066F" w:rsidP="006B066F">
            <w:pPr>
              <w:jc w:val="center"/>
              <w:rPr>
                <w:b/>
                <w:color w:val="FF0000"/>
              </w:rPr>
            </w:pPr>
            <w:r w:rsidRPr="007429B4">
              <w:rPr>
                <w:b/>
                <w:color w:val="70AD47" w:themeColor="accent6"/>
              </w:rPr>
              <w:t>High Lift</w:t>
            </w:r>
          </w:p>
        </w:tc>
        <w:tc>
          <w:tcPr>
            <w:tcW w:w="900" w:type="dxa"/>
          </w:tcPr>
          <w:p w14:paraId="2E57288F" w14:textId="77777777" w:rsidR="006B066F" w:rsidRDefault="006B066F" w:rsidP="006B066F">
            <w:pPr>
              <w:jc w:val="center"/>
              <w:rPr>
                <w:b/>
                <w:color w:val="FF0000"/>
              </w:rPr>
            </w:pPr>
            <w:r w:rsidRPr="007429B4">
              <w:rPr>
                <w:b/>
                <w:color w:val="70AD47" w:themeColor="accent6"/>
              </w:rPr>
              <w:t>Low Lift</w:t>
            </w:r>
          </w:p>
        </w:tc>
      </w:tr>
    </w:tbl>
    <w:p w14:paraId="1C17587C" w14:textId="77777777" w:rsidR="007C4237" w:rsidRDefault="007C4237" w:rsidP="006B066F">
      <w:pPr>
        <w:rPr>
          <w:b/>
          <w:color w:val="70AD47" w:themeColor="accent6"/>
          <w:sz w:val="28"/>
          <w:szCs w:val="28"/>
        </w:rPr>
      </w:pPr>
    </w:p>
    <w:p w14:paraId="46AA55BA" w14:textId="77777777" w:rsidR="007C4237" w:rsidRDefault="007C4237" w:rsidP="006B066F">
      <w:pPr>
        <w:rPr>
          <w:b/>
          <w:color w:val="70AD47" w:themeColor="accent6"/>
          <w:sz w:val="28"/>
          <w:szCs w:val="28"/>
        </w:rPr>
      </w:pPr>
    </w:p>
    <w:p w14:paraId="0FA7A1C1" w14:textId="77777777" w:rsidR="007C4237" w:rsidRDefault="007C4237" w:rsidP="006B066F">
      <w:pPr>
        <w:rPr>
          <w:b/>
          <w:color w:val="70AD47" w:themeColor="accent6"/>
          <w:sz w:val="28"/>
          <w:szCs w:val="28"/>
        </w:rPr>
      </w:pPr>
    </w:p>
    <w:p w14:paraId="2CF53325" w14:textId="77777777" w:rsidR="007C4237" w:rsidRDefault="007C4237" w:rsidP="006B066F">
      <w:pPr>
        <w:rPr>
          <w:b/>
          <w:color w:val="70AD47" w:themeColor="accent6"/>
          <w:sz w:val="28"/>
          <w:szCs w:val="28"/>
        </w:rPr>
      </w:pPr>
    </w:p>
    <w:p w14:paraId="55B7D799" w14:textId="77777777" w:rsidR="007C4237" w:rsidRDefault="007C4237" w:rsidP="006B066F">
      <w:pPr>
        <w:rPr>
          <w:b/>
          <w:color w:val="70AD47" w:themeColor="accent6"/>
          <w:sz w:val="28"/>
          <w:szCs w:val="28"/>
        </w:rPr>
      </w:pPr>
    </w:p>
    <w:p w14:paraId="08D6FB87" w14:textId="77777777" w:rsidR="007C4237" w:rsidRDefault="007C4237" w:rsidP="006B066F">
      <w:pPr>
        <w:rPr>
          <w:b/>
          <w:color w:val="70AD47" w:themeColor="accent6"/>
          <w:sz w:val="28"/>
          <w:szCs w:val="28"/>
        </w:rPr>
      </w:pPr>
    </w:p>
    <w:p w14:paraId="3A7C0F95" w14:textId="77777777" w:rsidR="006B066F" w:rsidRDefault="008164DF" w:rsidP="006B066F">
      <w:r>
        <w:rPr>
          <w:b/>
          <w:color w:val="70AD47" w:themeColor="accent6"/>
        </w:rPr>
        <w:t>Table 12</w:t>
      </w:r>
      <w:r w:rsidR="006B066F" w:rsidRPr="00BD759E">
        <w:rPr>
          <w:b/>
          <w:color w:val="70AD47" w:themeColor="accent6"/>
        </w:rPr>
        <w:t xml:space="preserve">-1 </w:t>
      </w:r>
      <w:r w:rsidR="006B066F" w:rsidRPr="00BD759E">
        <w:t xml:space="preserve">illustrates the difference in the two designs. </w:t>
      </w:r>
      <w:r w:rsidR="006B066F">
        <w:t>The evaporators are essentially the same for both designs; the difference is in the design of the condenser and tower. Line 14 shows the chiller kW for the high lift</w:t>
      </w:r>
      <w:r w:rsidR="00804FA9">
        <w:t xml:space="preserve"> chiller is 23</w:t>
      </w:r>
      <w:r w:rsidR="006B066F">
        <w:t xml:space="preserve"> kW more th</w:t>
      </w:r>
      <w:r w:rsidR="00804FA9">
        <w:t>an the low lift chiller. Line 18</w:t>
      </w:r>
      <w:r w:rsidR="006B066F">
        <w:t xml:space="preserve"> illustrates why; the chiller lift is greater for the high lift chiller. The condenser pump kW and fan kW are greater for the low lift chiller but the </w:t>
      </w:r>
      <w:r w:rsidR="00804FA9">
        <w:t>net result, line 30, is about 41</w:t>
      </w:r>
      <w:r w:rsidR="006B066F">
        <w:t xml:space="preserve"> kW less plant kW for the low lift chiller plant</w:t>
      </w:r>
      <w:r w:rsidR="007C4237">
        <w:t xml:space="preserve"> at peak summer conditions</w:t>
      </w:r>
      <w:r w:rsidR="006B066F">
        <w:t>. Analysis below will show that operating the larger tower of the low lift design at 67% fan speed will provide additional savings in plant kW at off peak conditions.</w:t>
      </w:r>
    </w:p>
    <w:p w14:paraId="446EA10B" w14:textId="77777777" w:rsidR="006B066F" w:rsidRDefault="008164DF" w:rsidP="006B066F">
      <w:r>
        <w:rPr>
          <w:b/>
          <w:color w:val="70AD47" w:themeColor="accent6"/>
        </w:rPr>
        <w:t>Schematics 12-1 &amp; 12</w:t>
      </w:r>
      <w:r w:rsidR="006B066F" w:rsidRPr="00570B43">
        <w:rPr>
          <w:b/>
          <w:color w:val="70AD47" w:themeColor="accent6"/>
        </w:rPr>
        <w:t>-2</w:t>
      </w:r>
      <w:r w:rsidR="006B066F" w:rsidRPr="00570B43">
        <w:rPr>
          <w:color w:val="70AD47" w:themeColor="accent6"/>
        </w:rPr>
        <w:t xml:space="preserve"> </w:t>
      </w:r>
      <w:r w:rsidR="006B066F">
        <w:t xml:space="preserve">below give all data given by </w:t>
      </w:r>
      <w:r>
        <w:rPr>
          <w:b/>
          <w:color w:val="70AD47" w:themeColor="accent6"/>
        </w:rPr>
        <w:t>Table 12</w:t>
      </w:r>
      <w:r w:rsidR="006B066F" w:rsidRPr="00570B43">
        <w:rPr>
          <w:b/>
          <w:color w:val="70AD47" w:themeColor="accent6"/>
        </w:rPr>
        <w:t>-1</w:t>
      </w:r>
      <w:r w:rsidR="006B066F">
        <w:t xml:space="preserve"> plus additional data and understanding of the systems at peak load System Energy Equilibrium (SEE)</w:t>
      </w:r>
      <w:r w:rsidR="00804FA9">
        <w:t xml:space="preserve"> </w:t>
      </w:r>
      <w:r w:rsidR="00805D68">
        <w:t xml:space="preserve">steady state </w:t>
      </w:r>
      <w:r w:rsidR="00804FA9">
        <w:t>condit</w:t>
      </w:r>
      <w:r w:rsidR="00805D68">
        <w:t>ion</w:t>
      </w:r>
      <w:r w:rsidR="006B066F">
        <w:t xml:space="preserve">. </w:t>
      </w:r>
    </w:p>
    <w:p w14:paraId="6324FBA2" w14:textId="77777777" w:rsidR="006B066F" w:rsidRDefault="009B2B1A" w:rsidP="006B066F">
      <w:pPr>
        <w:rPr>
          <w:b/>
          <w:color w:val="70AD47" w:themeColor="accent6"/>
          <w:sz w:val="24"/>
          <w:szCs w:val="24"/>
        </w:rPr>
      </w:pPr>
      <w:r w:rsidRPr="009B2B1A">
        <w:rPr>
          <w:noProof/>
        </w:rPr>
        <w:drawing>
          <wp:inline distT="0" distB="0" distL="0" distR="0" wp14:anchorId="27A24DAE" wp14:editId="188ACE4E">
            <wp:extent cx="3200144" cy="6599207"/>
            <wp:effectExtent l="0" t="0" r="63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3210270" cy="6620089"/>
                    </a:xfrm>
                    <a:prstGeom prst="rect">
                      <a:avLst/>
                    </a:prstGeom>
                    <a:noFill/>
                    <a:ln>
                      <a:noFill/>
                    </a:ln>
                  </pic:spPr>
                </pic:pic>
              </a:graphicData>
            </a:graphic>
          </wp:inline>
        </w:drawing>
      </w:r>
      <w:r w:rsidR="008164DF">
        <w:rPr>
          <w:b/>
          <w:color w:val="70AD47" w:themeColor="accent6"/>
          <w:sz w:val="24"/>
          <w:szCs w:val="24"/>
        </w:rPr>
        <w:t>Schematic 12</w:t>
      </w:r>
      <w:r w:rsidR="006B066F" w:rsidRPr="00070826">
        <w:rPr>
          <w:b/>
          <w:color w:val="70AD47" w:themeColor="accent6"/>
          <w:sz w:val="24"/>
          <w:szCs w:val="24"/>
        </w:rPr>
        <w:t xml:space="preserve">-1: Peak </w:t>
      </w:r>
      <w:proofErr w:type="gramStart"/>
      <w:r w:rsidR="006B066F" w:rsidRPr="00070826">
        <w:rPr>
          <w:b/>
          <w:color w:val="70AD47" w:themeColor="accent6"/>
          <w:sz w:val="24"/>
          <w:szCs w:val="24"/>
        </w:rPr>
        <w:t>design</w:t>
      </w:r>
      <w:proofErr w:type="gramEnd"/>
      <w:r w:rsidR="006B066F" w:rsidRPr="00070826">
        <w:rPr>
          <w:b/>
          <w:color w:val="70AD47" w:themeColor="accent6"/>
          <w:sz w:val="24"/>
          <w:szCs w:val="24"/>
        </w:rPr>
        <w:t>-High lift chiller plant</w:t>
      </w:r>
    </w:p>
    <w:p w14:paraId="1CD6717C" w14:textId="77777777" w:rsidR="006B066F" w:rsidRPr="00570B43" w:rsidRDefault="008164DF" w:rsidP="006B066F">
      <w:r>
        <w:rPr>
          <w:b/>
          <w:color w:val="70AD47" w:themeColor="accent6"/>
        </w:rPr>
        <w:t>Schematics 12-1 &amp; 12</w:t>
      </w:r>
      <w:r w:rsidR="006B066F" w:rsidRPr="00570B43">
        <w:rPr>
          <w:b/>
          <w:color w:val="70AD47" w:themeColor="accent6"/>
        </w:rPr>
        <w:t xml:space="preserve">-2 </w:t>
      </w:r>
      <w:r w:rsidR="006B066F" w:rsidRPr="00570B43">
        <w:t xml:space="preserve">are </w:t>
      </w:r>
      <w:r w:rsidR="00C63C33">
        <w:t xml:space="preserve">the three chiller/tower </w:t>
      </w:r>
      <w:r w:rsidR="006B066F">
        <w:t xml:space="preserve">plants at peak load and </w:t>
      </w:r>
      <w:r w:rsidR="006B066F" w:rsidRPr="00570B43">
        <w:t xml:space="preserve">at </w:t>
      </w:r>
      <w:r w:rsidR="006B066F">
        <w:t xml:space="preserve">system </w:t>
      </w:r>
      <w:r w:rsidR="006B066F" w:rsidRPr="00570B43">
        <w:t>energy equilibrium.</w:t>
      </w:r>
    </w:p>
    <w:p w14:paraId="69CC70A5" w14:textId="77777777" w:rsidR="006B066F" w:rsidRDefault="006B066F" w:rsidP="006B066F"/>
    <w:p w14:paraId="630A5889" w14:textId="7E6CC6C3" w:rsidR="006B066F" w:rsidRDefault="009B2B1A" w:rsidP="006B066F">
      <w:pPr>
        <w:rPr>
          <w:b/>
          <w:color w:val="70AD47" w:themeColor="accent6"/>
          <w:sz w:val="28"/>
          <w:szCs w:val="28"/>
        </w:rPr>
      </w:pPr>
      <w:r w:rsidRPr="009B2B1A">
        <w:rPr>
          <w:noProof/>
        </w:rPr>
        <w:drawing>
          <wp:inline distT="0" distB="0" distL="0" distR="0" wp14:anchorId="20193265" wp14:editId="01AF1F0B">
            <wp:extent cx="3200144" cy="6668218"/>
            <wp:effectExtent l="0" t="0" r="63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3206850" cy="6682191"/>
                    </a:xfrm>
                    <a:prstGeom prst="rect">
                      <a:avLst/>
                    </a:prstGeom>
                    <a:noFill/>
                    <a:ln>
                      <a:noFill/>
                    </a:ln>
                  </pic:spPr>
                </pic:pic>
              </a:graphicData>
            </a:graphic>
          </wp:inline>
        </w:drawing>
      </w:r>
      <w:r w:rsidR="008164DF">
        <w:rPr>
          <w:b/>
          <w:color w:val="70AD47" w:themeColor="accent6"/>
          <w:sz w:val="24"/>
          <w:szCs w:val="24"/>
        </w:rPr>
        <w:t>Schematic 12</w:t>
      </w:r>
      <w:r w:rsidR="006B066F" w:rsidRPr="00070826">
        <w:rPr>
          <w:b/>
          <w:color w:val="70AD47" w:themeColor="accent6"/>
          <w:sz w:val="24"/>
          <w:szCs w:val="24"/>
        </w:rPr>
        <w:t xml:space="preserve">-2: Peak </w:t>
      </w:r>
      <w:r w:rsidR="00CB0E83" w:rsidRPr="00070826">
        <w:rPr>
          <w:b/>
          <w:color w:val="70AD47" w:themeColor="accent6"/>
          <w:sz w:val="24"/>
          <w:szCs w:val="24"/>
        </w:rPr>
        <w:t>Design</w:t>
      </w:r>
      <w:r w:rsidR="006B066F" w:rsidRPr="00070826">
        <w:rPr>
          <w:b/>
          <w:color w:val="70AD47" w:themeColor="accent6"/>
          <w:sz w:val="24"/>
          <w:szCs w:val="24"/>
        </w:rPr>
        <w:t>-Low lift chiller plant</w:t>
      </w:r>
    </w:p>
    <w:p w14:paraId="1EF35D82" w14:textId="77777777" w:rsidR="006B066F" w:rsidRDefault="006B066F" w:rsidP="006B066F">
      <w:pPr>
        <w:rPr>
          <w:b/>
          <w:color w:val="70AD47" w:themeColor="accent6"/>
        </w:rPr>
      </w:pPr>
    </w:p>
    <w:p w14:paraId="7957009E" w14:textId="77777777" w:rsidR="006B066F" w:rsidRPr="00570B43" w:rsidRDefault="006B066F" w:rsidP="006B066F">
      <w:r>
        <w:t xml:space="preserve"> </w:t>
      </w:r>
    </w:p>
    <w:p w14:paraId="19BF96AD" w14:textId="77777777" w:rsidR="006B066F" w:rsidRDefault="006B066F" w:rsidP="006B066F">
      <w:pPr>
        <w:rPr>
          <w:b/>
          <w:color w:val="70AD47" w:themeColor="accent6"/>
          <w:sz w:val="28"/>
          <w:szCs w:val="28"/>
        </w:rPr>
      </w:pPr>
    </w:p>
    <w:p w14:paraId="66042644" w14:textId="77777777" w:rsidR="00D3684B" w:rsidRDefault="00D3684B" w:rsidP="006B066F">
      <w:pPr>
        <w:rPr>
          <w:b/>
          <w:color w:val="70AD47" w:themeColor="accent6"/>
          <w:sz w:val="28"/>
          <w:szCs w:val="28"/>
        </w:rPr>
      </w:pPr>
    </w:p>
    <w:p w14:paraId="483CDA1E" w14:textId="77777777" w:rsidR="006B066F" w:rsidRPr="00FF1554" w:rsidRDefault="006B066F" w:rsidP="006B066F">
      <w:pPr>
        <w:rPr>
          <w:b/>
          <w:color w:val="70AD47" w:themeColor="accent6"/>
          <w:sz w:val="28"/>
          <w:szCs w:val="28"/>
        </w:rPr>
      </w:pPr>
      <w:r w:rsidRPr="00FF1554">
        <w:rPr>
          <w:b/>
          <w:color w:val="70AD47" w:themeColor="accent6"/>
          <w:sz w:val="28"/>
          <w:szCs w:val="28"/>
        </w:rPr>
        <w:t>Primary/Secondary Pumping</w:t>
      </w:r>
    </w:p>
    <w:p w14:paraId="61887B73" w14:textId="77777777" w:rsidR="006B066F" w:rsidRPr="00E04F0F" w:rsidRDefault="006B066F" w:rsidP="0032446D">
      <w:pPr>
        <w:spacing w:after="0" w:line="240" w:lineRule="auto"/>
      </w:pPr>
      <w:r w:rsidRPr="00AA3A5A">
        <w:rPr>
          <w:noProof/>
        </w:rPr>
        <w:drawing>
          <wp:inline distT="0" distB="0" distL="0" distR="0" wp14:anchorId="36468E03" wp14:editId="4BC2D897">
            <wp:extent cx="3199765" cy="2420471"/>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211869" cy="2429627"/>
                    </a:xfrm>
                    <a:prstGeom prst="rect">
                      <a:avLst/>
                    </a:prstGeom>
                    <a:noFill/>
                    <a:ln>
                      <a:noFill/>
                    </a:ln>
                  </pic:spPr>
                </pic:pic>
              </a:graphicData>
            </a:graphic>
          </wp:inline>
        </w:drawing>
      </w:r>
      <w:r w:rsidR="0032446D" w:rsidRPr="0032446D">
        <w:rPr>
          <w:noProof/>
        </w:rPr>
        <w:drawing>
          <wp:inline distT="0" distB="0" distL="0" distR="0" wp14:anchorId="0CFBFEFC" wp14:editId="3A71D321">
            <wp:extent cx="3199993" cy="2543415"/>
            <wp:effectExtent l="0" t="0" r="635"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3202750" cy="2545606"/>
                    </a:xfrm>
                    <a:prstGeom prst="rect">
                      <a:avLst/>
                    </a:prstGeom>
                    <a:noFill/>
                    <a:ln>
                      <a:noFill/>
                    </a:ln>
                  </pic:spPr>
                </pic:pic>
              </a:graphicData>
            </a:graphic>
          </wp:inline>
        </w:drawing>
      </w:r>
      <w:r w:rsidR="0032446D" w:rsidRPr="0032446D">
        <w:rPr>
          <w:noProof/>
        </w:rPr>
        <w:lastRenderedPageBreak/>
        <w:drawing>
          <wp:inline distT="0" distB="0" distL="0" distR="0" wp14:anchorId="3BBD5AB3" wp14:editId="6A4D6A54">
            <wp:extent cx="3199222" cy="2574152"/>
            <wp:effectExtent l="0" t="0" r="127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3207511" cy="2580821"/>
                    </a:xfrm>
                    <a:prstGeom prst="rect">
                      <a:avLst/>
                    </a:prstGeom>
                    <a:noFill/>
                    <a:ln>
                      <a:noFill/>
                    </a:ln>
                  </pic:spPr>
                </pic:pic>
              </a:graphicData>
            </a:graphic>
          </wp:inline>
        </w:drawing>
      </w:r>
      <w:r w:rsidR="008164DF">
        <w:rPr>
          <w:b/>
          <w:color w:val="70AD47" w:themeColor="accent6"/>
        </w:rPr>
        <w:t>Figure 12</w:t>
      </w:r>
      <w:r w:rsidRPr="00E04F0F">
        <w:rPr>
          <w:b/>
          <w:color w:val="70AD47" w:themeColor="accent6"/>
        </w:rPr>
        <w:t>-2: P/S (gpm)</w:t>
      </w:r>
      <w:r w:rsidR="00D3684B">
        <w:rPr>
          <w:b/>
          <w:color w:val="70AD47" w:themeColor="accent6"/>
        </w:rPr>
        <w:t>-1 chiller &amp; 3 chiller plants</w:t>
      </w:r>
    </w:p>
    <w:p w14:paraId="4BF4E0B7" w14:textId="77777777" w:rsidR="006B066F" w:rsidRDefault="008164DF" w:rsidP="006B066F">
      <w:r>
        <w:rPr>
          <w:b/>
          <w:color w:val="70AD47" w:themeColor="accent6"/>
        </w:rPr>
        <w:t>Figure 12</w:t>
      </w:r>
      <w:r w:rsidR="006B066F" w:rsidRPr="00E04F0F">
        <w:rPr>
          <w:b/>
          <w:color w:val="70AD47" w:themeColor="accent6"/>
        </w:rPr>
        <w:t xml:space="preserve">-2 </w:t>
      </w:r>
      <w:r w:rsidR="006B066F" w:rsidRPr="00E04F0F">
        <w:t>gives the f</w:t>
      </w:r>
      <w:r w:rsidR="0032446D">
        <w:t>lows (gpm) for the P/S pumping systems</w:t>
      </w:r>
      <w:r w:rsidR="006B066F">
        <w:t xml:space="preserve">. </w:t>
      </w:r>
      <w:r w:rsidR="0032446D">
        <w:t>The top chart is the one chiller chart from C</w:t>
      </w:r>
      <w:r w:rsidR="00805D68">
        <w:t>hapter 11</w:t>
      </w:r>
      <w:r w:rsidR="0032446D">
        <w:t xml:space="preserve">. The middle and bottom chart show the significant difference the </w:t>
      </w:r>
      <w:proofErr w:type="gramStart"/>
      <w:r w:rsidR="0032446D">
        <w:t>three chiller</w:t>
      </w:r>
      <w:proofErr w:type="gramEnd"/>
      <w:r w:rsidR="0032446D">
        <w:t xml:space="preserve"> plant has on the flow in the bypass. The number of chillers on is shown on the secondary horizontal axis of the middle and bottom charts. </w:t>
      </w:r>
    </w:p>
    <w:p w14:paraId="0C5DA294" w14:textId="77777777" w:rsidR="0032446D" w:rsidRDefault="0032446D" w:rsidP="006B066F"/>
    <w:p w14:paraId="7F32AFEC" w14:textId="77777777" w:rsidR="0032446D" w:rsidRDefault="0032446D" w:rsidP="006B066F"/>
    <w:p w14:paraId="5693FEB9" w14:textId="77777777" w:rsidR="0032446D" w:rsidRDefault="0032446D" w:rsidP="006B066F"/>
    <w:p w14:paraId="069FE124" w14:textId="77777777" w:rsidR="0032446D" w:rsidRDefault="0032446D" w:rsidP="006B066F"/>
    <w:p w14:paraId="3E8CE510" w14:textId="77777777" w:rsidR="00127E49" w:rsidRDefault="00127E49" w:rsidP="006B066F"/>
    <w:p w14:paraId="3E3C7F7D" w14:textId="77777777" w:rsidR="0032446D" w:rsidRPr="00E04F0F" w:rsidRDefault="0032446D" w:rsidP="006B066F"/>
    <w:p w14:paraId="31F3AEBC" w14:textId="77777777" w:rsidR="006B066F" w:rsidRDefault="006B066F" w:rsidP="006B066F">
      <w:pPr>
        <w:rPr>
          <w:b/>
          <w:color w:val="70AD47" w:themeColor="accent6"/>
          <w:sz w:val="28"/>
          <w:szCs w:val="28"/>
        </w:rPr>
      </w:pPr>
      <w:r w:rsidRPr="00AA3A5A">
        <w:rPr>
          <w:noProof/>
        </w:rPr>
        <w:drawing>
          <wp:inline distT="0" distB="0" distL="0" distR="0" wp14:anchorId="36F50889" wp14:editId="71553873">
            <wp:extent cx="3199919" cy="2520363"/>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204933" cy="2524312"/>
                    </a:xfrm>
                    <a:prstGeom prst="rect">
                      <a:avLst/>
                    </a:prstGeom>
                    <a:noFill/>
                    <a:ln>
                      <a:noFill/>
                    </a:ln>
                  </pic:spPr>
                </pic:pic>
              </a:graphicData>
            </a:graphic>
          </wp:inline>
        </w:drawing>
      </w:r>
      <w:r w:rsidR="0032446D" w:rsidRPr="0032446D">
        <w:rPr>
          <w:noProof/>
        </w:rPr>
        <w:drawing>
          <wp:inline distT="0" distB="0" distL="0" distR="0" wp14:anchorId="6D6374F5" wp14:editId="1B8ACB79">
            <wp:extent cx="3200400" cy="2787641"/>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3200400" cy="2787641"/>
                    </a:xfrm>
                    <a:prstGeom prst="rect">
                      <a:avLst/>
                    </a:prstGeom>
                    <a:noFill/>
                    <a:ln>
                      <a:noFill/>
                    </a:ln>
                  </pic:spPr>
                </pic:pic>
              </a:graphicData>
            </a:graphic>
          </wp:inline>
        </w:drawing>
      </w:r>
      <w:r w:rsidR="0032446D" w:rsidRPr="0032446D">
        <w:rPr>
          <w:noProof/>
        </w:rPr>
        <w:drawing>
          <wp:inline distT="0" distB="0" distL="0" distR="0" wp14:anchorId="36ACAD29" wp14:editId="197BCD52">
            <wp:extent cx="3199665" cy="2451207"/>
            <wp:effectExtent l="0" t="0" r="127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3204529" cy="2454933"/>
                    </a:xfrm>
                    <a:prstGeom prst="rect">
                      <a:avLst/>
                    </a:prstGeom>
                    <a:noFill/>
                    <a:ln>
                      <a:noFill/>
                    </a:ln>
                  </pic:spPr>
                </pic:pic>
              </a:graphicData>
            </a:graphic>
          </wp:inline>
        </w:drawing>
      </w:r>
      <w:r w:rsidR="008164DF">
        <w:rPr>
          <w:b/>
          <w:color w:val="70AD47" w:themeColor="accent6"/>
          <w:sz w:val="28"/>
          <w:szCs w:val="28"/>
        </w:rPr>
        <w:t>Figure 12</w:t>
      </w:r>
      <w:r>
        <w:rPr>
          <w:b/>
          <w:color w:val="70AD47" w:themeColor="accent6"/>
          <w:sz w:val="28"/>
          <w:szCs w:val="28"/>
        </w:rPr>
        <w:t>-3: P/S temperatures (F)</w:t>
      </w:r>
    </w:p>
    <w:p w14:paraId="6C833158" w14:textId="77777777" w:rsidR="006B066F" w:rsidRDefault="008164DF" w:rsidP="006B066F">
      <w:r>
        <w:rPr>
          <w:b/>
          <w:color w:val="70AD47" w:themeColor="accent6"/>
        </w:rPr>
        <w:lastRenderedPageBreak/>
        <w:t>Figure 12</w:t>
      </w:r>
      <w:r w:rsidR="006B066F" w:rsidRPr="00FF1554">
        <w:rPr>
          <w:b/>
          <w:color w:val="70AD47" w:themeColor="accent6"/>
        </w:rPr>
        <w:t xml:space="preserve">-3 </w:t>
      </w:r>
      <w:r w:rsidR="006B066F" w:rsidRPr="00FF1554">
        <w:t>gives the</w:t>
      </w:r>
      <w:r w:rsidR="006B066F">
        <w:t xml:space="preserve"> temperatures of the P/S water</w:t>
      </w:r>
      <w:r w:rsidR="006B066F" w:rsidRPr="00FF1554">
        <w:t>.</w:t>
      </w:r>
      <w:r w:rsidR="006B066F">
        <w:rPr>
          <w:b/>
          <w:color w:val="70AD47" w:themeColor="accent6"/>
        </w:rPr>
        <w:t xml:space="preserve"> </w:t>
      </w:r>
      <w:r w:rsidR="00941713" w:rsidRPr="00941713">
        <w:t xml:space="preserve">The top chart is one chiller/tower and the other two charts are three chiller/tower plants. </w:t>
      </w:r>
      <w:r w:rsidR="006B066F" w:rsidRPr="00FF1554">
        <w:t>The supply water</w:t>
      </w:r>
      <w:r w:rsidR="006B066F">
        <w:t xml:space="preserve"> and bypass water</w:t>
      </w:r>
      <w:r w:rsidR="006B066F" w:rsidRPr="00FF1554">
        <w:t xml:space="preserve"> temperature </w:t>
      </w:r>
      <w:proofErr w:type="gramStart"/>
      <w:r w:rsidR="006B066F" w:rsidRPr="00FF1554">
        <w:t>is</w:t>
      </w:r>
      <w:proofErr w:type="gramEnd"/>
      <w:r w:rsidR="006B066F" w:rsidRPr="00FF1554">
        <w:t xml:space="preserve"> about 44F</w:t>
      </w:r>
      <w:r w:rsidR="00941713">
        <w:t xml:space="preserve"> for all three charts/plants. </w:t>
      </w:r>
      <w:r w:rsidR="006B066F">
        <w:t>The design dT for the secondary is 16F, therefore the return water temperature is about 60F</w:t>
      </w:r>
      <w:r w:rsidR="00941713">
        <w:t xml:space="preserve"> for all three plants. The bypass water </w:t>
      </w:r>
      <w:r w:rsidR="006B066F">
        <w:t>of about 44F mixes with the return 60F water resulting in a water temperature to the evaporator of 59.95F at design down to 47.25F at midnight</w:t>
      </w:r>
      <w:r w:rsidR="00941713">
        <w:t xml:space="preserve"> for one chiller/tower plant as shown by the top chart</w:t>
      </w:r>
      <w:r w:rsidR="006B066F">
        <w:t>.</w:t>
      </w:r>
      <w:r w:rsidR="00941713">
        <w:t xml:space="preserve"> The three chiller/tower plants as shown by the middle and bottom charts results in a warmer water return to the evaporator</w:t>
      </w:r>
      <w:r w:rsidR="00B05500">
        <w:t xml:space="preserve"> due to less flow in the bypass as </w:t>
      </w:r>
      <w:r w:rsidR="00D54477">
        <w:t xml:space="preserve">also </w:t>
      </w:r>
      <w:r w:rsidR="00B05500">
        <w:t xml:space="preserve">shown by </w:t>
      </w:r>
      <w:r w:rsidR="00CA1F64">
        <w:rPr>
          <w:b/>
          <w:color w:val="70AD47" w:themeColor="accent6"/>
        </w:rPr>
        <w:t>Figure 12</w:t>
      </w:r>
      <w:r w:rsidR="00B05500" w:rsidRPr="00B05500">
        <w:rPr>
          <w:b/>
          <w:color w:val="70AD47" w:themeColor="accent6"/>
        </w:rPr>
        <w:t>-2</w:t>
      </w:r>
      <w:r w:rsidR="00B05500">
        <w:t xml:space="preserve">. </w:t>
      </w:r>
    </w:p>
    <w:p w14:paraId="0008EF04" w14:textId="77777777" w:rsidR="005F3365" w:rsidRPr="005F3365" w:rsidRDefault="005F3365" w:rsidP="006B066F">
      <w:pPr>
        <w:rPr>
          <w:b/>
          <w:color w:val="70AD47" w:themeColor="accent6"/>
          <w:sz w:val="24"/>
          <w:szCs w:val="24"/>
        </w:rPr>
      </w:pPr>
      <w:r w:rsidRPr="005F3365">
        <w:rPr>
          <w:b/>
          <w:color w:val="70AD47" w:themeColor="accent6"/>
          <w:sz w:val="24"/>
          <w:szCs w:val="24"/>
        </w:rPr>
        <w:t>Chiller Performance</w:t>
      </w:r>
    </w:p>
    <w:p w14:paraId="71C60B3F" w14:textId="77777777" w:rsidR="005F3365" w:rsidRDefault="00403056" w:rsidP="006B066F">
      <w:pPr>
        <w:rPr>
          <w:b/>
          <w:color w:val="70AD47" w:themeColor="accent6"/>
        </w:rPr>
      </w:pPr>
      <w:r w:rsidRPr="00CA3C2F">
        <w:rPr>
          <w:noProof/>
        </w:rPr>
        <w:drawing>
          <wp:inline distT="0" distB="0" distL="0" distR="0" wp14:anchorId="3D808AF2" wp14:editId="075F3CAF">
            <wp:extent cx="3200400" cy="280289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200400" cy="2802890"/>
                    </a:xfrm>
                    <a:prstGeom prst="rect">
                      <a:avLst/>
                    </a:prstGeom>
                    <a:noFill/>
                    <a:ln>
                      <a:noFill/>
                    </a:ln>
                  </pic:spPr>
                </pic:pic>
              </a:graphicData>
            </a:graphic>
          </wp:inline>
        </w:drawing>
      </w:r>
      <w:r>
        <w:rPr>
          <w:b/>
          <w:color w:val="70AD47" w:themeColor="accent6"/>
        </w:rPr>
        <w:t>Figure 2-4 from Chapter 2-100% tower fan speed</w:t>
      </w:r>
    </w:p>
    <w:p w14:paraId="55AA62D4" w14:textId="77777777" w:rsidR="005F3365" w:rsidRDefault="005F3365" w:rsidP="006B066F">
      <w:r w:rsidRPr="005F3365">
        <w:t>The above</w:t>
      </w:r>
      <w:r w:rsidRPr="005F3365">
        <w:rPr>
          <w:b/>
        </w:rPr>
        <w:t xml:space="preserve"> </w:t>
      </w:r>
      <w:r>
        <w:rPr>
          <w:b/>
          <w:color w:val="70AD47" w:themeColor="accent6"/>
        </w:rPr>
        <w:t xml:space="preserve">Figure </w:t>
      </w:r>
      <w:r w:rsidR="00403056">
        <w:rPr>
          <w:b/>
          <w:color w:val="70AD47" w:themeColor="accent6"/>
        </w:rPr>
        <w:t>2-4 from Chapter 2</w:t>
      </w:r>
      <w:r>
        <w:rPr>
          <w:b/>
          <w:color w:val="70AD47" w:themeColor="accent6"/>
        </w:rPr>
        <w:t xml:space="preserve"> </w:t>
      </w:r>
      <w:r w:rsidRPr="005F3365">
        <w:t xml:space="preserve">illustrates </w:t>
      </w:r>
      <w:r w:rsidR="00D54477">
        <w:t xml:space="preserve">one reason </w:t>
      </w:r>
      <w:r w:rsidRPr="005F3365">
        <w:t>why a multi chiller/tower plan</w:t>
      </w:r>
      <w:r>
        <w:t xml:space="preserve">t will operate more efficiently than a one chiller/tower plant. </w:t>
      </w:r>
      <w:r w:rsidR="00403056">
        <w:rPr>
          <w:b/>
          <w:color w:val="70AD47" w:themeColor="accent6"/>
        </w:rPr>
        <w:t>Figure 2-10 of Chapter 2</w:t>
      </w:r>
      <w:r w:rsidRPr="005F3365">
        <w:rPr>
          <w:color w:val="70AD47" w:themeColor="accent6"/>
        </w:rPr>
        <w:t xml:space="preserve"> </w:t>
      </w:r>
      <w:r>
        <w:t>illustrates the same for 50% tower fan speed. Note that at less than 50% load on the chiller (500 ton) the kW/ton begins to i</w:t>
      </w:r>
      <w:r w:rsidR="00CC5E5B">
        <w:t xml:space="preserve">ncrease and at less than </w:t>
      </w:r>
      <w:r>
        <w:t>30% load the kW/ton significantly increases.</w:t>
      </w:r>
      <w:r w:rsidR="00CC5E5B">
        <w:t xml:space="preserve"> This characteristic of centrifugal chillers is in the set of (SEE) model simultaneous equations.</w:t>
      </w:r>
      <w:r>
        <w:t xml:space="preserve">  </w:t>
      </w:r>
    </w:p>
    <w:p w14:paraId="049E38B5" w14:textId="77777777" w:rsidR="000806A5" w:rsidRDefault="005D314E" w:rsidP="006B066F">
      <w:pPr>
        <w:rPr>
          <w:b/>
          <w:color w:val="70AD47" w:themeColor="accent6"/>
        </w:rPr>
      </w:pPr>
      <w:r w:rsidRPr="005D314E">
        <w:rPr>
          <w:noProof/>
        </w:rPr>
        <w:drawing>
          <wp:inline distT="0" distB="0" distL="0" distR="0" wp14:anchorId="6BA7C616" wp14:editId="1E6722E5">
            <wp:extent cx="3200400" cy="2761156"/>
            <wp:effectExtent l="0" t="0" r="0"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3200400" cy="2761156"/>
                    </a:xfrm>
                    <a:prstGeom prst="rect">
                      <a:avLst/>
                    </a:prstGeom>
                    <a:noFill/>
                    <a:ln>
                      <a:noFill/>
                    </a:ln>
                  </pic:spPr>
                </pic:pic>
              </a:graphicData>
            </a:graphic>
          </wp:inline>
        </w:drawing>
      </w:r>
      <w:r w:rsidR="00747AB1" w:rsidRPr="00747AB1">
        <w:rPr>
          <w:noProof/>
        </w:rPr>
        <w:drawing>
          <wp:inline distT="0" distB="0" distL="0" distR="0" wp14:anchorId="75B26A0E" wp14:editId="589B8422">
            <wp:extent cx="3200400" cy="2761156"/>
            <wp:effectExtent l="0" t="0" r="0" b="127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3200400" cy="2761156"/>
                    </a:xfrm>
                    <a:prstGeom prst="rect">
                      <a:avLst/>
                    </a:prstGeom>
                    <a:noFill/>
                    <a:ln>
                      <a:noFill/>
                    </a:ln>
                  </pic:spPr>
                </pic:pic>
              </a:graphicData>
            </a:graphic>
          </wp:inline>
        </w:drawing>
      </w:r>
      <w:r w:rsidR="00CA1F64">
        <w:rPr>
          <w:b/>
          <w:color w:val="70AD47" w:themeColor="accent6"/>
        </w:rPr>
        <w:t>Figure 12</w:t>
      </w:r>
      <w:r w:rsidR="00747AB1">
        <w:rPr>
          <w:b/>
          <w:color w:val="70AD47" w:themeColor="accent6"/>
        </w:rPr>
        <w:t>-4: 1 chiller/tower &amp; 3 chiller/tower plants</w:t>
      </w:r>
      <w:r w:rsidR="006B066F" w:rsidRPr="00041046">
        <w:rPr>
          <w:b/>
          <w:color w:val="70AD47" w:themeColor="accent6"/>
        </w:rPr>
        <w:t xml:space="preserve"> </w:t>
      </w:r>
    </w:p>
    <w:p w14:paraId="44F23B7D" w14:textId="77777777" w:rsidR="00CF4B32" w:rsidRPr="00400266" w:rsidRDefault="00CA1F64" w:rsidP="006B066F">
      <w:r>
        <w:rPr>
          <w:b/>
          <w:color w:val="70AD47" w:themeColor="accent6"/>
        </w:rPr>
        <w:t>Figures 12-4 &amp; 12</w:t>
      </w:r>
      <w:r w:rsidR="000806A5">
        <w:rPr>
          <w:b/>
          <w:color w:val="70AD47" w:themeColor="accent6"/>
        </w:rPr>
        <w:t xml:space="preserve">-5 </w:t>
      </w:r>
      <w:r w:rsidR="000806A5">
        <w:t xml:space="preserve">give the performance of the </w:t>
      </w:r>
      <w:proofErr w:type="gramStart"/>
      <w:r w:rsidR="000806A5">
        <w:t>1000 ton</w:t>
      </w:r>
      <w:proofErr w:type="gramEnd"/>
      <w:r w:rsidR="000806A5" w:rsidRPr="000806A5">
        <w:t xml:space="preserve"> chiller/tower plant</w:t>
      </w:r>
      <w:r w:rsidR="000806A5">
        <w:t>, top chart</w:t>
      </w:r>
      <w:r w:rsidR="00A80F45">
        <w:t xml:space="preserve">s from </w:t>
      </w:r>
      <w:r>
        <w:rPr>
          <w:b/>
          <w:color w:val="70AD47" w:themeColor="accent6"/>
        </w:rPr>
        <w:t>Chapter 11</w:t>
      </w:r>
      <w:r w:rsidR="000806A5">
        <w:t>,</w:t>
      </w:r>
      <w:r w:rsidR="000806A5" w:rsidRPr="000806A5">
        <w:t xml:space="preserve"> and the </w:t>
      </w:r>
      <w:r w:rsidR="005F3365">
        <w:t>performance of the</w:t>
      </w:r>
      <w:r>
        <w:t xml:space="preserve"> three</w:t>
      </w:r>
      <w:r w:rsidR="005F3365">
        <w:t xml:space="preserve"> </w:t>
      </w:r>
      <w:r w:rsidR="000806A5">
        <w:t>334 ton chiller/tower plant, bottom chart</w:t>
      </w:r>
      <w:r>
        <w:t xml:space="preserve"> of this </w:t>
      </w:r>
      <w:r w:rsidRPr="00CA1F64">
        <w:rPr>
          <w:b/>
          <w:color w:val="70AD47" w:themeColor="accent6"/>
        </w:rPr>
        <w:t>Chapter 12</w:t>
      </w:r>
      <w:r w:rsidR="000806A5">
        <w:t xml:space="preserve">.  </w:t>
      </w:r>
      <w:r w:rsidR="00EF2C6C">
        <w:t xml:space="preserve">Consider the midnight plant load of 190 ton which is about 19% load for the </w:t>
      </w:r>
      <w:proofErr w:type="gramStart"/>
      <w:r w:rsidR="00EF2C6C">
        <w:t>1000 ton</w:t>
      </w:r>
      <w:proofErr w:type="gramEnd"/>
      <w:r w:rsidR="00EF2C6C">
        <w:t xml:space="preserve"> chiller, top chart, </w:t>
      </w:r>
      <w:r w:rsidR="00CC5E5B">
        <w:t>and about 57% load on the 334 ton chiller of the three chiller/tower plant.</w:t>
      </w:r>
      <w:r w:rsidR="00EF2C6C">
        <w:t xml:space="preserve"> </w:t>
      </w:r>
      <w:r w:rsidR="00CC5E5B">
        <w:t xml:space="preserve">The kW/ton for the </w:t>
      </w:r>
      <w:proofErr w:type="gramStart"/>
      <w:r w:rsidR="00CC5E5B">
        <w:t>1000 ton</w:t>
      </w:r>
      <w:proofErr w:type="gramEnd"/>
      <w:r w:rsidR="00CC5E5B">
        <w:t xml:space="preserve"> chiller, top chart, is 150kW/190 ton = .79 kW/ton and the 334 ton chiller is 76 kW/190 ton = .40 kW/ton.</w:t>
      </w:r>
      <w:r w:rsidR="000427CA">
        <w:t xml:space="preserve"> Clearly the number of chillers in a plant effects the performance of the plant.</w:t>
      </w:r>
      <w:r w:rsidR="00CF4B32">
        <w:t xml:space="preserve"> </w:t>
      </w:r>
    </w:p>
    <w:p w14:paraId="1BE10C0B" w14:textId="77777777" w:rsidR="006B066F" w:rsidRDefault="005D314E" w:rsidP="006B066F">
      <w:pPr>
        <w:rPr>
          <w:b/>
          <w:color w:val="70AD47" w:themeColor="accent6"/>
        </w:rPr>
      </w:pPr>
      <w:r w:rsidRPr="005D314E">
        <w:rPr>
          <w:noProof/>
        </w:rPr>
        <w:lastRenderedPageBreak/>
        <w:drawing>
          <wp:inline distT="0" distB="0" distL="0" distR="0" wp14:anchorId="6128FFAA" wp14:editId="7CE50B80">
            <wp:extent cx="3200400" cy="2711524"/>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3200400" cy="2711524"/>
                    </a:xfrm>
                    <a:prstGeom prst="rect">
                      <a:avLst/>
                    </a:prstGeom>
                    <a:noFill/>
                    <a:ln>
                      <a:noFill/>
                    </a:ln>
                  </pic:spPr>
                </pic:pic>
              </a:graphicData>
            </a:graphic>
          </wp:inline>
        </w:drawing>
      </w:r>
      <w:r w:rsidR="000806A5" w:rsidRPr="000806A5">
        <w:rPr>
          <w:noProof/>
        </w:rPr>
        <w:drawing>
          <wp:inline distT="0" distB="0" distL="0" distR="0" wp14:anchorId="79F7192B" wp14:editId="178D8793">
            <wp:extent cx="3200400" cy="271145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3200400" cy="2711450"/>
                    </a:xfrm>
                    <a:prstGeom prst="rect">
                      <a:avLst/>
                    </a:prstGeom>
                    <a:noFill/>
                    <a:ln>
                      <a:noFill/>
                    </a:ln>
                  </pic:spPr>
                </pic:pic>
              </a:graphicData>
            </a:graphic>
          </wp:inline>
        </w:drawing>
      </w:r>
      <w:r w:rsidR="00CA1F64">
        <w:rPr>
          <w:b/>
          <w:color w:val="70AD47" w:themeColor="accent6"/>
        </w:rPr>
        <w:t>Figure 12</w:t>
      </w:r>
      <w:r w:rsidR="000806A5">
        <w:rPr>
          <w:b/>
          <w:color w:val="70AD47" w:themeColor="accent6"/>
        </w:rPr>
        <w:t>-5: 1 chiller/tower &amp; 3 chiller/tower plants</w:t>
      </w:r>
    </w:p>
    <w:p w14:paraId="2397CF79" w14:textId="77777777" w:rsidR="00400266" w:rsidRPr="00400266" w:rsidRDefault="00400266" w:rsidP="00400266">
      <w:r>
        <w:t xml:space="preserve">The motor kW capacity of the low lift design is 455 kW for the </w:t>
      </w:r>
      <w:proofErr w:type="gramStart"/>
      <w:r>
        <w:t>1000 ton</w:t>
      </w:r>
      <w:proofErr w:type="gramEnd"/>
      <w:r>
        <w:t xml:space="preserve"> chiller</w:t>
      </w:r>
      <w:r w:rsidR="00F26463">
        <w:t xml:space="preserve">, see </w:t>
      </w:r>
      <w:r w:rsidR="00CA1F64">
        <w:rPr>
          <w:b/>
          <w:color w:val="70AD47" w:themeColor="accent6"/>
        </w:rPr>
        <w:t>Table 11</w:t>
      </w:r>
      <w:r w:rsidR="00F26463" w:rsidRPr="00F26463">
        <w:rPr>
          <w:b/>
          <w:color w:val="70AD47" w:themeColor="accent6"/>
        </w:rPr>
        <w:t>-1</w:t>
      </w:r>
      <w:r w:rsidR="00F26463">
        <w:t>,</w:t>
      </w:r>
      <w:r>
        <w:t xml:space="preserve"> and 152 kW for the three chiller plant</w:t>
      </w:r>
      <w:r w:rsidR="00CA1F64">
        <w:t xml:space="preserve"> of this </w:t>
      </w:r>
      <w:r w:rsidR="00CA1F64" w:rsidRPr="00CA1F64">
        <w:rPr>
          <w:b/>
          <w:color w:val="70AD47" w:themeColor="accent6"/>
        </w:rPr>
        <w:t>Chapter 12</w:t>
      </w:r>
      <w:r>
        <w:t xml:space="preserve">. Therefore the </w:t>
      </w:r>
      <w:proofErr w:type="gramStart"/>
      <w:r>
        <w:t>1000 ton</w:t>
      </w:r>
      <w:proofErr w:type="gramEnd"/>
      <w:r>
        <w:t xml:space="preserve"> chiller, top chart of </w:t>
      </w:r>
      <w:r w:rsidR="00CA1F64">
        <w:rPr>
          <w:b/>
          <w:color w:val="70AD47" w:themeColor="accent6"/>
        </w:rPr>
        <w:t>Figure 12</w:t>
      </w:r>
      <w:r w:rsidRPr="00A80F45">
        <w:rPr>
          <w:b/>
          <w:color w:val="70AD47" w:themeColor="accent6"/>
        </w:rPr>
        <w:t>-4</w:t>
      </w:r>
      <w:r>
        <w:t>, used</w:t>
      </w:r>
      <w:r w:rsidR="00A80F45">
        <w:t xml:space="preserve"> at 190 ton load</w:t>
      </w:r>
      <w:r>
        <w:t xml:space="preserve"> (.33</w:t>
      </w:r>
      <w:r w:rsidR="00A80F45">
        <w:t xml:space="preserve">*455kW=150kW) as shown. The </w:t>
      </w:r>
      <w:proofErr w:type="gramStart"/>
      <w:r w:rsidR="00A80F45">
        <w:t>three chiller</w:t>
      </w:r>
      <w:proofErr w:type="gramEnd"/>
      <w:r w:rsidR="00A80F45">
        <w:t xml:space="preserve"> low lift plant used (.50*152kW=76kW) as shown on bottom chart of </w:t>
      </w:r>
      <w:r w:rsidR="004B025D">
        <w:rPr>
          <w:b/>
          <w:color w:val="70AD47" w:themeColor="accent6"/>
        </w:rPr>
        <w:t>Figure 12</w:t>
      </w:r>
      <w:r w:rsidR="00A80F45" w:rsidRPr="00A80F45">
        <w:rPr>
          <w:b/>
          <w:color w:val="70AD47" w:themeColor="accent6"/>
        </w:rPr>
        <w:t>-4.</w:t>
      </w:r>
      <w:r w:rsidR="00A80F45">
        <w:t xml:space="preserve"> The high lift design motor capacity is 519 kW for </w:t>
      </w:r>
      <w:proofErr w:type="gramStart"/>
      <w:r w:rsidR="00A80F45">
        <w:t>1000 ton</w:t>
      </w:r>
      <w:proofErr w:type="gramEnd"/>
      <w:r w:rsidR="00A80F45">
        <w:t xml:space="preserve"> chiller</w:t>
      </w:r>
      <w:r w:rsidR="00F26463">
        <w:t xml:space="preserve">, see </w:t>
      </w:r>
      <w:r w:rsidR="004B025D">
        <w:rPr>
          <w:b/>
          <w:color w:val="70AD47" w:themeColor="accent6"/>
        </w:rPr>
        <w:t>Table 11</w:t>
      </w:r>
      <w:r w:rsidR="00F26463" w:rsidRPr="00F26463">
        <w:rPr>
          <w:b/>
          <w:color w:val="70AD47" w:themeColor="accent6"/>
        </w:rPr>
        <w:t>-1</w:t>
      </w:r>
      <w:r w:rsidR="00F26463">
        <w:t>,</w:t>
      </w:r>
      <w:r w:rsidR="00A80F45">
        <w:t xml:space="preserve"> and 173 kW for the 334 ton chiller.</w:t>
      </w:r>
      <w:r w:rsidR="004B025D">
        <w:t xml:space="preserve"> </w:t>
      </w:r>
      <w:r w:rsidR="00A80F45" w:rsidRPr="004B025D">
        <w:rPr>
          <w:color w:val="FF0000"/>
        </w:rPr>
        <w:t xml:space="preserve"> </w:t>
      </w:r>
    </w:p>
    <w:p w14:paraId="11FF27C2" w14:textId="77777777" w:rsidR="006B066F" w:rsidRPr="00AC6692" w:rsidRDefault="006B066F" w:rsidP="006B066F"/>
    <w:p w14:paraId="04A4E5F1" w14:textId="77777777" w:rsidR="006B066F" w:rsidRDefault="006B066F" w:rsidP="006B066F">
      <w:pPr>
        <w:rPr>
          <w:b/>
          <w:color w:val="70AD47" w:themeColor="accent6"/>
          <w:sz w:val="28"/>
          <w:szCs w:val="28"/>
        </w:rPr>
      </w:pPr>
      <w:r w:rsidRPr="004A5A24">
        <w:rPr>
          <w:noProof/>
        </w:rPr>
        <w:drawing>
          <wp:inline distT="0" distB="0" distL="0" distR="0" wp14:anchorId="2B96DD1C" wp14:editId="55AD3251">
            <wp:extent cx="3200400" cy="261481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3200400" cy="2614811"/>
                    </a:xfrm>
                    <a:prstGeom prst="rect">
                      <a:avLst/>
                    </a:prstGeom>
                    <a:noFill/>
                    <a:ln>
                      <a:noFill/>
                    </a:ln>
                  </pic:spPr>
                </pic:pic>
              </a:graphicData>
            </a:graphic>
          </wp:inline>
        </w:drawing>
      </w:r>
      <w:r w:rsidR="005D314E" w:rsidRPr="005D314E">
        <w:rPr>
          <w:noProof/>
        </w:rPr>
        <w:drawing>
          <wp:inline distT="0" distB="0" distL="0" distR="0" wp14:anchorId="707041A3" wp14:editId="1D92FFDB">
            <wp:extent cx="3200400" cy="2615083"/>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3200400" cy="2615083"/>
                    </a:xfrm>
                    <a:prstGeom prst="rect">
                      <a:avLst/>
                    </a:prstGeom>
                    <a:noFill/>
                    <a:ln>
                      <a:noFill/>
                    </a:ln>
                  </pic:spPr>
                </pic:pic>
              </a:graphicData>
            </a:graphic>
          </wp:inline>
        </w:drawing>
      </w:r>
      <w:r w:rsidR="004B025D">
        <w:rPr>
          <w:b/>
          <w:color w:val="70AD47" w:themeColor="accent6"/>
          <w:sz w:val="28"/>
          <w:szCs w:val="28"/>
        </w:rPr>
        <w:t>Figure 12</w:t>
      </w:r>
      <w:r>
        <w:rPr>
          <w:b/>
          <w:color w:val="70AD47" w:themeColor="accent6"/>
          <w:sz w:val="28"/>
          <w:szCs w:val="28"/>
        </w:rPr>
        <w:t>-6: Chillers lift and kW</w:t>
      </w:r>
    </w:p>
    <w:p w14:paraId="45160553" w14:textId="77777777" w:rsidR="006B066F" w:rsidRDefault="004B025D" w:rsidP="006B066F">
      <w:r>
        <w:rPr>
          <w:b/>
          <w:color w:val="70AD47" w:themeColor="accent6"/>
        </w:rPr>
        <w:t>Figure 12</w:t>
      </w:r>
      <w:r w:rsidR="006B066F" w:rsidRPr="002942E3">
        <w:rPr>
          <w:b/>
          <w:color w:val="70AD47" w:themeColor="accent6"/>
        </w:rPr>
        <w:t xml:space="preserve">-6 </w:t>
      </w:r>
      <w:r w:rsidR="006B066F" w:rsidRPr="004A5A24">
        <w:t>gives the chiller lift for both designs</w:t>
      </w:r>
      <w:r w:rsidR="00F26463">
        <w:t xml:space="preserve">. The top chart is </w:t>
      </w:r>
      <w:r>
        <w:rPr>
          <w:b/>
          <w:color w:val="70AD47" w:themeColor="accent6"/>
        </w:rPr>
        <w:t>Figure 11-6 from Chapter 11</w:t>
      </w:r>
      <w:r w:rsidR="00F26463" w:rsidRPr="00F26463">
        <w:rPr>
          <w:color w:val="70AD47" w:themeColor="accent6"/>
        </w:rPr>
        <w:t xml:space="preserve"> </w:t>
      </w:r>
      <w:r w:rsidR="00F26463">
        <w:t>showing the performance of th</w:t>
      </w:r>
      <w:r w:rsidR="00A34D76">
        <w:t xml:space="preserve">e </w:t>
      </w:r>
      <w:proofErr w:type="gramStart"/>
      <w:r w:rsidR="00A34D76">
        <w:t>1000 ton</w:t>
      </w:r>
      <w:proofErr w:type="gramEnd"/>
      <w:r w:rsidR="00A34D76">
        <w:t xml:space="preserve"> chiller</w:t>
      </w:r>
      <w:r w:rsidR="00F26463">
        <w:t xml:space="preserve">. </w:t>
      </w:r>
      <w:r w:rsidR="006B066F" w:rsidRPr="004A5A24">
        <w:t xml:space="preserve"> </w:t>
      </w:r>
      <w:r w:rsidR="00984B95">
        <w:t xml:space="preserve">The bottom chart of </w:t>
      </w:r>
      <w:r>
        <w:rPr>
          <w:b/>
          <w:color w:val="70AD47" w:themeColor="accent6"/>
        </w:rPr>
        <w:t>Figure 12</w:t>
      </w:r>
      <w:r w:rsidR="00984B95" w:rsidRPr="00984B95">
        <w:rPr>
          <w:b/>
          <w:color w:val="70AD47" w:themeColor="accent6"/>
        </w:rPr>
        <w:t>-6</w:t>
      </w:r>
      <w:r w:rsidR="00984B95" w:rsidRPr="00984B95">
        <w:rPr>
          <w:color w:val="70AD47" w:themeColor="accent6"/>
        </w:rPr>
        <w:t xml:space="preserve"> </w:t>
      </w:r>
      <w:r w:rsidR="00984B95">
        <w:t>shows th</w:t>
      </w:r>
      <w:r w:rsidR="00A34D76">
        <w:t>e chiller lift and chiller kW of</w:t>
      </w:r>
      <w:r w:rsidR="00984B95">
        <w:t xml:space="preserve"> the </w:t>
      </w:r>
      <w:proofErr w:type="gramStart"/>
      <w:r w:rsidR="00984B95">
        <w:t>three chiller</w:t>
      </w:r>
      <w:proofErr w:type="gramEnd"/>
      <w:r w:rsidR="00984B95">
        <w:t xml:space="preserve"> plant. Comparing the top and bottom charts illustrates the complexity in the performance of a chiller plant; chiller lift alone does not define the chiller kW for a given load. </w:t>
      </w:r>
      <w:r w:rsidR="00A34D76">
        <w:rPr>
          <w:b/>
          <w:color w:val="70AD47" w:themeColor="accent6"/>
        </w:rPr>
        <w:t>Figure 2-4 of Chapter 2</w:t>
      </w:r>
      <w:r w:rsidR="00984B95">
        <w:t xml:space="preserve">, copied above, illustrates the point and also makes the point that the (SEE) Model equations must stay with the basics of thermodynamics to achieve a good model of a chiller plant. </w:t>
      </w:r>
      <w:r w:rsidR="00A34D76">
        <w:rPr>
          <w:b/>
          <w:color w:val="70AD47" w:themeColor="accent6"/>
        </w:rPr>
        <w:t>Chapter 2</w:t>
      </w:r>
      <w:r w:rsidR="00F240CE">
        <w:t xml:space="preserve"> illustrates this to be the case.</w:t>
      </w:r>
    </w:p>
    <w:p w14:paraId="78D71285" w14:textId="77777777" w:rsidR="006B066F" w:rsidRPr="002942E3" w:rsidRDefault="006B066F" w:rsidP="006B066F">
      <w:r>
        <w:t xml:space="preserve"> </w:t>
      </w:r>
    </w:p>
    <w:p w14:paraId="6DEE828E" w14:textId="77777777" w:rsidR="00F240CE" w:rsidRDefault="006B066F" w:rsidP="006B066F">
      <w:pPr>
        <w:rPr>
          <w:b/>
          <w:color w:val="70AD47" w:themeColor="accent6"/>
          <w:sz w:val="28"/>
          <w:szCs w:val="28"/>
        </w:rPr>
      </w:pPr>
      <w:r w:rsidRPr="004A5A24">
        <w:rPr>
          <w:noProof/>
        </w:rPr>
        <w:lastRenderedPageBreak/>
        <w:drawing>
          <wp:inline distT="0" distB="0" distL="0" distR="0" wp14:anchorId="2B6E2EEE" wp14:editId="3D0B270B">
            <wp:extent cx="3200400" cy="2604755"/>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3200400" cy="2604755"/>
                    </a:xfrm>
                    <a:prstGeom prst="rect">
                      <a:avLst/>
                    </a:prstGeom>
                    <a:noFill/>
                    <a:ln>
                      <a:noFill/>
                    </a:ln>
                  </pic:spPr>
                </pic:pic>
              </a:graphicData>
            </a:graphic>
          </wp:inline>
        </w:drawing>
      </w:r>
      <w:r w:rsidR="00F240CE" w:rsidRPr="00F240CE">
        <w:rPr>
          <w:b/>
          <w:color w:val="70AD47" w:themeColor="accent6"/>
          <w:sz w:val="28"/>
          <w:szCs w:val="28"/>
        </w:rPr>
        <w:t xml:space="preserve"> </w:t>
      </w:r>
      <w:r w:rsidR="00F240CE" w:rsidRPr="00F240CE">
        <w:rPr>
          <w:noProof/>
        </w:rPr>
        <w:drawing>
          <wp:inline distT="0" distB="0" distL="0" distR="0" wp14:anchorId="6FE5AEE1" wp14:editId="5972DE6E">
            <wp:extent cx="3200400" cy="2600344"/>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3200400" cy="2600344"/>
                    </a:xfrm>
                    <a:prstGeom prst="rect">
                      <a:avLst/>
                    </a:prstGeom>
                    <a:noFill/>
                    <a:ln>
                      <a:noFill/>
                    </a:ln>
                  </pic:spPr>
                </pic:pic>
              </a:graphicData>
            </a:graphic>
          </wp:inline>
        </w:drawing>
      </w:r>
      <w:r w:rsidR="004B025D">
        <w:rPr>
          <w:b/>
          <w:color w:val="70AD47" w:themeColor="accent6"/>
          <w:sz w:val="28"/>
          <w:szCs w:val="28"/>
        </w:rPr>
        <w:t>Figure 12</w:t>
      </w:r>
      <w:r w:rsidR="00F240CE">
        <w:rPr>
          <w:b/>
          <w:color w:val="70AD47" w:themeColor="accent6"/>
          <w:sz w:val="28"/>
          <w:szCs w:val="28"/>
        </w:rPr>
        <w:t>-7: Chiller performance</w:t>
      </w:r>
    </w:p>
    <w:p w14:paraId="721386BB" w14:textId="77777777" w:rsidR="00F240CE" w:rsidRDefault="004B025D" w:rsidP="006B066F">
      <w:pPr>
        <w:rPr>
          <w:b/>
          <w:color w:val="70AD47" w:themeColor="accent6"/>
          <w:sz w:val="28"/>
          <w:szCs w:val="28"/>
        </w:rPr>
      </w:pPr>
      <w:r>
        <w:rPr>
          <w:b/>
          <w:color w:val="70AD47" w:themeColor="accent6"/>
        </w:rPr>
        <w:t>Figure 12</w:t>
      </w:r>
      <w:r w:rsidR="00F240CE" w:rsidRPr="00F240CE">
        <w:rPr>
          <w:b/>
          <w:color w:val="70AD47" w:themeColor="accent6"/>
        </w:rPr>
        <w:t>-7</w:t>
      </w:r>
      <w:r w:rsidR="00F240CE">
        <w:rPr>
          <w:b/>
          <w:color w:val="70AD47" w:themeColor="accent6"/>
          <w:sz w:val="28"/>
          <w:szCs w:val="28"/>
        </w:rPr>
        <w:t xml:space="preserve"> </w:t>
      </w:r>
      <w:r w:rsidR="00F240CE" w:rsidRPr="00F240CE">
        <w:t xml:space="preserve">gives the chiller kW/ton for the one chiller plant, top chart, and the </w:t>
      </w:r>
      <w:proofErr w:type="gramStart"/>
      <w:r w:rsidR="00F240CE" w:rsidRPr="00F240CE">
        <w:t>th</w:t>
      </w:r>
      <w:r w:rsidR="00F240CE">
        <w:t>ree chiller</w:t>
      </w:r>
      <w:proofErr w:type="gramEnd"/>
      <w:r w:rsidR="00F240CE">
        <w:t xml:space="preserve"> plant, bottom chart, clearly illustrating the advantage of the three c</w:t>
      </w:r>
      <w:r w:rsidR="00003AB9">
        <w:t>hiller plant</w:t>
      </w:r>
      <w:r w:rsidR="000427CA">
        <w:t xml:space="preserve"> to improve chiller kW/ton</w:t>
      </w:r>
      <w:r w:rsidR="00003AB9">
        <w:t>.</w:t>
      </w:r>
    </w:p>
    <w:p w14:paraId="7224AB97" w14:textId="77777777" w:rsidR="006B066F" w:rsidRDefault="006B066F" w:rsidP="006B066F">
      <w:pPr>
        <w:rPr>
          <w:b/>
          <w:color w:val="70AD47" w:themeColor="accent6"/>
          <w:sz w:val="28"/>
          <w:szCs w:val="28"/>
        </w:rPr>
      </w:pPr>
      <w:r w:rsidRPr="00A7297F">
        <w:rPr>
          <w:b/>
          <w:color w:val="70AD47" w:themeColor="accent6"/>
          <w:sz w:val="28"/>
          <w:szCs w:val="28"/>
        </w:rPr>
        <w:t xml:space="preserve"> </w:t>
      </w:r>
      <w:r w:rsidRPr="004A5A24">
        <w:rPr>
          <w:noProof/>
        </w:rPr>
        <w:drawing>
          <wp:inline distT="0" distB="0" distL="0" distR="0" wp14:anchorId="26CC02FF" wp14:editId="7B9BACBA">
            <wp:extent cx="3200400" cy="2704424"/>
            <wp:effectExtent l="0" t="0" r="0" b="127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3200400" cy="2704424"/>
                    </a:xfrm>
                    <a:prstGeom prst="rect">
                      <a:avLst/>
                    </a:prstGeom>
                    <a:noFill/>
                    <a:ln>
                      <a:noFill/>
                    </a:ln>
                  </pic:spPr>
                </pic:pic>
              </a:graphicData>
            </a:graphic>
          </wp:inline>
        </w:drawing>
      </w:r>
      <w:r w:rsidR="00003AB9" w:rsidRPr="00003AB9">
        <w:rPr>
          <w:b/>
          <w:color w:val="70AD47" w:themeColor="accent6"/>
          <w:sz w:val="28"/>
          <w:szCs w:val="28"/>
        </w:rPr>
        <w:t xml:space="preserve"> </w:t>
      </w:r>
      <w:r w:rsidR="00003AB9" w:rsidRPr="00003AB9">
        <w:rPr>
          <w:noProof/>
        </w:rPr>
        <w:drawing>
          <wp:inline distT="0" distB="0" distL="0" distR="0" wp14:anchorId="1E3E4F56" wp14:editId="57766225">
            <wp:extent cx="3200400" cy="2700443"/>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3200400" cy="2700443"/>
                    </a:xfrm>
                    <a:prstGeom prst="rect">
                      <a:avLst/>
                    </a:prstGeom>
                    <a:noFill/>
                    <a:ln>
                      <a:noFill/>
                    </a:ln>
                  </pic:spPr>
                </pic:pic>
              </a:graphicData>
            </a:graphic>
          </wp:inline>
        </w:drawing>
      </w:r>
      <w:r w:rsidR="004B025D">
        <w:rPr>
          <w:b/>
          <w:color w:val="70AD47" w:themeColor="accent6"/>
          <w:sz w:val="28"/>
          <w:szCs w:val="28"/>
        </w:rPr>
        <w:t>Figure 12</w:t>
      </w:r>
      <w:r w:rsidR="00003AB9">
        <w:rPr>
          <w:b/>
          <w:color w:val="70AD47" w:themeColor="accent6"/>
          <w:sz w:val="28"/>
          <w:szCs w:val="28"/>
        </w:rPr>
        <w:t>-8</w:t>
      </w:r>
      <w:r>
        <w:rPr>
          <w:b/>
          <w:color w:val="70AD47" w:themeColor="accent6"/>
          <w:sz w:val="28"/>
          <w:szCs w:val="28"/>
        </w:rPr>
        <w:t>: Chillers &amp; Plants kW/ton</w:t>
      </w:r>
    </w:p>
    <w:p w14:paraId="03D7C335" w14:textId="77777777" w:rsidR="006B066F" w:rsidRDefault="004B025D" w:rsidP="006B066F">
      <w:pPr>
        <w:rPr>
          <w:sz w:val="28"/>
          <w:szCs w:val="28"/>
        </w:rPr>
      </w:pPr>
      <w:r>
        <w:rPr>
          <w:b/>
          <w:color w:val="70AD47" w:themeColor="accent6"/>
        </w:rPr>
        <w:t>Figure 12</w:t>
      </w:r>
      <w:r w:rsidR="00003AB9">
        <w:rPr>
          <w:b/>
          <w:color w:val="70AD47" w:themeColor="accent6"/>
        </w:rPr>
        <w:t>-8</w:t>
      </w:r>
      <w:r w:rsidR="006B066F" w:rsidRPr="002942E3">
        <w:rPr>
          <w:b/>
          <w:color w:val="70AD47" w:themeColor="accent6"/>
        </w:rPr>
        <w:t xml:space="preserve"> </w:t>
      </w:r>
      <w:r w:rsidR="006B066F" w:rsidRPr="00A7297F">
        <w:t>top chart</w:t>
      </w:r>
      <w:r w:rsidR="006B066F" w:rsidRPr="00A7297F">
        <w:rPr>
          <w:b/>
        </w:rPr>
        <w:t xml:space="preserve"> </w:t>
      </w:r>
      <w:r w:rsidR="00003AB9">
        <w:t xml:space="preserve">shows the plant kW/ton for the one chiller plant and the bottom chart shows the </w:t>
      </w:r>
      <w:proofErr w:type="gramStart"/>
      <w:r w:rsidR="00003AB9">
        <w:t>three chiller</w:t>
      </w:r>
      <w:proofErr w:type="gramEnd"/>
      <w:r w:rsidR="00003AB9">
        <w:t xml:space="preserve"> plant kW/ton. The low lift design had better performance at all hours but note that at a plant load of 156 ton the plant kW/ton is very close. Operating the tower fans at 67% will be consider below. The values of kW/ton are best at higher</w:t>
      </w:r>
      <w:r w:rsidR="0051071C">
        <w:t xml:space="preserve"> plant loads illustrating the effect of the pumps and tower fan kW values.</w:t>
      </w:r>
      <w:r w:rsidR="006B066F">
        <w:t xml:space="preserve">  </w:t>
      </w:r>
      <w:r w:rsidR="006B066F">
        <w:rPr>
          <w:sz w:val="28"/>
          <w:szCs w:val="28"/>
        </w:rPr>
        <w:t xml:space="preserve"> </w:t>
      </w:r>
    </w:p>
    <w:p w14:paraId="07688BC5" w14:textId="77777777" w:rsidR="006B066F" w:rsidRDefault="006B066F" w:rsidP="006B066F">
      <w:pPr>
        <w:rPr>
          <w:sz w:val="28"/>
          <w:szCs w:val="28"/>
        </w:rPr>
      </w:pPr>
    </w:p>
    <w:p w14:paraId="50C6AAEE" w14:textId="77777777" w:rsidR="006B066F" w:rsidRDefault="006B066F" w:rsidP="006B066F">
      <w:pPr>
        <w:rPr>
          <w:sz w:val="28"/>
          <w:szCs w:val="28"/>
        </w:rPr>
      </w:pPr>
    </w:p>
    <w:p w14:paraId="7098464C" w14:textId="77777777" w:rsidR="006B066F" w:rsidRDefault="006B066F" w:rsidP="006B066F">
      <w:pPr>
        <w:rPr>
          <w:b/>
          <w:color w:val="70AD47" w:themeColor="accent6"/>
          <w:sz w:val="28"/>
          <w:szCs w:val="28"/>
        </w:rPr>
      </w:pPr>
    </w:p>
    <w:p w14:paraId="1CCDC9A6" w14:textId="77777777" w:rsidR="006B066F" w:rsidRPr="0055055B" w:rsidRDefault="006B066F" w:rsidP="006B066F">
      <w:pPr>
        <w:rPr>
          <w:b/>
          <w:color w:val="70AD47" w:themeColor="accent6"/>
          <w:sz w:val="28"/>
          <w:szCs w:val="28"/>
        </w:rPr>
      </w:pPr>
      <w:r w:rsidRPr="0055055B">
        <w:rPr>
          <w:b/>
          <w:color w:val="70AD47" w:themeColor="accent6"/>
          <w:sz w:val="28"/>
          <w:szCs w:val="28"/>
        </w:rPr>
        <w:t>Pumps &amp; Tower Fan kW</w:t>
      </w:r>
    </w:p>
    <w:p w14:paraId="1DBD987C" w14:textId="77777777" w:rsidR="0039184F" w:rsidRDefault="006B066F" w:rsidP="006B066F">
      <w:pPr>
        <w:rPr>
          <w:b/>
          <w:color w:val="70AD47" w:themeColor="accent6"/>
          <w:sz w:val="24"/>
          <w:szCs w:val="24"/>
        </w:rPr>
      </w:pPr>
      <w:r w:rsidRPr="00471170">
        <w:rPr>
          <w:noProof/>
        </w:rPr>
        <w:drawing>
          <wp:inline distT="0" distB="0" distL="0" distR="0" wp14:anchorId="739FFF5A" wp14:editId="5C141EB3">
            <wp:extent cx="3200400" cy="2330106"/>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3200400" cy="2330106"/>
                    </a:xfrm>
                    <a:prstGeom prst="rect">
                      <a:avLst/>
                    </a:prstGeom>
                    <a:noFill/>
                    <a:ln>
                      <a:noFill/>
                    </a:ln>
                  </pic:spPr>
                </pic:pic>
              </a:graphicData>
            </a:graphic>
          </wp:inline>
        </w:drawing>
      </w:r>
      <w:r w:rsidR="0039184F" w:rsidRPr="0039184F">
        <w:rPr>
          <w:b/>
          <w:color w:val="70AD47" w:themeColor="accent6"/>
          <w:sz w:val="28"/>
          <w:szCs w:val="28"/>
        </w:rPr>
        <w:t xml:space="preserve"> </w:t>
      </w:r>
      <w:r w:rsidR="0039184F" w:rsidRPr="0039184F">
        <w:rPr>
          <w:noProof/>
        </w:rPr>
        <w:drawing>
          <wp:inline distT="0" distB="0" distL="0" distR="0" wp14:anchorId="0AEA8E60" wp14:editId="6364A814">
            <wp:extent cx="3200400" cy="232956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3200400" cy="2329563"/>
                    </a:xfrm>
                    <a:prstGeom prst="rect">
                      <a:avLst/>
                    </a:prstGeom>
                    <a:noFill/>
                    <a:ln>
                      <a:noFill/>
                    </a:ln>
                  </pic:spPr>
                </pic:pic>
              </a:graphicData>
            </a:graphic>
          </wp:inline>
        </w:drawing>
      </w:r>
      <w:r w:rsidR="00350211">
        <w:rPr>
          <w:b/>
          <w:color w:val="70AD47" w:themeColor="accent6"/>
          <w:sz w:val="24"/>
          <w:szCs w:val="24"/>
        </w:rPr>
        <w:t>Figure 12</w:t>
      </w:r>
      <w:r w:rsidR="0039184F" w:rsidRPr="0039184F">
        <w:rPr>
          <w:b/>
          <w:color w:val="70AD47" w:themeColor="accent6"/>
          <w:sz w:val="24"/>
          <w:szCs w:val="24"/>
        </w:rPr>
        <w:t>-9: Pumps &amp; tower fan kW</w:t>
      </w:r>
    </w:p>
    <w:p w14:paraId="0D8F82D9" w14:textId="77777777" w:rsidR="0039184F" w:rsidRPr="00B54ECA" w:rsidRDefault="004B025D" w:rsidP="006B066F">
      <w:r>
        <w:rPr>
          <w:b/>
          <w:color w:val="70AD47" w:themeColor="accent6"/>
        </w:rPr>
        <w:t>Figure 12</w:t>
      </w:r>
      <w:r w:rsidR="0039184F" w:rsidRPr="0039184F">
        <w:rPr>
          <w:b/>
          <w:color w:val="70AD47" w:themeColor="accent6"/>
        </w:rPr>
        <w:t xml:space="preserve">-9 </w:t>
      </w:r>
      <w:r w:rsidR="0039184F" w:rsidRPr="0039184F">
        <w:t xml:space="preserve">top chart gives the one chiller pumps and tower fan kW and the bottom chart gives the </w:t>
      </w:r>
      <w:proofErr w:type="gramStart"/>
      <w:r w:rsidR="0039184F" w:rsidRPr="0039184F">
        <w:t>three chiller</w:t>
      </w:r>
      <w:proofErr w:type="gramEnd"/>
      <w:r w:rsidR="0039184F" w:rsidRPr="0039184F">
        <w:t xml:space="preserve"> performance.</w:t>
      </w:r>
      <w:r w:rsidR="0039184F" w:rsidRPr="0039184F">
        <w:rPr>
          <w:b/>
        </w:rPr>
        <w:t xml:space="preserve"> </w:t>
      </w:r>
      <w:r w:rsidR="0039184F" w:rsidRPr="0039184F">
        <w:t xml:space="preserve">The secondary horizontal axis illustrates the </w:t>
      </w:r>
      <w:proofErr w:type="gramStart"/>
      <w:r w:rsidR="0039184F" w:rsidRPr="0039184F">
        <w:t>three chiller</w:t>
      </w:r>
      <w:proofErr w:type="gramEnd"/>
      <w:r w:rsidR="0039184F" w:rsidRPr="0039184F">
        <w:t xml:space="preserve"> value is more until two chillers are required to meet the plant load</w:t>
      </w:r>
      <w:r w:rsidR="0039184F" w:rsidRPr="00B54ECA">
        <w:t xml:space="preserve">. </w:t>
      </w:r>
      <w:r w:rsidR="00B54ECA">
        <w:t>An obvious question; can t</w:t>
      </w:r>
      <w:r w:rsidR="0039184F" w:rsidRPr="00B54ECA">
        <w:t xml:space="preserve">he big tower of </w:t>
      </w:r>
      <w:r w:rsidR="00B54ECA">
        <w:t xml:space="preserve">the low lift chiller design </w:t>
      </w:r>
      <w:r w:rsidR="0039184F" w:rsidRPr="00B54ECA">
        <w:t xml:space="preserve">be operated at 67% tower fan speed </w:t>
      </w:r>
      <w:r w:rsidR="00B54ECA">
        <w:t>and reduce plant kW?</w:t>
      </w:r>
    </w:p>
    <w:p w14:paraId="559B8257" w14:textId="77777777" w:rsidR="006B066F" w:rsidRDefault="006B066F" w:rsidP="006B066F">
      <w:pPr>
        <w:rPr>
          <w:color w:val="70AD47" w:themeColor="accent6"/>
          <w:sz w:val="28"/>
          <w:szCs w:val="28"/>
        </w:rPr>
      </w:pPr>
      <w:r w:rsidRPr="004502CA">
        <w:rPr>
          <w:b/>
          <w:color w:val="70AD47" w:themeColor="accent6"/>
          <w:sz w:val="28"/>
          <w:szCs w:val="28"/>
        </w:rPr>
        <w:t xml:space="preserve"> </w:t>
      </w:r>
      <w:r w:rsidRPr="00471170">
        <w:rPr>
          <w:noProof/>
        </w:rPr>
        <w:drawing>
          <wp:inline distT="0" distB="0" distL="0" distR="0" wp14:anchorId="2790F1BE" wp14:editId="7E96BDC4">
            <wp:extent cx="3200400" cy="230821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3200400" cy="2308210"/>
                    </a:xfrm>
                    <a:prstGeom prst="rect">
                      <a:avLst/>
                    </a:prstGeom>
                    <a:noFill/>
                    <a:ln>
                      <a:noFill/>
                    </a:ln>
                  </pic:spPr>
                </pic:pic>
              </a:graphicData>
            </a:graphic>
          </wp:inline>
        </w:drawing>
      </w:r>
      <w:r w:rsidR="00B54ECA" w:rsidRPr="00B54ECA">
        <w:rPr>
          <w:b/>
          <w:color w:val="70AD47" w:themeColor="accent6"/>
          <w:sz w:val="28"/>
          <w:szCs w:val="28"/>
        </w:rPr>
        <w:t xml:space="preserve"> </w:t>
      </w:r>
      <w:r w:rsidR="00B54ECA" w:rsidRPr="00B54ECA">
        <w:rPr>
          <w:noProof/>
        </w:rPr>
        <w:drawing>
          <wp:inline distT="0" distB="0" distL="0" distR="0" wp14:anchorId="77FB0DCC" wp14:editId="754D4637">
            <wp:extent cx="3200400" cy="23085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3200400" cy="2308570"/>
                    </a:xfrm>
                    <a:prstGeom prst="rect">
                      <a:avLst/>
                    </a:prstGeom>
                    <a:noFill/>
                    <a:ln>
                      <a:noFill/>
                    </a:ln>
                  </pic:spPr>
                </pic:pic>
              </a:graphicData>
            </a:graphic>
          </wp:inline>
        </w:drawing>
      </w:r>
      <w:r w:rsidR="004B025D">
        <w:rPr>
          <w:b/>
          <w:color w:val="70AD47" w:themeColor="accent6"/>
          <w:sz w:val="28"/>
          <w:szCs w:val="28"/>
        </w:rPr>
        <w:t>Figure 12</w:t>
      </w:r>
      <w:r w:rsidR="00B54ECA">
        <w:rPr>
          <w:b/>
          <w:color w:val="70AD47" w:themeColor="accent6"/>
          <w:sz w:val="28"/>
          <w:szCs w:val="28"/>
        </w:rPr>
        <w:t>-10</w:t>
      </w:r>
      <w:r w:rsidRPr="002942E3">
        <w:rPr>
          <w:b/>
          <w:color w:val="70AD47" w:themeColor="accent6"/>
          <w:sz w:val="28"/>
          <w:szCs w:val="28"/>
        </w:rPr>
        <w:t>: Pumps &amp; tower fan kW</w:t>
      </w:r>
      <w:r w:rsidRPr="002942E3">
        <w:rPr>
          <w:color w:val="70AD47" w:themeColor="accent6"/>
          <w:sz w:val="28"/>
          <w:szCs w:val="28"/>
        </w:rPr>
        <w:t xml:space="preserve"> </w:t>
      </w:r>
    </w:p>
    <w:p w14:paraId="49E436B2" w14:textId="77777777" w:rsidR="00B54ECA" w:rsidRPr="00B54ECA" w:rsidRDefault="004B025D" w:rsidP="00B54ECA">
      <w:r>
        <w:rPr>
          <w:b/>
          <w:color w:val="70AD47" w:themeColor="accent6"/>
        </w:rPr>
        <w:t>Figure 12</w:t>
      </w:r>
      <w:r w:rsidR="00B54ECA">
        <w:rPr>
          <w:b/>
          <w:color w:val="70AD47" w:themeColor="accent6"/>
        </w:rPr>
        <w:t>-10</w:t>
      </w:r>
      <w:r w:rsidR="006B066F" w:rsidRPr="0051071C">
        <w:rPr>
          <w:color w:val="70AD47" w:themeColor="accent6"/>
        </w:rPr>
        <w:t xml:space="preserve"> </w:t>
      </w:r>
      <w:r w:rsidR="00B54ECA" w:rsidRPr="0039184F">
        <w:t>top chart gives the one chiller</w:t>
      </w:r>
      <w:r w:rsidR="00A34D76">
        <w:t xml:space="preserve"> plant</w:t>
      </w:r>
      <w:r w:rsidR="00B54ECA" w:rsidRPr="0039184F">
        <w:t xml:space="preserve"> pumps and tower fan kW and the bottom chart gives the </w:t>
      </w:r>
      <w:proofErr w:type="gramStart"/>
      <w:r w:rsidR="00B54ECA" w:rsidRPr="0039184F">
        <w:t>three chiller</w:t>
      </w:r>
      <w:proofErr w:type="gramEnd"/>
      <w:r w:rsidR="00A34D76">
        <w:t xml:space="preserve"> plant</w:t>
      </w:r>
      <w:r w:rsidR="00B54ECA" w:rsidRPr="0039184F">
        <w:t xml:space="preserve"> performance</w:t>
      </w:r>
      <w:r w:rsidR="00B54ECA">
        <w:t xml:space="preserve"> for the high lift chiller design</w:t>
      </w:r>
      <w:r w:rsidR="00B54ECA" w:rsidRPr="0039184F">
        <w:t>.</w:t>
      </w:r>
      <w:r w:rsidR="00B54ECA" w:rsidRPr="0039184F">
        <w:rPr>
          <w:b/>
        </w:rPr>
        <w:t xml:space="preserve"> </w:t>
      </w:r>
      <w:r w:rsidR="00B54ECA" w:rsidRPr="0039184F">
        <w:t xml:space="preserve">The secondary horizontal axis illustrates </w:t>
      </w:r>
      <w:r w:rsidR="00B54ECA">
        <w:t xml:space="preserve">the </w:t>
      </w:r>
      <w:proofErr w:type="gramStart"/>
      <w:r w:rsidR="00B54ECA">
        <w:t>three chiller</w:t>
      </w:r>
      <w:proofErr w:type="gramEnd"/>
      <w:r w:rsidR="00B54ECA">
        <w:t xml:space="preserve"> value is less for all hours illustrating the advantage of the small tower of the big chiller design. </w:t>
      </w:r>
      <w:proofErr w:type="gramStart"/>
      <w:r w:rsidR="00B54ECA">
        <w:t>However</w:t>
      </w:r>
      <w:proofErr w:type="gramEnd"/>
      <w:r w:rsidR="00B54ECA">
        <w:t xml:space="preserve"> if the objective is to minimize plant kW demand then the low lift chiller design has a clear </w:t>
      </w:r>
      <w:r w:rsidR="00FF0905">
        <w:t>advantage as will be further shown</w:t>
      </w:r>
      <w:r w:rsidR="00B54ECA">
        <w:t xml:space="preserve">. </w:t>
      </w:r>
    </w:p>
    <w:p w14:paraId="53132481" w14:textId="77777777" w:rsidR="006B066F" w:rsidRDefault="006B066F" w:rsidP="006B066F">
      <w:pPr>
        <w:rPr>
          <w:sz w:val="28"/>
          <w:szCs w:val="28"/>
        </w:rPr>
      </w:pPr>
    </w:p>
    <w:p w14:paraId="206C3A8A" w14:textId="77777777" w:rsidR="006B066F" w:rsidRDefault="006B066F" w:rsidP="006B066F">
      <w:pPr>
        <w:rPr>
          <w:sz w:val="28"/>
          <w:szCs w:val="28"/>
        </w:rPr>
      </w:pPr>
    </w:p>
    <w:p w14:paraId="730E7328" w14:textId="77777777" w:rsidR="00A348BB" w:rsidRDefault="00A348BB" w:rsidP="006B066F">
      <w:pPr>
        <w:rPr>
          <w:b/>
          <w:color w:val="70AD47" w:themeColor="accent6"/>
          <w:sz w:val="28"/>
          <w:szCs w:val="28"/>
        </w:rPr>
      </w:pPr>
    </w:p>
    <w:p w14:paraId="0C64BA20" w14:textId="77777777" w:rsidR="00A348BB" w:rsidRDefault="00A348BB" w:rsidP="006B066F">
      <w:pPr>
        <w:rPr>
          <w:b/>
          <w:color w:val="70AD47" w:themeColor="accent6"/>
          <w:sz w:val="28"/>
          <w:szCs w:val="28"/>
        </w:rPr>
      </w:pPr>
    </w:p>
    <w:p w14:paraId="0F450304" w14:textId="77777777" w:rsidR="006B066F" w:rsidRPr="0055055B" w:rsidRDefault="006B066F" w:rsidP="006B066F">
      <w:pPr>
        <w:rPr>
          <w:b/>
          <w:color w:val="70AD47" w:themeColor="accent6"/>
          <w:sz w:val="28"/>
          <w:szCs w:val="28"/>
        </w:rPr>
      </w:pPr>
      <w:r w:rsidRPr="0055055B">
        <w:rPr>
          <w:b/>
          <w:color w:val="70AD47" w:themeColor="accent6"/>
          <w:sz w:val="28"/>
          <w:szCs w:val="28"/>
        </w:rPr>
        <w:lastRenderedPageBreak/>
        <w:t>Tower Performance</w:t>
      </w:r>
    </w:p>
    <w:p w14:paraId="65917C6E" w14:textId="77777777" w:rsidR="00A348BB" w:rsidRPr="00A348BB" w:rsidRDefault="006B066F" w:rsidP="006B066F">
      <w:pPr>
        <w:rPr>
          <w:b/>
          <w:color w:val="70AD47" w:themeColor="accent6"/>
          <w:sz w:val="24"/>
          <w:szCs w:val="24"/>
        </w:rPr>
      </w:pPr>
      <w:r w:rsidRPr="00510E48">
        <w:rPr>
          <w:noProof/>
        </w:rPr>
        <w:drawing>
          <wp:inline distT="0" distB="0" distL="0" distR="0" wp14:anchorId="308B969B" wp14:editId="761D7E10">
            <wp:extent cx="3200400" cy="241866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3200400" cy="2418660"/>
                    </a:xfrm>
                    <a:prstGeom prst="rect">
                      <a:avLst/>
                    </a:prstGeom>
                    <a:noFill/>
                    <a:ln>
                      <a:noFill/>
                    </a:ln>
                  </pic:spPr>
                </pic:pic>
              </a:graphicData>
            </a:graphic>
          </wp:inline>
        </w:drawing>
      </w:r>
      <w:r w:rsidRPr="0004206D">
        <w:rPr>
          <w:b/>
          <w:color w:val="70AD47" w:themeColor="accent6"/>
          <w:sz w:val="28"/>
          <w:szCs w:val="28"/>
        </w:rPr>
        <w:t xml:space="preserve"> </w:t>
      </w:r>
      <w:r w:rsidR="00A348BB" w:rsidRPr="00A348BB">
        <w:rPr>
          <w:noProof/>
        </w:rPr>
        <w:drawing>
          <wp:inline distT="0" distB="0" distL="0" distR="0" wp14:anchorId="647A3022" wp14:editId="3E95802A">
            <wp:extent cx="3200400" cy="241988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3200400" cy="2419882"/>
                    </a:xfrm>
                    <a:prstGeom prst="rect">
                      <a:avLst/>
                    </a:prstGeom>
                    <a:noFill/>
                    <a:ln>
                      <a:noFill/>
                    </a:ln>
                  </pic:spPr>
                </pic:pic>
              </a:graphicData>
            </a:graphic>
          </wp:inline>
        </w:drawing>
      </w:r>
      <w:r w:rsidR="004B025D">
        <w:rPr>
          <w:b/>
          <w:color w:val="70AD47" w:themeColor="accent6"/>
          <w:sz w:val="24"/>
          <w:szCs w:val="24"/>
        </w:rPr>
        <w:t>Figure 12</w:t>
      </w:r>
      <w:r w:rsidR="00A348BB" w:rsidRPr="00A348BB">
        <w:rPr>
          <w:b/>
          <w:color w:val="70AD47" w:themeColor="accent6"/>
          <w:sz w:val="24"/>
          <w:szCs w:val="24"/>
        </w:rPr>
        <w:t>-11: Tower performance</w:t>
      </w:r>
    </w:p>
    <w:p w14:paraId="195F68D9" w14:textId="77777777" w:rsidR="00A348BB" w:rsidRPr="00C64D41" w:rsidRDefault="004B025D" w:rsidP="006B066F">
      <w:r>
        <w:rPr>
          <w:b/>
          <w:color w:val="70AD47" w:themeColor="accent6"/>
        </w:rPr>
        <w:t>Figure 12</w:t>
      </w:r>
      <w:r w:rsidR="00C64D41" w:rsidRPr="00C64D41">
        <w:rPr>
          <w:b/>
          <w:color w:val="70AD47" w:themeColor="accent6"/>
        </w:rPr>
        <w:t xml:space="preserve">-11 </w:t>
      </w:r>
      <w:r w:rsidR="00C64D41" w:rsidRPr="00C64D41">
        <w:t xml:space="preserve">top chart is the one chiller tower and the bottom chart is the </w:t>
      </w:r>
      <w:proofErr w:type="gramStart"/>
      <w:r w:rsidR="00C64D41" w:rsidRPr="00C64D41">
        <w:t>three chiller</w:t>
      </w:r>
      <w:proofErr w:type="gramEnd"/>
      <w:r w:rsidR="00C64D41" w:rsidRPr="00C64D41">
        <w:t xml:space="preserve"> tower. The number of towers on is given by</w:t>
      </w:r>
      <w:r w:rsidR="00C64D41">
        <w:rPr>
          <w:b/>
        </w:rPr>
        <w:t xml:space="preserve"> </w:t>
      </w:r>
      <w:r w:rsidR="00A34D76">
        <w:rPr>
          <w:b/>
          <w:color w:val="70AD47" w:themeColor="accent6"/>
        </w:rPr>
        <w:t>Figure</w:t>
      </w:r>
      <w:r>
        <w:rPr>
          <w:b/>
          <w:color w:val="70AD47" w:themeColor="accent6"/>
        </w:rPr>
        <w:t xml:space="preserve"> 12-7</w:t>
      </w:r>
      <w:r w:rsidR="00C64D41" w:rsidRPr="00C64D41">
        <w:rPr>
          <w:b/>
          <w:color w:val="70AD47" w:themeColor="accent6"/>
        </w:rPr>
        <w:t>.</w:t>
      </w:r>
      <w:r w:rsidR="00C64D41">
        <w:rPr>
          <w:b/>
          <w:color w:val="70AD47" w:themeColor="accent6"/>
        </w:rPr>
        <w:t xml:space="preserve"> </w:t>
      </w:r>
      <w:r w:rsidR="00C64D41" w:rsidRPr="00C64D41">
        <w:t xml:space="preserve">The horizontal axis gives the chiller kW for each design. </w:t>
      </w:r>
    </w:p>
    <w:p w14:paraId="7C45FAFC" w14:textId="77777777" w:rsidR="006B066F" w:rsidRPr="00A348BB" w:rsidRDefault="006B066F" w:rsidP="006B066F">
      <w:pPr>
        <w:rPr>
          <w:b/>
          <w:color w:val="70AD47" w:themeColor="accent6"/>
          <w:sz w:val="28"/>
          <w:szCs w:val="28"/>
        </w:rPr>
      </w:pPr>
      <w:r w:rsidRPr="00510E48">
        <w:rPr>
          <w:noProof/>
        </w:rPr>
        <w:drawing>
          <wp:inline distT="0" distB="0" distL="0" distR="0" wp14:anchorId="08628FBF" wp14:editId="4831469D">
            <wp:extent cx="3200400" cy="2570758"/>
            <wp:effectExtent l="0" t="0" r="0"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3200400" cy="2570758"/>
                    </a:xfrm>
                    <a:prstGeom prst="rect">
                      <a:avLst/>
                    </a:prstGeom>
                    <a:noFill/>
                    <a:ln>
                      <a:noFill/>
                    </a:ln>
                  </pic:spPr>
                </pic:pic>
              </a:graphicData>
            </a:graphic>
          </wp:inline>
        </w:drawing>
      </w:r>
      <w:r w:rsidR="00C64D41" w:rsidRPr="00C64D41">
        <w:rPr>
          <w:b/>
          <w:color w:val="70AD47" w:themeColor="accent6"/>
          <w:sz w:val="28"/>
          <w:szCs w:val="28"/>
        </w:rPr>
        <w:t xml:space="preserve"> </w:t>
      </w:r>
      <w:r w:rsidR="00C64D41" w:rsidRPr="00C64D41">
        <w:rPr>
          <w:noProof/>
        </w:rPr>
        <w:drawing>
          <wp:inline distT="0" distB="0" distL="0" distR="0" wp14:anchorId="256EBFAA" wp14:editId="24BBB34D">
            <wp:extent cx="3200400" cy="2569279"/>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3200400" cy="2569279"/>
                    </a:xfrm>
                    <a:prstGeom prst="rect">
                      <a:avLst/>
                    </a:prstGeom>
                    <a:noFill/>
                    <a:ln>
                      <a:noFill/>
                    </a:ln>
                  </pic:spPr>
                </pic:pic>
              </a:graphicData>
            </a:graphic>
          </wp:inline>
        </w:drawing>
      </w:r>
      <w:r w:rsidR="004B025D">
        <w:rPr>
          <w:b/>
          <w:color w:val="70AD47" w:themeColor="accent6"/>
          <w:sz w:val="28"/>
          <w:szCs w:val="28"/>
        </w:rPr>
        <w:t>Figure 12</w:t>
      </w:r>
      <w:r w:rsidR="00C64D41">
        <w:rPr>
          <w:b/>
          <w:color w:val="70AD47" w:themeColor="accent6"/>
          <w:sz w:val="28"/>
          <w:szCs w:val="28"/>
        </w:rPr>
        <w:t>-12</w:t>
      </w:r>
      <w:r w:rsidRPr="0055055B">
        <w:rPr>
          <w:b/>
          <w:color w:val="70AD47" w:themeColor="accent6"/>
          <w:sz w:val="28"/>
          <w:szCs w:val="28"/>
        </w:rPr>
        <w:t>: Tower performance</w:t>
      </w:r>
    </w:p>
    <w:p w14:paraId="23BA918E" w14:textId="77777777" w:rsidR="006B066F" w:rsidRDefault="004B025D" w:rsidP="006B066F">
      <w:r>
        <w:rPr>
          <w:b/>
          <w:color w:val="70AD47" w:themeColor="accent6"/>
        </w:rPr>
        <w:t>Figure 12</w:t>
      </w:r>
      <w:r w:rsidR="00C64D41">
        <w:rPr>
          <w:b/>
          <w:color w:val="70AD47" w:themeColor="accent6"/>
        </w:rPr>
        <w:t>-12</w:t>
      </w:r>
      <w:r w:rsidR="006B066F" w:rsidRPr="005F756D">
        <w:rPr>
          <w:b/>
          <w:color w:val="70AD47" w:themeColor="accent6"/>
          <w:sz w:val="28"/>
          <w:szCs w:val="28"/>
        </w:rPr>
        <w:t xml:space="preserve"> </w:t>
      </w:r>
      <w:r w:rsidR="00C64D41" w:rsidRPr="00C64D41">
        <w:t xml:space="preserve">top chart is the one chiller plant and the bottom chart is the </w:t>
      </w:r>
      <w:proofErr w:type="gramStart"/>
      <w:r w:rsidR="00C64D41" w:rsidRPr="00C64D41">
        <w:t>three chiller</w:t>
      </w:r>
      <w:proofErr w:type="gramEnd"/>
      <w:r w:rsidR="00C64D41" w:rsidRPr="00C64D41">
        <w:t xml:space="preserve"> plant</w:t>
      </w:r>
      <w:r w:rsidR="00C64D41">
        <w:t xml:space="preserve"> of the high lift design</w:t>
      </w:r>
      <w:r w:rsidR="00C64D41" w:rsidRPr="00C64D41">
        <w:t>.</w:t>
      </w:r>
      <w:r w:rsidR="00C64D41">
        <w:t xml:space="preserve"> </w:t>
      </w:r>
      <w:r w:rsidR="006B066F">
        <w:t xml:space="preserve"> </w:t>
      </w:r>
    </w:p>
    <w:p w14:paraId="476EBFBD" w14:textId="77777777" w:rsidR="006B066F" w:rsidRDefault="006B066F" w:rsidP="006B066F"/>
    <w:p w14:paraId="7EBE969D" w14:textId="77777777" w:rsidR="00D54477" w:rsidRDefault="00D54477" w:rsidP="006B066F">
      <w:pPr>
        <w:rPr>
          <w:b/>
          <w:color w:val="70AD47" w:themeColor="accent6"/>
          <w:sz w:val="28"/>
          <w:szCs w:val="28"/>
        </w:rPr>
      </w:pPr>
    </w:p>
    <w:p w14:paraId="70A506E2" w14:textId="77777777" w:rsidR="00D54477" w:rsidRDefault="00D54477" w:rsidP="006B066F">
      <w:pPr>
        <w:rPr>
          <w:b/>
          <w:color w:val="70AD47" w:themeColor="accent6"/>
          <w:sz w:val="28"/>
          <w:szCs w:val="28"/>
        </w:rPr>
      </w:pPr>
    </w:p>
    <w:p w14:paraId="06060411" w14:textId="77777777" w:rsidR="00D54477" w:rsidRDefault="00D54477" w:rsidP="006B066F">
      <w:pPr>
        <w:rPr>
          <w:b/>
          <w:color w:val="70AD47" w:themeColor="accent6"/>
          <w:sz w:val="28"/>
          <w:szCs w:val="28"/>
        </w:rPr>
      </w:pPr>
    </w:p>
    <w:p w14:paraId="2FD6AC4F" w14:textId="77777777" w:rsidR="00D54477" w:rsidRDefault="00D54477" w:rsidP="006B066F">
      <w:pPr>
        <w:rPr>
          <w:b/>
          <w:color w:val="70AD47" w:themeColor="accent6"/>
          <w:sz w:val="28"/>
          <w:szCs w:val="28"/>
        </w:rPr>
      </w:pPr>
    </w:p>
    <w:p w14:paraId="599D2C03" w14:textId="77777777" w:rsidR="00D54477" w:rsidRDefault="00D54477" w:rsidP="006B066F">
      <w:pPr>
        <w:rPr>
          <w:b/>
          <w:color w:val="70AD47" w:themeColor="accent6"/>
          <w:sz w:val="28"/>
          <w:szCs w:val="28"/>
        </w:rPr>
      </w:pPr>
    </w:p>
    <w:p w14:paraId="7DAE5CB5" w14:textId="77777777" w:rsidR="006B066F" w:rsidRPr="003C2E08" w:rsidRDefault="006B066F" w:rsidP="006B066F">
      <w:pPr>
        <w:rPr>
          <w:b/>
          <w:color w:val="70AD47" w:themeColor="accent6"/>
          <w:sz w:val="28"/>
          <w:szCs w:val="28"/>
        </w:rPr>
      </w:pPr>
      <w:r w:rsidRPr="003C2E08">
        <w:rPr>
          <w:b/>
          <w:color w:val="70AD47" w:themeColor="accent6"/>
          <w:sz w:val="28"/>
          <w:szCs w:val="28"/>
        </w:rPr>
        <w:lastRenderedPageBreak/>
        <w:t>Plant kW demand</w:t>
      </w:r>
    </w:p>
    <w:p w14:paraId="252781FE" w14:textId="77777777" w:rsidR="00D30CBA" w:rsidRDefault="006B066F" w:rsidP="006B066F">
      <w:pPr>
        <w:rPr>
          <w:b/>
          <w:color w:val="70AD47" w:themeColor="accent6"/>
        </w:rPr>
      </w:pPr>
      <w:r w:rsidRPr="000F4287">
        <w:rPr>
          <w:noProof/>
        </w:rPr>
        <w:drawing>
          <wp:inline distT="0" distB="0" distL="0" distR="0" wp14:anchorId="4FDA62F2" wp14:editId="0812ACD1">
            <wp:extent cx="3200400" cy="2685117"/>
            <wp:effectExtent l="0" t="0" r="0" b="127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3200400" cy="2685117"/>
                    </a:xfrm>
                    <a:prstGeom prst="rect">
                      <a:avLst/>
                    </a:prstGeom>
                    <a:noFill/>
                    <a:ln>
                      <a:noFill/>
                    </a:ln>
                  </pic:spPr>
                </pic:pic>
              </a:graphicData>
            </a:graphic>
          </wp:inline>
        </w:drawing>
      </w:r>
      <w:r w:rsidRPr="0005442B">
        <w:rPr>
          <w:b/>
          <w:color w:val="FF0000"/>
        </w:rPr>
        <w:t xml:space="preserve"> </w:t>
      </w:r>
      <w:r w:rsidR="00D30CBA" w:rsidRPr="00D30CBA">
        <w:rPr>
          <w:noProof/>
        </w:rPr>
        <w:drawing>
          <wp:inline distT="0" distB="0" distL="0" distR="0" wp14:anchorId="4F7C8BAB" wp14:editId="7806EC5E">
            <wp:extent cx="3200400" cy="2686038"/>
            <wp:effectExtent l="0" t="0" r="0" b="63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3200400" cy="2686038"/>
                    </a:xfrm>
                    <a:prstGeom prst="rect">
                      <a:avLst/>
                    </a:prstGeom>
                    <a:noFill/>
                    <a:ln>
                      <a:noFill/>
                    </a:ln>
                  </pic:spPr>
                </pic:pic>
              </a:graphicData>
            </a:graphic>
          </wp:inline>
        </w:drawing>
      </w:r>
      <w:r w:rsidR="004B025D">
        <w:rPr>
          <w:b/>
          <w:color w:val="70AD47" w:themeColor="accent6"/>
        </w:rPr>
        <w:t>Figure 12</w:t>
      </w:r>
      <w:r w:rsidR="00D30CBA" w:rsidRPr="00D30CBA">
        <w:rPr>
          <w:b/>
          <w:color w:val="70AD47" w:themeColor="accent6"/>
        </w:rPr>
        <w:t>-13: Plant kW</w:t>
      </w:r>
    </w:p>
    <w:p w14:paraId="77B2B906" w14:textId="77777777" w:rsidR="00D30CBA" w:rsidRPr="00AA01BB" w:rsidRDefault="004B025D" w:rsidP="006B066F">
      <w:r>
        <w:rPr>
          <w:b/>
          <w:color w:val="70AD47" w:themeColor="accent6"/>
        </w:rPr>
        <w:t>Figure 12</w:t>
      </w:r>
      <w:r w:rsidR="00D30CBA">
        <w:rPr>
          <w:b/>
          <w:color w:val="70AD47" w:themeColor="accent6"/>
        </w:rPr>
        <w:t xml:space="preserve">-13 </w:t>
      </w:r>
      <w:r w:rsidR="00AA01BB" w:rsidRPr="00AA01BB">
        <w:t xml:space="preserve">top chart </w:t>
      </w:r>
      <w:r w:rsidR="00AA01BB">
        <w:t xml:space="preserve">gives the one chiller plant kW values and the bottom chart gives the three chiller plant values. The three chillers on values of plant kW are greater for the </w:t>
      </w:r>
      <w:proofErr w:type="gramStart"/>
      <w:r w:rsidR="00AA01BB">
        <w:t>three chiller</w:t>
      </w:r>
      <w:proofErr w:type="gramEnd"/>
      <w:r w:rsidR="00AA01BB">
        <w:t xml:space="preserve"> plant but for two or one chillers on the plant kW is less for the three chiller plant. </w:t>
      </w:r>
    </w:p>
    <w:p w14:paraId="1E710D86" w14:textId="77777777" w:rsidR="006B066F" w:rsidRPr="0054445F" w:rsidRDefault="006B066F" w:rsidP="00D30CBA">
      <w:pPr>
        <w:spacing w:after="0"/>
        <w:rPr>
          <w:b/>
          <w:color w:val="70AD47" w:themeColor="accent6"/>
        </w:rPr>
      </w:pPr>
      <w:r w:rsidRPr="000F4287">
        <w:rPr>
          <w:noProof/>
        </w:rPr>
        <w:drawing>
          <wp:inline distT="0" distB="0" distL="0" distR="0" wp14:anchorId="3CA6DCC4" wp14:editId="6870268A">
            <wp:extent cx="3200400" cy="2730394"/>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200400" cy="2730394"/>
                    </a:xfrm>
                    <a:prstGeom prst="rect">
                      <a:avLst/>
                    </a:prstGeom>
                    <a:noFill/>
                    <a:ln>
                      <a:noFill/>
                    </a:ln>
                  </pic:spPr>
                </pic:pic>
              </a:graphicData>
            </a:graphic>
          </wp:inline>
        </w:drawing>
      </w:r>
      <w:r w:rsidR="00AA01BB" w:rsidRPr="00AA01BB">
        <w:rPr>
          <w:b/>
          <w:color w:val="70AD47" w:themeColor="accent6"/>
        </w:rPr>
        <w:t xml:space="preserve"> </w:t>
      </w:r>
      <w:r w:rsidR="00AA01BB" w:rsidRPr="00AA01BB">
        <w:rPr>
          <w:noProof/>
        </w:rPr>
        <w:drawing>
          <wp:inline distT="0" distB="0" distL="0" distR="0" wp14:anchorId="31836615" wp14:editId="18F00754">
            <wp:extent cx="3200400" cy="2730486"/>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3200400" cy="2730486"/>
                    </a:xfrm>
                    <a:prstGeom prst="rect">
                      <a:avLst/>
                    </a:prstGeom>
                    <a:noFill/>
                    <a:ln>
                      <a:noFill/>
                    </a:ln>
                  </pic:spPr>
                </pic:pic>
              </a:graphicData>
            </a:graphic>
          </wp:inline>
        </w:drawing>
      </w:r>
      <w:r w:rsidR="004B025D">
        <w:rPr>
          <w:b/>
          <w:color w:val="70AD47" w:themeColor="accent6"/>
        </w:rPr>
        <w:t>Figure 12</w:t>
      </w:r>
      <w:r w:rsidR="00AA01BB">
        <w:rPr>
          <w:b/>
          <w:color w:val="70AD47" w:themeColor="accent6"/>
        </w:rPr>
        <w:t>-14</w:t>
      </w:r>
      <w:r w:rsidRPr="0054445F">
        <w:rPr>
          <w:b/>
          <w:color w:val="70AD47" w:themeColor="accent6"/>
        </w:rPr>
        <w:t>: Plant kW</w:t>
      </w:r>
    </w:p>
    <w:p w14:paraId="72208859" w14:textId="070C5E5E" w:rsidR="006B066F" w:rsidRDefault="004B025D" w:rsidP="006B066F">
      <w:r>
        <w:rPr>
          <w:b/>
          <w:color w:val="70AD47" w:themeColor="accent6"/>
        </w:rPr>
        <w:t xml:space="preserve"> Figure 12-14</w:t>
      </w:r>
      <w:r w:rsidR="00AA01BB" w:rsidRPr="00AA01BB">
        <w:t xml:space="preserve"> top chart </w:t>
      </w:r>
      <w:r w:rsidR="00AA01BB">
        <w:t>gives the one chiller plant kW values and the bottom chart gives the three chiller plant values</w:t>
      </w:r>
      <w:r w:rsidR="00FF0905">
        <w:t xml:space="preserve"> for the high lift plant</w:t>
      </w:r>
      <w:r w:rsidR="00AA01BB">
        <w:t xml:space="preserve">. All values of plant kW are less for the </w:t>
      </w:r>
      <w:r w:rsidR="00CB0E83">
        <w:t>three-chiller</w:t>
      </w:r>
      <w:r w:rsidR="00AA01BB">
        <w:t xml:space="preserve"> plant</w:t>
      </w:r>
      <w:r w:rsidR="007E3A4C">
        <w:t xml:space="preserve"> v</w:t>
      </w:r>
      <w:r w:rsidR="00FF0905">
        <w:t xml:space="preserve">erses the one chiller </w:t>
      </w:r>
      <w:r w:rsidR="007E3A4C">
        <w:t xml:space="preserve">plant. </w:t>
      </w:r>
      <w:r w:rsidR="00AA01BB">
        <w:t xml:space="preserve"> </w:t>
      </w:r>
    </w:p>
    <w:p w14:paraId="651BA0C9" w14:textId="77777777" w:rsidR="006B066F" w:rsidRDefault="006B066F" w:rsidP="006B066F">
      <w:pPr>
        <w:rPr>
          <w:b/>
          <w:color w:val="70AD47" w:themeColor="accent6"/>
        </w:rPr>
      </w:pPr>
    </w:p>
    <w:p w14:paraId="6FF432EE" w14:textId="77777777" w:rsidR="006B066F" w:rsidRDefault="006B066F" w:rsidP="006B066F">
      <w:r>
        <w:t xml:space="preserve"> </w:t>
      </w:r>
    </w:p>
    <w:p w14:paraId="0652D498" w14:textId="77777777" w:rsidR="007E3A4C" w:rsidRDefault="006B066F" w:rsidP="007E3A4C">
      <w:pPr>
        <w:rPr>
          <w:b/>
          <w:color w:val="70AD47" w:themeColor="accent6"/>
        </w:rPr>
      </w:pPr>
      <w:r w:rsidRPr="000F4287">
        <w:rPr>
          <w:noProof/>
        </w:rPr>
        <w:lastRenderedPageBreak/>
        <w:drawing>
          <wp:inline distT="0" distB="0" distL="0" distR="0" wp14:anchorId="4B55D0DF" wp14:editId="363ACD0F">
            <wp:extent cx="3200400" cy="2631646"/>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3200400" cy="2631646"/>
                    </a:xfrm>
                    <a:prstGeom prst="rect">
                      <a:avLst/>
                    </a:prstGeom>
                    <a:noFill/>
                    <a:ln>
                      <a:noFill/>
                    </a:ln>
                  </pic:spPr>
                </pic:pic>
              </a:graphicData>
            </a:graphic>
          </wp:inline>
        </w:drawing>
      </w:r>
      <w:r w:rsidR="007E3A4C" w:rsidRPr="007E3A4C">
        <w:rPr>
          <w:b/>
          <w:color w:val="70AD47" w:themeColor="accent6"/>
        </w:rPr>
        <w:t xml:space="preserve"> </w:t>
      </w:r>
      <w:r w:rsidR="007E3A4C" w:rsidRPr="007E3A4C">
        <w:rPr>
          <w:noProof/>
        </w:rPr>
        <w:drawing>
          <wp:inline distT="0" distB="0" distL="0" distR="0" wp14:anchorId="08D98E52" wp14:editId="1D359969">
            <wp:extent cx="3200400" cy="2630983"/>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3200400" cy="2630983"/>
                    </a:xfrm>
                    <a:prstGeom prst="rect">
                      <a:avLst/>
                    </a:prstGeom>
                    <a:noFill/>
                    <a:ln>
                      <a:noFill/>
                    </a:ln>
                  </pic:spPr>
                </pic:pic>
              </a:graphicData>
            </a:graphic>
          </wp:inline>
        </w:drawing>
      </w:r>
      <w:r w:rsidR="006543D6">
        <w:rPr>
          <w:b/>
          <w:color w:val="70AD47" w:themeColor="accent6"/>
        </w:rPr>
        <w:t>Figure 12</w:t>
      </w:r>
      <w:r w:rsidR="007E3A4C">
        <w:rPr>
          <w:b/>
          <w:color w:val="70AD47" w:themeColor="accent6"/>
        </w:rPr>
        <w:t xml:space="preserve">-15: </w:t>
      </w:r>
      <w:r w:rsidR="007E3A4C" w:rsidRPr="003C2E08">
        <w:rPr>
          <w:b/>
          <w:color w:val="70AD47" w:themeColor="accent6"/>
        </w:rPr>
        <w:t>Plant kW of high lift &amp; low lift designs with tower fan speed</w:t>
      </w:r>
      <w:r w:rsidR="007E3A4C">
        <w:rPr>
          <w:b/>
          <w:color w:val="70AD47" w:themeColor="accent6"/>
        </w:rPr>
        <w:t>s</w:t>
      </w:r>
      <w:r w:rsidR="007E3A4C" w:rsidRPr="003C2E08">
        <w:rPr>
          <w:b/>
          <w:color w:val="70AD47" w:themeColor="accent6"/>
        </w:rPr>
        <w:t xml:space="preserve"> 100%</w:t>
      </w:r>
    </w:p>
    <w:p w14:paraId="32B26FB6" w14:textId="3B27AF68" w:rsidR="007E3A4C" w:rsidRPr="007E3A4C" w:rsidRDefault="007E3A4C" w:rsidP="007E3A4C">
      <w:r>
        <w:rPr>
          <w:b/>
          <w:color w:val="70AD47" w:themeColor="accent6"/>
        </w:rPr>
        <w:t>Figure</w:t>
      </w:r>
      <w:r w:rsidR="004B025D">
        <w:rPr>
          <w:b/>
          <w:color w:val="70AD47" w:themeColor="accent6"/>
        </w:rPr>
        <w:t xml:space="preserve"> 12</w:t>
      </w:r>
      <w:r>
        <w:rPr>
          <w:b/>
          <w:color w:val="70AD47" w:themeColor="accent6"/>
        </w:rPr>
        <w:t xml:space="preserve">-15 </w:t>
      </w:r>
      <w:r w:rsidRPr="007E3A4C">
        <w:t xml:space="preserve">top chart is the one chiller plant and the bottom chart is the </w:t>
      </w:r>
      <w:r w:rsidR="00CB0E83" w:rsidRPr="007E3A4C">
        <w:t>three-chiller</w:t>
      </w:r>
      <w:r w:rsidRPr="007E3A4C">
        <w:t xml:space="preserve"> plant.</w:t>
      </w:r>
      <w:r>
        <w:t xml:space="preserve"> The low lift chiller plant kW is less for all hours</w:t>
      </w:r>
      <w:r w:rsidR="00FF0905">
        <w:t xml:space="preserve"> but only slightly less for low loads</w:t>
      </w:r>
      <w:r>
        <w:t>.</w:t>
      </w:r>
    </w:p>
    <w:p w14:paraId="02745E35" w14:textId="77777777" w:rsidR="006B066F" w:rsidRDefault="006B066F" w:rsidP="006B066F">
      <w:pPr>
        <w:rPr>
          <w:b/>
          <w:color w:val="70AD47" w:themeColor="accent6"/>
        </w:rPr>
      </w:pPr>
      <w:r w:rsidRPr="000F4287">
        <w:rPr>
          <w:b/>
          <w:color w:val="70AD47" w:themeColor="accent6"/>
        </w:rPr>
        <w:t xml:space="preserve"> </w:t>
      </w:r>
      <w:r w:rsidRPr="000F4287">
        <w:rPr>
          <w:noProof/>
        </w:rPr>
        <w:drawing>
          <wp:inline distT="0" distB="0" distL="0" distR="0" wp14:anchorId="2C4B1EC6" wp14:editId="58E84C4C">
            <wp:extent cx="3200400" cy="259560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3200400" cy="2595605"/>
                    </a:xfrm>
                    <a:prstGeom prst="rect">
                      <a:avLst/>
                    </a:prstGeom>
                    <a:noFill/>
                    <a:ln>
                      <a:noFill/>
                    </a:ln>
                  </pic:spPr>
                </pic:pic>
              </a:graphicData>
            </a:graphic>
          </wp:inline>
        </w:drawing>
      </w:r>
      <w:r w:rsidR="007E3A4C" w:rsidRPr="007E3A4C">
        <w:rPr>
          <w:b/>
          <w:color w:val="70AD47" w:themeColor="accent6"/>
        </w:rPr>
        <w:t xml:space="preserve"> </w:t>
      </w:r>
      <w:r w:rsidR="007E3A4C" w:rsidRPr="007E3A4C">
        <w:rPr>
          <w:noProof/>
        </w:rPr>
        <w:drawing>
          <wp:inline distT="0" distB="0" distL="0" distR="0" wp14:anchorId="62C3EC8E" wp14:editId="1156E179">
            <wp:extent cx="3200400" cy="2597914"/>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200400" cy="2597914"/>
                    </a:xfrm>
                    <a:prstGeom prst="rect">
                      <a:avLst/>
                    </a:prstGeom>
                    <a:noFill/>
                    <a:ln>
                      <a:noFill/>
                    </a:ln>
                  </pic:spPr>
                </pic:pic>
              </a:graphicData>
            </a:graphic>
          </wp:inline>
        </w:drawing>
      </w:r>
      <w:r w:rsidR="00AE569C">
        <w:rPr>
          <w:b/>
          <w:color w:val="70AD47" w:themeColor="accent6"/>
        </w:rPr>
        <w:t>Figure 12</w:t>
      </w:r>
      <w:r w:rsidR="007E3A4C">
        <w:rPr>
          <w:b/>
          <w:color w:val="70AD47" w:themeColor="accent6"/>
        </w:rPr>
        <w:t>-16</w:t>
      </w:r>
      <w:r w:rsidRPr="003C2E08">
        <w:rPr>
          <w:b/>
          <w:color w:val="70AD47" w:themeColor="accent6"/>
        </w:rPr>
        <w:t>: Plant kW of high lift &amp; low lift designs with tower fan speed</w:t>
      </w:r>
      <w:r>
        <w:rPr>
          <w:b/>
          <w:color w:val="70AD47" w:themeColor="accent6"/>
        </w:rPr>
        <w:t>s</w:t>
      </w:r>
      <w:r w:rsidRPr="003C2E08">
        <w:rPr>
          <w:b/>
          <w:color w:val="70AD47" w:themeColor="accent6"/>
        </w:rPr>
        <w:t xml:space="preserve"> 100%</w:t>
      </w:r>
    </w:p>
    <w:p w14:paraId="454EB680" w14:textId="77777777" w:rsidR="00C77EF4" w:rsidRDefault="00AE569C" w:rsidP="006B066F">
      <w:r>
        <w:rPr>
          <w:b/>
          <w:color w:val="70AD47" w:themeColor="accent6"/>
        </w:rPr>
        <w:t>Figure 12</w:t>
      </w:r>
      <w:r w:rsidR="00884696">
        <w:rPr>
          <w:b/>
          <w:color w:val="70AD47" w:themeColor="accent6"/>
        </w:rPr>
        <w:t>-16</w:t>
      </w:r>
      <w:r w:rsidR="006B066F">
        <w:rPr>
          <w:b/>
          <w:color w:val="70AD47" w:themeColor="accent6"/>
        </w:rPr>
        <w:t xml:space="preserve"> </w:t>
      </w:r>
      <w:r w:rsidR="006B066F" w:rsidRPr="0005442B">
        <w:t xml:space="preserve">top chart </w:t>
      </w:r>
      <w:r w:rsidR="00884696">
        <w:t xml:space="preserve">gives the </w:t>
      </w:r>
      <w:proofErr w:type="gramStart"/>
      <w:r w:rsidR="00884696">
        <w:t>24 hour</w:t>
      </w:r>
      <w:proofErr w:type="gramEnd"/>
      <w:r w:rsidR="00884696">
        <w:t xml:space="preserve"> </w:t>
      </w:r>
      <w:r w:rsidR="00FF0905">
        <w:t xml:space="preserve">summed </w:t>
      </w:r>
      <w:r w:rsidR="00884696">
        <w:t>kW of the one chiller plant and the bottom chart gives the three chiller plant values</w:t>
      </w:r>
      <w:r w:rsidR="00C503CD">
        <w:t>, illustrating the 24 hour advantage of the three chiller plant</w:t>
      </w:r>
      <w:r w:rsidR="00884696">
        <w:t xml:space="preserve">. </w:t>
      </w:r>
    </w:p>
    <w:p w14:paraId="77BC1C86" w14:textId="77777777" w:rsidR="00C77EF4" w:rsidRDefault="00C77EF4" w:rsidP="006B066F">
      <w:r>
        <w:t>Next the tower fans will be operated at 67%.</w:t>
      </w:r>
    </w:p>
    <w:p w14:paraId="069F313A" w14:textId="77777777" w:rsidR="00C77EF4" w:rsidRPr="00C77EF4" w:rsidRDefault="00C77EF4" w:rsidP="00C77EF4">
      <w:r w:rsidRPr="00C77EF4">
        <w:rPr>
          <w:noProof/>
        </w:rPr>
        <w:lastRenderedPageBreak/>
        <w:drawing>
          <wp:inline distT="0" distB="0" distL="0" distR="0" wp14:anchorId="4D14A949" wp14:editId="2CAF368E">
            <wp:extent cx="3200400" cy="2630983"/>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200400" cy="2630983"/>
                    </a:xfrm>
                    <a:prstGeom prst="rect">
                      <a:avLst/>
                    </a:prstGeom>
                    <a:noFill/>
                    <a:ln>
                      <a:noFill/>
                    </a:ln>
                  </pic:spPr>
                </pic:pic>
              </a:graphicData>
            </a:graphic>
          </wp:inline>
        </w:drawing>
      </w:r>
      <w:r w:rsidRPr="00C77EF4">
        <w:t xml:space="preserve"> </w:t>
      </w:r>
      <w:r w:rsidRPr="00C77EF4">
        <w:rPr>
          <w:noProof/>
        </w:rPr>
        <w:drawing>
          <wp:inline distT="0" distB="0" distL="0" distR="0" wp14:anchorId="58CCA1AD" wp14:editId="3D635D9D">
            <wp:extent cx="3200400" cy="2597914"/>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3200400" cy="2597914"/>
                    </a:xfrm>
                    <a:prstGeom prst="rect">
                      <a:avLst/>
                    </a:prstGeom>
                    <a:noFill/>
                    <a:ln>
                      <a:noFill/>
                    </a:ln>
                  </pic:spPr>
                </pic:pic>
              </a:graphicData>
            </a:graphic>
          </wp:inline>
        </w:drawing>
      </w:r>
      <w:r w:rsidR="00AE569C">
        <w:rPr>
          <w:b/>
          <w:color w:val="70AD47" w:themeColor="accent6"/>
        </w:rPr>
        <w:t>Figure 12</w:t>
      </w:r>
      <w:r>
        <w:rPr>
          <w:b/>
          <w:color w:val="70AD47" w:themeColor="accent6"/>
        </w:rPr>
        <w:t>-17</w:t>
      </w:r>
      <w:r w:rsidRPr="003C2E08">
        <w:rPr>
          <w:b/>
          <w:color w:val="70AD47" w:themeColor="accent6"/>
        </w:rPr>
        <w:t>: Plant kW of high lift &amp; low lift designs with tower fan speed</w:t>
      </w:r>
      <w:r w:rsidR="006543D6">
        <w:rPr>
          <w:b/>
          <w:color w:val="70AD47" w:themeColor="accent6"/>
        </w:rPr>
        <w:t>s 67</w:t>
      </w:r>
      <w:r w:rsidRPr="003C2E08">
        <w:rPr>
          <w:b/>
          <w:color w:val="70AD47" w:themeColor="accent6"/>
        </w:rPr>
        <w:t>%</w:t>
      </w:r>
    </w:p>
    <w:p w14:paraId="24302AF4" w14:textId="0AEC3C4A" w:rsidR="00A519D0" w:rsidRDefault="006B066F" w:rsidP="006B066F">
      <w:r>
        <w:t xml:space="preserve"> </w:t>
      </w:r>
      <w:r w:rsidR="00C77EF4">
        <w:t xml:space="preserve">Comparing </w:t>
      </w:r>
      <w:r w:rsidR="00AE569C">
        <w:rPr>
          <w:b/>
          <w:color w:val="70AD47" w:themeColor="accent6"/>
        </w:rPr>
        <w:t>Figures 12-16 &amp; 12</w:t>
      </w:r>
      <w:r w:rsidR="00C77EF4" w:rsidRPr="00C77EF4">
        <w:rPr>
          <w:b/>
          <w:color w:val="70AD47" w:themeColor="accent6"/>
        </w:rPr>
        <w:t>-17</w:t>
      </w:r>
      <w:r w:rsidR="00C77EF4" w:rsidRPr="00C77EF4">
        <w:rPr>
          <w:color w:val="70AD47" w:themeColor="accent6"/>
        </w:rPr>
        <w:t xml:space="preserve"> </w:t>
      </w:r>
      <w:r w:rsidR="00A519D0" w:rsidRPr="00A519D0">
        <w:t xml:space="preserve">bottom charts </w:t>
      </w:r>
      <w:r w:rsidR="00C77EF4">
        <w:t xml:space="preserve">illustrates the </w:t>
      </w:r>
      <w:r w:rsidR="00633696">
        <w:t>24-hour</w:t>
      </w:r>
      <w:r w:rsidR="00C77EF4">
        <w:t xml:space="preserve"> kWh decreased for the low lift plant but increased for the high lift plant. A simple explanation is that the chiller kW of the high lift plant increased more than the tower fan kW decreased and the reverse is true for the low lift plant. </w:t>
      </w:r>
      <w:r w:rsidR="00A519D0">
        <w:t>Com</w:t>
      </w:r>
      <w:r w:rsidR="006543D6">
        <w:t xml:space="preserve">paring the top chart of </w:t>
      </w:r>
      <w:r w:rsidR="006543D6" w:rsidRPr="006543D6">
        <w:rPr>
          <w:b/>
          <w:color w:val="70AD47" w:themeColor="accent6"/>
        </w:rPr>
        <w:t>Figure 12</w:t>
      </w:r>
      <w:r w:rsidR="00A519D0" w:rsidRPr="006543D6">
        <w:rPr>
          <w:b/>
          <w:color w:val="70AD47" w:themeColor="accent6"/>
        </w:rPr>
        <w:t>-17</w:t>
      </w:r>
      <w:r w:rsidR="00A519D0" w:rsidRPr="006543D6">
        <w:rPr>
          <w:color w:val="70AD47" w:themeColor="accent6"/>
        </w:rPr>
        <w:t xml:space="preserve"> </w:t>
      </w:r>
      <w:r w:rsidR="00A519D0">
        <w:t>w</w:t>
      </w:r>
      <w:r w:rsidR="006543D6">
        <w:t xml:space="preserve">ith the bottom chart of </w:t>
      </w:r>
      <w:r w:rsidR="006543D6" w:rsidRPr="006543D6">
        <w:rPr>
          <w:b/>
          <w:color w:val="70AD47" w:themeColor="accent6"/>
        </w:rPr>
        <w:t>Figure 12</w:t>
      </w:r>
      <w:r w:rsidR="00A519D0" w:rsidRPr="006543D6">
        <w:rPr>
          <w:b/>
          <w:color w:val="70AD47" w:themeColor="accent6"/>
        </w:rPr>
        <w:t>-15</w:t>
      </w:r>
      <w:r w:rsidR="00A519D0" w:rsidRPr="006543D6">
        <w:rPr>
          <w:color w:val="70AD47" w:themeColor="accent6"/>
        </w:rPr>
        <w:t xml:space="preserve"> </w:t>
      </w:r>
      <w:r w:rsidR="00A519D0">
        <w:t>generally illustrates an increase in plant kW with 67% tower fan speed</w:t>
      </w:r>
      <w:r w:rsidR="00C503CD">
        <w:t xml:space="preserve"> for the high lift design</w:t>
      </w:r>
      <w:r w:rsidR="00A519D0">
        <w:t>.</w:t>
      </w:r>
    </w:p>
    <w:p w14:paraId="66ECA4E9" w14:textId="77777777" w:rsidR="006B066F" w:rsidRPr="00A519D0" w:rsidRDefault="00A519D0" w:rsidP="006B066F">
      <w:r w:rsidRPr="00AA01BB">
        <w:rPr>
          <w:noProof/>
        </w:rPr>
        <w:drawing>
          <wp:inline distT="0" distB="0" distL="0" distR="0" wp14:anchorId="280B1BDD" wp14:editId="4D38C03B">
            <wp:extent cx="3200400" cy="272986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3200400" cy="2729865"/>
                    </a:xfrm>
                    <a:prstGeom prst="rect">
                      <a:avLst/>
                    </a:prstGeom>
                    <a:noFill/>
                    <a:ln>
                      <a:noFill/>
                    </a:ln>
                  </pic:spPr>
                </pic:pic>
              </a:graphicData>
            </a:graphic>
          </wp:inline>
        </w:drawing>
      </w:r>
      <w:r w:rsidRPr="00A519D0">
        <w:rPr>
          <w:noProof/>
        </w:rPr>
        <w:drawing>
          <wp:inline distT="0" distB="0" distL="0" distR="0" wp14:anchorId="15337433" wp14:editId="71FD770E">
            <wp:extent cx="3200400" cy="2729094"/>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3200400" cy="2729094"/>
                    </a:xfrm>
                    <a:prstGeom prst="rect">
                      <a:avLst/>
                    </a:prstGeom>
                    <a:noFill/>
                    <a:ln>
                      <a:noFill/>
                    </a:ln>
                  </pic:spPr>
                </pic:pic>
              </a:graphicData>
            </a:graphic>
          </wp:inline>
        </w:drawing>
      </w:r>
      <w:r w:rsidRPr="00A519D0">
        <w:rPr>
          <w:b/>
          <w:color w:val="70AD47" w:themeColor="accent6"/>
        </w:rPr>
        <w:t xml:space="preserve">Figure </w:t>
      </w:r>
      <w:r w:rsidR="00AE569C">
        <w:rPr>
          <w:b/>
          <w:color w:val="70AD47" w:themeColor="accent6"/>
        </w:rPr>
        <w:t>12</w:t>
      </w:r>
      <w:r w:rsidR="00773CFE">
        <w:rPr>
          <w:b/>
          <w:color w:val="70AD47" w:themeColor="accent6"/>
        </w:rPr>
        <w:t>-</w:t>
      </w:r>
      <w:r w:rsidRPr="00A519D0">
        <w:rPr>
          <w:b/>
          <w:color w:val="70AD47" w:themeColor="accent6"/>
        </w:rPr>
        <w:t>18: Top chart 100% tower fan speed &amp; bottom chart 67% tower fan speed.</w:t>
      </w:r>
      <w:r w:rsidR="006B066F" w:rsidRPr="00A519D0">
        <w:rPr>
          <w:b/>
          <w:color w:val="70AD47" w:themeColor="accent6"/>
        </w:rPr>
        <w:t xml:space="preserve"> </w:t>
      </w:r>
    </w:p>
    <w:p w14:paraId="1F7F696B" w14:textId="77777777" w:rsidR="00A519D0" w:rsidRDefault="00A519D0" w:rsidP="006B066F">
      <w:r w:rsidRPr="00064F7D">
        <w:rPr>
          <w:b/>
          <w:color w:val="70AD47" w:themeColor="accent6"/>
        </w:rPr>
        <w:t xml:space="preserve">Figure </w:t>
      </w:r>
      <w:r w:rsidR="00AE569C">
        <w:rPr>
          <w:b/>
          <w:color w:val="70AD47" w:themeColor="accent6"/>
        </w:rPr>
        <w:t>12</w:t>
      </w:r>
      <w:r w:rsidR="00773CFE">
        <w:rPr>
          <w:b/>
          <w:color w:val="70AD47" w:themeColor="accent6"/>
        </w:rPr>
        <w:t>-</w:t>
      </w:r>
      <w:r w:rsidRPr="00064F7D">
        <w:rPr>
          <w:b/>
          <w:color w:val="70AD47" w:themeColor="accent6"/>
        </w:rPr>
        <w:t>18</w:t>
      </w:r>
      <w:r w:rsidRPr="00064F7D">
        <w:rPr>
          <w:color w:val="70AD47" w:themeColor="accent6"/>
        </w:rPr>
        <w:t xml:space="preserve"> </w:t>
      </w:r>
      <w:r>
        <w:t>illustrates how the chiller kW increased as the tower fan kW decreased giving a net result of increased plant kW with 67% tower fan speed</w:t>
      </w:r>
      <w:r w:rsidR="00655585">
        <w:t xml:space="preserve"> for the high lift chiller plant</w:t>
      </w:r>
      <w:r>
        <w:t xml:space="preserve">. </w:t>
      </w:r>
    </w:p>
    <w:p w14:paraId="75FC017D" w14:textId="77777777" w:rsidR="00064F7D" w:rsidRPr="00A519D0" w:rsidRDefault="00064F7D" w:rsidP="00064F7D">
      <w:r w:rsidRPr="00D30CBA">
        <w:rPr>
          <w:noProof/>
        </w:rPr>
        <w:lastRenderedPageBreak/>
        <w:drawing>
          <wp:inline distT="0" distB="0" distL="0" distR="0" wp14:anchorId="23CD4C93" wp14:editId="15FF59E1">
            <wp:extent cx="3200400" cy="2685415"/>
            <wp:effectExtent l="0" t="0" r="0" b="63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3200400" cy="2685415"/>
                    </a:xfrm>
                    <a:prstGeom prst="rect">
                      <a:avLst/>
                    </a:prstGeom>
                    <a:noFill/>
                    <a:ln>
                      <a:noFill/>
                    </a:ln>
                  </pic:spPr>
                </pic:pic>
              </a:graphicData>
            </a:graphic>
          </wp:inline>
        </w:drawing>
      </w:r>
      <w:r w:rsidRPr="00064F7D">
        <w:rPr>
          <w:noProof/>
        </w:rPr>
        <w:drawing>
          <wp:inline distT="0" distB="0" distL="0" distR="0" wp14:anchorId="0027C23E" wp14:editId="10536C2A">
            <wp:extent cx="3200400" cy="2683442"/>
            <wp:effectExtent l="0" t="0" r="0" b="317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200400" cy="2683442"/>
                    </a:xfrm>
                    <a:prstGeom prst="rect">
                      <a:avLst/>
                    </a:prstGeom>
                    <a:noFill/>
                    <a:ln>
                      <a:noFill/>
                    </a:ln>
                  </pic:spPr>
                </pic:pic>
              </a:graphicData>
            </a:graphic>
          </wp:inline>
        </w:drawing>
      </w:r>
      <w:r w:rsidRPr="00A519D0">
        <w:rPr>
          <w:b/>
          <w:color w:val="70AD47" w:themeColor="accent6"/>
        </w:rPr>
        <w:t xml:space="preserve">Figure </w:t>
      </w:r>
      <w:r w:rsidR="00AE569C">
        <w:rPr>
          <w:b/>
          <w:color w:val="70AD47" w:themeColor="accent6"/>
        </w:rPr>
        <w:t>12</w:t>
      </w:r>
      <w:r w:rsidR="00773CFE">
        <w:rPr>
          <w:b/>
          <w:color w:val="70AD47" w:themeColor="accent6"/>
        </w:rPr>
        <w:t>-</w:t>
      </w:r>
      <w:r>
        <w:rPr>
          <w:b/>
          <w:color w:val="70AD47" w:themeColor="accent6"/>
        </w:rPr>
        <w:t>19</w:t>
      </w:r>
      <w:r w:rsidRPr="00A519D0">
        <w:rPr>
          <w:b/>
          <w:color w:val="70AD47" w:themeColor="accent6"/>
        </w:rPr>
        <w:t xml:space="preserve">: Top chart 100% tower fan speed &amp; bottom chart 67% tower fan speed. </w:t>
      </w:r>
    </w:p>
    <w:p w14:paraId="5FD20D85" w14:textId="77777777" w:rsidR="00064F7D" w:rsidRDefault="00064F7D" w:rsidP="006B066F">
      <w:r w:rsidRPr="00064F7D">
        <w:rPr>
          <w:b/>
          <w:color w:val="70AD47" w:themeColor="accent6"/>
        </w:rPr>
        <w:t xml:space="preserve">Figure </w:t>
      </w:r>
      <w:r w:rsidR="00AE569C">
        <w:rPr>
          <w:b/>
          <w:color w:val="70AD47" w:themeColor="accent6"/>
        </w:rPr>
        <w:t>12</w:t>
      </w:r>
      <w:r w:rsidR="00773CFE">
        <w:rPr>
          <w:b/>
          <w:color w:val="70AD47" w:themeColor="accent6"/>
        </w:rPr>
        <w:t>-</w:t>
      </w:r>
      <w:r w:rsidRPr="00064F7D">
        <w:rPr>
          <w:b/>
          <w:color w:val="70AD47" w:themeColor="accent6"/>
        </w:rPr>
        <w:t>19</w:t>
      </w:r>
      <w:r w:rsidRPr="00064F7D">
        <w:rPr>
          <w:color w:val="70AD47" w:themeColor="accent6"/>
        </w:rPr>
        <w:t xml:space="preserve"> </w:t>
      </w:r>
      <w:r>
        <w:t xml:space="preserve">illustrates that the plant kW decreased for all hours </w:t>
      </w:r>
      <w:r w:rsidR="00655585">
        <w:t xml:space="preserve">except the </w:t>
      </w:r>
      <w:r>
        <w:t>peak kW</w:t>
      </w:r>
      <w:r w:rsidR="009735CA">
        <w:t xml:space="preserve"> where tower fan speed must</w:t>
      </w:r>
      <w:r w:rsidR="00655585">
        <w:t xml:space="preserve"> remain at 100% to meet the peak load. </w:t>
      </w:r>
    </w:p>
    <w:p w14:paraId="185DA3ED" w14:textId="77777777" w:rsidR="00773CFE" w:rsidRPr="00C503CD" w:rsidRDefault="00064F7D" w:rsidP="006B066F">
      <w:pPr>
        <w:rPr>
          <w:b/>
          <w:color w:val="70AD47" w:themeColor="accent6"/>
        </w:rPr>
      </w:pPr>
      <w:r w:rsidRPr="00C503CD">
        <w:rPr>
          <w:b/>
          <w:color w:val="70AD47" w:themeColor="accent6"/>
        </w:rPr>
        <w:t>Clearly the low lift chiller plant with the large tower</w:t>
      </w:r>
      <w:r w:rsidR="001C65A5" w:rsidRPr="00C503CD">
        <w:rPr>
          <w:b/>
          <w:color w:val="70AD47" w:themeColor="accent6"/>
        </w:rPr>
        <w:t>s</w:t>
      </w:r>
      <w:r w:rsidRPr="00C503CD">
        <w:rPr>
          <w:b/>
          <w:color w:val="70AD47" w:themeColor="accent6"/>
        </w:rPr>
        <w:t xml:space="preserve"> and small chiller</w:t>
      </w:r>
      <w:r w:rsidR="001C65A5" w:rsidRPr="00C503CD">
        <w:rPr>
          <w:b/>
          <w:color w:val="70AD47" w:themeColor="accent6"/>
        </w:rPr>
        <w:t>s</w:t>
      </w:r>
      <w:r w:rsidRPr="00C503CD">
        <w:rPr>
          <w:b/>
          <w:color w:val="70AD47" w:themeColor="accent6"/>
        </w:rPr>
        <w:t xml:space="preserve"> has a significant kW demand advantage over the high lift </w:t>
      </w:r>
      <w:r w:rsidR="006543D6">
        <w:rPr>
          <w:b/>
          <w:color w:val="70AD47" w:themeColor="accent6"/>
        </w:rPr>
        <w:t xml:space="preserve">three </w:t>
      </w:r>
      <w:r w:rsidRPr="00C503CD">
        <w:rPr>
          <w:b/>
          <w:color w:val="70AD47" w:themeColor="accent6"/>
        </w:rPr>
        <w:t>chiller plant design</w:t>
      </w:r>
      <w:r w:rsidR="00C503CD" w:rsidRPr="00C503CD">
        <w:rPr>
          <w:b/>
          <w:color w:val="70AD47" w:themeColor="accent6"/>
        </w:rPr>
        <w:t xml:space="preserve"> especially if tower fan speed is controlled to minimize plant kW</w:t>
      </w:r>
      <w:r w:rsidRPr="00C503CD">
        <w:rPr>
          <w:b/>
          <w:color w:val="70AD47" w:themeColor="accent6"/>
        </w:rPr>
        <w:t>.</w:t>
      </w:r>
      <w:r w:rsidR="002C50D3">
        <w:rPr>
          <w:b/>
          <w:color w:val="70AD47" w:themeColor="accent6"/>
        </w:rPr>
        <w:t xml:space="preserve"> The charts below further define the two systems.</w:t>
      </w:r>
    </w:p>
    <w:p w14:paraId="5B667132" w14:textId="77777777" w:rsidR="002C50D3" w:rsidRDefault="002C50D3" w:rsidP="006B066F">
      <w:pPr>
        <w:rPr>
          <w:b/>
          <w:color w:val="70AD47" w:themeColor="accent6"/>
          <w:sz w:val="28"/>
          <w:szCs w:val="28"/>
        </w:rPr>
      </w:pPr>
    </w:p>
    <w:p w14:paraId="04116A8D" w14:textId="77777777" w:rsidR="004B4BE2" w:rsidRDefault="004B4BE2" w:rsidP="006B066F">
      <w:pPr>
        <w:rPr>
          <w:b/>
          <w:color w:val="70AD47" w:themeColor="accent6"/>
          <w:sz w:val="28"/>
          <w:szCs w:val="28"/>
        </w:rPr>
      </w:pPr>
      <w:r>
        <w:rPr>
          <w:b/>
          <w:color w:val="70AD47" w:themeColor="accent6"/>
          <w:sz w:val="28"/>
          <w:szCs w:val="28"/>
        </w:rPr>
        <w:t xml:space="preserve">System </w:t>
      </w:r>
      <w:r w:rsidR="00126055">
        <w:rPr>
          <w:b/>
          <w:color w:val="70AD47" w:themeColor="accent6"/>
          <w:sz w:val="28"/>
          <w:szCs w:val="28"/>
        </w:rPr>
        <w:t>watts</w:t>
      </w:r>
      <w:r>
        <w:rPr>
          <w:b/>
          <w:color w:val="70AD47" w:themeColor="accent6"/>
          <w:sz w:val="28"/>
          <w:szCs w:val="28"/>
        </w:rPr>
        <w:t xml:space="preserve"> per square foot </w:t>
      </w:r>
    </w:p>
    <w:p w14:paraId="2B315F77" w14:textId="77777777" w:rsidR="004B4BE2" w:rsidRDefault="000009C5" w:rsidP="006B066F">
      <w:pPr>
        <w:rPr>
          <w:b/>
          <w:color w:val="70AD47" w:themeColor="accent6"/>
          <w:sz w:val="28"/>
          <w:szCs w:val="28"/>
        </w:rPr>
      </w:pPr>
      <w:r w:rsidRPr="000009C5">
        <w:rPr>
          <w:noProof/>
        </w:rPr>
        <w:drawing>
          <wp:inline distT="0" distB="0" distL="0" distR="0" wp14:anchorId="6B693E1B" wp14:editId="3F807884">
            <wp:extent cx="3200400" cy="2856294"/>
            <wp:effectExtent l="0" t="0" r="0" b="127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3200400" cy="2856294"/>
                    </a:xfrm>
                    <a:prstGeom prst="rect">
                      <a:avLst/>
                    </a:prstGeom>
                    <a:noFill/>
                    <a:ln>
                      <a:noFill/>
                    </a:ln>
                  </pic:spPr>
                </pic:pic>
              </a:graphicData>
            </a:graphic>
          </wp:inline>
        </w:drawing>
      </w:r>
      <w:r w:rsidRPr="000009C5">
        <w:rPr>
          <w:noProof/>
        </w:rPr>
        <w:drawing>
          <wp:inline distT="0" distB="0" distL="0" distR="0" wp14:anchorId="3E9C42C9" wp14:editId="0BBAE2E7">
            <wp:extent cx="3200400" cy="278731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3200400" cy="2787310"/>
                    </a:xfrm>
                    <a:prstGeom prst="rect">
                      <a:avLst/>
                    </a:prstGeom>
                    <a:noFill/>
                    <a:ln>
                      <a:noFill/>
                    </a:ln>
                  </pic:spPr>
                </pic:pic>
              </a:graphicData>
            </a:graphic>
          </wp:inline>
        </w:drawing>
      </w:r>
      <w:r>
        <w:rPr>
          <w:b/>
          <w:color w:val="70AD47" w:themeColor="accent6"/>
          <w:sz w:val="28"/>
          <w:szCs w:val="28"/>
        </w:rPr>
        <w:t>Figure 12-20: watts</w:t>
      </w:r>
      <w:r w:rsidR="004B4BE2">
        <w:rPr>
          <w:b/>
          <w:color w:val="70AD47" w:themeColor="accent6"/>
          <w:sz w:val="28"/>
          <w:szCs w:val="28"/>
        </w:rPr>
        <w:t xml:space="preserve">/sq ft </w:t>
      </w:r>
      <w:r w:rsidR="00126055">
        <w:rPr>
          <w:b/>
          <w:color w:val="70AD47" w:themeColor="accent6"/>
          <w:sz w:val="28"/>
          <w:szCs w:val="28"/>
        </w:rPr>
        <w:t>over 24 hours</w:t>
      </w:r>
      <w:r w:rsidR="004B4BE2">
        <w:rPr>
          <w:b/>
          <w:color w:val="70AD47" w:themeColor="accent6"/>
          <w:sz w:val="28"/>
          <w:szCs w:val="28"/>
        </w:rPr>
        <w:t xml:space="preserve"> </w:t>
      </w:r>
    </w:p>
    <w:p w14:paraId="20283392" w14:textId="77777777" w:rsidR="002C50D3" w:rsidRDefault="00126055" w:rsidP="006B066F">
      <w:r w:rsidRPr="000009C5">
        <w:rPr>
          <w:b/>
          <w:color w:val="70AD47" w:themeColor="accent6"/>
        </w:rPr>
        <w:t xml:space="preserve">Figure 12-20 </w:t>
      </w:r>
      <w:r w:rsidRPr="000009C5">
        <w:t>gives the major sy</w:t>
      </w:r>
      <w:r w:rsidR="000009C5">
        <w:t>stem components energy use in w</w:t>
      </w:r>
      <w:r w:rsidRPr="000009C5">
        <w:t>/</w:t>
      </w:r>
      <w:r w:rsidR="006165BF" w:rsidRPr="000009C5">
        <w:t>sq.</w:t>
      </w:r>
      <w:r w:rsidRPr="000009C5">
        <w:t xml:space="preserve"> </w:t>
      </w:r>
      <w:r w:rsidR="006165BF" w:rsidRPr="000009C5">
        <w:t>ft.</w:t>
      </w:r>
      <w:r w:rsidR="000009C5">
        <w:t xml:space="preserve"> with total system w/</w:t>
      </w:r>
      <w:r w:rsidR="006165BF">
        <w:t>sq. ft.</w:t>
      </w:r>
      <w:r w:rsidR="000009C5">
        <w:t xml:space="preserve"> given and plant w/</w:t>
      </w:r>
      <w:r w:rsidR="006165BF">
        <w:t>sq.</w:t>
      </w:r>
      <w:r w:rsidR="000009C5">
        <w:t xml:space="preserve"> </w:t>
      </w:r>
      <w:r w:rsidR="006165BF">
        <w:t>ft.</w:t>
      </w:r>
      <w:r w:rsidR="000009C5">
        <w:t xml:space="preserve"> given at peak 4PM hour. </w:t>
      </w:r>
      <w:r w:rsidR="006165BF" w:rsidRPr="00D73AF8">
        <w:rPr>
          <w:b/>
          <w:color w:val="70AD47" w:themeColor="accent6"/>
        </w:rPr>
        <w:t>Chapter 10</w:t>
      </w:r>
      <w:r w:rsidR="006165BF" w:rsidRPr="00D73AF8">
        <w:rPr>
          <w:color w:val="70AD47" w:themeColor="accent6"/>
        </w:rPr>
        <w:t xml:space="preserve"> </w:t>
      </w:r>
      <w:r w:rsidR="006165BF">
        <w:t xml:space="preserve">gives the building sq. ft. as 680,400 sq. ft. and </w:t>
      </w:r>
      <w:r w:rsidR="006165BF" w:rsidRPr="00D73AF8">
        <w:rPr>
          <w:b/>
          <w:color w:val="70AD47" w:themeColor="accent6"/>
        </w:rPr>
        <w:t>Figure 12-19</w:t>
      </w:r>
      <w:r w:rsidR="006165BF">
        <w:t xml:space="preserve"> above gives the peak plant kW for the Standard design as 627 kW. Therefore 627,000 watts/</w:t>
      </w:r>
      <w:r w:rsidR="00D73AF8">
        <w:t>680,400 sq.</w:t>
      </w:r>
      <w:r w:rsidR="002C50D3">
        <w:t xml:space="preserve"> </w:t>
      </w:r>
      <w:r w:rsidR="00D73AF8">
        <w:t>ft</w:t>
      </w:r>
      <w:r w:rsidR="002C50D3">
        <w:t>.</w:t>
      </w:r>
      <w:r w:rsidR="00D73AF8">
        <w:t xml:space="preserve"> = .922 w/sq. ft. as given by the top chart of </w:t>
      </w:r>
      <w:r w:rsidR="002C50D3">
        <w:rPr>
          <w:b/>
          <w:color w:val="70AD47" w:themeColor="accent6"/>
        </w:rPr>
        <w:t xml:space="preserve">Figure 12-20 </w:t>
      </w:r>
      <w:r w:rsidR="00D73AF8" w:rsidRPr="002C50D3">
        <w:t>illustrating how all values of this paper tie together.</w:t>
      </w:r>
    </w:p>
    <w:p w14:paraId="414F2BA0" w14:textId="77777777" w:rsidR="002C50D3" w:rsidRPr="002C50D3" w:rsidRDefault="002C50D3" w:rsidP="006B066F">
      <w:pPr>
        <w:rPr>
          <w:b/>
          <w:color w:val="70AD47" w:themeColor="accent6"/>
        </w:rPr>
      </w:pPr>
      <w:r w:rsidRPr="002C50D3">
        <w:rPr>
          <w:noProof/>
        </w:rPr>
        <w:lastRenderedPageBreak/>
        <w:drawing>
          <wp:inline distT="0" distB="0" distL="0" distR="0" wp14:anchorId="1B9F6F25" wp14:editId="4E778CE5">
            <wp:extent cx="3200400" cy="2366924"/>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3200400" cy="2366924"/>
                    </a:xfrm>
                    <a:prstGeom prst="rect">
                      <a:avLst/>
                    </a:prstGeom>
                    <a:noFill/>
                    <a:ln>
                      <a:noFill/>
                    </a:ln>
                  </pic:spPr>
                </pic:pic>
              </a:graphicData>
            </a:graphic>
          </wp:inline>
        </w:drawing>
      </w:r>
      <w:r w:rsidRPr="002C50D3">
        <w:rPr>
          <w:noProof/>
        </w:rPr>
        <w:drawing>
          <wp:inline distT="0" distB="0" distL="0" distR="0" wp14:anchorId="5B651EB5" wp14:editId="5157E6B6">
            <wp:extent cx="3200400" cy="2366924"/>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3200400" cy="2366924"/>
                    </a:xfrm>
                    <a:prstGeom prst="rect">
                      <a:avLst/>
                    </a:prstGeom>
                    <a:noFill/>
                    <a:ln>
                      <a:noFill/>
                    </a:ln>
                  </pic:spPr>
                </pic:pic>
              </a:graphicData>
            </a:graphic>
          </wp:inline>
        </w:drawing>
      </w:r>
      <w:r w:rsidRPr="002C50D3">
        <w:rPr>
          <w:noProof/>
        </w:rPr>
        <w:drawing>
          <wp:inline distT="0" distB="0" distL="0" distR="0" wp14:anchorId="343AAF9B" wp14:editId="4A6F9ED5">
            <wp:extent cx="3200400" cy="2366924"/>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3200400" cy="2366924"/>
                    </a:xfrm>
                    <a:prstGeom prst="rect">
                      <a:avLst/>
                    </a:prstGeom>
                    <a:noFill/>
                    <a:ln>
                      <a:noFill/>
                    </a:ln>
                  </pic:spPr>
                </pic:pic>
              </a:graphicData>
            </a:graphic>
          </wp:inline>
        </w:drawing>
      </w:r>
      <w:r w:rsidRPr="002C50D3">
        <w:rPr>
          <w:b/>
          <w:color w:val="70AD47" w:themeColor="accent6"/>
        </w:rPr>
        <w:t>Figure 12-21: Building watts/sq. ft.</w:t>
      </w:r>
    </w:p>
    <w:p w14:paraId="15496CD3" w14:textId="77777777" w:rsidR="000009C5" w:rsidRPr="002C50D3" w:rsidRDefault="002C50D3" w:rsidP="006B066F">
      <w:pPr>
        <w:rPr>
          <w:b/>
          <w:color w:val="70AD47" w:themeColor="accent6"/>
        </w:rPr>
      </w:pPr>
      <w:r w:rsidRPr="002C50D3">
        <w:rPr>
          <w:noProof/>
        </w:rPr>
        <w:drawing>
          <wp:inline distT="0" distB="0" distL="0" distR="0" wp14:anchorId="372D1CD5" wp14:editId="58B7EDD8">
            <wp:extent cx="3200400" cy="2369191"/>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3200400" cy="2369191"/>
                    </a:xfrm>
                    <a:prstGeom prst="rect">
                      <a:avLst/>
                    </a:prstGeom>
                    <a:noFill/>
                    <a:ln>
                      <a:noFill/>
                    </a:ln>
                  </pic:spPr>
                </pic:pic>
              </a:graphicData>
            </a:graphic>
          </wp:inline>
        </w:drawing>
      </w:r>
      <w:r w:rsidRPr="002C50D3">
        <w:rPr>
          <w:noProof/>
        </w:rPr>
        <w:drawing>
          <wp:inline distT="0" distB="0" distL="0" distR="0" wp14:anchorId="232C68D6" wp14:editId="79BEACC2">
            <wp:extent cx="3200400" cy="2369191"/>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3200400" cy="2369191"/>
                    </a:xfrm>
                    <a:prstGeom prst="rect">
                      <a:avLst/>
                    </a:prstGeom>
                    <a:noFill/>
                    <a:ln>
                      <a:noFill/>
                    </a:ln>
                  </pic:spPr>
                </pic:pic>
              </a:graphicData>
            </a:graphic>
          </wp:inline>
        </w:drawing>
      </w:r>
      <w:r w:rsidRPr="002C50D3">
        <w:rPr>
          <w:noProof/>
        </w:rPr>
        <w:drawing>
          <wp:inline distT="0" distB="0" distL="0" distR="0" wp14:anchorId="22F69892" wp14:editId="6947E9E2">
            <wp:extent cx="3200400" cy="2366924"/>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3200400" cy="2366924"/>
                    </a:xfrm>
                    <a:prstGeom prst="rect">
                      <a:avLst/>
                    </a:prstGeom>
                    <a:noFill/>
                    <a:ln>
                      <a:noFill/>
                    </a:ln>
                  </pic:spPr>
                </pic:pic>
              </a:graphicData>
            </a:graphic>
          </wp:inline>
        </w:drawing>
      </w:r>
      <w:r w:rsidRPr="002C50D3">
        <w:rPr>
          <w:b/>
          <w:color w:val="70AD47" w:themeColor="accent6"/>
        </w:rPr>
        <w:t>Figure 12-22: Plant &amp; System watts/sq. ft.</w:t>
      </w:r>
      <w:r w:rsidR="00D73AF8" w:rsidRPr="002C50D3">
        <w:rPr>
          <w:b/>
          <w:color w:val="70AD47" w:themeColor="accent6"/>
        </w:rPr>
        <w:t xml:space="preserve">  </w:t>
      </w:r>
      <w:r w:rsidR="000009C5" w:rsidRPr="002C50D3">
        <w:rPr>
          <w:b/>
          <w:color w:val="70AD47" w:themeColor="accent6"/>
        </w:rPr>
        <w:t xml:space="preserve"> </w:t>
      </w:r>
    </w:p>
    <w:p w14:paraId="3CE08A02" w14:textId="77777777" w:rsidR="00093F58" w:rsidRDefault="00093F58" w:rsidP="006B066F">
      <w:r w:rsidRPr="00093F58">
        <w:rPr>
          <w:b/>
          <w:color w:val="70AD47" w:themeColor="accent6"/>
        </w:rPr>
        <w:t>Figure 12-21</w:t>
      </w:r>
      <w:r w:rsidRPr="00093F58">
        <w:rPr>
          <w:color w:val="70AD47" w:themeColor="accent6"/>
        </w:rPr>
        <w:t xml:space="preserve"> </w:t>
      </w:r>
      <w:r>
        <w:t xml:space="preserve">illustrates no change in the building electrical demand for the two systems and </w:t>
      </w:r>
      <w:r w:rsidRPr="00093F58">
        <w:rPr>
          <w:b/>
          <w:color w:val="70AD47" w:themeColor="accent6"/>
        </w:rPr>
        <w:t>Figure 12-22</w:t>
      </w:r>
      <w:r w:rsidRPr="00093F58">
        <w:rPr>
          <w:color w:val="70AD47" w:themeColor="accent6"/>
        </w:rPr>
        <w:t xml:space="preserve"> </w:t>
      </w:r>
      <w:r>
        <w:t xml:space="preserve">illustrates that the only change is the plants that is reflected in the system watts per square foot. </w:t>
      </w:r>
    </w:p>
    <w:p w14:paraId="0D1B40C7" w14:textId="77777777" w:rsidR="0073179B" w:rsidRPr="001C13BC" w:rsidRDefault="005C5788" w:rsidP="006B066F">
      <w:r w:rsidRPr="00AE569C">
        <w:rPr>
          <w:b/>
          <w:color w:val="70AD47" w:themeColor="accent6"/>
          <w:sz w:val="28"/>
          <w:szCs w:val="28"/>
        </w:rPr>
        <w:lastRenderedPageBreak/>
        <w:t>Chapter 13</w:t>
      </w:r>
      <w:r w:rsidR="004F2A2B">
        <w:rPr>
          <w:b/>
          <w:color w:val="70AD47" w:themeColor="accent6"/>
          <w:sz w:val="28"/>
          <w:szCs w:val="28"/>
        </w:rPr>
        <w:t xml:space="preserve">: Plant Design &amp;/or </w:t>
      </w:r>
      <w:r w:rsidR="006A4860">
        <w:rPr>
          <w:b/>
          <w:color w:val="70AD47" w:themeColor="accent6"/>
          <w:sz w:val="28"/>
          <w:szCs w:val="28"/>
        </w:rPr>
        <w:t>Aging Deficiencies</w:t>
      </w:r>
      <w:r w:rsidR="00AE569C">
        <w:rPr>
          <w:b/>
          <w:color w:val="70AD47" w:themeColor="accent6"/>
          <w:sz w:val="28"/>
          <w:szCs w:val="28"/>
        </w:rPr>
        <w:t>-Standard 90.1 Building &amp; High Lift plant Design</w:t>
      </w:r>
    </w:p>
    <w:p w14:paraId="6990C1CC" w14:textId="77777777" w:rsidR="007770CA" w:rsidRDefault="007770CA" w:rsidP="0073179B">
      <w:pPr>
        <w:rPr>
          <w:b/>
          <w:color w:val="70AD47" w:themeColor="accent6"/>
        </w:rPr>
      </w:pPr>
      <w:r w:rsidRPr="007770CA">
        <w:t>The high lift plant</w:t>
      </w:r>
      <w:r>
        <w:t>,</w:t>
      </w:r>
      <w:r w:rsidRPr="007770CA">
        <w:t xml:space="preserve"> meeting the loads of the Standard 90.1 building of </w:t>
      </w:r>
      <w:r w:rsidRPr="007770CA">
        <w:rPr>
          <w:b/>
          <w:color w:val="70AD47" w:themeColor="accent6"/>
        </w:rPr>
        <w:t>Chapter 10</w:t>
      </w:r>
      <w:r>
        <w:t>,</w:t>
      </w:r>
      <w:r w:rsidRPr="007770CA">
        <w:t xml:space="preserve"> will be referred to as the Standard</w:t>
      </w:r>
      <w:r w:rsidR="009735CA">
        <w:t xml:space="preserve"> </w:t>
      </w:r>
      <w:r w:rsidRPr="007770CA">
        <w:t>design.</w:t>
      </w:r>
      <w:r>
        <w:rPr>
          <w:b/>
          <w:color w:val="70AD47" w:themeColor="accent6"/>
        </w:rPr>
        <w:t xml:space="preserve"> </w:t>
      </w:r>
    </w:p>
    <w:p w14:paraId="71678F17" w14:textId="77777777" w:rsidR="0073179B" w:rsidRDefault="00AE569C" w:rsidP="0073179B">
      <w:pPr>
        <w:rPr>
          <w:color w:val="000000" w:themeColor="text1"/>
        </w:rPr>
      </w:pPr>
      <w:r>
        <w:rPr>
          <w:b/>
          <w:color w:val="70AD47" w:themeColor="accent6"/>
        </w:rPr>
        <w:t>Schematic 13</w:t>
      </w:r>
      <w:r w:rsidR="0073179B" w:rsidRPr="00FC6F52">
        <w:rPr>
          <w:b/>
          <w:color w:val="70AD47" w:themeColor="accent6"/>
        </w:rPr>
        <w:t>-1</w:t>
      </w:r>
      <w:r w:rsidR="0073179B">
        <w:rPr>
          <w:color w:val="70AD47" w:themeColor="accent6"/>
        </w:rPr>
        <w:t xml:space="preserve"> </w:t>
      </w:r>
      <w:r w:rsidR="001C13BC">
        <w:t>is the S</w:t>
      </w:r>
      <w:r w:rsidR="0073179B" w:rsidRPr="00FC6F52">
        <w:t>tandard kW p</w:t>
      </w:r>
      <w:r w:rsidR="0073179B">
        <w:t>lant at design conditions at 10AM when the plant load is 715</w:t>
      </w:r>
      <w:r w:rsidR="0073179B" w:rsidRPr="00FC6F52">
        <w:t xml:space="preserve"> ton and </w:t>
      </w:r>
      <w:r>
        <w:rPr>
          <w:b/>
          <w:color w:val="70AD47" w:themeColor="accent6"/>
        </w:rPr>
        <w:t>Schematic 13</w:t>
      </w:r>
      <w:r w:rsidR="0073179B" w:rsidRPr="00FC6F52">
        <w:rPr>
          <w:b/>
          <w:color w:val="70AD47" w:themeColor="accent6"/>
        </w:rPr>
        <w:t>-2</w:t>
      </w:r>
      <w:r w:rsidR="0073179B">
        <w:rPr>
          <w:color w:val="70AD47" w:themeColor="accent6"/>
        </w:rPr>
        <w:t xml:space="preserve"> </w:t>
      </w:r>
      <w:r w:rsidR="0073179B" w:rsidRPr="00FC6F52">
        <w:t xml:space="preserve">is the plant with the following design deficiencies. </w:t>
      </w:r>
      <w:r w:rsidR="0073179B">
        <w:t xml:space="preserve">In </w:t>
      </w:r>
      <w:r w:rsidR="00590B3D">
        <w:rPr>
          <w:b/>
          <w:color w:val="70AD47" w:themeColor="accent6"/>
        </w:rPr>
        <w:t>C</w:t>
      </w:r>
      <w:r w:rsidR="0073179B" w:rsidRPr="00C82976">
        <w:rPr>
          <w:b/>
          <w:color w:val="70AD47" w:themeColor="accent6"/>
        </w:rPr>
        <w:t>hapter 1</w:t>
      </w:r>
      <w:r w:rsidR="006A4860">
        <w:t xml:space="preserve"> </w:t>
      </w:r>
      <w:r w:rsidR="0073179B">
        <w:t>COP ratio was discussed as a necessary input to the SEE plant model, (</w:t>
      </w:r>
      <w:r w:rsidR="007770CA">
        <w:t>“</w:t>
      </w:r>
      <w:r w:rsidR="0073179B" w:rsidRPr="00A91774">
        <w:t>This COP ratio is a nec</w:t>
      </w:r>
      <w:r w:rsidR="0073179B">
        <w:t>essary input to the (SEE) model &amp; will vary due to type chiller, conditions, and probably by manufacture</w:t>
      </w:r>
      <w:r w:rsidR="007770CA">
        <w:t>”</w:t>
      </w:r>
      <w:r w:rsidR="0073179B">
        <w:t xml:space="preserve">). The COP ratio of the plant as designed is .719 and the ratio is .680 for the plant of </w:t>
      </w:r>
      <w:r>
        <w:rPr>
          <w:b/>
          <w:color w:val="70AD47" w:themeColor="accent6"/>
        </w:rPr>
        <w:t>Schematic 13</w:t>
      </w:r>
      <w:r w:rsidR="0073179B">
        <w:rPr>
          <w:b/>
          <w:color w:val="70AD47" w:themeColor="accent6"/>
        </w:rPr>
        <w:t xml:space="preserve">-2, </w:t>
      </w:r>
      <w:r w:rsidR="0073179B" w:rsidRPr="00FC6F52">
        <w:rPr>
          <w:color w:val="000000" w:themeColor="text1"/>
        </w:rPr>
        <w:t xml:space="preserve">about a 5% </w:t>
      </w:r>
      <w:r w:rsidR="00C82976">
        <w:rPr>
          <w:color w:val="000000" w:themeColor="text1"/>
        </w:rPr>
        <w:t xml:space="preserve">assumed </w:t>
      </w:r>
      <w:r w:rsidR="0073179B" w:rsidRPr="00FC6F52">
        <w:rPr>
          <w:color w:val="000000" w:themeColor="text1"/>
        </w:rPr>
        <w:t>degradation.</w:t>
      </w:r>
      <w:r w:rsidR="0073179B">
        <w:rPr>
          <w:color w:val="000000" w:themeColor="text1"/>
        </w:rPr>
        <w:t xml:space="preserve"> </w:t>
      </w:r>
      <w:proofErr w:type="gramStart"/>
      <w:r w:rsidR="0073179B">
        <w:rPr>
          <w:color w:val="000000" w:themeColor="text1"/>
        </w:rPr>
        <w:t>Also</w:t>
      </w:r>
      <w:proofErr w:type="gramEnd"/>
      <w:r w:rsidR="0073179B">
        <w:rPr>
          <w:color w:val="000000" w:themeColor="text1"/>
        </w:rPr>
        <w:t xml:space="preserve"> the condenser and evaporator refrigerant design approach is increased one degree F and the tower cold water supply is increased one degree F. </w:t>
      </w:r>
    </w:p>
    <w:p w14:paraId="2CE95959" w14:textId="77777777" w:rsidR="001C13BC" w:rsidRDefault="001C13BC" w:rsidP="006B066F">
      <w:pPr>
        <w:rPr>
          <w:color w:val="000000" w:themeColor="text1"/>
        </w:rPr>
      </w:pPr>
    </w:p>
    <w:p w14:paraId="0F1565B4" w14:textId="77777777" w:rsidR="001C13BC" w:rsidRDefault="001C13BC" w:rsidP="006B066F">
      <w:pPr>
        <w:rPr>
          <w:color w:val="000000" w:themeColor="text1"/>
        </w:rPr>
      </w:pPr>
    </w:p>
    <w:p w14:paraId="42EB70F9" w14:textId="77777777" w:rsidR="001C13BC" w:rsidRDefault="001C13BC" w:rsidP="006B066F">
      <w:pPr>
        <w:rPr>
          <w:color w:val="000000" w:themeColor="text1"/>
        </w:rPr>
      </w:pPr>
    </w:p>
    <w:p w14:paraId="5D59DE57" w14:textId="77777777" w:rsidR="001C13BC" w:rsidRDefault="001C13BC" w:rsidP="006B066F">
      <w:pPr>
        <w:rPr>
          <w:color w:val="000000" w:themeColor="text1"/>
        </w:rPr>
      </w:pPr>
    </w:p>
    <w:p w14:paraId="5BB3A04C" w14:textId="77777777" w:rsidR="001C13BC" w:rsidRDefault="001C13BC" w:rsidP="006B066F">
      <w:pPr>
        <w:rPr>
          <w:color w:val="000000" w:themeColor="text1"/>
        </w:rPr>
      </w:pPr>
    </w:p>
    <w:p w14:paraId="151964A5" w14:textId="77777777" w:rsidR="001C13BC" w:rsidRDefault="001C13BC" w:rsidP="006B066F">
      <w:pPr>
        <w:rPr>
          <w:color w:val="000000" w:themeColor="text1"/>
        </w:rPr>
      </w:pPr>
    </w:p>
    <w:p w14:paraId="0A36CA0A" w14:textId="77777777" w:rsidR="001C13BC" w:rsidRDefault="001C13BC" w:rsidP="006B066F">
      <w:pPr>
        <w:rPr>
          <w:color w:val="000000" w:themeColor="text1"/>
        </w:rPr>
      </w:pPr>
    </w:p>
    <w:p w14:paraId="72F188AB" w14:textId="77777777" w:rsidR="001C13BC" w:rsidRDefault="001C13BC" w:rsidP="006B066F">
      <w:pPr>
        <w:rPr>
          <w:color w:val="000000" w:themeColor="text1"/>
        </w:rPr>
      </w:pPr>
    </w:p>
    <w:p w14:paraId="3714FA50" w14:textId="77777777" w:rsidR="001C13BC" w:rsidRDefault="001C13BC" w:rsidP="006B066F">
      <w:pPr>
        <w:rPr>
          <w:color w:val="000000" w:themeColor="text1"/>
        </w:rPr>
      </w:pPr>
    </w:p>
    <w:p w14:paraId="3AD3A202" w14:textId="77777777" w:rsidR="001C13BC" w:rsidRDefault="001C13BC" w:rsidP="006B066F">
      <w:pPr>
        <w:rPr>
          <w:color w:val="000000" w:themeColor="text1"/>
        </w:rPr>
      </w:pPr>
    </w:p>
    <w:p w14:paraId="63FB037C" w14:textId="77777777" w:rsidR="001C13BC" w:rsidRDefault="001C13BC" w:rsidP="006B066F">
      <w:pPr>
        <w:rPr>
          <w:color w:val="000000" w:themeColor="text1"/>
        </w:rPr>
      </w:pPr>
    </w:p>
    <w:p w14:paraId="2FC1A74E" w14:textId="77777777" w:rsidR="001C13BC" w:rsidRDefault="001C13BC" w:rsidP="006B066F">
      <w:pPr>
        <w:rPr>
          <w:color w:val="000000" w:themeColor="text1"/>
        </w:rPr>
      </w:pPr>
    </w:p>
    <w:p w14:paraId="333C2D75" w14:textId="77777777" w:rsidR="001C13BC" w:rsidRDefault="001C13BC" w:rsidP="006B066F">
      <w:pPr>
        <w:rPr>
          <w:color w:val="000000" w:themeColor="text1"/>
        </w:rPr>
      </w:pPr>
    </w:p>
    <w:p w14:paraId="26A8BE58" w14:textId="77777777" w:rsidR="001C13BC" w:rsidRDefault="001C13BC" w:rsidP="006B066F">
      <w:pPr>
        <w:rPr>
          <w:color w:val="000000" w:themeColor="text1"/>
        </w:rPr>
      </w:pPr>
    </w:p>
    <w:p w14:paraId="329AEB78" w14:textId="77777777" w:rsidR="00C82976" w:rsidRDefault="0073179B" w:rsidP="006B066F">
      <w:pPr>
        <w:rPr>
          <w:color w:val="000000" w:themeColor="text1"/>
        </w:rPr>
      </w:pPr>
      <w:r>
        <w:rPr>
          <w:color w:val="000000" w:themeColor="text1"/>
        </w:rPr>
        <w:t xml:space="preserve">Comparing </w:t>
      </w:r>
      <w:r w:rsidR="00AE569C">
        <w:rPr>
          <w:b/>
          <w:color w:val="70AD47" w:themeColor="accent6"/>
        </w:rPr>
        <w:t>Schematics 13-1 &amp; 13</w:t>
      </w:r>
      <w:r w:rsidRPr="00DF5E92">
        <w:rPr>
          <w:b/>
          <w:color w:val="70AD47" w:themeColor="accent6"/>
        </w:rPr>
        <w:t>-2</w:t>
      </w:r>
      <w:r w:rsidRPr="00DF5E92">
        <w:rPr>
          <w:color w:val="70AD47" w:themeColor="accent6"/>
        </w:rPr>
        <w:t xml:space="preserve"> </w:t>
      </w:r>
      <w:r>
        <w:rPr>
          <w:color w:val="000000" w:themeColor="text1"/>
        </w:rPr>
        <w:t>shows an</w:t>
      </w:r>
      <w:r w:rsidR="00C82976">
        <w:rPr>
          <w:color w:val="000000" w:themeColor="text1"/>
        </w:rPr>
        <w:t xml:space="preserve"> increase in chiller kW from 337 kW to 384 kW, a 14</w:t>
      </w:r>
      <w:r>
        <w:rPr>
          <w:color w:val="000000" w:themeColor="text1"/>
        </w:rPr>
        <w:t xml:space="preserve">% increase. </w:t>
      </w:r>
      <w:r w:rsidR="00C82976">
        <w:rPr>
          <w:color w:val="000000" w:themeColor="text1"/>
        </w:rPr>
        <w:t xml:space="preserve">Plant kW increased from 436 to 483 an 11% increase. </w:t>
      </w:r>
    </w:p>
    <w:p w14:paraId="7C482897" w14:textId="77777777" w:rsidR="001C13BC" w:rsidRPr="001C13BC" w:rsidRDefault="001C13BC" w:rsidP="001C13BC">
      <w:pPr>
        <w:rPr>
          <w:color w:val="000000" w:themeColor="text1"/>
        </w:rPr>
      </w:pPr>
      <w:r w:rsidRPr="0073179B">
        <w:rPr>
          <w:noProof/>
        </w:rPr>
        <w:drawing>
          <wp:inline distT="0" distB="0" distL="0" distR="0" wp14:anchorId="06E482EF" wp14:editId="077FB9A8">
            <wp:extent cx="3200400" cy="3994785"/>
            <wp:effectExtent l="0" t="0" r="0" b="571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3200400" cy="3994785"/>
                    </a:xfrm>
                    <a:prstGeom prst="rect">
                      <a:avLst/>
                    </a:prstGeom>
                    <a:noFill/>
                    <a:ln>
                      <a:noFill/>
                    </a:ln>
                  </pic:spPr>
                </pic:pic>
              </a:graphicData>
            </a:graphic>
          </wp:inline>
        </w:drawing>
      </w:r>
      <w:r w:rsidRPr="0073179B">
        <w:rPr>
          <w:b/>
          <w:color w:val="70AD47" w:themeColor="accent6"/>
          <w:sz w:val="24"/>
          <w:szCs w:val="24"/>
        </w:rPr>
        <w:t>Sche</w:t>
      </w:r>
      <w:r>
        <w:rPr>
          <w:b/>
          <w:color w:val="70AD47" w:themeColor="accent6"/>
          <w:sz w:val="24"/>
          <w:szCs w:val="24"/>
        </w:rPr>
        <w:t>matic 13-1: High Lift or Standard plant design</w:t>
      </w:r>
    </w:p>
    <w:p w14:paraId="774A2C6D" w14:textId="77777777" w:rsidR="001C13BC" w:rsidRPr="001C13BC" w:rsidRDefault="001C13BC" w:rsidP="006B066F">
      <w:pPr>
        <w:rPr>
          <w:color w:val="000000" w:themeColor="text1"/>
        </w:rPr>
      </w:pPr>
    </w:p>
    <w:p w14:paraId="7397504C" w14:textId="77777777" w:rsidR="0073179B" w:rsidRPr="0073179B" w:rsidRDefault="0073179B" w:rsidP="006B066F">
      <w:pPr>
        <w:rPr>
          <w:b/>
        </w:rPr>
      </w:pPr>
      <w:r w:rsidRPr="0073179B">
        <w:rPr>
          <w:noProof/>
        </w:rPr>
        <w:lastRenderedPageBreak/>
        <w:drawing>
          <wp:inline distT="0" distB="0" distL="0" distR="0" wp14:anchorId="4A0229AA" wp14:editId="50052B1C">
            <wp:extent cx="3200400" cy="3994799"/>
            <wp:effectExtent l="0" t="0" r="0" b="571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3200400" cy="3994799"/>
                    </a:xfrm>
                    <a:prstGeom prst="rect">
                      <a:avLst/>
                    </a:prstGeom>
                    <a:noFill/>
                    <a:ln>
                      <a:noFill/>
                    </a:ln>
                  </pic:spPr>
                </pic:pic>
              </a:graphicData>
            </a:graphic>
          </wp:inline>
        </w:drawing>
      </w:r>
      <w:r w:rsidR="00AE569C">
        <w:rPr>
          <w:b/>
          <w:color w:val="70AD47" w:themeColor="accent6"/>
          <w:sz w:val="24"/>
          <w:szCs w:val="24"/>
        </w:rPr>
        <w:t>Schematic 13</w:t>
      </w:r>
      <w:r w:rsidRPr="0073179B">
        <w:rPr>
          <w:b/>
          <w:color w:val="70AD47" w:themeColor="accent6"/>
          <w:sz w:val="24"/>
          <w:szCs w:val="24"/>
        </w:rPr>
        <w:t>-2: Standard plant with deficiencies</w:t>
      </w:r>
    </w:p>
    <w:p w14:paraId="0EF079CF" w14:textId="77777777" w:rsidR="0073179B" w:rsidRDefault="00C82976" w:rsidP="006B066F">
      <w:r>
        <w:t>The evaporator refrigerant approach temperature increased about one half degree</w:t>
      </w:r>
      <w:r w:rsidR="00B26639">
        <w:t xml:space="preserve"> in </w:t>
      </w:r>
      <w:r w:rsidR="00AE569C">
        <w:rPr>
          <w:b/>
          <w:color w:val="70AD47" w:themeColor="accent6"/>
        </w:rPr>
        <w:t>Schematic 13</w:t>
      </w:r>
      <w:r w:rsidR="00B26639" w:rsidRPr="00B26639">
        <w:rPr>
          <w:b/>
          <w:color w:val="70AD47" w:themeColor="accent6"/>
        </w:rPr>
        <w:t>-2</w:t>
      </w:r>
      <w:r w:rsidR="00B26639" w:rsidRPr="00B26639">
        <w:rPr>
          <w:color w:val="70AD47" w:themeColor="accent6"/>
        </w:rPr>
        <w:t xml:space="preserve"> </w:t>
      </w:r>
      <w:r w:rsidR="00B26639">
        <w:t xml:space="preserve">which results in chiller lift increasing one half degree. </w:t>
      </w:r>
      <w:proofErr w:type="gramStart"/>
      <w:r w:rsidR="00B26639">
        <w:t>However</w:t>
      </w:r>
      <w:proofErr w:type="gramEnd"/>
      <w:r w:rsidR="00B26639">
        <w:t xml:space="preserve"> the big increase in chiller lift is due to the condenser and tower. The chiller lift is increased (45.2-42.8 = 2.4F) therefore 1.9F of this increase is due to the tower and condenser of </w:t>
      </w:r>
      <w:r w:rsidR="00AE569C">
        <w:rPr>
          <w:b/>
          <w:color w:val="70AD47" w:themeColor="accent6"/>
        </w:rPr>
        <w:t>Schematic 13</w:t>
      </w:r>
      <w:r w:rsidR="00B26639" w:rsidRPr="00B26639">
        <w:rPr>
          <w:b/>
          <w:color w:val="70AD47" w:themeColor="accent6"/>
        </w:rPr>
        <w:t>-2</w:t>
      </w:r>
      <w:r w:rsidR="00B26639">
        <w:t xml:space="preserve">. Tower water leaving the condenser is increased (84.9-83.6=1.3F) and the refrigerant approach increased (2.00-1.40=.6F) for a total increase in lift of 1.9F at the condenser/tower. </w:t>
      </w:r>
      <w:r w:rsidR="00681387">
        <w:t xml:space="preserve">Add the increase of .5F at the evaporator gives a total </w:t>
      </w:r>
      <w:r w:rsidR="005B55E6">
        <w:t>increase in lift of 2.4F that accounts for the increase in chiller kW</w:t>
      </w:r>
      <w:r w:rsidR="007770CA">
        <w:t xml:space="preserve"> from 337 kW to 384 kW</w:t>
      </w:r>
      <w:r w:rsidR="005B55E6">
        <w:t xml:space="preserve">. </w:t>
      </w:r>
    </w:p>
    <w:p w14:paraId="3A7DB9F7" w14:textId="77777777" w:rsidR="0073179B" w:rsidRDefault="005B55E6" w:rsidP="006B066F">
      <w:r>
        <w:t>Now we will look at peak conditions at 4PM.</w:t>
      </w:r>
    </w:p>
    <w:p w14:paraId="04540250" w14:textId="77777777" w:rsidR="001C13BC" w:rsidRDefault="001C13BC" w:rsidP="006B066F"/>
    <w:p w14:paraId="25E978C7" w14:textId="77777777" w:rsidR="001C13BC" w:rsidRDefault="001C13BC" w:rsidP="006B066F"/>
    <w:p w14:paraId="08CB293D" w14:textId="77777777" w:rsidR="001C13BC" w:rsidRDefault="001C13BC" w:rsidP="006B066F"/>
    <w:p w14:paraId="74F9AC73" w14:textId="77777777" w:rsidR="001C13BC" w:rsidRPr="00D67573" w:rsidRDefault="001C13BC" w:rsidP="006B066F"/>
    <w:p w14:paraId="2959A6D3" w14:textId="77777777" w:rsidR="005B55E6" w:rsidRPr="005B55E6" w:rsidRDefault="005B55E6" w:rsidP="006B066F">
      <w:pPr>
        <w:rPr>
          <w:b/>
          <w:color w:val="70AD47" w:themeColor="accent6"/>
          <w:sz w:val="24"/>
          <w:szCs w:val="24"/>
        </w:rPr>
      </w:pPr>
      <w:r w:rsidRPr="005B55E6">
        <w:rPr>
          <w:noProof/>
        </w:rPr>
        <w:drawing>
          <wp:inline distT="0" distB="0" distL="0" distR="0" wp14:anchorId="7153AE88" wp14:editId="325B7DAF">
            <wp:extent cx="3200400" cy="4645152"/>
            <wp:effectExtent l="0" t="0" r="0" b="3175"/>
            <wp:docPr id="228" name="Pictur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AE569C">
        <w:rPr>
          <w:b/>
          <w:color w:val="70AD47" w:themeColor="accent6"/>
          <w:sz w:val="24"/>
          <w:szCs w:val="24"/>
        </w:rPr>
        <w:t>Schematic 13</w:t>
      </w:r>
      <w:r w:rsidRPr="005B55E6">
        <w:rPr>
          <w:b/>
          <w:color w:val="70AD47" w:themeColor="accent6"/>
          <w:sz w:val="24"/>
          <w:szCs w:val="24"/>
        </w:rPr>
        <w:t>-3: Standard plant design</w:t>
      </w:r>
    </w:p>
    <w:p w14:paraId="6F61A79E" w14:textId="77777777" w:rsidR="005B55E6" w:rsidRDefault="00897C32" w:rsidP="006B066F">
      <w:r>
        <w:rPr>
          <w:b/>
          <w:color w:val="70AD47" w:themeColor="accent6"/>
        </w:rPr>
        <w:t>Schematic 13</w:t>
      </w:r>
      <w:r w:rsidR="005B55E6" w:rsidRPr="005B55E6">
        <w:rPr>
          <w:b/>
          <w:color w:val="70AD47" w:themeColor="accent6"/>
        </w:rPr>
        <w:t>-3</w:t>
      </w:r>
      <w:r w:rsidR="005B55E6" w:rsidRPr="005B55E6">
        <w:rPr>
          <w:color w:val="70AD47" w:themeColor="accent6"/>
        </w:rPr>
        <w:t xml:space="preserve"> </w:t>
      </w:r>
      <w:r w:rsidR="002F7C5C">
        <w:t>gives the plant condition</w:t>
      </w:r>
      <w:r w:rsidR="005B55E6">
        <w:t xml:space="preserve"> at peak load as design</w:t>
      </w:r>
      <w:r w:rsidR="007770CA">
        <w:t>ed</w:t>
      </w:r>
      <w:r w:rsidR="005B55E6">
        <w:t xml:space="preserve"> and </w:t>
      </w:r>
      <w:r>
        <w:rPr>
          <w:b/>
          <w:color w:val="70AD47" w:themeColor="accent6"/>
        </w:rPr>
        <w:t>Schematic 13</w:t>
      </w:r>
      <w:r w:rsidR="005B55E6" w:rsidRPr="005B55E6">
        <w:rPr>
          <w:b/>
          <w:color w:val="70AD47" w:themeColor="accent6"/>
        </w:rPr>
        <w:t>-4</w:t>
      </w:r>
      <w:r w:rsidR="005B55E6" w:rsidRPr="005B55E6">
        <w:rPr>
          <w:color w:val="70AD47" w:themeColor="accent6"/>
        </w:rPr>
        <w:t xml:space="preserve"> </w:t>
      </w:r>
      <w:r w:rsidR="005B55E6">
        <w:t>is the plant with deficiencies as defined above.</w:t>
      </w:r>
      <w:r w:rsidR="002F7C5C">
        <w:t xml:space="preserve"> The chiller and plant kW are the same for both but the supply water of </w:t>
      </w:r>
      <w:r>
        <w:rPr>
          <w:b/>
          <w:color w:val="70AD47" w:themeColor="accent6"/>
        </w:rPr>
        <w:t>Schematic 13</w:t>
      </w:r>
      <w:r w:rsidR="002F7C5C" w:rsidRPr="002F7C5C">
        <w:rPr>
          <w:b/>
          <w:color w:val="70AD47" w:themeColor="accent6"/>
        </w:rPr>
        <w:t>-4</w:t>
      </w:r>
      <w:r w:rsidR="002F7C5C" w:rsidRPr="002F7C5C">
        <w:rPr>
          <w:color w:val="70AD47" w:themeColor="accent6"/>
        </w:rPr>
        <w:t xml:space="preserve"> </w:t>
      </w:r>
      <w:r w:rsidR="009C37C5">
        <w:t>has increased to 49.7</w:t>
      </w:r>
      <w:r w:rsidR="002F7C5C">
        <w:t>0F; the redundant chiller 4 must be turned on to achieve 44F supply water.</w:t>
      </w:r>
      <w:r w:rsidR="00B557B0">
        <w:t xml:space="preserve"> </w:t>
      </w:r>
      <w:r w:rsidR="002F7C5C">
        <w:t xml:space="preserve">Chiller lift has decreased with </w:t>
      </w:r>
      <w:r w:rsidR="00B557B0">
        <w:rPr>
          <w:b/>
          <w:color w:val="70AD47" w:themeColor="accent6"/>
        </w:rPr>
        <w:t>Schematic 13</w:t>
      </w:r>
      <w:r w:rsidR="002F7C5C" w:rsidRPr="002F7C5C">
        <w:rPr>
          <w:b/>
          <w:color w:val="70AD47" w:themeColor="accent6"/>
        </w:rPr>
        <w:t>-4</w:t>
      </w:r>
      <w:r w:rsidR="002F7C5C" w:rsidRPr="002F7C5C">
        <w:rPr>
          <w:color w:val="70AD47" w:themeColor="accent6"/>
        </w:rPr>
        <w:t xml:space="preserve"> </w:t>
      </w:r>
      <w:r w:rsidR="002F7C5C">
        <w:t>(53.5-51.0=2.5) primarily because the chill</w:t>
      </w:r>
      <w:r w:rsidR="00B557B0">
        <w:t>ed</w:t>
      </w:r>
      <w:r w:rsidR="002F7C5C">
        <w:t xml:space="preserve"> water supply</w:t>
      </w:r>
      <w:r w:rsidR="00B557B0">
        <w:t xml:space="preserve"> temperature</w:t>
      </w:r>
      <w:r w:rsidR="002F7C5C">
        <w:t xml:space="preserve"> has increased. The next </w:t>
      </w:r>
      <w:r>
        <w:rPr>
          <w:b/>
          <w:color w:val="70AD47" w:themeColor="accent6"/>
        </w:rPr>
        <w:t>Schematic 13</w:t>
      </w:r>
      <w:r w:rsidR="002F7C5C" w:rsidRPr="002F7C5C">
        <w:rPr>
          <w:b/>
          <w:color w:val="70AD47" w:themeColor="accent6"/>
        </w:rPr>
        <w:t>-5</w:t>
      </w:r>
      <w:r w:rsidR="002F7C5C" w:rsidRPr="002F7C5C">
        <w:rPr>
          <w:color w:val="70AD47" w:themeColor="accent6"/>
        </w:rPr>
        <w:t xml:space="preserve"> </w:t>
      </w:r>
      <w:r w:rsidR="002F7C5C">
        <w:t>will add the 4</w:t>
      </w:r>
      <w:r w:rsidR="002F7C5C" w:rsidRPr="002F7C5C">
        <w:rPr>
          <w:vertAlign w:val="superscript"/>
        </w:rPr>
        <w:t>th</w:t>
      </w:r>
      <w:r w:rsidR="002F7C5C">
        <w:t xml:space="preserve"> chiller</w:t>
      </w:r>
      <w:r w:rsidR="00B557B0">
        <w:t xml:space="preserve"> and reduce the supply water to about 44F</w:t>
      </w:r>
      <w:r w:rsidR="002F7C5C">
        <w:t>.</w:t>
      </w:r>
    </w:p>
    <w:p w14:paraId="106856BB" w14:textId="77777777" w:rsidR="001C13BC" w:rsidRDefault="001C13BC" w:rsidP="006B066F"/>
    <w:p w14:paraId="0DD40101" w14:textId="77777777" w:rsidR="001C13BC" w:rsidRDefault="001C13BC" w:rsidP="006B066F"/>
    <w:p w14:paraId="19373844" w14:textId="77777777" w:rsidR="001C13BC" w:rsidRDefault="001C13BC" w:rsidP="006B066F"/>
    <w:p w14:paraId="76764551" w14:textId="77777777" w:rsidR="001C13BC" w:rsidRPr="002F7C5C" w:rsidRDefault="001C13BC" w:rsidP="006B066F"/>
    <w:p w14:paraId="324E329B" w14:textId="77777777" w:rsidR="005B55E6" w:rsidRPr="005B55E6" w:rsidRDefault="005B55E6" w:rsidP="006B066F">
      <w:pPr>
        <w:rPr>
          <w:b/>
          <w:color w:val="70AD47" w:themeColor="accent6"/>
          <w:sz w:val="24"/>
          <w:szCs w:val="24"/>
        </w:rPr>
      </w:pPr>
      <w:r w:rsidRPr="005B55E6">
        <w:rPr>
          <w:noProof/>
        </w:rPr>
        <w:lastRenderedPageBreak/>
        <w:drawing>
          <wp:inline distT="0" distB="0" distL="0" distR="0" wp14:anchorId="7AF17A2A" wp14:editId="1CE88410">
            <wp:extent cx="3200400" cy="4645152"/>
            <wp:effectExtent l="0" t="0" r="0" b="3175"/>
            <wp:docPr id="229" name="Pictur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897C32">
        <w:rPr>
          <w:b/>
          <w:color w:val="70AD47" w:themeColor="accent6"/>
          <w:sz w:val="24"/>
          <w:szCs w:val="24"/>
        </w:rPr>
        <w:t>Schematic 13</w:t>
      </w:r>
      <w:r w:rsidR="002F7C5C">
        <w:rPr>
          <w:b/>
          <w:color w:val="70AD47" w:themeColor="accent6"/>
          <w:sz w:val="24"/>
          <w:szCs w:val="24"/>
        </w:rPr>
        <w:t>-4</w:t>
      </w:r>
      <w:r w:rsidRPr="005B55E6">
        <w:rPr>
          <w:b/>
          <w:color w:val="70AD47" w:themeColor="accent6"/>
          <w:sz w:val="24"/>
          <w:szCs w:val="24"/>
        </w:rPr>
        <w:t>: Standard plant with deficiencies</w:t>
      </w:r>
      <w:r w:rsidR="009C37C5">
        <w:rPr>
          <w:b/>
          <w:color w:val="70AD47" w:themeColor="accent6"/>
          <w:sz w:val="24"/>
          <w:szCs w:val="24"/>
        </w:rPr>
        <w:t>-no increase in chiller kW</w:t>
      </w:r>
    </w:p>
    <w:p w14:paraId="7CF839A6" w14:textId="77777777" w:rsidR="0073179B" w:rsidRDefault="0073179B" w:rsidP="006B066F">
      <w:pPr>
        <w:rPr>
          <w:b/>
          <w:color w:val="70AD47" w:themeColor="accent6"/>
          <w:sz w:val="28"/>
          <w:szCs w:val="28"/>
        </w:rPr>
      </w:pPr>
    </w:p>
    <w:p w14:paraId="59C8913C" w14:textId="77777777" w:rsidR="001C13BC" w:rsidRDefault="001C13BC" w:rsidP="006B066F">
      <w:pPr>
        <w:rPr>
          <w:b/>
          <w:color w:val="70AD47" w:themeColor="accent6"/>
          <w:sz w:val="28"/>
          <w:szCs w:val="28"/>
        </w:rPr>
      </w:pPr>
    </w:p>
    <w:p w14:paraId="7E78956B" w14:textId="77777777" w:rsidR="001C13BC" w:rsidRDefault="001C13BC" w:rsidP="006B066F">
      <w:pPr>
        <w:rPr>
          <w:b/>
          <w:color w:val="70AD47" w:themeColor="accent6"/>
          <w:sz w:val="28"/>
          <w:szCs w:val="28"/>
        </w:rPr>
      </w:pPr>
    </w:p>
    <w:p w14:paraId="730915EA" w14:textId="77777777" w:rsidR="001C13BC" w:rsidRDefault="001C13BC" w:rsidP="006B066F">
      <w:pPr>
        <w:rPr>
          <w:b/>
          <w:color w:val="70AD47" w:themeColor="accent6"/>
          <w:sz w:val="28"/>
          <w:szCs w:val="28"/>
        </w:rPr>
      </w:pPr>
    </w:p>
    <w:p w14:paraId="3E9AAF83" w14:textId="77777777" w:rsidR="001C13BC" w:rsidRDefault="001C13BC" w:rsidP="006B066F">
      <w:pPr>
        <w:rPr>
          <w:b/>
          <w:color w:val="70AD47" w:themeColor="accent6"/>
          <w:sz w:val="28"/>
          <w:szCs w:val="28"/>
        </w:rPr>
      </w:pPr>
    </w:p>
    <w:p w14:paraId="4F4C1805" w14:textId="77777777" w:rsidR="001C13BC" w:rsidRDefault="001C13BC" w:rsidP="006B066F">
      <w:pPr>
        <w:rPr>
          <w:b/>
          <w:color w:val="70AD47" w:themeColor="accent6"/>
          <w:sz w:val="28"/>
          <w:szCs w:val="28"/>
        </w:rPr>
      </w:pPr>
    </w:p>
    <w:p w14:paraId="35425314" w14:textId="77777777" w:rsidR="001C13BC" w:rsidRDefault="001C13BC" w:rsidP="006B066F">
      <w:pPr>
        <w:rPr>
          <w:b/>
          <w:color w:val="70AD47" w:themeColor="accent6"/>
          <w:sz w:val="28"/>
          <w:szCs w:val="28"/>
        </w:rPr>
      </w:pPr>
    </w:p>
    <w:p w14:paraId="4C7A093F" w14:textId="77777777" w:rsidR="001C13BC" w:rsidRDefault="001C13BC" w:rsidP="006B066F">
      <w:pPr>
        <w:rPr>
          <w:b/>
          <w:color w:val="70AD47" w:themeColor="accent6"/>
          <w:sz w:val="28"/>
          <w:szCs w:val="28"/>
        </w:rPr>
      </w:pPr>
    </w:p>
    <w:p w14:paraId="00C18DB5" w14:textId="77777777" w:rsidR="00FC6765" w:rsidRDefault="00FC6765" w:rsidP="006B066F">
      <w:pPr>
        <w:rPr>
          <w:b/>
          <w:color w:val="70AD47" w:themeColor="accent6"/>
          <w:sz w:val="28"/>
          <w:szCs w:val="28"/>
        </w:rPr>
      </w:pPr>
    </w:p>
    <w:p w14:paraId="1C6607BD" w14:textId="77777777" w:rsidR="00FC6765" w:rsidRDefault="00FC6765" w:rsidP="006B066F">
      <w:pPr>
        <w:rPr>
          <w:b/>
          <w:color w:val="70AD47" w:themeColor="accent6"/>
          <w:sz w:val="28"/>
          <w:szCs w:val="28"/>
        </w:rPr>
      </w:pPr>
      <w:r w:rsidRPr="005B55E6">
        <w:rPr>
          <w:noProof/>
        </w:rPr>
        <w:drawing>
          <wp:inline distT="0" distB="0" distL="0" distR="0" wp14:anchorId="1F1F1562" wp14:editId="06841397">
            <wp:extent cx="3200400" cy="4645152"/>
            <wp:effectExtent l="0" t="0" r="0" b="3175"/>
            <wp:docPr id="231" name="Pictur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200400" cy="4645152"/>
                    </a:xfrm>
                    <a:prstGeom prst="rect">
                      <a:avLst/>
                    </a:prstGeom>
                    <a:noFill/>
                    <a:ln>
                      <a:noFill/>
                    </a:ln>
                  </pic:spPr>
                </pic:pic>
              </a:graphicData>
            </a:graphic>
          </wp:inline>
        </w:drawing>
      </w:r>
      <w:r w:rsidR="00B557B0">
        <w:rPr>
          <w:b/>
          <w:color w:val="70AD47" w:themeColor="accent6"/>
          <w:sz w:val="24"/>
          <w:szCs w:val="24"/>
        </w:rPr>
        <w:t>Schematic 13</w:t>
      </w:r>
      <w:r>
        <w:rPr>
          <w:b/>
          <w:color w:val="70AD47" w:themeColor="accent6"/>
          <w:sz w:val="24"/>
          <w:szCs w:val="24"/>
        </w:rPr>
        <w:t>-4</w:t>
      </w:r>
      <w:r w:rsidRPr="005B55E6">
        <w:rPr>
          <w:b/>
          <w:color w:val="70AD47" w:themeColor="accent6"/>
          <w:sz w:val="24"/>
          <w:szCs w:val="24"/>
        </w:rPr>
        <w:t xml:space="preserve">: </w:t>
      </w:r>
      <w:r w:rsidR="009C37C5" w:rsidRPr="009C37C5">
        <w:rPr>
          <w:b/>
          <w:sz w:val="24"/>
          <w:szCs w:val="24"/>
        </w:rPr>
        <w:t>copied</w:t>
      </w:r>
      <w:r w:rsidR="009C37C5">
        <w:rPr>
          <w:b/>
          <w:color w:val="70AD47" w:themeColor="accent6"/>
          <w:sz w:val="24"/>
          <w:szCs w:val="24"/>
        </w:rPr>
        <w:t xml:space="preserve"> </w:t>
      </w:r>
      <w:r w:rsidRPr="005B55E6">
        <w:rPr>
          <w:b/>
          <w:color w:val="70AD47" w:themeColor="accent6"/>
          <w:sz w:val="24"/>
          <w:szCs w:val="24"/>
        </w:rPr>
        <w:t>Standard plant with deficiencies</w:t>
      </w:r>
    </w:p>
    <w:p w14:paraId="11438CDF" w14:textId="77777777" w:rsidR="002F7C5C" w:rsidRPr="00FC6765" w:rsidRDefault="00B557B0" w:rsidP="006B066F">
      <w:r>
        <w:rPr>
          <w:b/>
          <w:color w:val="70AD47" w:themeColor="accent6"/>
        </w:rPr>
        <w:t>Schematic 13</w:t>
      </w:r>
      <w:r w:rsidR="00FC6765" w:rsidRPr="00FC6765">
        <w:rPr>
          <w:b/>
          <w:color w:val="70AD47" w:themeColor="accent6"/>
        </w:rPr>
        <w:t xml:space="preserve">-4 </w:t>
      </w:r>
      <w:r w:rsidR="00FC6765" w:rsidRPr="00FC6765">
        <w:t>is copied so that a side by side comparison can be made.</w:t>
      </w:r>
      <w:r w:rsidR="00FC6765">
        <w:rPr>
          <w:b/>
          <w:color w:val="70AD47" w:themeColor="accent6"/>
        </w:rPr>
        <w:t xml:space="preserve"> </w:t>
      </w:r>
      <w:r w:rsidR="00FC6765" w:rsidRPr="00FC6765">
        <w:t>Total chiller kW increased from 519 kW to 574 kW, an 11% increase.</w:t>
      </w:r>
      <w:r w:rsidR="00FC6765">
        <w:t xml:space="preserve"> Plant kW also increased from 627 kW to 709 kW due to the additional </w:t>
      </w:r>
      <w:r w:rsidR="009C37C5">
        <w:t xml:space="preserve">chiller, </w:t>
      </w:r>
      <w:r w:rsidR="00FC6765">
        <w:t xml:space="preserve">tower fan and pumping. A </w:t>
      </w:r>
      <w:r w:rsidR="00553EEE">
        <w:t xml:space="preserve">comparison of </w:t>
      </w:r>
      <w:r>
        <w:rPr>
          <w:b/>
          <w:color w:val="70AD47" w:themeColor="accent6"/>
        </w:rPr>
        <w:t>Schematics 13-4 &amp; 13</w:t>
      </w:r>
      <w:r w:rsidR="00553EEE" w:rsidRPr="00553EEE">
        <w:rPr>
          <w:b/>
          <w:color w:val="70AD47" w:themeColor="accent6"/>
        </w:rPr>
        <w:t>-5</w:t>
      </w:r>
      <w:r w:rsidR="00553EEE" w:rsidRPr="00553EEE">
        <w:rPr>
          <w:color w:val="70AD47" w:themeColor="accent6"/>
        </w:rPr>
        <w:t xml:space="preserve"> </w:t>
      </w:r>
      <w:r w:rsidR="00553EEE">
        <w:t>illustrates significant changes in the performance of the plant.</w:t>
      </w:r>
    </w:p>
    <w:p w14:paraId="677FF042" w14:textId="77777777" w:rsidR="00FC6765" w:rsidRDefault="002F7C5C" w:rsidP="006B066F">
      <w:pPr>
        <w:rPr>
          <w:b/>
          <w:color w:val="70AD47" w:themeColor="accent6"/>
          <w:sz w:val="28"/>
          <w:szCs w:val="28"/>
        </w:rPr>
      </w:pPr>
      <w:r w:rsidRPr="002F7C5C">
        <w:rPr>
          <w:noProof/>
        </w:rPr>
        <w:lastRenderedPageBreak/>
        <w:drawing>
          <wp:inline distT="0" distB="0" distL="0" distR="0" wp14:anchorId="13F04A2C" wp14:editId="045A23F3">
            <wp:extent cx="3200400" cy="4654296"/>
            <wp:effectExtent l="0" t="0" r="0" b="0"/>
            <wp:docPr id="230" name="Pictur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3200400" cy="4654296"/>
                    </a:xfrm>
                    <a:prstGeom prst="rect">
                      <a:avLst/>
                    </a:prstGeom>
                    <a:noFill/>
                    <a:ln>
                      <a:noFill/>
                    </a:ln>
                  </pic:spPr>
                </pic:pic>
              </a:graphicData>
            </a:graphic>
          </wp:inline>
        </w:drawing>
      </w:r>
      <w:r w:rsidR="00B557B0">
        <w:rPr>
          <w:b/>
          <w:color w:val="70AD47" w:themeColor="accent6"/>
          <w:sz w:val="24"/>
          <w:szCs w:val="24"/>
        </w:rPr>
        <w:t>Schematic 13</w:t>
      </w:r>
      <w:r w:rsidR="00FC6765" w:rsidRPr="00FC6765">
        <w:rPr>
          <w:b/>
          <w:color w:val="70AD47" w:themeColor="accent6"/>
          <w:sz w:val="24"/>
          <w:szCs w:val="24"/>
        </w:rPr>
        <w:t>-5: Standard plant with deficiencies-4</w:t>
      </w:r>
      <w:r w:rsidR="00FC6765" w:rsidRPr="00FC6765">
        <w:rPr>
          <w:b/>
          <w:color w:val="70AD47" w:themeColor="accent6"/>
          <w:sz w:val="24"/>
          <w:szCs w:val="24"/>
          <w:vertAlign w:val="superscript"/>
        </w:rPr>
        <w:t>th</w:t>
      </w:r>
      <w:r w:rsidR="00FC6765" w:rsidRPr="00FC6765">
        <w:rPr>
          <w:b/>
          <w:color w:val="70AD47" w:themeColor="accent6"/>
          <w:sz w:val="24"/>
          <w:szCs w:val="24"/>
        </w:rPr>
        <w:t xml:space="preserve"> chiller on</w:t>
      </w:r>
    </w:p>
    <w:p w14:paraId="323100BC" w14:textId="77777777" w:rsidR="0073179B" w:rsidRDefault="0073179B" w:rsidP="006B066F">
      <w:pPr>
        <w:rPr>
          <w:b/>
          <w:color w:val="70AD47" w:themeColor="accent6"/>
          <w:sz w:val="28"/>
          <w:szCs w:val="28"/>
        </w:rPr>
      </w:pPr>
    </w:p>
    <w:p w14:paraId="1CF60BE8" w14:textId="77777777" w:rsidR="0073179B" w:rsidRDefault="0073179B" w:rsidP="006B066F">
      <w:pPr>
        <w:rPr>
          <w:b/>
          <w:color w:val="70AD47" w:themeColor="accent6"/>
          <w:sz w:val="28"/>
          <w:szCs w:val="28"/>
        </w:rPr>
      </w:pPr>
    </w:p>
    <w:p w14:paraId="2633946E" w14:textId="77777777" w:rsidR="0073179B" w:rsidRDefault="0073179B" w:rsidP="006B066F">
      <w:pPr>
        <w:rPr>
          <w:b/>
          <w:color w:val="70AD47" w:themeColor="accent6"/>
          <w:sz w:val="28"/>
          <w:szCs w:val="28"/>
        </w:rPr>
      </w:pPr>
    </w:p>
    <w:p w14:paraId="23D20EF0" w14:textId="77777777" w:rsidR="0073179B" w:rsidRDefault="0073179B" w:rsidP="006B066F">
      <w:pPr>
        <w:rPr>
          <w:b/>
          <w:color w:val="70AD47" w:themeColor="accent6"/>
          <w:sz w:val="28"/>
          <w:szCs w:val="28"/>
        </w:rPr>
      </w:pPr>
    </w:p>
    <w:p w14:paraId="4C93D1E5" w14:textId="77777777" w:rsidR="0073179B" w:rsidRDefault="0073179B" w:rsidP="006B066F">
      <w:pPr>
        <w:rPr>
          <w:b/>
          <w:color w:val="70AD47" w:themeColor="accent6"/>
          <w:sz w:val="28"/>
          <w:szCs w:val="28"/>
        </w:rPr>
      </w:pPr>
    </w:p>
    <w:p w14:paraId="5DE82DAF" w14:textId="77777777" w:rsidR="0073179B" w:rsidRDefault="0073179B" w:rsidP="006B066F">
      <w:pPr>
        <w:rPr>
          <w:b/>
          <w:color w:val="70AD47" w:themeColor="accent6"/>
          <w:sz w:val="28"/>
          <w:szCs w:val="28"/>
        </w:rPr>
      </w:pPr>
    </w:p>
    <w:p w14:paraId="2F2D7734" w14:textId="77777777" w:rsidR="0073179B" w:rsidRDefault="0073179B" w:rsidP="006B066F">
      <w:pPr>
        <w:rPr>
          <w:b/>
          <w:color w:val="70AD47" w:themeColor="accent6"/>
          <w:sz w:val="28"/>
          <w:szCs w:val="28"/>
        </w:rPr>
      </w:pPr>
    </w:p>
    <w:p w14:paraId="7E42DD8E" w14:textId="77777777" w:rsidR="0010006D" w:rsidRDefault="00E1404D" w:rsidP="006B066F">
      <w:pPr>
        <w:rPr>
          <w:b/>
          <w:color w:val="70AD47" w:themeColor="accent6"/>
          <w:sz w:val="28"/>
          <w:szCs w:val="28"/>
        </w:rPr>
      </w:pPr>
      <w:r w:rsidRPr="00E1404D">
        <w:rPr>
          <w:noProof/>
        </w:rPr>
        <w:drawing>
          <wp:inline distT="0" distB="0" distL="0" distR="0" wp14:anchorId="1121C9F7" wp14:editId="584DD468">
            <wp:extent cx="3200400" cy="4636008"/>
            <wp:effectExtent l="0" t="0" r="0" b="0"/>
            <wp:docPr id="101" name="Pictur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3200400" cy="4636008"/>
                    </a:xfrm>
                    <a:prstGeom prst="rect">
                      <a:avLst/>
                    </a:prstGeom>
                    <a:noFill/>
                    <a:ln>
                      <a:noFill/>
                    </a:ln>
                  </pic:spPr>
                </pic:pic>
              </a:graphicData>
            </a:graphic>
          </wp:inline>
        </w:drawing>
      </w:r>
      <w:r w:rsidR="00897C32">
        <w:rPr>
          <w:b/>
          <w:color w:val="70AD47" w:themeColor="accent6"/>
          <w:sz w:val="24"/>
          <w:szCs w:val="24"/>
        </w:rPr>
        <w:t>Schematic 1</w:t>
      </w:r>
      <w:r w:rsidR="00B557B0">
        <w:rPr>
          <w:b/>
          <w:color w:val="70AD47" w:themeColor="accent6"/>
          <w:sz w:val="24"/>
          <w:szCs w:val="24"/>
        </w:rPr>
        <w:t>3</w:t>
      </w:r>
      <w:r w:rsidR="0073179B">
        <w:rPr>
          <w:b/>
          <w:color w:val="70AD47" w:themeColor="accent6"/>
          <w:sz w:val="24"/>
          <w:szCs w:val="24"/>
        </w:rPr>
        <w:t>-6</w:t>
      </w:r>
      <w:r w:rsidR="0010006D" w:rsidRPr="00BD5E80">
        <w:rPr>
          <w:b/>
          <w:color w:val="70AD47" w:themeColor="accent6"/>
          <w:sz w:val="24"/>
          <w:szCs w:val="24"/>
        </w:rPr>
        <w:t>: Standard kW design plant</w:t>
      </w:r>
    </w:p>
    <w:p w14:paraId="663A7E5B" w14:textId="77777777" w:rsidR="00BD5E80" w:rsidRPr="00FC6F52" w:rsidRDefault="00FC6F52" w:rsidP="00BD5E80">
      <w:r w:rsidRPr="00FC6F52">
        <w:rPr>
          <w:b/>
          <w:color w:val="70AD47" w:themeColor="accent6"/>
        </w:rPr>
        <w:t>Schematic</w:t>
      </w:r>
      <w:r w:rsidR="00B557B0">
        <w:rPr>
          <w:b/>
          <w:color w:val="70AD47" w:themeColor="accent6"/>
        </w:rPr>
        <w:t xml:space="preserve"> 13</w:t>
      </w:r>
      <w:r w:rsidR="00553EEE">
        <w:rPr>
          <w:b/>
          <w:color w:val="70AD47" w:themeColor="accent6"/>
        </w:rPr>
        <w:t>-6</w:t>
      </w:r>
      <w:r>
        <w:rPr>
          <w:color w:val="70AD47" w:themeColor="accent6"/>
        </w:rPr>
        <w:t xml:space="preserve"> </w:t>
      </w:r>
      <w:r w:rsidRPr="00FC6F52">
        <w:t xml:space="preserve">is the standard kW plant at design conditions at 10PM when the plant load is 249 ton and </w:t>
      </w:r>
      <w:r w:rsidR="00B557B0">
        <w:rPr>
          <w:b/>
          <w:color w:val="70AD47" w:themeColor="accent6"/>
        </w:rPr>
        <w:t>Schematic 13</w:t>
      </w:r>
      <w:r w:rsidR="00E40094">
        <w:rPr>
          <w:b/>
          <w:color w:val="70AD47" w:themeColor="accent6"/>
        </w:rPr>
        <w:t>-7</w:t>
      </w:r>
      <w:r>
        <w:rPr>
          <w:color w:val="70AD47" w:themeColor="accent6"/>
        </w:rPr>
        <w:t xml:space="preserve"> </w:t>
      </w:r>
      <w:r w:rsidRPr="00FC6F52">
        <w:t>is the plant with th</w:t>
      </w:r>
      <w:r w:rsidR="00E40094">
        <w:t>e</w:t>
      </w:r>
      <w:r w:rsidRPr="00FC6F52">
        <w:t xml:space="preserve"> design deficiencies. </w:t>
      </w:r>
      <w:r w:rsidR="00DF5E92">
        <w:rPr>
          <w:color w:val="000000" w:themeColor="text1"/>
        </w:rPr>
        <w:t xml:space="preserve">Comparing </w:t>
      </w:r>
      <w:r w:rsidR="00B557B0">
        <w:rPr>
          <w:b/>
          <w:color w:val="70AD47" w:themeColor="accent6"/>
        </w:rPr>
        <w:t>Schematics 13-6 &amp; 13</w:t>
      </w:r>
      <w:r w:rsidR="00E40094">
        <w:rPr>
          <w:b/>
          <w:color w:val="70AD47" w:themeColor="accent6"/>
        </w:rPr>
        <w:t>-7</w:t>
      </w:r>
      <w:r w:rsidR="00DF5E92" w:rsidRPr="00DF5E92">
        <w:rPr>
          <w:color w:val="70AD47" w:themeColor="accent6"/>
        </w:rPr>
        <w:t xml:space="preserve"> </w:t>
      </w:r>
      <w:r w:rsidR="00DF5E92">
        <w:rPr>
          <w:color w:val="000000" w:themeColor="text1"/>
        </w:rPr>
        <w:t>shows an increase in chiller kW from 11</w:t>
      </w:r>
      <w:r w:rsidR="00E40094">
        <w:rPr>
          <w:color w:val="000000" w:themeColor="text1"/>
        </w:rPr>
        <w:t>9 kW to 135 kW, a 13% increase primarily due to chiller lift increasing from 44.2F to 46.5F.</w:t>
      </w:r>
      <w:r>
        <w:rPr>
          <w:color w:val="000000" w:themeColor="text1"/>
        </w:rPr>
        <w:t xml:space="preserve"> </w:t>
      </w:r>
    </w:p>
    <w:p w14:paraId="6D0E46F1" w14:textId="77777777" w:rsidR="0010006D" w:rsidRDefault="0010006D" w:rsidP="006B066F">
      <w:pPr>
        <w:rPr>
          <w:b/>
          <w:color w:val="70AD47" w:themeColor="accent6"/>
          <w:sz w:val="28"/>
          <w:szCs w:val="28"/>
        </w:rPr>
      </w:pPr>
    </w:p>
    <w:p w14:paraId="57C47C3E" w14:textId="77777777" w:rsidR="0010006D" w:rsidRDefault="0010006D" w:rsidP="0010006D">
      <w:pPr>
        <w:spacing w:after="0" w:line="240" w:lineRule="auto"/>
        <w:rPr>
          <w:b/>
          <w:color w:val="70AD47" w:themeColor="accent6"/>
          <w:sz w:val="28"/>
          <w:szCs w:val="28"/>
        </w:rPr>
      </w:pPr>
      <w:r w:rsidRPr="0010006D">
        <w:rPr>
          <w:noProof/>
        </w:rPr>
        <w:lastRenderedPageBreak/>
        <w:drawing>
          <wp:inline distT="0" distB="0" distL="0" distR="0" wp14:anchorId="3CDA8527" wp14:editId="26330E2C">
            <wp:extent cx="3200400" cy="4636008"/>
            <wp:effectExtent l="0" t="0" r="0" b="0"/>
            <wp:docPr id="225" name="Pictur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3200400" cy="4636008"/>
                    </a:xfrm>
                    <a:prstGeom prst="rect">
                      <a:avLst/>
                    </a:prstGeom>
                    <a:noFill/>
                    <a:ln>
                      <a:noFill/>
                    </a:ln>
                  </pic:spPr>
                </pic:pic>
              </a:graphicData>
            </a:graphic>
          </wp:inline>
        </w:drawing>
      </w:r>
      <w:r w:rsidR="00B557B0">
        <w:rPr>
          <w:b/>
          <w:color w:val="70AD47" w:themeColor="accent6"/>
          <w:sz w:val="24"/>
          <w:szCs w:val="24"/>
        </w:rPr>
        <w:t>Schematic 13</w:t>
      </w:r>
      <w:r w:rsidR="0073179B">
        <w:rPr>
          <w:b/>
          <w:color w:val="70AD47" w:themeColor="accent6"/>
          <w:sz w:val="24"/>
          <w:szCs w:val="24"/>
        </w:rPr>
        <w:t>-7</w:t>
      </w:r>
      <w:r w:rsidRPr="00BD5E80">
        <w:rPr>
          <w:b/>
          <w:color w:val="70AD47" w:themeColor="accent6"/>
          <w:sz w:val="24"/>
          <w:szCs w:val="24"/>
        </w:rPr>
        <w:t>:</w:t>
      </w:r>
      <w:r w:rsidR="00DF5E92">
        <w:rPr>
          <w:b/>
          <w:color w:val="70AD47" w:themeColor="accent6"/>
          <w:sz w:val="24"/>
          <w:szCs w:val="24"/>
        </w:rPr>
        <w:t xml:space="preserve"> Standard kW plant with deficiencies</w:t>
      </w:r>
    </w:p>
    <w:p w14:paraId="27DF378F" w14:textId="77777777" w:rsidR="00F0148A" w:rsidRDefault="00F0148A" w:rsidP="006B066F"/>
    <w:p w14:paraId="3963250B" w14:textId="77777777" w:rsidR="00E40094" w:rsidRDefault="00E40094" w:rsidP="006B066F"/>
    <w:p w14:paraId="2B90E466" w14:textId="77777777" w:rsidR="00E40094" w:rsidRDefault="00E40094" w:rsidP="006B066F"/>
    <w:p w14:paraId="7096E8E1" w14:textId="77777777" w:rsidR="00E40094" w:rsidRDefault="00E40094" w:rsidP="006B066F"/>
    <w:p w14:paraId="6870F90C" w14:textId="77777777" w:rsidR="00E40094" w:rsidRDefault="00E40094" w:rsidP="006B066F"/>
    <w:p w14:paraId="510F1E32" w14:textId="77777777" w:rsidR="00E40094" w:rsidRDefault="00E40094" w:rsidP="006B066F"/>
    <w:p w14:paraId="4C064007" w14:textId="77777777" w:rsidR="00E40094" w:rsidRDefault="00E40094" w:rsidP="006B066F"/>
    <w:p w14:paraId="26D31A8C" w14:textId="77777777" w:rsidR="00E40094" w:rsidRDefault="00E40094" w:rsidP="006B066F"/>
    <w:p w14:paraId="0BAE23B6" w14:textId="77777777" w:rsidR="00E40094" w:rsidRDefault="00E40094" w:rsidP="006B066F"/>
    <w:p w14:paraId="329CAF18" w14:textId="77777777" w:rsidR="00E40094" w:rsidRDefault="00E40094" w:rsidP="006B066F"/>
    <w:p w14:paraId="3FF60B7A" w14:textId="77777777" w:rsidR="00E40094" w:rsidRDefault="00E40094" w:rsidP="006B066F"/>
    <w:p w14:paraId="5D232667" w14:textId="77777777" w:rsidR="00E439E0" w:rsidRPr="00E40094" w:rsidRDefault="00E439E0" w:rsidP="00E439E0">
      <w:pPr>
        <w:spacing w:after="0"/>
      </w:pPr>
      <w:r w:rsidRPr="00E439E0">
        <w:rPr>
          <w:noProof/>
        </w:rPr>
        <w:drawing>
          <wp:inline distT="0" distB="0" distL="0" distR="0" wp14:anchorId="0FB38222" wp14:editId="74940526">
            <wp:extent cx="3200400" cy="2864709"/>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3200400" cy="2864709"/>
                    </a:xfrm>
                    <a:prstGeom prst="rect">
                      <a:avLst/>
                    </a:prstGeom>
                    <a:noFill/>
                    <a:ln>
                      <a:noFill/>
                    </a:ln>
                  </pic:spPr>
                </pic:pic>
              </a:graphicData>
            </a:graphic>
          </wp:inline>
        </w:drawing>
      </w:r>
      <w:r w:rsidRPr="00E439E0">
        <w:t xml:space="preserve"> </w:t>
      </w:r>
      <w:r w:rsidRPr="00E439E0">
        <w:rPr>
          <w:noProof/>
        </w:rPr>
        <w:drawing>
          <wp:inline distT="0" distB="0" distL="0" distR="0" wp14:anchorId="6D9688D9" wp14:editId="430CEB63">
            <wp:extent cx="3200400" cy="2815048"/>
            <wp:effectExtent l="0" t="0" r="0" b="444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3200400" cy="2815048"/>
                    </a:xfrm>
                    <a:prstGeom prst="rect">
                      <a:avLst/>
                    </a:prstGeom>
                    <a:noFill/>
                    <a:ln>
                      <a:noFill/>
                    </a:ln>
                  </pic:spPr>
                </pic:pic>
              </a:graphicData>
            </a:graphic>
          </wp:inline>
        </w:drawing>
      </w:r>
      <w:r w:rsidR="00B557B0">
        <w:rPr>
          <w:b/>
          <w:color w:val="70AD47" w:themeColor="accent6"/>
        </w:rPr>
        <w:t>Figure 13</w:t>
      </w:r>
      <w:r w:rsidRPr="00E439E0">
        <w:rPr>
          <w:b/>
          <w:color w:val="70AD47" w:themeColor="accent6"/>
        </w:rPr>
        <w:t>-1: High lift plant performance as designed and with deficiencies</w:t>
      </w:r>
    </w:p>
    <w:p w14:paraId="28852A84" w14:textId="77777777" w:rsidR="00F0148A" w:rsidRDefault="00897C32" w:rsidP="006B066F">
      <w:r>
        <w:rPr>
          <w:b/>
          <w:color w:val="70AD47" w:themeColor="accent6"/>
        </w:rPr>
        <w:t>Figure 1</w:t>
      </w:r>
      <w:r w:rsidR="00B557B0">
        <w:rPr>
          <w:b/>
          <w:color w:val="70AD47" w:themeColor="accent6"/>
        </w:rPr>
        <w:t>3</w:t>
      </w:r>
      <w:r w:rsidR="00E439E0" w:rsidRPr="00ED2C74">
        <w:rPr>
          <w:b/>
          <w:color w:val="70AD47" w:themeColor="accent6"/>
        </w:rPr>
        <w:t>-1</w:t>
      </w:r>
      <w:r w:rsidR="00E439E0" w:rsidRPr="00ED2C74">
        <w:rPr>
          <w:color w:val="70AD47" w:themeColor="accent6"/>
        </w:rPr>
        <w:t xml:space="preserve"> </w:t>
      </w:r>
      <w:r w:rsidR="00E439E0">
        <w:t xml:space="preserve">illustrates the difference in kW demand of the plant with design deficiencies as defined above. </w:t>
      </w:r>
    </w:p>
    <w:p w14:paraId="17BCCF6A" w14:textId="77777777" w:rsidR="00ED2C74" w:rsidRPr="00ED2C74" w:rsidRDefault="00ED2C74" w:rsidP="006B066F">
      <w:pPr>
        <w:rPr>
          <w:b/>
          <w:color w:val="70AD47" w:themeColor="accent6"/>
        </w:rPr>
      </w:pPr>
      <w:r w:rsidRPr="00ED2C74">
        <w:rPr>
          <w:noProof/>
        </w:rPr>
        <w:lastRenderedPageBreak/>
        <w:drawing>
          <wp:inline distT="0" distB="0" distL="0" distR="0" wp14:anchorId="61AF06DC" wp14:editId="12A71438">
            <wp:extent cx="3200400" cy="2901579"/>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3200400" cy="2901579"/>
                    </a:xfrm>
                    <a:prstGeom prst="rect">
                      <a:avLst/>
                    </a:prstGeom>
                    <a:noFill/>
                    <a:ln>
                      <a:noFill/>
                    </a:ln>
                  </pic:spPr>
                </pic:pic>
              </a:graphicData>
            </a:graphic>
          </wp:inline>
        </w:drawing>
      </w:r>
      <w:r w:rsidRPr="00ED2C74">
        <w:t xml:space="preserve"> </w:t>
      </w:r>
      <w:r w:rsidRPr="00ED2C74">
        <w:rPr>
          <w:noProof/>
        </w:rPr>
        <w:drawing>
          <wp:inline distT="0" distB="0" distL="0" distR="0" wp14:anchorId="2EBF6A35" wp14:editId="005A4022">
            <wp:extent cx="3200400" cy="2901579"/>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3200400" cy="2901579"/>
                    </a:xfrm>
                    <a:prstGeom prst="rect">
                      <a:avLst/>
                    </a:prstGeom>
                    <a:noFill/>
                    <a:ln>
                      <a:noFill/>
                    </a:ln>
                  </pic:spPr>
                </pic:pic>
              </a:graphicData>
            </a:graphic>
          </wp:inline>
        </w:drawing>
      </w:r>
      <w:r w:rsidR="00B557B0">
        <w:rPr>
          <w:b/>
          <w:color w:val="70AD47" w:themeColor="accent6"/>
        </w:rPr>
        <w:t>Figure 13</w:t>
      </w:r>
      <w:r w:rsidRPr="00ED2C74">
        <w:rPr>
          <w:b/>
          <w:color w:val="70AD47" w:themeColor="accent6"/>
        </w:rPr>
        <w:t>-2: High lift tower performance as designed and with deficiencies</w:t>
      </w:r>
    </w:p>
    <w:p w14:paraId="416DD798" w14:textId="77777777" w:rsidR="00F0148A" w:rsidRDefault="00B557B0" w:rsidP="006B066F">
      <w:r>
        <w:rPr>
          <w:b/>
          <w:color w:val="70AD47" w:themeColor="accent6"/>
        </w:rPr>
        <w:t>Figure 13</w:t>
      </w:r>
      <w:r w:rsidR="00ED2C74" w:rsidRPr="00ED2C74">
        <w:rPr>
          <w:b/>
          <w:color w:val="70AD47" w:themeColor="accent6"/>
        </w:rPr>
        <w:t>-2</w:t>
      </w:r>
      <w:r w:rsidR="00ED2C74" w:rsidRPr="00ED2C74">
        <w:rPr>
          <w:color w:val="70AD47" w:themeColor="accent6"/>
        </w:rPr>
        <w:t xml:space="preserve"> </w:t>
      </w:r>
      <w:r w:rsidR="00ED2C74">
        <w:t>illu</w:t>
      </w:r>
      <w:r w:rsidR="00C370D1">
        <w:t xml:space="preserve">strates the </w:t>
      </w:r>
      <w:r w:rsidR="00ED2C74">
        <w:t>tower performances showing an increase in tower water temperature for the deficient tower with the exception at peak load where 4 chiller/towers are on</w:t>
      </w:r>
      <w:r w:rsidR="009C37C5">
        <w:t xml:space="preserve"> for the deficient plant</w:t>
      </w:r>
      <w:r w:rsidR="00ED2C74">
        <w:t>.</w:t>
      </w:r>
    </w:p>
    <w:p w14:paraId="2DF4C400" w14:textId="77777777" w:rsidR="00C939F2" w:rsidRDefault="00C939F2" w:rsidP="006B066F"/>
    <w:p w14:paraId="22100F6A" w14:textId="77777777" w:rsidR="00C939F2" w:rsidRDefault="00C939F2" w:rsidP="006B066F"/>
    <w:p w14:paraId="5D2C200F" w14:textId="77777777" w:rsidR="00C939F2" w:rsidRDefault="00C939F2" w:rsidP="006B066F"/>
    <w:p w14:paraId="00D6D564" w14:textId="77777777" w:rsidR="00C939F2" w:rsidRDefault="00C939F2" w:rsidP="006B066F"/>
    <w:p w14:paraId="4CC50D0F" w14:textId="77777777" w:rsidR="00D460AB" w:rsidRPr="00D460AB" w:rsidRDefault="00D460AB" w:rsidP="006B066F">
      <w:pPr>
        <w:rPr>
          <w:b/>
          <w:color w:val="70AD47" w:themeColor="accent6"/>
        </w:rPr>
      </w:pPr>
      <w:r w:rsidRPr="00C939F2">
        <w:rPr>
          <w:noProof/>
        </w:rPr>
        <w:drawing>
          <wp:inline distT="0" distB="0" distL="0" distR="0" wp14:anchorId="215B19C4" wp14:editId="3EF83DA2">
            <wp:extent cx="3200400" cy="2331720"/>
            <wp:effectExtent l="0" t="0" r="0" b="0"/>
            <wp:docPr id="528" name="Picture 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3200400" cy="2331720"/>
                    </a:xfrm>
                    <a:prstGeom prst="rect">
                      <a:avLst/>
                    </a:prstGeom>
                    <a:noFill/>
                    <a:ln>
                      <a:noFill/>
                    </a:ln>
                  </pic:spPr>
                </pic:pic>
              </a:graphicData>
            </a:graphic>
          </wp:inline>
        </w:drawing>
      </w:r>
      <w:r w:rsidRPr="00C939F2">
        <w:rPr>
          <w:noProof/>
        </w:rPr>
        <w:drawing>
          <wp:inline distT="0" distB="0" distL="0" distR="0" wp14:anchorId="54615860" wp14:editId="358843A0">
            <wp:extent cx="3200400" cy="2304288"/>
            <wp:effectExtent l="0" t="0" r="0" b="1270"/>
            <wp:docPr id="527" name="Picture 5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3200400" cy="2304288"/>
                    </a:xfrm>
                    <a:prstGeom prst="rect">
                      <a:avLst/>
                    </a:prstGeom>
                    <a:noFill/>
                    <a:ln>
                      <a:noFill/>
                    </a:ln>
                  </pic:spPr>
                </pic:pic>
              </a:graphicData>
            </a:graphic>
          </wp:inline>
        </w:drawing>
      </w:r>
      <w:r w:rsidR="00C939F2" w:rsidRPr="00C939F2">
        <w:rPr>
          <w:noProof/>
        </w:rPr>
        <w:drawing>
          <wp:inline distT="0" distB="0" distL="0" distR="0" wp14:anchorId="4797286B" wp14:editId="0CF65BCE">
            <wp:extent cx="3200400" cy="2340864"/>
            <wp:effectExtent l="0" t="0" r="0" b="2540"/>
            <wp:docPr id="526" name="Picture 5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200400" cy="2340864"/>
                    </a:xfrm>
                    <a:prstGeom prst="rect">
                      <a:avLst/>
                    </a:prstGeom>
                    <a:noFill/>
                    <a:ln>
                      <a:noFill/>
                    </a:ln>
                  </pic:spPr>
                </pic:pic>
              </a:graphicData>
            </a:graphic>
          </wp:inline>
        </w:drawing>
      </w:r>
      <w:r w:rsidRPr="00D460AB">
        <w:rPr>
          <w:b/>
          <w:color w:val="70AD47" w:themeColor="accent6"/>
        </w:rPr>
        <w:t>Figure 13-3: Systems watts/sq. ft.</w:t>
      </w:r>
    </w:p>
    <w:p w14:paraId="3E92C6FA" w14:textId="77777777" w:rsidR="00D460AB" w:rsidRDefault="00D460AB" w:rsidP="006B066F">
      <w:r w:rsidRPr="00D460AB">
        <w:rPr>
          <w:b/>
          <w:color w:val="70AD47" w:themeColor="accent6"/>
        </w:rPr>
        <w:t>Figure 13-3</w:t>
      </w:r>
      <w:r w:rsidRPr="00D460AB">
        <w:rPr>
          <w:color w:val="70AD47" w:themeColor="accent6"/>
        </w:rPr>
        <w:t xml:space="preserve"> </w:t>
      </w:r>
      <w:r>
        <w:t>illustrates the changes in the electrical demand of the system major components</w:t>
      </w:r>
      <w:r w:rsidR="00C370D1">
        <w:t xml:space="preserve"> for min kW design, top chart, Standard design, middle chart, and Standard design with </w:t>
      </w:r>
      <w:r w:rsidR="0010302A">
        <w:t>plant deficiencies, bottom chart</w:t>
      </w:r>
      <w:r>
        <w:t>.</w:t>
      </w:r>
    </w:p>
    <w:p w14:paraId="1FE8318D" w14:textId="77777777" w:rsidR="00D460AB" w:rsidRDefault="00D460AB" w:rsidP="006B066F">
      <w:r w:rsidRPr="00D460AB">
        <w:rPr>
          <w:noProof/>
        </w:rPr>
        <w:lastRenderedPageBreak/>
        <w:drawing>
          <wp:inline distT="0" distB="0" distL="0" distR="0" wp14:anchorId="622C9386" wp14:editId="63246387">
            <wp:extent cx="3200400" cy="2369577"/>
            <wp:effectExtent l="0" t="0" r="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3200400" cy="2369577"/>
                    </a:xfrm>
                    <a:prstGeom prst="rect">
                      <a:avLst/>
                    </a:prstGeom>
                    <a:noFill/>
                    <a:ln>
                      <a:noFill/>
                    </a:ln>
                  </pic:spPr>
                </pic:pic>
              </a:graphicData>
            </a:graphic>
          </wp:inline>
        </w:drawing>
      </w:r>
      <w:r w:rsidRPr="00D460AB">
        <w:rPr>
          <w:noProof/>
        </w:rPr>
        <w:drawing>
          <wp:inline distT="0" distB="0" distL="0" distR="0" wp14:anchorId="060B28CF" wp14:editId="75293CDA">
            <wp:extent cx="3200400" cy="2369577"/>
            <wp:effectExtent l="0" t="0" r="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200400" cy="2369577"/>
                    </a:xfrm>
                    <a:prstGeom prst="rect">
                      <a:avLst/>
                    </a:prstGeom>
                    <a:noFill/>
                    <a:ln>
                      <a:noFill/>
                    </a:ln>
                  </pic:spPr>
                </pic:pic>
              </a:graphicData>
            </a:graphic>
          </wp:inline>
        </w:drawing>
      </w:r>
      <w:r w:rsidRPr="00D460AB">
        <w:rPr>
          <w:noProof/>
        </w:rPr>
        <w:drawing>
          <wp:inline distT="0" distB="0" distL="0" distR="0" wp14:anchorId="4A10651D" wp14:editId="7203F55B">
            <wp:extent cx="3200400" cy="2369577"/>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3200400" cy="2369577"/>
                    </a:xfrm>
                    <a:prstGeom prst="rect">
                      <a:avLst/>
                    </a:prstGeom>
                    <a:noFill/>
                    <a:ln>
                      <a:noFill/>
                    </a:ln>
                  </pic:spPr>
                </pic:pic>
              </a:graphicData>
            </a:graphic>
          </wp:inline>
        </w:drawing>
      </w:r>
      <w:r w:rsidRPr="00D460AB">
        <w:rPr>
          <w:b/>
          <w:color w:val="70AD47" w:themeColor="accent6"/>
        </w:rPr>
        <w:t xml:space="preserve">Figure 13-4: Building </w:t>
      </w:r>
      <w:proofErr w:type="gramStart"/>
      <w:r w:rsidRPr="00D460AB">
        <w:rPr>
          <w:b/>
          <w:color w:val="70AD47" w:themeColor="accent6"/>
        </w:rPr>
        <w:t>24 hour</w:t>
      </w:r>
      <w:proofErr w:type="gramEnd"/>
      <w:r w:rsidRPr="00D460AB">
        <w:rPr>
          <w:b/>
          <w:color w:val="70AD47" w:themeColor="accent6"/>
        </w:rPr>
        <w:t xml:space="preserve"> watt-hr/sq. ft.</w:t>
      </w:r>
    </w:p>
    <w:p w14:paraId="29C1A1B3" w14:textId="77777777" w:rsidR="00C939F2" w:rsidRDefault="008845D4" w:rsidP="006B066F">
      <w:r w:rsidRPr="008845D4">
        <w:rPr>
          <w:b/>
          <w:color w:val="70AD47" w:themeColor="accent6"/>
        </w:rPr>
        <w:t>Figure 13-4</w:t>
      </w:r>
      <w:r w:rsidRPr="008845D4">
        <w:rPr>
          <w:color w:val="70AD47" w:themeColor="accent6"/>
        </w:rPr>
        <w:t xml:space="preserve"> </w:t>
      </w:r>
      <w:r w:rsidR="0010302A">
        <w:t>illustrates no change</w:t>
      </w:r>
      <w:r>
        <w:t xml:space="preserve"> in the site kW demand for the three systems thus far addressed.</w:t>
      </w:r>
    </w:p>
    <w:p w14:paraId="046521B4" w14:textId="77777777" w:rsidR="00D460AB" w:rsidRDefault="00D460AB" w:rsidP="006B066F"/>
    <w:p w14:paraId="36CAA96B" w14:textId="77777777" w:rsidR="008845D4" w:rsidRPr="008845D4" w:rsidRDefault="00D460AB" w:rsidP="006B066F">
      <w:pPr>
        <w:rPr>
          <w:b/>
          <w:color w:val="70AD47" w:themeColor="accent6"/>
        </w:rPr>
      </w:pPr>
      <w:r w:rsidRPr="00D460AB">
        <w:rPr>
          <w:noProof/>
        </w:rPr>
        <w:drawing>
          <wp:inline distT="0" distB="0" distL="0" distR="0" wp14:anchorId="1CE88C83" wp14:editId="20633929">
            <wp:extent cx="3200400" cy="2369577"/>
            <wp:effectExtent l="0" t="0" r="0"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3200400" cy="2369577"/>
                    </a:xfrm>
                    <a:prstGeom prst="rect">
                      <a:avLst/>
                    </a:prstGeom>
                    <a:noFill/>
                    <a:ln>
                      <a:noFill/>
                    </a:ln>
                  </pic:spPr>
                </pic:pic>
              </a:graphicData>
            </a:graphic>
          </wp:inline>
        </w:drawing>
      </w:r>
      <w:r w:rsidRPr="00D460AB">
        <w:rPr>
          <w:noProof/>
        </w:rPr>
        <w:drawing>
          <wp:inline distT="0" distB="0" distL="0" distR="0" wp14:anchorId="19949CE2" wp14:editId="75534C69">
            <wp:extent cx="3200400" cy="2369577"/>
            <wp:effectExtent l="0" t="0" r="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3200400" cy="2369577"/>
                    </a:xfrm>
                    <a:prstGeom prst="rect">
                      <a:avLst/>
                    </a:prstGeom>
                    <a:noFill/>
                    <a:ln>
                      <a:noFill/>
                    </a:ln>
                  </pic:spPr>
                </pic:pic>
              </a:graphicData>
            </a:graphic>
          </wp:inline>
        </w:drawing>
      </w:r>
      <w:r w:rsidRPr="00D460AB">
        <w:rPr>
          <w:noProof/>
        </w:rPr>
        <w:drawing>
          <wp:inline distT="0" distB="0" distL="0" distR="0" wp14:anchorId="17A74ED5" wp14:editId="0888106F">
            <wp:extent cx="3200400" cy="2369577"/>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3200400" cy="2369577"/>
                    </a:xfrm>
                    <a:prstGeom prst="rect">
                      <a:avLst/>
                    </a:prstGeom>
                    <a:noFill/>
                    <a:ln>
                      <a:noFill/>
                    </a:ln>
                  </pic:spPr>
                </pic:pic>
              </a:graphicData>
            </a:graphic>
          </wp:inline>
        </w:drawing>
      </w:r>
      <w:r w:rsidR="008845D4" w:rsidRPr="008845D4">
        <w:rPr>
          <w:b/>
          <w:color w:val="70AD47" w:themeColor="accent6"/>
        </w:rPr>
        <w:t>Figure 13-5: Plant &amp; System watts/sq. ft.</w:t>
      </w:r>
    </w:p>
    <w:p w14:paraId="17D23C19" w14:textId="77777777" w:rsidR="00C939F2" w:rsidRDefault="008845D4" w:rsidP="006B066F">
      <w:r w:rsidRPr="008845D4">
        <w:rPr>
          <w:b/>
          <w:color w:val="70AD47" w:themeColor="accent6"/>
        </w:rPr>
        <w:t>Figures 13-4 &amp; 13-5</w:t>
      </w:r>
      <w:r w:rsidRPr="008845D4">
        <w:rPr>
          <w:color w:val="70AD47" w:themeColor="accent6"/>
        </w:rPr>
        <w:t xml:space="preserve"> </w:t>
      </w:r>
      <w:r>
        <w:t>illustrate the electrical demand per building square foot for the three systems addressed thus far.</w:t>
      </w:r>
    </w:p>
    <w:p w14:paraId="775856D5" w14:textId="77777777" w:rsidR="00093F58" w:rsidRDefault="00B557B0" w:rsidP="006B066F">
      <w:r>
        <w:rPr>
          <w:b/>
          <w:color w:val="70AD47" w:themeColor="accent6"/>
        </w:rPr>
        <w:lastRenderedPageBreak/>
        <w:t>Figure 13</w:t>
      </w:r>
      <w:r w:rsidR="008845D4">
        <w:rPr>
          <w:b/>
          <w:color w:val="70AD47" w:themeColor="accent6"/>
        </w:rPr>
        <w:t>-5</w:t>
      </w:r>
      <w:r w:rsidR="004F5339" w:rsidRPr="004F5339">
        <w:rPr>
          <w:b/>
          <w:color w:val="70AD47" w:themeColor="accent6"/>
        </w:rPr>
        <w:t xml:space="preserve"> </w:t>
      </w:r>
      <w:r w:rsidR="004F5339" w:rsidRPr="004F5339">
        <w:t xml:space="preserve">illustrates that the </w:t>
      </w:r>
      <w:r w:rsidR="008845D4">
        <w:t xml:space="preserve">standard </w:t>
      </w:r>
      <w:r w:rsidR="004F5339" w:rsidRPr="004F5339">
        <w:t xml:space="preserve">plant with deficiencies has about </w:t>
      </w:r>
      <w:r w:rsidR="00D67573" w:rsidRPr="004F5339">
        <w:t>an</w:t>
      </w:r>
      <w:r w:rsidR="004F5339" w:rsidRPr="004F5339">
        <w:t xml:space="preserve"> 11% increase in energy use</w:t>
      </w:r>
      <w:r w:rsidR="008845D4">
        <w:t xml:space="preserve"> over the standard as designed </w:t>
      </w:r>
      <w:r w:rsidR="004F5339" w:rsidRPr="004F5339">
        <w:t>for the</w:t>
      </w:r>
      <w:r>
        <w:t xml:space="preserve"> </w:t>
      </w:r>
      <w:proofErr w:type="gramStart"/>
      <w:r>
        <w:t>24 hour</w:t>
      </w:r>
      <w:proofErr w:type="gramEnd"/>
      <w:r w:rsidR="004F5339" w:rsidRPr="004F5339">
        <w:t xml:space="preserve"> weather and building conditions defined </w:t>
      </w:r>
      <w:r>
        <w:t xml:space="preserve">by </w:t>
      </w:r>
      <w:r w:rsidRPr="00B557B0">
        <w:rPr>
          <w:b/>
          <w:color w:val="70AD47" w:themeColor="accent6"/>
        </w:rPr>
        <w:t>Chapter 10</w:t>
      </w:r>
      <w:r w:rsidR="004F5339" w:rsidRPr="004F5339">
        <w:t>.</w:t>
      </w:r>
    </w:p>
    <w:p w14:paraId="13081BB9" w14:textId="77777777" w:rsidR="00F0148A" w:rsidRDefault="004F5339" w:rsidP="006B066F">
      <w:r>
        <w:t xml:space="preserve"> </w:t>
      </w:r>
    </w:p>
    <w:p w14:paraId="391C42E0" w14:textId="77777777" w:rsidR="00F0148A" w:rsidRDefault="00F0148A" w:rsidP="006B066F">
      <w:pPr>
        <w:rPr>
          <w:b/>
          <w:color w:val="70AD47" w:themeColor="accent6"/>
          <w:sz w:val="28"/>
          <w:szCs w:val="28"/>
        </w:rPr>
      </w:pPr>
    </w:p>
    <w:p w14:paraId="0C3E6DD6" w14:textId="77777777" w:rsidR="00F0148A" w:rsidRDefault="00F0148A" w:rsidP="006B066F">
      <w:pPr>
        <w:rPr>
          <w:b/>
          <w:color w:val="70AD47" w:themeColor="accent6"/>
          <w:sz w:val="28"/>
          <w:szCs w:val="28"/>
        </w:rPr>
      </w:pPr>
    </w:p>
    <w:p w14:paraId="520851C7" w14:textId="77777777" w:rsidR="00F0148A" w:rsidRDefault="00F0148A" w:rsidP="006B066F">
      <w:pPr>
        <w:rPr>
          <w:b/>
          <w:color w:val="70AD47" w:themeColor="accent6"/>
          <w:sz w:val="28"/>
          <w:szCs w:val="28"/>
        </w:rPr>
      </w:pPr>
    </w:p>
    <w:p w14:paraId="2436317C" w14:textId="77777777" w:rsidR="00F0148A" w:rsidRDefault="00F0148A" w:rsidP="006B066F">
      <w:pPr>
        <w:rPr>
          <w:b/>
          <w:color w:val="70AD47" w:themeColor="accent6"/>
          <w:sz w:val="28"/>
          <w:szCs w:val="28"/>
        </w:rPr>
      </w:pPr>
    </w:p>
    <w:p w14:paraId="4E1534FE" w14:textId="77777777" w:rsidR="00F0148A" w:rsidRDefault="00F0148A" w:rsidP="006B066F">
      <w:pPr>
        <w:rPr>
          <w:b/>
          <w:color w:val="70AD47" w:themeColor="accent6"/>
          <w:sz w:val="28"/>
          <w:szCs w:val="28"/>
        </w:rPr>
      </w:pPr>
    </w:p>
    <w:p w14:paraId="1E9ED109" w14:textId="77777777" w:rsidR="00F0148A" w:rsidRDefault="00F0148A" w:rsidP="006B066F">
      <w:pPr>
        <w:rPr>
          <w:b/>
          <w:color w:val="70AD47" w:themeColor="accent6"/>
          <w:sz w:val="28"/>
          <w:szCs w:val="28"/>
        </w:rPr>
      </w:pPr>
    </w:p>
    <w:p w14:paraId="4DC61B2A" w14:textId="77777777" w:rsidR="00F0148A" w:rsidRDefault="00F0148A" w:rsidP="006B066F">
      <w:pPr>
        <w:rPr>
          <w:b/>
          <w:color w:val="70AD47" w:themeColor="accent6"/>
          <w:sz w:val="28"/>
          <w:szCs w:val="28"/>
        </w:rPr>
      </w:pPr>
    </w:p>
    <w:p w14:paraId="440CEC61" w14:textId="77777777" w:rsidR="00F0148A" w:rsidRDefault="00F0148A" w:rsidP="006B066F">
      <w:pPr>
        <w:rPr>
          <w:b/>
          <w:color w:val="70AD47" w:themeColor="accent6"/>
          <w:sz w:val="28"/>
          <w:szCs w:val="28"/>
        </w:rPr>
      </w:pPr>
    </w:p>
    <w:p w14:paraId="3ED52213" w14:textId="77777777" w:rsidR="00F0148A" w:rsidRDefault="00F0148A" w:rsidP="006B066F">
      <w:pPr>
        <w:rPr>
          <w:b/>
          <w:color w:val="70AD47" w:themeColor="accent6"/>
          <w:sz w:val="28"/>
          <w:szCs w:val="28"/>
        </w:rPr>
      </w:pPr>
    </w:p>
    <w:p w14:paraId="11890EC5" w14:textId="77777777" w:rsidR="00F0148A" w:rsidRDefault="00F0148A" w:rsidP="006B066F">
      <w:pPr>
        <w:rPr>
          <w:b/>
          <w:color w:val="70AD47" w:themeColor="accent6"/>
          <w:sz w:val="28"/>
          <w:szCs w:val="28"/>
        </w:rPr>
      </w:pPr>
    </w:p>
    <w:p w14:paraId="52084334" w14:textId="77777777" w:rsidR="00F0148A" w:rsidRDefault="00F0148A" w:rsidP="006B066F">
      <w:pPr>
        <w:rPr>
          <w:b/>
          <w:color w:val="70AD47" w:themeColor="accent6"/>
          <w:sz w:val="28"/>
          <w:szCs w:val="28"/>
        </w:rPr>
      </w:pPr>
    </w:p>
    <w:p w14:paraId="2206FF1B" w14:textId="77777777" w:rsidR="00F0148A" w:rsidRDefault="00F0148A" w:rsidP="006B066F">
      <w:pPr>
        <w:rPr>
          <w:b/>
          <w:color w:val="70AD47" w:themeColor="accent6"/>
          <w:sz w:val="28"/>
          <w:szCs w:val="28"/>
        </w:rPr>
      </w:pPr>
    </w:p>
    <w:p w14:paraId="017560CA" w14:textId="77777777" w:rsidR="002E507B" w:rsidRDefault="002E507B" w:rsidP="006B066F">
      <w:pPr>
        <w:rPr>
          <w:b/>
          <w:color w:val="70AD47" w:themeColor="accent6"/>
          <w:sz w:val="28"/>
          <w:szCs w:val="28"/>
        </w:rPr>
      </w:pPr>
    </w:p>
    <w:p w14:paraId="0F0EDEC8" w14:textId="77777777" w:rsidR="002E507B" w:rsidRDefault="002E507B" w:rsidP="006B066F">
      <w:pPr>
        <w:rPr>
          <w:b/>
          <w:color w:val="70AD47" w:themeColor="accent6"/>
          <w:sz w:val="28"/>
          <w:szCs w:val="28"/>
        </w:rPr>
      </w:pPr>
    </w:p>
    <w:p w14:paraId="48855761" w14:textId="77777777" w:rsidR="008845D4" w:rsidRDefault="008845D4" w:rsidP="00495FF0">
      <w:pPr>
        <w:rPr>
          <w:b/>
          <w:color w:val="70AD47" w:themeColor="accent6"/>
          <w:sz w:val="28"/>
          <w:szCs w:val="28"/>
        </w:rPr>
      </w:pPr>
    </w:p>
    <w:p w14:paraId="3E75F679" w14:textId="77777777" w:rsidR="008845D4" w:rsidRDefault="008845D4" w:rsidP="00495FF0">
      <w:pPr>
        <w:rPr>
          <w:b/>
          <w:color w:val="70AD47" w:themeColor="accent6"/>
          <w:sz w:val="28"/>
          <w:szCs w:val="28"/>
        </w:rPr>
      </w:pPr>
    </w:p>
    <w:p w14:paraId="4E7D5407" w14:textId="77777777" w:rsidR="008845D4" w:rsidRDefault="008845D4" w:rsidP="00495FF0">
      <w:pPr>
        <w:rPr>
          <w:b/>
          <w:color w:val="70AD47" w:themeColor="accent6"/>
          <w:sz w:val="28"/>
          <w:szCs w:val="28"/>
        </w:rPr>
      </w:pPr>
    </w:p>
    <w:p w14:paraId="390D62BD" w14:textId="77777777" w:rsidR="008845D4" w:rsidRDefault="008845D4" w:rsidP="00495FF0">
      <w:pPr>
        <w:rPr>
          <w:b/>
          <w:color w:val="70AD47" w:themeColor="accent6"/>
          <w:sz w:val="28"/>
          <w:szCs w:val="28"/>
        </w:rPr>
      </w:pPr>
    </w:p>
    <w:p w14:paraId="5191D077" w14:textId="77777777" w:rsidR="0010302A" w:rsidRDefault="0010302A" w:rsidP="00495FF0">
      <w:pPr>
        <w:rPr>
          <w:b/>
          <w:color w:val="70AD47" w:themeColor="accent6"/>
          <w:sz w:val="28"/>
          <w:szCs w:val="28"/>
        </w:rPr>
      </w:pPr>
    </w:p>
    <w:p w14:paraId="61F73CF8" w14:textId="77777777" w:rsidR="0010302A" w:rsidRDefault="0010302A" w:rsidP="00495FF0">
      <w:pPr>
        <w:rPr>
          <w:b/>
          <w:color w:val="70AD47" w:themeColor="accent6"/>
          <w:sz w:val="28"/>
          <w:szCs w:val="28"/>
        </w:rPr>
      </w:pPr>
    </w:p>
    <w:p w14:paraId="64EAEAD5" w14:textId="77777777" w:rsidR="00495FF0" w:rsidRPr="00695E7E" w:rsidRDefault="005C5788" w:rsidP="00495FF0">
      <w:pPr>
        <w:rPr>
          <w:b/>
          <w:color w:val="70AD47" w:themeColor="accent6"/>
          <w:sz w:val="28"/>
          <w:szCs w:val="28"/>
        </w:rPr>
      </w:pPr>
      <w:r w:rsidRPr="00897C32">
        <w:rPr>
          <w:b/>
          <w:color w:val="70AD47" w:themeColor="accent6"/>
          <w:sz w:val="28"/>
          <w:szCs w:val="28"/>
        </w:rPr>
        <w:t>C</w:t>
      </w:r>
      <w:r w:rsidR="0000019B" w:rsidRPr="00897C32">
        <w:rPr>
          <w:b/>
          <w:color w:val="70AD47" w:themeColor="accent6"/>
          <w:sz w:val="28"/>
          <w:szCs w:val="28"/>
        </w:rPr>
        <w:t>hapter 14</w:t>
      </w:r>
      <w:r w:rsidR="004C3A3E">
        <w:rPr>
          <w:b/>
          <w:color w:val="70AD47" w:themeColor="accent6"/>
          <w:sz w:val="28"/>
          <w:szCs w:val="28"/>
        </w:rPr>
        <w:t>: P</w:t>
      </w:r>
      <w:r w:rsidR="00495FF0">
        <w:rPr>
          <w:b/>
          <w:color w:val="70AD47" w:themeColor="accent6"/>
          <w:sz w:val="28"/>
          <w:szCs w:val="28"/>
        </w:rPr>
        <w:t>o</w:t>
      </w:r>
      <w:r w:rsidR="004C3A3E">
        <w:rPr>
          <w:b/>
          <w:color w:val="70AD47" w:themeColor="accent6"/>
          <w:sz w:val="28"/>
          <w:szCs w:val="28"/>
        </w:rPr>
        <w:t xml:space="preserve">or control of standard kW design </w:t>
      </w:r>
      <w:r w:rsidR="00695E7E">
        <w:rPr>
          <w:b/>
          <w:color w:val="70AD47" w:themeColor="accent6"/>
          <w:sz w:val="28"/>
          <w:szCs w:val="28"/>
        </w:rPr>
        <w:t>building</w:t>
      </w:r>
    </w:p>
    <w:p w14:paraId="233FC712" w14:textId="77777777" w:rsidR="00CA67C4" w:rsidRPr="00CA67C4" w:rsidRDefault="00CA67C4" w:rsidP="00495FF0">
      <w:r w:rsidRPr="00CA67C4">
        <w:t>This chapter will assume the following</w:t>
      </w:r>
      <w:r w:rsidR="00C80F7F">
        <w:t xml:space="preserve"> poor control issues</w:t>
      </w:r>
      <w:r w:rsidR="00672216">
        <w:t xml:space="preserve"> for the standard kW design building of </w:t>
      </w:r>
      <w:r w:rsidR="007606C7">
        <w:rPr>
          <w:b/>
          <w:color w:val="70AD47" w:themeColor="accent6"/>
        </w:rPr>
        <w:t>Chapter 10</w:t>
      </w:r>
      <w:r w:rsidRPr="00CA67C4">
        <w:t>.</w:t>
      </w:r>
      <w:r w:rsidR="00B57846">
        <w:t xml:space="preserve"> The plant deficiencies of </w:t>
      </w:r>
      <w:r w:rsidR="00B57846" w:rsidRPr="00B57846">
        <w:rPr>
          <w:b/>
          <w:color w:val="70AD47" w:themeColor="accent6"/>
        </w:rPr>
        <w:t>Chapter 13</w:t>
      </w:r>
      <w:r w:rsidR="00B57846" w:rsidRPr="00B57846">
        <w:rPr>
          <w:color w:val="70AD47" w:themeColor="accent6"/>
        </w:rPr>
        <w:t xml:space="preserve"> </w:t>
      </w:r>
      <w:r w:rsidR="00B57846">
        <w:t xml:space="preserve">will not be carried over to this </w:t>
      </w:r>
      <w:r w:rsidR="00B57846" w:rsidRPr="00B57846">
        <w:rPr>
          <w:b/>
          <w:color w:val="70AD47" w:themeColor="accent6"/>
        </w:rPr>
        <w:t>Chapter 14</w:t>
      </w:r>
      <w:r w:rsidR="003A7068">
        <w:rPr>
          <w:b/>
          <w:color w:val="70AD47" w:themeColor="accent6"/>
        </w:rPr>
        <w:t xml:space="preserve"> or other chapters</w:t>
      </w:r>
      <w:r w:rsidR="00B57846">
        <w:t>.</w:t>
      </w:r>
    </w:p>
    <w:p w14:paraId="60C4C146" w14:textId="77777777" w:rsidR="00CA67C4" w:rsidRDefault="00CA67C4" w:rsidP="00CA67C4">
      <w:pPr>
        <w:pStyle w:val="ListParagraph"/>
        <w:numPr>
          <w:ilvl w:val="0"/>
          <w:numId w:val="5"/>
        </w:numPr>
      </w:pPr>
      <w:r w:rsidRPr="00CA67C4">
        <w:t xml:space="preserve">The lights are manually controlled </w:t>
      </w:r>
      <w:r w:rsidR="00C80F7F">
        <w:t xml:space="preserve">i.e. </w:t>
      </w:r>
      <w:r w:rsidRPr="00CA67C4">
        <w:t>depending on people to turn light</w:t>
      </w:r>
      <w:r>
        <w:t>s</w:t>
      </w:r>
      <w:r w:rsidRPr="00CA67C4">
        <w:t xml:space="preserve"> off. This procedure sometimes</w:t>
      </w:r>
      <w:r>
        <w:t xml:space="preserve"> works well for a few months bu</w:t>
      </w:r>
      <w:r w:rsidRPr="00CA67C4">
        <w:t>t usually degenerates. This analysis w</w:t>
      </w:r>
      <w:r w:rsidR="00A631DB">
        <w:t>ill assume that 67</w:t>
      </w:r>
      <w:r>
        <w:t>% of lights are</w:t>
      </w:r>
      <w:r w:rsidR="00A631DB">
        <w:t xml:space="preserve"> on after hours</w:t>
      </w:r>
      <w:r w:rsidR="009C694B">
        <w:t xml:space="preserve"> </w:t>
      </w:r>
      <w:r w:rsidR="00695E7E">
        <w:t>(LV)</w:t>
      </w:r>
      <w:r w:rsidR="00673D8D">
        <w:t xml:space="preserve"> verses </w:t>
      </w:r>
      <w:r w:rsidR="00A631DB">
        <w:t>6% for the standard design</w:t>
      </w:r>
      <w:r w:rsidR="00A631DB">
        <w:rPr>
          <w:vertAlign w:val="superscript"/>
        </w:rPr>
        <w:t>8</w:t>
      </w:r>
      <w:r w:rsidR="00A631DB">
        <w:t>.</w:t>
      </w:r>
    </w:p>
    <w:p w14:paraId="77377C0F" w14:textId="3B30BD21" w:rsidR="00CA67C4" w:rsidRDefault="00CA67C4" w:rsidP="00CA67C4">
      <w:pPr>
        <w:pStyle w:val="ListParagraph"/>
        <w:numPr>
          <w:ilvl w:val="0"/>
          <w:numId w:val="5"/>
        </w:numPr>
      </w:pPr>
      <w:r>
        <w:t xml:space="preserve">Fresh air will be assumed as on all </w:t>
      </w:r>
      <w:r w:rsidR="005A6886">
        <w:t>hours. (</w:t>
      </w:r>
      <w:r w:rsidR="00695E7E">
        <w:t>NF)</w:t>
      </w:r>
    </w:p>
    <w:p w14:paraId="269F3F4A" w14:textId="0DA42BE9" w:rsidR="0050418A" w:rsidRDefault="0050418A" w:rsidP="00CA67C4">
      <w:pPr>
        <w:pStyle w:val="ListParagraph"/>
        <w:numPr>
          <w:ilvl w:val="0"/>
          <w:numId w:val="5"/>
        </w:numPr>
      </w:pPr>
      <w:r>
        <w:t xml:space="preserve">Thermostats not controlled can have a significant effect on the energy consumption of a building. Thermostat set points and return air paths must be considered in minimizing building energy consumption. In </w:t>
      </w:r>
      <w:r w:rsidR="005A6886">
        <w:t>general,</w:t>
      </w:r>
      <w:r>
        <w:t xml:space="preserve"> this analysis models all return air to the perimeter of the building. </w:t>
      </w:r>
      <w:r w:rsidR="005A6886">
        <w:t>Therefore,</w:t>
      </w:r>
      <w:r>
        <w:t xml:space="preserve"> if the internal and perimeter thermostats are set different then energy can be transferred from the interior of the building to the perimeter. </w:t>
      </w:r>
    </w:p>
    <w:p w14:paraId="464BCCD4" w14:textId="77777777" w:rsidR="00CA67C4" w:rsidRDefault="0050418A" w:rsidP="00CA67C4">
      <w:pPr>
        <w:pStyle w:val="ListParagraph"/>
        <w:numPr>
          <w:ilvl w:val="0"/>
          <w:numId w:val="5"/>
        </w:numPr>
      </w:pPr>
      <w:r>
        <w:t xml:space="preserve">Design load delta temperature is 16F. </w:t>
      </w:r>
      <w:r w:rsidR="00700E89">
        <w:t>The “poor control”</w:t>
      </w:r>
      <w:r>
        <w:t xml:space="preserve"> model will input a </w:t>
      </w:r>
      <w:r w:rsidR="008831EB">
        <w:t xml:space="preserve">secondary pump kW close to max 700kW resulting in a load delta T of less than 16F. </w:t>
      </w:r>
      <w:r w:rsidR="00695E7E">
        <w:t>(IG)</w:t>
      </w:r>
    </w:p>
    <w:p w14:paraId="64FDBDC6" w14:textId="77777777" w:rsidR="00A631DB" w:rsidRPr="00CA67C4" w:rsidRDefault="00245A20" w:rsidP="00A631DB">
      <w:pPr>
        <w:ind w:left="360"/>
      </w:pPr>
      <w:r>
        <w:rPr>
          <w:b/>
          <w:color w:val="70AD47" w:themeColor="accent6"/>
        </w:rPr>
        <w:t>Figure 14</w:t>
      </w:r>
      <w:r w:rsidR="00A631DB" w:rsidRPr="00A631DB">
        <w:rPr>
          <w:b/>
          <w:color w:val="70AD47" w:themeColor="accent6"/>
        </w:rPr>
        <w:t>-1</w:t>
      </w:r>
      <w:r w:rsidR="00A631DB" w:rsidRPr="00A631DB">
        <w:rPr>
          <w:color w:val="70AD47" w:themeColor="accent6"/>
        </w:rPr>
        <w:t xml:space="preserve"> </w:t>
      </w:r>
      <w:r w:rsidR="00A631DB">
        <w:t xml:space="preserve">illustrates the difference in light control of the two buildings. The top chart gives the standard kW design lights, plug, and people and the bottom chart illustrates the increased lights kW at after hours for the building with no light control. The secondary horizontal axis gives the total building kW for both conditions of lights control showing the increase in kW for after hours. </w:t>
      </w:r>
    </w:p>
    <w:p w14:paraId="7566502F" w14:textId="77777777" w:rsidR="00A631DB" w:rsidRPr="00A631DB" w:rsidRDefault="00A631DB" w:rsidP="00495FF0">
      <w:pPr>
        <w:rPr>
          <w:b/>
          <w:color w:val="70AD47" w:themeColor="accent6"/>
          <w:sz w:val="24"/>
          <w:szCs w:val="24"/>
        </w:rPr>
      </w:pPr>
      <w:r w:rsidRPr="00A631DB">
        <w:rPr>
          <w:noProof/>
        </w:rPr>
        <w:lastRenderedPageBreak/>
        <w:drawing>
          <wp:inline distT="0" distB="0" distL="0" distR="0" wp14:anchorId="66EB17A3" wp14:editId="63F6B396">
            <wp:extent cx="3200400" cy="3101806"/>
            <wp:effectExtent l="0" t="0" r="0" b="381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3200400" cy="3101806"/>
                    </a:xfrm>
                    <a:prstGeom prst="rect">
                      <a:avLst/>
                    </a:prstGeom>
                    <a:noFill/>
                    <a:ln>
                      <a:noFill/>
                    </a:ln>
                  </pic:spPr>
                </pic:pic>
              </a:graphicData>
            </a:graphic>
          </wp:inline>
        </w:drawing>
      </w:r>
      <w:r w:rsidRPr="00A631DB">
        <w:rPr>
          <w:noProof/>
        </w:rPr>
        <w:drawing>
          <wp:inline distT="0" distB="0" distL="0" distR="0" wp14:anchorId="0A546680" wp14:editId="62ECEA48">
            <wp:extent cx="3200400" cy="3101806"/>
            <wp:effectExtent l="0" t="0" r="0" b="381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3200400" cy="3101806"/>
                    </a:xfrm>
                    <a:prstGeom prst="rect">
                      <a:avLst/>
                    </a:prstGeom>
                    <a:noFill/>
                    <a:ln>
                      <a:noFill/>
                    </a:ln>
                  </pic:spPr>
                </pic:pic>
              </a:graphicData>
            </a:graphic>
          </wp:inline>
        </w:drawing>
      </w:r>
      <w:r w:rsidR="007606C7">
        <w:rPr>
          <w:b/>
          <w:color w:val="70AD47" w:themeColor="accent6"/>
          <w:sz w:val="24"/>
          <w:szCs w:val="24"/>
        </w:rPr>
        <w:t>Figure 14</w:t>
      </w:r>
      <w:r w:rsidRPr="00A631DB">
        <w:rPr>
          <w:b/>
          <w:color w:val="70AD47" w:themeColor="accent6"/>
          <w:sz w:val="24"/>
          <w:szCs w:val="24"/>
        </w:rPr>
        <w:t>-1: Building lights &amp; plug loads</w:t>
      </w:r>
    </w:p>
    <w:p w14:paraId="711F138E" w14:textId="77777777" w:rsidR="009C694B" w:rsidRDefault="009C694B" w:rsidP="006B066F">
      <w:pPr>
        <w:rPr>
          <w:b/>
          <w:color w:val="70AD47" w:themeColor="accent6"/>
          <w:sz w:val="28"/>
          <w:szCs w:val="28"/>
        </w:rPr>
      </w:pPr>
      <w:r w:rsidRPr="009C694B">
        <w:rPr>
          <w:noProof/>
        </w:rPr>
        <w:drawing>
          <wp:inline distT="0" distB="0" distL="0" distR="0" wp14:anchorId="35E4A552" wp14:editId="1FA71A7A">
            <wp:extent cx="3200400" cy="2962650"/>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3200400" cy="2962650"/>
                    </a:xfrm>
                    <a:prstGeom prst="rect">
                      <a:avLst/>
                    </a:prstGeom>
                    <a:noFill/>
                    <a:ln>
                      <a:noFill/>
                    </a:ln>
                  </pic:spPr>
                </pic:pic>
              </a:graphicData>
            </a:graphic>
          </wp:inline>
        </w:drawing>
      </w:r>
      <w:r w:rsidRPr="009C694B">
        <w:rPr>
          <w:noProof/>
        </w:rPr>
        <w:drawing>
          <wp:inline distT="0" distB="0" distL="0" distR="0" wp14:anchorId="68AF6C12" wp14:editId="2CD1DFC2">
            <wp:extent cx="3200400" cy="2962650"/>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3200400" cy="2962650"/>
                    </a:xfrm>
                    <a:prstGeom prst="rect">
                      <a:avLst/>
                    </a:prstGeom>
                    <a:noFill/>
                    <a:ln>
                      <a:noFill/>
                    </a:ln>
                  </pic:spPr>
                </pic:pic>
              </a:graphicData>
            </a:graphic>
          </wp:inline>
        </w:drawing>
      </w:r>
      <w:r w:rsidR="007606C7">
        <w:rPr>
          <w:b/>
          <w:color w:val="70AD47" w:themeColor="accent6"/>
          <w:sz w:val="28"/>
          <w:szCs w:val="28"/>
        </w:rPr>
        <w:t>Figure 14</w:t>
      </w:r>
      <w:r>
        <w:rPr>
          <w:b/>
          <w:color w:val="70AD47" w:themeColor="accent6"/>
          <w:sz w:val="28"/>
          <w:szCs w:val="28"/>
        </w:rPr>
        <w:t>-2: Fresh air into system</w:t>
      </w:r>
    </w:p>
    <w:p w14:paraId="503E31C9" w14:textId="77777777" w:rsidR="009C694B" w:rsidRDefault="007606C7" w:rsidP="006B066F">
      <w:r>
        <w:rPr>
          <w:b/>
          <w:color w:val="70AD47" w:themeColor="accent6"/>
        </w:rPr>
        <w:t>Figure 14</w:t>
      </w:r>
      <w:r w:rsidR="009C694B" w:rsidRPr="009C694B">
        <w:rPr>
          <w:b/>
          <w:color w:val="70AD47" w:themeColor="accent6"/>
        </w:rPr>
        <w:t>-2</w:t>
      </w:r>
      <w:r w:rsidR="009C694B" w:rsidRPr="009C694B">
        <w:rPr>
          <w:color w:val="70AD47" w:themeColor="accent6"/>
        </w:rPr>
        <w:t xml:space="preserve"> </w:t>
      </w:r>
      <w:r w:rsidR="009C694B">
        <w:t xml:space="preserve">gives the fresh air details for both the standard design and the conditions defined as poor control of this </w:t>
      </w:r>
      <w:r w:rsidR="00245A20">
        <w:t>chapter 14</w:t>
      </w:r>
      <w:r w:rsidR="009C694B">
        <w:t xml:space="preserve">. Comparing </w:t>
      </w:r>
      <w:r>
        <w:rPr>
          <w:b/>
          <w:color w:val="70AD47" w:themeColor="accent6"/>
        </w:rPr>
        <w:t>Figures 14-1 &amp; 14</w:t>
      </w:r>
      <w:r w:rsidR="009C694B" w:rsidRPr="009C694B">
        <w:rPr>
          <w:b/>
          <w:color w:val="70AD47" w:themeColor="accent6"/>
        </w:rPr>
        <w:t>-2</w:t>
      </w:r>
      <w:r w:rsidR="009C694B" w:rsidRPr="009C694B">
        <w:rPr>
          <w:color w:val="70AD47" w:themeColor="accent6"/>
        </w:rPr>
        <w:t xml:space="preserve"> </w:t>
      </w:r>
      <w:r w:rsidR="009C694B">
        <w:t xml:space="preserve">illustrates the fresh air CFM is controlled to the people in the building as shown by the top chart of </w:t>
      </w:r>
      <w:r>
        <w:rPr>
          <w:b/>
          <w:color w:val="70AD47" w:themeColor="accent6"/>
        </w:rPr>
        <w:t>Figure 14</w:t>
      </w:r>
      <w:r w:rsidR="009C694B" w:rsidRPr="006529B1">
        <w:rPr>
          <w:b/>
          <w:color w:val="70AD47" w:themeColor="accent6"/>
        </w:rPr>
        <w:t>-2</w:t>
      </w:r>
      <w:r w:rsidR="009C694B">
        <w:t>.</w:t>
      </w:r>
    </w:p>
    <w:p w14:paraId="7D08C7F4" w14:textId="77777777" w:rsidR="009C694B" w:rsidRDefault="009C694B" w:rsidP="006B066F">
      <w:r>
        <w:t xml:space="preserve">The bottom chart of </w:t>
      </w:r>
      <w:r w:rsidR="007606C7">
        <w:rPr>
          <w:b/>
          <w:color w:val="70AD47" w:themeColor="accent6"/>
        </w:rPr>
        <w:t>Figure 14</w:t>
      </w:r>
      <w:r w:rsidRPr="006529B1">
        <w:rPr>
          <w:b/>
          <w:color w:val="70AD47" w:themeColor="accent6"/>
        </w:rPr>
        <w:t>-2</w:t>
      </w:r>
      <w:r w:rsidRPr="006529B1">
        <w:rPr>
          <w:color w:val="70AD47" w:themeColor="accent6"/>
        </w:rPr>
        <w:t xml:space="preserve"> </w:t>
      </w:r>
      <w:r w:rsidR="006529B1">
        <w:t>illustrates</w:t>
      </w:r>
      <w:r>
        <w:t xml:space="preserve"> the condition where fresh air</w:t>
      </w:r>
      <w:r w:rsidR="006529B1">
        <w:t xml:space="preserve"> is not cont</w:t>
      </w:r>
      <w:r w:rsidR="008845D4">
        <w:t xml:space="preserve">rolled resulting in significant </w:t>
      </w:r>
      <w:r w:rsidR="006529B1">
        <w:lastRenderedPageBreak/>
        <w:t>increase in fresh air CFM and load on the coils as shown by the horizontal axis.</w:t>
      </w:r>
    </w:p>
    <w:p w14:paraId="54EBD6F9" w14:textId="77777777" w:rsidR="00236680" w:rsidRPr="009C694B" w:rsidRDefault="00236680" w:rsidP="006B066F">
      <w:r w:rsidRPr="00236680">
        <w:rPr>
          <w:noProof/>
        </w:rPr>
        <w:drawing>
          <wp:inline distT="0" distB="0" distL="0" distR="0" wp14:anchorId="0A81DA90" wp14:editId="32AA8BEC">
            <wp:extent cx="3200400" cy="282261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3200400" cy="2822615"/>
                    </a:xfrm>
                    <a:prstGeom prst="rect">
                      <a:avLst/>
                    </a:prstGeom>
                    <a:noFill/>
                    <a:ln>
                      <a:noFill/>
                    </a:ln>
                  </pic:spPr>
                </pic:pic>
              </a:graphicData>
            </a:graphic>
          </wp:inline>
        </w:drawing>
      </w:r>
      <w:r w:rsidRPr="00236680">
        <w:rPr>
          <w:noProof/>
        </w:rPr>
        <w:drawing>
          <wp:inline distT="0" distB="0" distL="0" distR="0" wp14:anchorId="53C6ACC2" wp14:editId="07DE6805">
            <wp:extent cx="3200400" cy="282261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200400" cy="2822615"/>
                    </a:xfrm>
                    <a:prstGeom prst="rect">
                      <a:avLst/>
                    </a:prstGeom>
                    <a:noFill/>
                    <a:ln>
                      <a:noFill/>
                    </a:ln>
                  </pic:spPr>
                </pic:pic>
              </a:graphicData>
            </a:graphic>
          </wp:inline>
        </w:drawing>
      </w:r>
      <w:r w:rsidR="007606C7">
        <w:rPr>
          <w:b/>
          <w:color w:val="70AD47" w:themeColor="accent6"/>
          <w:sz w:val="24"/>
          <w:szCs w:val="24"/>
        </w:rPr>
        <w:t>Figure 14</w:t>
      </w:r>
      <w:r w:rsidRPr="00236680">
        <w:rPr>
          <w:b/>
          <w:color w:val="70AD47" w:themeColor="accent6"/>
          <w:sz w:val="24"/>
          <w:szCs w:val="24"/>
        </w:rPr>
        <w:t>-3: Building loads</w:t>
      </w:r>
    </w:p>
    <w:p w14:paraId="76A2E7B2" w14:textId="77777777" w:rsidR="00236680" w:rsidRPr="008845D4" w:rsidRDefault="007606C7" w:rsidP="006B066F">
      <w:r>
        <w:rPr>
          <w:b/>
          <w:color w:val="70AD47" w:themeColor="accent6"/>
        </w:rPr>
        <w:t>Figure 14</w:t>
      </w:r>
      <w:r w:rsidR="00C80F7F" w:rsidRPr="00C80F7F">
        <w:rPr>
          <w:b/>
          <w:color w:val="70AD47" w:themeColor="accent6"/>
        </w:rPr>
        <w:t xml:space="preserve">-3 </w:t>
      </w:r>
      <w:r w:rsidR="00C80F7F" w:rsidRPr="00C80F7F">
        <w:t>illustrates the first th</w:t>
      </w:r>
      <w:r w:rsidR="00C80F7F">
        <w:t xml:space="preserve">ree control issues listed above, lights left on at night, fresh air is not minimized, and stats are not controlled to minimize load. The bottom chart illustrates the increase in building kW due to lights and plug loads and the building interior load is increased. The building perimeter sensible load is increased due to the perimeter stat being set at 74F and the interior stat is set at 75F. </w:t>
      </w:r>
      <w:r w:rsidR="00727201">
        <w:t xml:space="preserve">All return air goes to the perimeter of the </w:t>
      </w:r>
      <w:r w:rsidR="00727201">
        <w:t>building so the interior adds heat</w:t>
      </w:r>
      <w:r w:rsidR="00245A20">
        <w:t xml:space="preserve"> load</w:t>
      </w:r>
      <w:r w:rsidR="00727201">
        <w:t xml:space="preserve"> to the perimeter. The following side by side schematics illustrate. </w:t>
      </w:r>
      <w:r w:rsidR="00C80F7F" w:rsidRPr="00C80F7F">
        <w:rPr>
          <w:b/>
          <w:color w:val="70AD47" w:themeColor="accent6"/>
          <w:sz w:val="28"/>
          <w:szCs w:val="28"/>
        </w:rPr>
        <w:t xml:space="preserve"> </w:t>
      </w:r>
    </w:p>
    <w:p w14:paraId="629F7E50" w14:textId="77777777" w:rsidR="00727201" w:rsidRDefault="00236680" w:rsidP="006B066F">
      <w:pPr>
        <w:rPr>
          <w:b/>
          <w:color w:val="70AD47" w:themeColor="accent6"/>
          <w:sz w:val="28"/>
          <w:szCs w:val="28"/>
        </w:rPr>
      </w:pPr>
      <w:r w:rsidRPr="00236680">
        <w:rPr>
          <w:noProof/>
        </w:rPr>
        <w:drawing>
          <wp:inline distT="0" distB="0" distL="0" distR="0" wp14:anchorId="7A493D9D" wp14:editId="66CD99E8">
            <wp:extent cx="3200400" cy="4754558"/>
            <wp:effectExtent l="0" t="0" r="0" b="825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3200400" cy="4754558"/>
                    </a:xfrm>
                    <a:prstGeom prst="rect">
                      <a:avLst/>
                    </a:prstGeom>
                    <a:noFill/>
                    <a:ln>
                      <a:noFill/>
                    </a:ln>
                  </pic:spPr>
                </pic:pic>
              </a:graphicData>
            </a:graphic>
          </wp:inline>
        </w:drawing>
      </w:r>
      <w:r w:rsidR="007606C7">
        <w:rPr>
          <w:b/>
          <w:color w:val="70AD47" w:themeColor="accent6"/>
          <w:sz w:val="24"/>
          <w:szCs w:val="24"/>
        </w:rPr>
        <w:t>Schematic 14</w:t>
      </w:r>
      <w:r w:rsidR="00727201" w:rsidRPr="00727201">
        <w:rPr>
          <w:b/>
          <w:color w:val="70AD47" w:themeColor="accent6"/>
          <w:sz w:val="24"/>
          <w:szCs w:val="24"/>
        </w:rPr>
        <w:t>-1: Standard building design</w:t>
      </w:r>
      <w:r w:rsidR="00C9249B">
        <w:rPr>
          <w:b/>
          <w:color w:val="70AD47" w:themeColor="accent6"/>
          <w:sz w:val="24"/>
          <w:szCs w:val="24"/>
        </w:rPr>
        <w:t>-4PM</w:t>
      </w:r>
    </w:p>
    <w:p w14:paraId="1BBDBD93" w14:textId="77777777" w:rsidR="008845D4" w:rsidRDefault="00727201" w:rsidP="006B066F">
      <w:r>
        <w:t xml:space="preserve">Comparing </w:t>
      </w:r>
      <w:r w:rsidR="007606C7">
        <w:rPr>
          <w:b/>
          <w:color w:val="70AD47" w:themeColor="accent6"/>
        </w:rPr>
        <w:t>Schematics 14-1 &amp; 14</w:t>
      </w:r>
      <w:r w:rsidRPr="00727201">
        <w:rPr>
          <w:b/>
          <w:color w:val="70AD47" w:themeColor="accent6"/>
        </w:rPr>
        <w:t>-2</w:t>
      </w:r>
      <w:r w:rsidRPr="00727201">
        <w:rPr>
          <w:color w:val="70AD47" w:themeColor="accent6"/>
        </w:rPr>
        <w:t xml:space="preserve"> </w:t>
      </w:r>
      <w:r w:rsidRPr="00727201">
        <w:t>illustrate</w:t>
      </w:r>
      <w:r>
        <w:t xml:space="preserve">s the effect of an internal stat set at 75F and perimeter stat set at 74F. The wall transmission load is increased from </w:t>
      </w:r>
      <w:r w:rsidR="0086168D">
        <w:t xml:space="preserve">16.8 ton to 17.6 ton and glass transmission increased from 58 to 60.7 ton. </w:t>
      </w:r>
      <w:r w:rsidR="00EC7107">
        <w:t xml:space="preserve">Infiltration load is about 34 ton, slightly increasing sensible .7 ton and decreasing latent .7 ton with the change of perimeter stat from 75F t0 74F. The biggest addition to load as shown by </w:t>
      </w:r>
      <w:r w:rsidR="007606C7">
        <w:rPr>
          <w:b/>
          <w:color w:val="70AD47" w:themeColor="accent6"/>
        </w:rPr>
        <w:t>Schematic 14</w:t>
      </w:r>
      <w:r w:rsidR="00EC7107" w:rsidRPr="00EC7107">
        <w:rPr>
          <w:b/>
          <w:color w:val="70AD47" w:themeColor="accent6"/>
        </w:rPr>
        <w:t>-2</w:t>
      </w:r>
      <w:r w:rsidR="00EC7107" w:rsidRPr="00EC7107">
        <w:rPr>
          <w:color w:val="70AD47" w:themeColor="accent6"/>
        </w:rPr>
        <w:t xml:space="preserve"> </w:t>
      </w:r>
      <w:r w:rsidR="00EC7107">
        <w:t>is the effect of the 75F internal air returning to the perimeter and is therefore cooled to 74F. All 242</w:t>
      </w:r>
      <w:r w:rsidR="00245A20">
        <w:t>,</w:t>
      </w:r>
      <w:r w:rsidR="00EC7107">
        <w:t xml:space="preserve">045 CFM of internal supply air is returned to the perimeter therefore adding a load of 21.78 ton to the perimeter.  </w:t>
      </w:r>
    </w:p>
    <w:p w14:paraId="591E6334" w14:textId="77777777" w:rsidR="008845D4" w:rsidRDefault="008845D4" w:rsidP="006B066F"/>
    <w:p w14:paraId="7DD0A192" w14:textId="77777777" w:rsidR="00236680" w:rsidRPr="00727201" w:rsidRDefault="00727201" w:rsidP="006B066F">
      <w:r>
        <w:lastRenderedPageBreak/>
        <w:t xml:space="preserve"> </w:t>
      </w:r>
      <w:r w:rsidRPr="00727201">
        <w:t xml:space="preserve"> </w:t>
      </w:r>
    </w:p>
    <w:p w14:paraId="47D35C85" w14:textId="77777777" w:rsidR="00727201" w:rsidRPr="00727201" w:rsidRDefault="00236680" w:rsidP="006B066F">
      <w:pPr>
        <w:rPr>
          <w:b/>
          <w:color w:val="70AD47" w:themeColor="accent6"/>
          <w:sz w:val="28"/>
          <w:szCs w:val="28"/>
        </w:rPr>
      </w:pPr>
      <w:r w:rsidRPr="00236680">
        <w:rPr>
          <w:noProof/>
        </w:rPr>
        <w:drawing>
          <wp:inline distT="0" distB="0" distL="0" distR="0" wp14:anchorId="78964C71" wp14:editId="38FF9239">
            <wp:extent cx="3200400" cy="4754558"/>
            <wp:effectExtent l="0" t="0" r="0" b="825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3200400" cy="4754558"/>
                    </a:xfrm>
                    <a:prstGeom prst="rect">
                      <a:avLst/>
                    </a:prstGeom>
                    <a:noFill/>
                    <a:ln>
                      <a:noFill/>
                    </a:ln>
                  </pic:spPr>
                </pic:pic>
              </a:graphicData>
            </a:graphic>
          </wp:inline>
        </w:drawing>
      </w:r>
      <w:r w:rsidR="007606C7">
        <w:rPr>
          <w:b/>
          <w:color w:val="70AD47" w:themeColor="accent6"/>
          <w:sz w:val="24"/>
          <w:szCs w:val="24"/>
        </w:rPr>
        <w:t>Schematic 14</w:t>
      </w:r>
      <w:r w:rsidR="00727201" w:rsidRPr="00727201">
        <w:rPr>
          <w:b/>
          <w:color w:val="70AD47" w:themeColor="accent6"/>
          <w:sz w:val="24"/>
          <w:szCs w:val="24"/>
        </w:rPr>
        <w:t>-2</w:t>
      </w:r>
      <w:r w:rsidR="00727201">
        <w:rPr>
          <w:b/>
          <w:color w:val="70AD47" w:themeColor="accent6"/>
          <w:sz w:val="24"/>
          <w:szCs w:val="24"/>
        </w:rPr>
        <w:t>: Standard building desig</w:t>
      </w:r>
      <w:r w:rsidR="00EC7107">
        <w:rPr>
          <w:b/>
          <w:color w:val="70AD47" w:themeColor="accent6"/>
          <w:sz w:val="24"/>
          <w:szCs w:val="24"/>
        </w:rPr>
        <w:t>n</w:t>
      </w:r>
      <w:r w:rsidR="004C3A3E">
        <w:rPr>
          <w:b/>
          <w:color w:val="70AD47" w:themeColor="accent6"/>
          <w:sz w:val="24"/>
          <w:szCs w:val="24"/>
        </w:rPr>
        <w:t>-4PM</w:t>
      </w:r>
      <w:r w:rsidR="00EC7107">
        <w:rPr>
          <w:b/>
          <w:color w:val="70AD47" w:themeColor="accent6"/>
          <w:sz w:val="24"/>
          <w:szCs w:val="24"/>
        </w:rPr>
        <w:t xml:space="preserve"> with </w:t>
      </w:r>
      <w:r w:rsidR="00727201">
        <w:rPr>
          <w:b/>
          <w:color w:val="70AD47" w:themeColor="accent6"/>
          <w:sz w:val="24"/>
          <w:szCs w:val="24"/>
        </w:rPr>
        <w:t xml:space="preserve">stats </w:t>
      </w:r>
      <w:r w:rsidR="00727201" w:rsidRPr="00727201">
        <w:rPr>
          <w:b/>
          <w:color w:val="70AD47" w:themeColor="accent6"/>
          <w:sz w:val="24"/>
          <w:szCs w:val="24"/>
        </w:rPr>
        <w:t>not controlled to minimize load</w:t>
      </w:r>
      <w:r w:rsidR="00727201">
        <w:rPr>
          <w:b/>
          <w:color w:val="70AD47" w:themeColor="accent6"/>
          <w:sz w:val="24"/>
          <w:szCs w:val="24"/>
        </w:rPr>
        <w:t>.</w:t>
      </w:r>
    </w:p>
    <w:p w14:paraId="1291252C" w14:textId="77777777" w:rsidR="005C008B" w:rsidRDefault="003340F6" w:rsidP="006B066F">
      <w:r>
        <w:rPr>
          <w:b/>
          <w:color w:val="70AD47" w:themeColor="accent6"/>
        </w:rPr>
        <w:t>Schematic 14</w:t>
      </w:r>
      <w:r w:rsidR="007F184B" w:rsidRPr="007F184B">
        <w:rPr>
          <w:b/>
          <w:color w:val="70AD47" w:themeColor="accent6"/>
        </w:rPr>
        <w:t>-2</w:t>
      </w:r>
      <w:r w:rsidR="007F184B" w:rsidRPr="007F184B">
        <w:rPr>
          <w:color w:val="70AD47" w:themeColor="accent6"/>
        </w:rPr>
        <w:t xml:space="preserve"> </w:t>
      </w:r>
      <w:r w:rsidR="007F184B" w:rsidRPr="007F184B">
        <w:t>shows 383,201 CFM of 74F return air</w:t>
      </w:r>
      <w:r w:rsidR="007F184B">
        <w:t xml:space="preserve"> verses 362,159 CFM of 75F return air of </w:t>
      </w:r>
      <w:r w:rsidR="007606C7">
        <w:rPr>
          <w:b/>
          <w:color w:val="70AD47" w:themeColor="accent6"/>
        </w:rPr>
        <w:t>Schematic 14</w:t>
      </w:r>
      <w:r>
        <w:rPr>
          <w:b/>
          <w:color w:val="70AD47" w:themeColor="accent6"/>
        </w:rPr>
        <w:t>-1</w:t>
      </w:r>
      <w:r w:rsidR="007F184B">
        <w:t xml:space="preserve">. The result is greater load and therefore greater </w:t>
      </w:r>
      <w:r>
        <w:t xml:space="preserve">VAV fan </w:t>
      </w:r>
      <w:r w:rsidR="007F184B">
        <w:t xml:space="preserve">kW, (442.7 vs. 383.2) for the VAV fans of </w:t>
      </w:r>
      <w:r w:rsidR="007606C7">
        <w:rPr>
          <w:b/>
          <w:color w:val="70AD47" w:themeColor="accent6"/>
        </w:rPr>
        <w:t>Schematic 14</w:t>
      </w:r>
      <w:r w:rsidR="007F184B" w:rsidRPr="007F184B">
        <w:rPr>
          <w:b/>
          <w:color w:val="70AD47" w:themeColor="accent6"/>
        </w:rPr>
        <w:t>-2</w:t>
      </w:r>
      <w:r w:rsidR="007F184B">
        <w:t>. The net result is a</w:t>
      </w:r>
      <w:r>
        <w:t>n increase in site kW from 1621.1 kW to 1698.4 kW and an increased plant</w:t>
      </w:r>
      <w:r w:rsidR="007F184B">
        <w:t xml:space="preserve"> load</w:t>
      </w:r>
      <w:r w:rsidR="005C008B">
        <w:t xml:space="preserve"> of 1011 ton</w:t>
      </w:r>
      <w:r w:rsidR="007F184B">
        <w:t xml:space="preserve"> presented to the plant</w:t>
      </w:r>
      <w:r w:rsidR="005C008B">
        <w:t xml:space="preserve"> of </w:t>
      </w:r>
      <w:r w:rsidR="007606C7">
        <w:rPr>
          <w:b/>
          <w:color w:val="70AD47" w:themeColor="accent6"/>
        </w:rPr>
        <w:t>Schematic 14</w:t>
      </w:r>
      <w:r w:rsidR="005C008B" w:rsidRPr="005C008B">
        <w:rPr>
          <w:b/>
          <w:color w:val="70AD47" w:themeColor="accent6"/>
        </w:rPr>
        <w:t>-2</w:t>
      </w:r>
      <w:r w:rsidR="005C008B" w:rsidRPr="005C008B">
        <w:rPr>
          <w:color w:val="70AD47" w:themeColor="accent6"/>
        </w:rPr>
        <w:t xml:space="preserve"> </w:t>
      </w:r>
      <w:r w:rsidR="005C008B">
        <w:t xml:space="preserve">and 980 ton of </w:t>
      </w:r>
      <w:r w:rsidR="007606C7">
        <w:rPr>
          <w:b/>
          <w:color w:val="70AD47" w:themeColor="accent6"/>
        </w:rPr>
        <w:t>Schematic 14</w:t>
      </w:r>
      <w:r w:rsidR="005C008B" w:rsidRPr="005C008B">
        <w:rPr>
          <w:b/>
          <w:color w:val="70AD47" w:themeColor="accent6"/>
        </w:rPr>
        <w:t>-1</w:t>
      </w:r>
      <w:r w:rsidR="005C008B">
        <w:t>.</w:t>
      </w:r>
      <w:r>
        <w:t xml:space="preserve"> </w:t>
      </w:r>
    </w:p>
    <w:p w14:paraId="654BCE11" w14:textId="77777777" w:rsidR="009C694B" w:rsidRPr="007F184B" w:rsidRDefault="00C9249B" w:rsidP="006B066F">
      <w:r>
        <w:t>The nex</w:t>
      </w:r>
      <w:r w:rsidR="00E05BC9">
        <w:t>t two schematics will be at 10PM</w:t>
      </w:r>
      <w:r>
        <w:t xml:space="preserve"> when the loads have reduced.</w:t>
      </w:r>
      <w:r w:rsidR="005C008B">
        <w:t xml:space="preserve"> </w:t>
      </w:r>
      <w:r w:rsidR="007F184B">
        <w:t xml:space="preserve"> </w:t>
      </w:r>
    </w:p>
    <w:p w14:paraId="282D4E26" w14:textId="77777777" w:rsidR="009C694B" w:rsidRDefault="009C694B" w:rsidP="006B066F">
      <w:pPr>
        <w:rPr>
          <w:b/>
          <w:color w:val="70AD47" w:themeColor="accent6"/>
          <w:sz w:val="28"/>
          <w:szCs w:val="28"/>
        </w:rPr>
      </w:pPr>
    </w:p>
    <w:p w14:paraId="6D1BD7D3" w14:textId="77777777" w:rsidR="009C694B" w:rsidRDefault="009C694B" w:rsidP="006B066F">
      <w:pPr>
        <w:rPr>
          <w:b/>
          <w:color w:val="70AD47" w:themeColor="accent6"/>
          <w:sz w:val="28"/>
          <w:szCs w:val="28"/>
        </w:rPr>
      </w:pPr>
    </w:p>
    <w:p w14:paraId="6033B98E" w14:textId="77777777" w:rsidR="009C694B" w:rsidRDefault="009C694B" w:rsidP="006B066F">
      <w:pPr>
        <w:rPr>
          <w:b/>
          <w:color w:val="70AD47" w:themeColor="accent6"/>
          <w:sz w:val="28"/>
          <w:szCs w:val="28"/>
        </w:rPr>
      </w:pPr>
    </w:p>
    <w:p w14:paraId="3B6258D3" w14:textId="77777777" w:rsidR="00C86E22" w:rsidRPr="00C9249B" w:rsidRDefault="00C86E22" w:rsidP="006B066F">
      <w:pPr>
        <w:rPr>
          <w:b/>
          <w:color w:val="70AD47" w:themeColor="accent6"/>
          <w:sz w:val="24"/>
          <w:szCs w:val="24"/>
        </w:rPr>
      </w:pPr>
      <w:r w:rsidRPr="00C86E22">
        <w:rPr>
          <w:noProof/>
        </w:rPr>
        <w:drawing>
          <wp:inline distT="0" distB="0" distL="0" distR="0" wp14:anchorId="3F996242" wp14:editId="7A5B57BD">
            <wp:extent cx="3199765" cy="7091533"/>
            <wp:effectExtent l="0" t="0" r="63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3203762" cy="7100392"/>
                    </a:xfrm>
                    <a:prstGeom prst="rect">
                      <a:avLst/>
                    </a:prstGeom>
                    <a:noFill/>
                    <a:ln>
                      <a:noFill/>
                    </a:ln>
                  </pic:spPr>
                </pic:pic>
              </a:graphicData>
            </a:graphic>
          </wp:inline>
        </w:drawing>
      </w:r>
      <w:r w:rsidR="007606C7">
        <w:rPr>
          <w:b/>
          <w:color w:val="70AD47" w:themeColor="accent6"/>
          <w:sz w:val="24"/>
          <w:szCs w:val="24"/>
        </w:rPr>
        <w:t>Schematic 14</w:t>
      </w:r>
      <w:r w:rsidRPr="00C9249B">
        <w:rPr>
          <w:b/>
          <w:color w:val="70AD47" w:themeColor="accent6"/>
          <w:sz w:val="24"/>
          <w:szCs w:val="24"/>
        </w:rPr>
        <w:t>-3: Standard building design-10PM</w:t>
      </w:r>
    </w:p>
    <w:p w14:paraId="46F66122" w14:textId="77777777" w:rsidR="00C86E22" w:rsidRPr="00C9249B" w:rsidRDefault="00C9249B" w:rsidP="006B066F">
      <w:r w:rsidRPr="00C9249B">
        <w:t>At 10PM the l</w:t>
      </w:r>
      <w:r>
        <w:t xml:space="preserve">oads have significantly reduced and the effect of the 74F perimeter stat is </w:t>
      </w:r>
      <w:r w:rsidR="004C3A3E">
        <w:t xml:space="preserve">still </w:t>
      </w:r>
      <w:r>
        <w:t xml:space="preserve">significant. The </w:t>
      </w:r>
      <w:r>
        <w:lastRenderedPageBreak/>
        <w:t xml:space="preserve">load to the plant is </w:t>
      </w:r>
      <w:proofErr w:type="gramStart"/>
      <w:r>
        <w:t>380 ton</w:t>
      </w:r>
      <w:proofErr w:type="gramEnd"/>
      <w:r>
        <w:t xml:space="preserve"> verses 249 ton with control as defined by </w:t>
      </w:r>
      <w:r w:rsidR="007606C7">
        <w:rPr>
          <w:b/>
          <w:color w:val="70AD47" w:themeColor="accent6"/>
        </w:rPr>
        <w:t>Schematic 14</w:t>
      </w:r>
      <w:r w:rsidRPr="00C9249B">
        <w:rPr>
          <w:b/>
          <w:color w:val="70AD47" w:themeColor="accent6"/>
        </w:rPr>
        <w:t>-3</w:t>
      </w:r>
      <w:r>
        <w:t>.</w:t>
      </w:r>
    </w:p>
    <w:p w14:paraId="74F91DF4" w14:textId="77777777" w:rsidR="00751F55" w:rsidRPr="003340F6" w:rsidRDefault="00C86E22" w:rsidP="00C9249B">
      <w:pPr>
        <w:rPr>
          <w:b/>
          <w:color w:val="70AD47" w:themeColor="accent6"/>
          <w:sz w:val="24"/>
          <w:szCs w:val="24"/>
        </w:rPr>
      </w:pPr>
      <w:r w:rsidRPr="00C86E22">
        <w:rPr>
          <w:noProof/>
        </w:rPr>
        <w:drawing>
          <wp:inline distT="0" distB="0" distL="0" distR="0" wp14:anchorId="1D41DEBB" wp14:editId="030A6329">
            <wp:extent cx="3199568" cy="7045484"/>
            <wp:effectExtent l="0" t="0" r="1270" b="317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3213058" cy="7075189"/>
                    </a:xfrm>
                    <a:prstGeom prst="rect">
                      <a:avLst/>
                    </a:prstGeom>
                    <a:noFill/>
                    <a:ln>
                      <a:noFill/>
                    </a:ln>
                  </pic:spPr>
                </pic:pic>
              </a:graphicData>
            </a:graphic>
          </wp:inline>
        </w:drawing>
      </w:r>
      <w:r w:rsidR="007606C7">
        <w:rPr>
          <w:b/>
          <w:color w:val="70AD47" w:themeColor="accent6"/>
          <w:sz w:val="24"/>
          <w:szCs w:val="24"/>
        </w:rPr>
        <w:t>Schematic 14</w:t>
      </w:r>
      <w:r w:rsidR="00C9249B" w:rsidRPr="00C9249B">
        <w:rPr>
          <w:b/>
          <w:color w:val="70AD47" w:themeColor="accent6"/>
          <w:sz w:val="24"/>
          <w:szCs w:val="24"/>
        </w:rPr>
        <w:t xml:space="preserve">-4: Standard building design with </w:t>
      </w:r>
      <w:r w:rsidR="000755D0">
        <w:rPr>
          <w:b/>
          <w:color w:val="70AD47" w:themeColor="accent6"/>
          <w:sz w:val="24"/>
          <w:szCs w:val="24"/>
        </w:rPr>
        <w:t>stats &amp; fresh air not controlled</w:t>
      </w:r>
      <w:r w:rsidR="00C9249B" w:rsidRPr="00C9249B">
        <w:rPr>
          <w:b/>
          <w:color w:val="70AD47" w:themeColor="accent6"/>
          <w:sz w:val="24"/>
          <w:szCs w:val="24"/>
        </w:rPr>
        <w:t xml:space="preserve"> to minimize </w:t>
      </w:r>
      <w:r w:rsidR="003340F6">
        <w:rPr>
          <w:b/>
          <w:color w:val="70AD47" w:themeColor="accent6"/>
          <w:sz w:val="24"/>
          <w:szCs w:val="24"/>
        </w:rPr>
        <w:t xml:space="preserve">load. </w:t>
      </w:r>
      <w:r w:rsidR="003340F6">
        <w:t>T</w:t>
      </w:r>
      <w:r w:rsidR="00C9249B">
        <w:t xml:space="preserve">he </w:t>
      </w:r>
      <w:proofErr w:type="gramStart"/>
      <w:r w:rsidR="00C9249B">
        <w:t>forth</w:t>
      </w:r>
      <w:proofErr w:type="gramEnd"/>
      <w:r w:rsidR="00C9249B">
        <w:t xml:space="preserve"> “poor control” listed above is a load delta T of 10F verses a design of 16F. </w:t>
      </w:r>
    </w:p>
    <w:p w14:paraId="13FF1A38" w14:textId="77777777" w:rsidR="00C9249B" w:rsidRDefault="00751F55" w:rsidP="00C9249B">
      <w:pPr>
        <w:rPr>
          <w:color w:val="70AD47" w:themeColor="accent6"/>
        </w:rPr>
      </w:pPr>
      <w:r w:rsidRPr="00751F55">
        <w:rPr>
          <w:noProof/>
        </w:rPr>
        <w:drawing>
          <wp:inline distT="0" distB="0" distL="0" distR="0" wp14:anchorId="408ACA5A" wp14:editId="2781A9DA">
            <wp:extent cx="3200400" cy="2851465"/>
            <wp:effectExtent l="0" t="0" r="0" b="635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3200400" cy="2851465"/>
                    </a:xfrm>
                    <a:prstGeom prst="rect">
                      <a:avLst/>
                    </a:prstGeom>
                    <a:noFill/>
                    <a:ln>
                      <a:noFill/>
                    </a:ln>
                  </pic:spPr>
                </pic:pic>
              </a:graphicData>
            </a:graphic>
          </wp:inline>
        </w:drawing>
      </w:r>
      <w:r w:rsidRPr="00751F55">
        <w:t xml:space="preserve"> </w:t>
      </w:r>
      <w:r w:rsidRPr="00751F55">
        <w:rPr>
          <w:noProof/>
        </w:rPr>
        <w:drawing>
          <wp:inline distT="0" distB="0" distL="0" distR="0" wp14:anchorId="345DE1CB" wp14:editId="10ABFB2C">
            <wp:extent cx="3200400" cy="2722740"/>
            <wp:effectExtent l="0" t="0" r="0" b="190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3200400" cy="2722740"/>
                    </a:xfrm>
                    <a:prstGeom prst="rect">
                      <a:avLst/>
                    </a:prstGeom>
                    <a:noFill/>
                    <a:ln>
                      <a:noFill/>
                    </a:ln>
                  </pic:spPr>
                </pic:pic>
              </a:graphicData>
            </a:graphic>
          </wp:inline>
        </w:drawing>
      </w:r>
      <w:r w:rsidR="007606C7">
        <w:rPr>
          <w:b/>
          <w:color w:val="70AD47" w:themeColor="accent6"/>
          <w:sz w:val="24"/>
          <w:szCs w:val="24"/>
        </w:rPr>
        <w:t>Figure 14</w:t>
      </w:r>
      <w:r w:rsidR="008F7A5C">
        <w:rPr>
          <w:b/>
          <w:color w:val="70AD47" w:themeColor="accent6"/>
          <w:sz w:val="24"/>
          <w:szCs w:val="24"/>
        </w:rPr>
        <w:t>-4: Chiller</w:t>
      </w:r>
      <w:r w:rsidRPr="00751F55">
        <w:rPr>
          <w:b/>
          <w:color w:val="70AD47" w:themeColor="accent6"/>
          <w:sz w:val="24"/>
          <w:szCs w:val="24"/>
        </w:rPr>
        <w:t xml:space="preserve"> performance</w:t>
      </w:r>
      <w:r w:rsidR="00C9249B" w:rsidRPr="00751F55">
        <w:rPr>
          <w:color w:val="70AD47" w:themeColor="accent6"/>
        </w:rPr>
        <w:t xml:space="preserve"> </w:t>
      </w:r>
    </w:p>
    <w:p w14:paraId="3C9DA47F" w14:textId="77777777" w:rsidR="00751F55" w:rsidRDefault="00751F55" w:rsidP="00C9249B">
      <w:r w:rsidRPr="00EB32C9">
        <w:t xml:space="preserve">The top chart of </w:t>
      </w:r>
      <w:r w:rsidR="007606C7">
        <w:rPr>
          <w:b/>
          <w:color w:val="70AD47" w:themeColor="accent6"/>
        </w:rPr>
        <w:t>Figure 14</w:t>
      </w:r>
      <w:r w:rsidRPr="00EB32C9">
        <w:rPr>
          <w:b/>
          <w:color w:val="70AD47" w:themeColor="accent6"/>
        </w:rPr>
        <w:t>-4</w:t>
      </w:r>
      <w:r>
        <w:rPr>
          <w:color w:val="70AD47" w:themeColor="accent6"/>
        </w:rPr>
        <w:t xml:space="preserve"> </w:t>
      </w:r>
      <w:r w:rsidRPr="00EB32C9">
        <w:t>gives a peak chiller kW of 519 for a plant load of 980 ton</w:t>
      </w:r>
      <w:r w:rsidR="00EB32C9" w:rsidRPr="00EB32C9">
        <w:t>,</w:t>
      </w:r>
      <w:r w:rsidR="00EB32C9">
        <w:t xml:space="preserve"> see</w:t>
      </w:r>
      <w:r w:rsidR="00EB32C9">
        <w:rPr>
          <w:color w:val="70AD47" w:themeColor="accent6"/>
        </w:rPr>
        <w:t xml:space="preserve"> </w:t>
      </w:r>
      <w:r w:rsidR="007606C7">
        <w:rPr>
          <w:b/>
          <w:color w:val="70AD47" w:themeColor="accent6"/>
        </w:rPr>
        <w:t>Schematic 14</w:t>
      </w:r>
      <w:r w:rsidR="00EB32C9" w:rsidRPr="00EB32C9">
        <w:rPr>
          <w:b/>
          <w:color w:val="70AD47" w:themeColor="accent6"/>
        </w:rPr>
        <w:t>-1</w:t>
      </w:r>
      <w:r>
        <w:rPr>
          <w:color w:val="70AD47" w:themeColor="accent6"/>
        </w:rPr>
        <w:t xml:space="preserve">. </w:t>
      </w:r>
      <w:r w:rsidRPr="00EB32C9">
        <w:t xml:space="preserve">The bottom chart shows a chiller kW of 561 at a load of 1011 </w:t>
      </w:r>
      <w:r w:rsidR="00EB32C9" w:rsidRPr="00EB32C9">
        <w:t>ton,</w:t>
      </w:r>
      <w:r w:rsidR="00EB32C9">
        <w:t xml:space="preserve"> see</w:t>
      </w:r>
      <w:r w:rsidR="00EB32C9">
        <w:rPr>
          <w:color w:val="70AD47" w:themeColor="accent6"/>
        </w:rPr>
        <w:t xml:space="preserve"> </w:t>
      </w:r>
      <w:r w:rsidR="007606C7">
        <w:rPr>
          <w:b/>
          <w:color w:val="70AD47" w:themeColor="accent6"/>
        </w:rPr>
        <w:t>Schematic 14</w:t>
      </w:r>
      <w:r w:rsidR="00EB32C9" w:rsidRPr="00EB32C9">
        <w:rPr>
          <w:b/>
          <w:color w:val="70AD47" w:themeColor="accent6"/>
        </w:rPr>
        <w:t>-2</w:t>
      </w:r>
      <w:r w:rsidR="00EB32C9">
        <w:rPr>
          <w:color w:val="70AD47" w:themeColor="accent6"/>
        </w:rPr>
        <w:t>.</w:t>
      </w:r>
      <w:r>
        <w:rPr>
          <w:color w:val="70AD47" w:themeColor="accent6"/>
        </w:rPr>
        <w:t xml:space="preserve"> </w:t>
      </w:r>
      <w:r w:rsidR="00EB32C9" w:rsidRPr="00EB32C9">
        <w:t>The bottom chart shows that the 4</w:t>
      </w:r>
      <w:r w:rsidR="00EB32C9" w:rsidRPr="00EB32C9">
        <w:rPr>
          <w:vertAlign w:val="superscript"/>
        </w:rPr>
        <w:t>th</w:t>
      </w:r>
      <w:r w:rsidR="00EB32C9" w:rsidRPr="00EB32C9">
        <w:t xml:space="preserve"> chiller had to be turned on to meet the load.</w:t>
      </w:r>
      <w:r w:rsidR="00EB32C9">
        <w:t xml:space="preserve"> </w:t>
      </w:r>
    </w:p>
    <w:p w14:paraId="06BC60ED" w14:textId="77777777" w:rsidR="008F7A5C" w:rsidRDefault="008F7A5C" w:rsidP="00C9249B">
      <w:pPr>
        <w:rPr>
          <w:b/>
          <w:color w:val="70AD47" w:themeColor="accent6"/>
          <w:sz w:val="24"/>
          <w:szCs w:val="24"/>
        </w:rPr>
      </w:pPr>
      <w:r w:rsidRPr="008F7A5C">
        <w:rPr>
          <w:noProof/>
        </w:rPr>
        <w:lastRenderedPageBreak/>
        <w:drawing>
          <wp:inline distT="0" distB="0" distL="0" distR="0" wp14:anchorId="30CF72F8" wp14:editId="217A5F79">
            <wp:extent cx="3200400" cy="2932158"/>
            <wp:effectExtent l="0" t="0" r="0" b="190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3200400" cy="2932158"/>
                    </a:xfrm>
                    <a:prstGeom prst="rect">
                      <a:avLst/>
                    </a:prstGeom>
                    <a:noFill/>
                    <a:ln>
                      <a:noFill/>
                    </a:ln>
                  </pic:spPr>
                </pic:pic>
              </a:graphicData>
            </a:graphic>
          </wp:inline>
        </w:drawing>
      </w:r>
      <w:r w:rsidRPr="008F7A5C">
        <w:t xml:space="preserve"> </w:t>
      </w:r>
      <w:r w:rsidRPr="008F7A5C">
        <w:rPr>
          <w:noProof/>
        </w:rPr>
        <w:drawing>
          <wp:inline distT="0" distB="0" distL="0" distR="0" wp14:anchorId="6EAD7474" wp14:editId="0F597BA2">
            <wp:extent cx="3200400" cy="2924069"/>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3200400" cy="2924069"/>
                    </a:xfrm>
                    <a:prstGeom prst="rect">
                      <a:avLst/>
                    </a:prstGeom>
                    <a:noFill/>
                    <a:ln>
                      <a:noFill/>
                    </a:ln>
                  </pic:spPr>
                </pic:pic>
              </a:graphicData>
            </a:graphic>
          </wp:inline>
        </w:drawing>
      </w:r>
      <w:r w:rsidR="007606C7">
        <w:rPr>
          <w:b/>
          <w:color w:val="70AD47" w:themeColor="accent6"/>
          <w:sz w:val="24"/>
          <w:szCs w:val="24"/>
        </w:rPr>
        <w:t>Figure 14</w:t>
      </w:r>
      <w:r w:rsidRPr="008F7A5C">
        <w:rPr>
          <w:b/>
          <w:color w:val="70AD47" w:themeColor="accent6"/>
          <w:sz w:val="24"/>
          <w:szCs w:val="24"/>
        </w:rPr>
        <w:t>-5: Plant performance</w:t>
      </w:r>
    </w:p>
    <w:p w14:paraId="03DF0DD6" w14:textId="77777777" w:rsidR="008F7A5C" w:rsidRDefault="008F7A5C" w:rsidP="00C9249B">
      <w:pPr>
        <w:rPr>
          <w:b/>
        </w:rPr>
      </w:pPr>
      <w:r w:rsidRPr="008F7A5C">
        <w:rPr>
          <w:b/>
          <w:color w:val="70AD47" w:themeColor="accent6"/>
        </w:rPr>
        <w:t xml:space="preserve">Figure </w:t>
      </w:r>
      <w:r w:rsidR="007606C7">
        <w:rPr>
          <w:b/>
          <w:color w:val="70AD47" w:themeColor="accent6"/>
        </w:rPr>
        <w:t>14</w:t>
      </w:r>
      <w:r w:rsidRPr="008F7A5C">
        <w:rPr>
          <w:b/>
          <w:color w:val="70AD47" w:themeColor="accent6"/>
        </w:rPr>
        <w:t xml:space="preserve">-5 </w:t>
      </w:r>
      <w:r w:rsidRPr="008F7A5C">
        <w:t>gives the plant performance for the standard design plant, top chart, and with poor control, bottom chart.</w:t>
      </w:r>
      <w:r w:rsidRPr="008F7A5C">
        <w:rPr>
          <w:b/>
        </w:rPr>
        <w:t xml:space="preserve"> </w:t>
      </w:r>
    </w:p>
    <w:p w14:paraId="1F2284E4" w14:textId="77777777" w:rsidR="008F7A5C" w:rsidRPr="008F7A5C" w:rsidRDefault="004C3A3E" w:rsidP="00C9249B">
      <w:r>
        <w:t xml:space="preserve">Plant </w:t>
      </w:r>
      <w:r w:rsidR="008F7A5C" w:rsidRPr="008F7A5C">
        <w:t>Schematic</w:t>
      </w:r>
      <w:r w:rsidR="0010302A">
        <w:t>s</w:t>
      </w:r>
      <w:r w:rsidR="008F7A5C" w:rsidRPr="008F7A5C">
        <w:t xml:space="preserve"> at 4PM are next.</w:t>
      </w:r>
    </w:p>
    <w:p w14:paraId="0A50D082" w14:textId="77777777" w:rsidR="00217ECA" w:rsidRDefault="00217ECA" w:rsidP="006B066F">
      <w:pPr>
        <w:rPr>
          <w:b/>
          <w:color w:val="70AD47" w:themeColor="accent6"/>
          <w:sz w:val="28"/>
          <w:szCs w:val="28"/>
        </w:rPr>
      </w:pPr>
      <w:r w:rsidRPr="00217ECA">
        <w:rPr>
          <w:noProof/>
        </w:rPr>
        <w:drawing>
          <wp:inline distT="0" distB="0" distL="0" distR="0" wp14:anchorId="76E8A222" wp14:editId="55A0D99A">
            <wp:extent cx="3200400" cy="4654296"/>
            <wp:effectExtent l="0" t="0" r="0" b="0"/>
            <wp:docPr id="258" name="Pictur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3200400" cy="4654296"/>
                    </a:xfrm>
                    <a:prstGeom prst="rect">
                      <a:avLst/>
                    </a:prstGeom>
                    <a:noFill/>
                    <a:ln>
                      <a:noFill/>
                    </a:ln>
                  </pic:spPr>
                </pic:pic>
              </a:graphicData>
            </a:graphic>
          </wp:inline>
        </w:drawing>
      </w:r>
      <w:r w:rsidR="007606C7">
        <w:rPr>
          <w:b/>
          <w:color w:val="70AD47" w:themeColor="accent6"/>
          <w:sz w:val="24"/>
          <w:szCs w:val="24"/>
        </w:rPr>
        <w:t>Schematic 14</w:t>
      </w:r>
      <w:r w:rsidRPr="00217ECA">
        <w:rPr>
          <w:b/>
          <w:color w:val="70AD47" w:themeColor="accent6"/>
          <w:sz w:val="24"/>
          <w:szCs w:val="24"/>
        </w:rPr>
        <w:t>-5: Standard design plant</w:t>
      </w:r>
    </w:p>
    <w:p w14:paraId="595BCF1C" w14:textId="77777777" w:rsidR="00217ECA" w:rsidRPr="00217ECA" w:rsidRDefault="007606C7" w:rsidP="006B066F">
      <w:pPr>
        <w:rPr>
          <w:b/>
          <w:color w:val="70AD47" w:themeColor="accent6"/>
        </w:rPr>
      </w:pPr>
      <w:r>
        <w:rPr>
          <w:b/>
          <w:color w:val="70AD47" w:themeColor="accent6"/>
        </w:rPr>
        <w:t>Schematic 14</w:t>
      </w:r>
      <w:r w:rsidR="00217ECA" w:rsidRPr="00217ECA">
        <w:rPr>
          <w:b/>
          <w:color w:val="70AD47" w:themeColor="accent6"/>
        </w:rPr>
        <w:t xml:space="preserve">-5 </w:t>
      </w:r>
      <w:r w:rsidR="00217ECA" w:rsidRPr="00217ECA">
        <w:t>shows a plant kW of 627 and</w:t>
      </w:r>
      <w:r w:rsidR="00217ECA" w:rsidRPr="00217ECA">
        <w:rPr>
          <w:b/>
        </w:rPr>
        <w:t xml:space="preserve"> </w:t>
      </w:r>
      <w:r>
        <w:rPr>
          <w:b/>
          <w:color w:val="70AD47" w:themeColor="accent6"/>
        </w:rPr>
        <w:t>Schematic 14</w:t>
      </w:r>
      <w:r w:rsidR="00217ECA" w:rsidRPr="00217ECA">
        <w:rPr>
          <w:b/>
          <w:color w:val="70AD47" w:themeColor="accent6"/>
        </w:rPr>
        <w:t xml:space="preserve">-6 </w:t>
      </w:r>
      <w:r w:rsidR="004C3A3E" w:rsidRPr="004C3A3E">
        <w:t>plant kW</w:t>
      </w:r>
      <w:r w:rsidR="004C3A3E" w:rsidRPr="004C3A3E">
        <w:rPr>
          <w:b/>
        </w:rPr>
        <w:t xml:space="preserve"> </w:t>
      </w:r>
      <w:r w:rsidR="00217ECA" w:rsidRPr="00217ECA">
        <w:t>increases to 734 kW</w:t>
      </w:r>
      <w:r>
        <w:t xml:space="preserve"> also as shown by </w:t>
      </w:r>
      <w:r w:rsidRPr="007606C7">
        <w:rPr>
          <w:b/>
          <w:color w:val="70AD47" w:themeColor="accent6"/>
        </w:rPr>
        <w:t>Figures 14</w:t>
      </w:r>
      <w:r w:rsidR="008F7A5C" w:rsidRPr="007606C7">
        <w:rPr>
          <w:b/>
          <w:color w:val="70AD47" w:themeColor="accent6"/>
        </w:rPr>
        <w:t>-4 &amp; 5</w:t>
      </w:r>
      <w:r w:rsidR="008F7A5C" w:rsidRPr="007606C7">
        <w:rPr>
          <w:color w:val="70AD47" w:themeColor="accent6"/>
        </w:rPr>
        <w:t xml:space="preserve"> </w:t>
      </w:r>
      <w:r w:rsidR="008F7A5C">
        <w:t>above</w:t>
      </w:r>
      <w:r w:rsidR="00217ECA" w:rsidRPr="00217ECA">
        <w:t>.</w:t>
      </w:r>
      <w:r w:rsidR="008F7A5C">
        <w:t xml:space="preserve"> </w:t>
      </w:r>
      <w:r w:rsidR="00217ECA" w:rsidRPr="00217ECA">
        <w:rPr>
          <w:b/>
        </w:rPr>
        <w:t xml:space="preserve"> </w:t>
      </w:r>
    </w:p>
    <w:p w14:paraId="322554BE" w14:textId="77777777" w:rsidR="00217ECA" w:rsidRDefault="00217ECA" w:rsidP="006B066F">
      <w:pPr>
        <w:rPr>
          <w:b/>
          <w:color w:val="70AD47" w:themeColor="accent6"/>
          <w:sz w:val="28"/>
          <w:szCs w:val="28"/>
        </w:rPr>
      </w:pPr>
    </w:p>
    <w:p w14:paraId="5D30C241" w14:textId="77777777" w:rsidR="00217ECA" w:rsidRDefault="00217ECA" w:rsidP="006B066F">
      <w:pPr>
        <w:rPr>
          <w:b/>
          <w:color w:val="70AD47" w:themeColor="accent6"/>
          <w:sz w:val="28"/>
          <w:szCs w:val="28"/>
        </w:rPr>
      </w:pPr>
    </w:p>
    <w:p w14:paraId="32993186" w14:textId="77777777" w:rsidR="00217ECA" w:rsidRDefault="00217ECA" w:rsidP="006B066F">
      <w:pPr>
        <w:rPr>
          <w:b/>
          <w:color w:val="70AD47" w:themeColor="accent6"/>
          <w:sz w:val="28"/>
          <w:szCs w:val="28"/>
        </w:rPr>
      </w:pPr>
    </w:p>
    <w:p w14:paraId="3A0DA976" w14:textId="77777777" w:rsidR="00217ECA" w:rsidRDefault="00217ECA" w:rsidP="006B066F">
      <w:pPr>
        <w:rPr>
          <w:b/>
          <w:color w:val="70AD47" w:themeColor="accent6"/>
          <w:sz w:val="28"/>
          <w:szCs w:val="28"/>
        </w:rPr>
      </w:pPr>
    </w:p>
    <w:p w14:paraId="392AEE28" w14:textId="77777777" w:rsidR="00217ECA" w:rsidRDefault="00217ECA" w:rsidP="006B066F">
      <w:pPr>
        <w:rPr>
          <w:b/>
          <w:color w:val="70AD47" w:themeColor="accent6"/>
          <w:sz w:val="28"/>
          <w:szCs w:val="28"/>
        </w:rPr>
      </w:pPr>
    </w:p>
    <w:p w14:paraId="3EFF49A6" w14:textId="77777777" w:rsidR="00217ECA" w:rsidRDefault="00217ECA" w:rsidP="006B066F">
      <w:pPr>
        <w:rPr>
          <w:b/>
          <w:color w:val="70AD47" w:themeColor="accent6"/>
          <w:sz w:val="28"/>
          <w:szCs w:val="28"/>
        </w:rPr>
      </w:pPr>
    </w:p>
    <w:p w14:paraId="62B94C54" w14:textId="77777777" w:rsidR="00217ECA" w:rsidRDefault="00217ECA" w:rsidP="006B066F">
      <w:pPr>
        <w:rPr>
          <w:b/>
          <w:color w:val="70AD47" w:themeColor="accent6"/>
          <w:sz w:val="28"/>
          <w:szCs w:val="28"/>
        </w:rPr>
      </w:pPr>
    </w:p>
    <w:p w14:paraId="79B22959" w14:textId="77777777" w:rsidR="00217ECA" w:rsidRDefault="00217ECA" w:rsidP="006B066F">
      <w:pPr>
        <w:rPr>
          <w:b/>
          <w:color w:val="70AD47" w:themeColor="accent6"/>
          <w:sz w:val="28"/>
          <w:szCs w:val="28"/>
        </w:rPr>
      </w:pPr>
    </w:p>
    <w:p w14:paraId="42E93EAE" w14:textId="77777777" w:rsidR="00217ECA" w:rsidRPr="00217ECA" w:rsidRDefault="00217ECA" w:rsidP="006B066F">
      <w:pPr>
        <w:rPr>
          <w:b/>
          <w:color w:val="70AD47" w:themeColor="accent6"/>
          <w:sz w:val="24"/>
          <w:szCs w:val="24"/>
        </w:rPr>
      </w:pPr>
      <w:r w:rsidRPr="00217ECA">
        <w:rPr>
          <w:noProof/>
        </w:rPr>
        <w:lastRenderedPageBreak/>
        <w:drawing>
          <wp:inline distT="0" distB="0" distL="0" distR="0" wp14:anchorId="16C8CE7A" wp14:editId="30A5D685">
            <wp:extent cx="3200400" cy="4572000"/>
            <wp:effectExtent l="0" t="0" r="0" b="0"/>
            <wp:docPr id="260" name="Pictur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3200400" cy="4572000"/>
                    </a:xfrm>
                    <a:prstGeom prst="rect">
                      <a:avLst/>
                    </a:prstGeom>
                    <a:noFill/>
                    <a:ln>
                      <a:noFill/>
                    </a:ln>
                  </pic:spPr>
                </pic:pic>
              </a:graphicData>
            </a:graphic>
          </wp:inline>
        </w:drawing>
      </w:r>
      <w:r w:rsidR="007606C7">
        <w:rPr>
          <w:b/>
          <w:color w:val="70AD47" w:themeColor="accent6"/>
          <w:sz w:val="24"/>
          <w:szCs w:val="24"/>
        </w:rPr>
        <w:t>Schematic 14</w:t>
      </w:r>
      <w:r w:rsidRPr="00217ECA">
        <w:rPr>
          <w:b/>
          <w:color w:val="70AD47" w:themeColor="accent6"/>
          <w:sz w:val="24"/>
          <w:szCs w:val="24"/>
        </w:rPr>
        <w:t>-6: Standard design plant with “poor control”</w:t>
      </w:r>
    </w:p>
    <w:p w14:paraId="09168317" w14:textId="77777777" w:rsidR="00C86E22" w:rsidRDefault="00C86E22" w:rsidP="006B066F">
      <w:pPr>
        <w:rPr>
          <w:b/>
          <w:color w:val="70AD47" w:themeColor="accent6"/>
          <w:sz w:val="28"/>
          <w:szCs w:val="28"/>
        </w:rPr>
      </w:pPr>
    </w:p>
    <w:p w14:paraId="3FAFAFB8" w14:textId="77777777" w:rsidR="008F7A5C" w:rsidRDefault="008F7A5C" w:rsidP="006B066F">
      <w:pPr>
        <w:rPr>
          <w:b/>
          <w:color w:val="70AD47" w:themeColor="accent6"/>
          <w:sz w:val="28"/>
          <w:szCs w:val="28"/>
        </w:rPr>
      </w:pPr>
    </w:p>
    <w:p w14:paraId="51F4FFAF" w14:textId="77777777" w:rsidR="008F7A5C" w:rsidRDefault="008F7A5C" w:rsidP="006B066F">
      <w:pPr>
        <w:rPr>
          <w:b/>
          <w:color w:val="70AD47" w:themeColor="accent6"/>
          <w:sz w:val="28"/>
          <w:szCs w:val="28"/>
        </w:rPr>
      </w:pPr>
    </w:p>
    <w:p w14:paraId="3F01AE3F" w14:textId="77777777" w:rsidR="008F7A5C" w:rsidRDefault="008F7A5C" w:rsidP="006B066F">
      <w:pPr>
        <w:rPr>
          <w:b/>
          <w:color w:val="70AD47" w:themeColor="accent6"/>
          <w:sz w:val="28"/>
          <w:szCs w:val="28"/>
        </w:rPr>
      </w:pPr>
    </w:p>
    <w:p w14:paraId="3E868047" w14:textId="77777777" w:rsidR="008F7A5C" w:rsidRDefault="008F7A5C" w:rsidP="006B066F">
      <w:pPr>
        <w:rPr>
          <w:b/>
          <w:color w:val="70AD47" w:themeColor="accent6"/>
          <w:sz w:val="28"/>
          <w:szCs w:val="28"/>
        </w:rPr>
      </w:pPr>
    </w:p>
    <w:p w14:paraId="48F3F205" w14:textId="77777777" w:rsidR="008F7A5C" w:rsidRDefault="008F7A5C" w:rsidP="006B066F">
      <w:pPr>
        <w:rPr>
          <w:b/>
          <w:color w:val="70AD47" w:themeColor="accent6"/>
          <w:sz w:val="28"/>
          <w:szCs w:val="28"/>
        </w:rPr>
      </w:pPr>
    </w:p>
    <w:p w14:paraId="51987591" w14:textId="77777777" w:rsidR="008F7A5C" w:rsidRDefault="008F7A5C" w:rsidP="006B066F">
      <w:pPr>
        <w:rPr>
          <w:b/>
          <w:color w:val="70AD47" w:themeColor="accent6"/>
          <w:sz w:val="28"/>
          <w:szCs w:val="28"/>
        </w:rPr>
      </w:pPr>
    </w:p>
    <w:p w14:paraId="60E32E04" w14:textId="77777777" w:rsidR="008F7A5C" w:rsidRDefault="008F7A5C" w:rsidP="006B066F">
      <w:pPr>
        <w:rPr>
          <w:b/>
          <w:color w:val="70AD47" w:themeColor="accent6"/>
          <w:sz w:val="28"/>
          <w:szCs w:val="28"/>
        </w:rPr>
      </w:pPr>
    </w:p>
    <w:p w14:paraId="06693057" w14:textId="77777777" w:rsidR="008F7A5C" w:rsidRDefault="008F7A5C" w:rsidP="006B066F">
      <w:pPr>
        <w:rPr>
          <w:b/>
          <w:color w:val="70AD47" w:themeColor="accent6"/>
          <w:sz w:val="28"/>
          <w:szCs w:val="28"/>
        </w:rPr>
      </w:pPr>
    </w:p>
    <w:p w14:paraId="0C7027C4" w14:textId="77777777" w:rsidR="004C3A3E" w:rsidRDefault="004C3A3E" w:rsidP="006B066F">
      <w:pPr>
        <w:rPr>
          <w:b/>
          <w:color w:val="70AD47" w:themeColor="accent6"/>
          <w:sz w:val="28"/>
          <w:szCs w:val="28"/>
        </w:rPr>
      </w:pPr>
      <w:proofErr w:type="gramStart"/>
      <w:r>
        <w:rPr>
          <w:b/>
          <w:color w:val="70AD47" w:themeColor="accent6"/>
          <w:sz w:val="28"/>
          <w:szCs w:val="28"/>
        </w:rPr>
        <w:t>24 hour</w:t>
      </w:r>
      <w:proofErr w:type="gramEnd"/>
      <w:r>
        <w:rPr>
          <w:b/>
          <w:color w:val="70AD47" w:themeColor="accent6"/>
          <w:sz w:val="28"/>
          <w:szCs w:val="28"/>
        </w:rPr>
        <w:t xml:space="preserve"> watts per building square foot</w:t>
      </w:r>
    </w:p>
    <w:p w14:paraId="45B2397C" w14:textId="77777777" w:rsidR="00527F8A" w:rsidRDefault="00527F8A" w:rsidP="006B066F">
      <w:pPr>
        <w:rPr>
          <w:b/>
          <w:color w:val="70AD47" w:themeColor="accent6"/>
          <w:sz w:val="28"/>
          <w:szCs w:val="28"/>
        </w:rPr>
      </w:pPr>
      <w:r w:rsidRPr="00C939F2">
        <w:rPr>
          <w:noProof/>
        </w:rPr>
        <w:drawing>
          <wp:inline distT="0" distB="0" distL="0" distR="0" wp14:anchorId="652368A2" wp14:editId="1A71F129">
            <wp:extent cx="3200400" cy="2303780"/>
            <wp:effectExtent l="0" t="0" r="0" b="1270"/>
            <wp:docPr id="535" name="Picture 5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3200400" cy="2303780"/>
                    </a:xfrm>
                    <a:prstGeom prst="rect">
                      <a:avLst/>
                    </a:prstGeom>
                    <a:noFill/>
                    <a:ln>
                      <a:noFill/>
                    </a:ln>
                  </pic:spPr>
                </pic:pic>
              </a:graphicData>
            </a:graphic>
          </wp:inline>
        </w:drawing>
      </w:r>
      <w:r w:rsidRPr="00C939F2">
        <w:rPr>
          <w:noProof/>
        </w:rPr>
        <w:drawing>
          <wp:inline distT="0" distB="0" distL="0" distR="0" wp14:anchorId="203D715C" wp14:editId="7032AA7D">
            <wp:extent cx="3200400" cy="2340610"/>
            <wp:effectExtent l="0" t="0" r="0" b="2540"/>
            <wp:docPr id="536" name="Picture 5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200400" cy="2340610"/>
                    </a:xfrm>
                    <a:prstGeom prst="rect">
                      <a:avLst/>
                    </a:prstGeom>
                    <a:noFill/>
                    <a:ln>
                      <a:noFill/>
                    </a:ln>
                  </pic:spPr>
                </pic:pic>
              </a:graphicData>
            </a:graphic>
          </wp:inline>
        </w:drawing>
      </w:r>
      <w:r w:rsidRPr="00527F8A">
        <w:rPr>
          <w:noProof/>
        </w:rPr>
        <w:drawing>
          <wp:inline distT="0" distB="0" distL="0" distR="0" wp14:anchorId="62C375F8" wp14:editId="7F918EF8">
            <wp:extent cx="3200400" cy="2799896"/>
            <wp:effectExtent l="0" t="0" r="0" b="63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3200400" cy="2799896"/>
                    </a:xfrm>
                    <a:prstGeom prst="rect">
                      <a:avLst/>
                    </a:prstGeom>
                    <a:noFill/>
                    <a:ln>
                      <a:noFill/>
                    </a:ln>
                  </pic:spPr>
                </pic:pic>
              </a:graphicData>
            </a:graphic>
          </wp:inline>
        </w:drawing>
      </w:r>
      <w:r>
        <w:rPr>
          <w:b/>
          <w:color w:val="70AD47" w:themeColor="accent6"/>
          <w:sz w:val="28"/>
          <w:szCs w:val="28"/>
        </w:rPr>
        <w:t>Figure 14-6: Systems watts/sq. ft.</w:t>
      </w:r>
    </w:p>
    <w:p w14:paraId="61541520" w14:textId="77777777" w:rsidR="00527F8A" w:rsidRDefault="00527F8A" w:rsidP="006B066F">
      <w:pPr>
        <w:rPr>
          <w:b/>
          <w:color w:val="70AD47" w:themeColor="accent6"/>
          <w:sz w:val="28"/>
          <w:szCs w:val="28"/>
        </w:rPr>
      </w:pPr>
    </w:p>
    <w:p w14:paraId="71BB469C" w14:textId="77777777" w:rsidR="007229B4" w:rsidRDefault="00527F8A" w:rsidP="006B066F">
      <w:pPr>
        <w:rPr>
          <w:b/>
          <w:color w:val="70AD47" w:themeColor="accent6"/>
          <w:sz w:val="24"/>
          <w:szCs w:val="24"/>
        </w:rPr>
      </w:pPr>
      <w:r w:rsidRPr="00527F8A">
        <w:rPr>
          <w:noProof/>
        </w:rPr>
        <w:drawing>
          <wp:inline distT="0" distB="0" distL="0" distR="0" wp14:anchorId="0E26C52B" wp14:editId="0066CCE1">
            <wp:extent cx="3200400" cy="2368149"/>
            <wp:effectExtent l="0" t="0" r="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3200400" cy="2368149"/>
                    </a:xfrm>
                    <a:prstGeom prst="rect">
                      <a:avLst/>
                    </a:prstGeom>
                    <a:noFill/>
                    <a:ln>
                      <a:noFill/>
                    </a:ln>
                  </pic:spPr>
                </pic:pic>
              </a:graphicData>
            </a:graphic>
          </wp:inline>
        </w:drawing>
      </w:r>
      <w:r w:rsidRPr="00527F8A">
        <w:rPr>
          <w:noProof/>
        </w:rPr>
        <w:drawing>
          <wp:inline distT="0" distB="0" distL="0" distR="0" wp14:anchorId="02CE8771" wp14:editId="482EBA44">
            <wp:extent cx="3200400" cy="2368149"/>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3200400" cy="2368149"/>
                    </a:xfrm>
                    <a:prstGeom prst="rect">
                      <a:avLst/>
                    </a:prstGeom>
                    <a:noFill/>
                    <a:ln>
                      <a:noFill/>
                    </a:ln>
                  </pic:spPr>
                </pic:pic>
              </a:graphicData>
            </a:graphic>
          </wp:inline>
        </w:drawing>
      </w:r>
      <w:r w:rsidRPr="00527F8A">
        <w:rPr>
          <w:noProof/>
        </w:rPr>
        <w:drawing>
          <wp:inline distT="0" distB="0" distL="0" distR="0" wp14:anchorId="43AC9E1B" wp14:editId="503A3C70">
            <wp:extent cx="3200400" cy="2368149"/>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3200400" cy="2368149"/>
                    </a:xfrm>
                    <a:prstGeom prst="rect">
                      <a:avLst/>
                    </a:prstGeom>
                    <a:noFill/>
                    <a:ln>
                      <a:noFill/>
                    </a:ln>
                  </pic:spPr>
                </pic:pic>
              </a:graphicData>
            </a:graphic>
          </wp:inline>
        </w:drawing>
      </w:r>
      <w:r w:rsidR="007606C7">
        <w:rPr>
          <w:b/>
          <w:color w:val="70AD47" w:themeColor="accent6"/>
          <w:sz w:val="24"/>
          <w:szCs w:val="24"/>
        </w:rPr>
        <w:t>Figure 14</w:t>
      </w:r>
      <w:r>
        <w:rPr>
          <w:b/>
          <w:color w:val="70AD47" w:themeColor="accent6"/>
          <w:sz w:val="24"/>
          <w:szCs w:val="24"/>
        </w:rPr>
        <w:t>-7</w:t>
      </w:r>
      <w:r w:rsidR="00DD78CA">
        <w:rPr>
          <w:b/>
          <w:color w:val="70AD47" w:themeColor="accent6"/>
          <w:sz w:val="24"/>
          <w:szCs w:val="24"/>
        </w:rPr>
        <w:t>: Site</w:t>
      </w:r>
      <w:r w:rsidR="007229B4" w:rsidRPr="007229B4">
        <w:rPr>
          <w:b/>
          <w:color w:val="70AD47" w:themeColor="accent6"/>
          <w:sz w:val="24"/>
          <w:szCs w:val="24"/>
        </w:rPr>
        <w:t xml:space="preserve"> </w:t>
      </w:r>
      <w:proofErr w:type="gramStart"/>
      <w:r w:rsidR="007229B4" w:rsidRPr="007229B4">
        <w:rPr>
          <w:b/>
          <w:color w:val="70AD47" w:themeColor="accent6"/>
          <w:sz w:val="24"/>
          <w:szCs w:val="24"/>
        </w:rPr>
        <w:t>24 hour</w:t>
      </w:r>
      <w:proofErr w:type="gramEnd"/>
      <w:r w:rsidR="007229B4" w:rsidRPr="007229B4">
        <w:rPr>
          <w:b/>
          <w:color w:val="70AD47" w:themeColor="accent6"/>
          <w:sz w:val="24"/>
          <w:szCs w:val="24"/>
        </w:rPr>
        <w:t xml:space="preserve"> performance</w:t>
      </w:r>
      <w:r w:rsidR="007229B4">
        <w:rPr>
          <w:b/>
          <w:color w:val="70AD47" w:themeColor="accent6"/>
          <w:sz w:val="24"/>
          <w:szCs w:val="24"/>
        </w:rPr>
        <w:t>-watts/square foot</w:t>
      </w:r>
    </w:p>
    <w:p w14:paraId="3890D4A5" w14:textId="77777777" w:rsidR="00527F8A" w:rsidRDefault="00527F8A" w:rsidP="006B066F">
      <w:pPr>
        <w:rPr>
          <w:b/>
          <w:color w:val="70AD47" w:themeColor="accent6"/>
          <w:sz w:val="24"/>
          <w:szCs w:val="24"/>
        </w:rPr>
      </w:pPr>
    </w:p>
    <w:p w14:paraId="273A8F17" w14:textId="77777777" w:rsidR="00527F8A" w:rsidRDefault="00527F8A" w:rsidP="006B066F">
      <w:pPr>
        <w:rPr>
          <w:b/>
          <w:color w:val="70AD47" w:themeColor="accent6"/>
          <w:sz w:val="24"/>
          <w:szCs w:val="24"/>
        </w:rPr>
      </w:pPr>
      <w:r w:rsidRPr="00527F8A">
        <w:rPr>
          <w:noProof/>
        </w:rPr>
        <w:drawing>
          <wp:inline distT="0" distB="0" distL="0" distR="0" wp14:anchorId="652D6B3A" wp14:editId="1A778868">
            <wp:extent cx="3200400" cy="2370871"/>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3200400" cy="2370871"/>
                    </a:xfrm>
                    <a:prstGeom prst="rect">
                      <a:avLst/>
                    </a:prstGeom>
                    <a:noFill/>
                    <a:ln>
                      <a:noFill/>
                    </a:ln>
                  </pic:spPr>
                </pic:pic>
              </a:graphicData>
            </a:graphic>
          </wp:inline>
        </w:drawing>
      </w:r>
      <w:r w:rsidRPr="00527F8A">
        <w:rPr>
          <w:noProof/>
        </w:rPr>
        <w:drawing>
          <wp:inline distT="0" distB="0" distL="0" distR="0" wp14:anchorId="76B8CCAD" wp14:editId="2A911351">
            <wp:extent cx="3200400" cy="2370871"/>
            <wp:effectExtent l="0" t="0" r="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3200400" cy="2370871"/>
                    </a:xfrm>
                    <a:prstGeom prst="rect">
                      <a:avLst/>
                    </a:prstGeom>
                    <a:noFill/>
                    <a:ln>
                      <a:noFill/>
                    </a:ln>
                  </pic:spPr>
                </pic:pic>
              </a:graphicData>
            </a:graphic>
          </wp:inline>
        </w:drawing>
      </w:r>
      <w:r w:rsidRPr="00527F8A">
        <w:rPr>
          <w:noProof/>
        </w:rPr>
        <w:drawing>
          <wp:inline distT="0" distB="0" distL="0" distR="0" wp14:anchorId="1A9ED7AE" wp14:editId="5AC4EC1A">
            <wp:extent cx="3200400" cy="2368149"/>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3200400" cy="2368149"/>
                    </a:xfrm>
                    <a:prstGeom prst="rect">
                      <a:avLst/>
                    </a:prstGeom>
                    <a:noFill/>
                    <a:ln>
                      <a:noFill/>
                    </a:ln>
                  </pic:spPr>
                </pic:pic>
              </a:graphicData>
            </a:graphic>
          </wp:inline>
        </w:drawing>
      </w:r>
      <w:r>
        <w:rPr>
          <w:b/>
          <w:color w:val="70AD47" w:themeColor="accent6"/>
          <w:sz w:val="24"/>
          <w:szCs w:val="24"/>
        </w:rPr>
        <w:t>Figure 14-8: Plant &amp; systems watts/sq. ft.</w:t>
      </w:r>
    </w:p>
    <w:p w14:paraId="0C903455" w14:textId="77777777" w:rsidR="00C86E22" w:rsidRPr="00527F8A" w:rsidRDefault="007606C7" w:rsidP="006B066F">
      <w:r>
        <w:rPr>
          <w:b/>
          <w:color w:val="70AD47" w:themeColor="accent6"/>
          <w:sz w:val="24"/>
          <w:szCs w:val="24"/>
        </w:rPr>
        <w:t>Figure</w:t>
      </w:r>
      <w:r w:rsidR="00527F8A">
        <w:rPr>
          <w:b/>
          <w:color w:val="70AD47" w:themeColor="accent6"/>
          <w:sz w:val="24"/>
          <w:szCs w:val="24"/>
        </w:rPr>
        <w:t>s</w:t>
      </w:r>
      <w:r>
        <w:rPr>
          <w:b/>
          <w:color w:val="70AD47" w:themeColor="accent6"/>
          <w:sz w:val="24"/>
          <w:szCs w:val="24"/>
        </w:rPr>
        <w:t xml:space="preserve"> 14</w:t>
      </w:r>
      <w:r w:rsidR="00527F8A">
        <w:rPr>
          <w:b/>
          <w:color w:val="70AD47" w:themeColor="accent6"/>
          <w:sz w:val="24"/>
          <w:szCs w:val="24"/>
        </w:rPr>
        <w:t>-</w:t>
      </w:r>
      <w:r w:rsidR="003A7068">
        <w:rPr>
          <w:b/>
          <w:color w:val="70AD47" w:themeColor="accent6"/>
          <w:sz w:val="24"/>
          <w:szCs w:val="24"/>
        </w:rPr>
        <w:t xml:space="preserve">6, 14-7 &amp; 14-8 </w:t>
      </w:r>
      <w:r w:rsidR="003A7068" w:rsidRPr="003A7068">
        <w:rPr>
          <w:sz w:val="24"/>
          <w:szCs w:val="24"/>
        </w:rPr>
        <w:t>illustrate that the poor control issues listed above have a major effect on the system performance.</w:t>
      </w:r>
      <w:r w:rsidR="00751DE2" w:rsidRPr="003A7068">
        <w:rPr>
          <w:b/>
          <w:sz w:val="28"/>
          <w:szCs w:val="28"/>
        </w:rPr>
        <w:t xml:space="preserve"> </w:t>
      </w:r>
      <w:r w:rsidR="00751DE2" w:rsidRPr="003A7068">
        <w:t xml:space="preserve"> </w:t>
      </w:r>
    </w:p>
    <w:p w14:paraId="13346597" w14:textId="77777777" w:rsidR="003509FD" w:rsidRDefault="003509FD" w:rsidP="00856D81">
      <w:pPr>
        <w:rPr>
          <w:b/>
          <w:color w:val="70AD47" w:themeColor="accent6"/>
          <w:sz w:val="28"/>
          <w:szCs w:val="28"/>
        </w:rPr>
      </w:pPr>
    </w:p>
    <w:p w14:paraId="5C2A1AFC" w14:textId="77777777" w:rsidR="003509FD" w:rsidRDefault="003509FD" w:rsidP="00856D81">
      <w:pPr>
        <w:rPr>
          <w:b/>
          <w:color w:val="70AD47" w:themeColor="accent6"/>
          <w:sz w:val="28"/>
          <w:szCs w:val="28"/>
        </w:rPr>
      </w:pPr>
    </w:p>
    <w:p w14:paraId="565A1A2D" w14:textId="77777777" w:rsidR="003509FD" w:rsidRDefault="003509FD" w:rsidP="00856D81">
      <w:pPr>
        <w:rPr>
          <w:b/>
          <w:color w:val="70AD47" w:themeColor="accent6"/>
          <w:sz w:val="28"/>
          <w:szCs w:val="28"/>
        </w:rPr>
      </w:pPr>
    </w:p>
    <w:p w14:paraId="59AB0803" w14:textId="77777777" w:rsidR="003509FD" w:rsidRDefault="003509FD" w:rsidP="00856D81">
      <w:pPr>
        <w:rPr>
          <w:b/>
          <w:color w:val="70AD47" w:themeColor="accent6"/>
          <w:sz w:val="28"/>
          <w:szCs w:val="28"/>
        </w:rPr>
      </w:pPr>
    </w:p>
    <w:p w14:paraId="115F48DD" w14:textId="77777777" w:rsidR="003509FD" w:rsidRDefault="003509FD" w:rsidP="00856D81">
      <w:pPr>
        <w:rPr>
          <w:b/>
          <w:color w:val="70AD47" w:themeColor="accent6"/>
          <w:sz w:val="28"/>
          <w:szCs w:val="28"/>
        </w:rPr>
      </w:pPr>
    </w:p>
    <w:p w14:paraId="0F7AFDBC" w14:textId="77777777" w:rsidR="003509FD" w:rsidRDefault="003509FD" w:rsidP="00856D81">
      <w:pPr>
        <w:rPr>
          <w:b/>
          <w:color w:val="70AD47" w:themeColor="accent6"/>
          <w:sz w:val="28"/>
          <w:szCs w:val="28"/>
        </w:rPr>
      </w:pPr>
    </w:p>
    <w:p w14:paraId="7C64D8A7" w14:textId="77777777" w:rsidR="003509FD" w:rsidRDefault="003509FD" w:rsidP="00856D81">
      <w:pPr>
        <w:rPr>
          <w:b/>
          <w:color w:val="70AD47" w:themeColor="accent6"/>
          <w:sz w:val="28"/>
          <w:szCs w:val="28"/>
        </w:rPr>
      </w:pPr>
    </w:p>
    <w:p w14:paraId="43D88A2F" w14:textId="77777777" w:rsidR="003509FD" w:rsidRDefault="003509FD" w:rsidP="00856D81">
      <w:pPr>
        <w:rPr>
          <w:b/>
          <w:color w:val="70AD47" w:themeColor="accent6"/>
          <w:sz w:val="28"/>
          <w:szCs w:val="28"/>
        </w:rPr>
      </w:pPr>
    </w:p>
    <w:p w14:paraId="653A0F4E" w14:textId="77777777" w:rsidR="003509FD" w:rsidRDefault="003509FD" w:rsidP="00856D81">
      <w:pPr>
        <w:rPr>
          <w:b/>
          <w:color w:val="70AD47" w:themeColor="accent6"/>
          <w:sz w:val="28"/>
          <w:szCs w:val="28"/>
        </w:rPr>
      </w:pPr>
    </w:p>
    <w:p w14:paraId="7F6A0231" w14:textId="77777777" w:rsidR="003509FD" w:rsidRDefault="003509FD" w:rsidP="00856D81">
      <w:pPr>
        <w:rPr>
          <w:b/>
          <w:color w:val="70AD47" w:themeColor="accent6"/>
          <w:sz w:val="28"/>
          <w:szCs w:val="28"/>
        </w:rPr>
      </w:pPr>
    </w:p>
    <w:p w14:paraId="20E3105B" w14:textId="77777777" w:rsidR="003509FD" w:rsidRDefault="003509FD" w:rsidP="00856D81">
      <w:pPr>
        <w:rPr>
          <w:b/>
          <w:color w:val="70AD47" w:themeColor="accent6"/>
          <w:sz w:val="28"/>
          <w:szCs w:val="28"/>
        </w:rPr>
      </w:pPr>
    </w:p>
    <w:p w14:paraId="41F744F5" w14:textId="77777777" w:rsidR="003509FD" w:rsidRDefault="003509FD" w:rsidP="00856D81">
      <w:pPr>
        <w:rPr>
          <w:b/>
          <w:color w:val="70AD47" w:themeColor="accent6"/>
          <w:sz w:val="28"/>
          <w:szCs w:val="28"/>
        </w:rPr>
      </w:pPr>
    </w:p>
    <w:p w14:paraId="461D32EF" w14:textId="77777777" w:rsidR="003509FD" w:rsidRDefault="003509FD" w:rsidP="00856D81">
      <w:pPr>
        <w:rPr>
          <w:b/>
          <w:color w:val="70AD47" w:themeColor="accent6"/>
          <w:sz w:val="28"/>
          <w:szCs w:val="28"/>
        </w:rPr>
      </w:pPr>
    </w:p>
    <w:p w14:paraId="6937E30C" w14:textId="77777777" w:rsidR="003509FD" w:rsidRDefault="003509FD" w:rsidP="00856D81">
      <w:pPr>
        <w:rPr>
          <w:b/>
          <w:color w:val="70AD47" w:themeColor="accent6"/>
          <w:sz w:val="28"/>
          <w:szCs w:val="28"/>
        </w:rPr>
      </w:pPr>
    </w:p>
    <w:p w14:paraId="200E369A" w14:textId="77777777" w:rsidR="003509FD" w:rsidRDefault="003509FD" w:rsidP="00856D81">
      <w:pPr>
        <w:rPr>
          <w:b/>
          <w:color w:val="70AD47" w:themeColor="accent6"/>
          <w:sz w:val="28"/>
          <w:szCs w:val="28"/>
        </w:rPr>
      </w:pPr>
    </w:p>
    <w:p w14:paraId="5C51735B" w14:textId="77777777" w:rsidR="003509FD" w:rsidRDefault="003509FD" w:rsidP="00856D81">
      <w:pPr>
        <w:rPr>
          <w:b/>
          <w:color w:val="70AD47" w:themeColor="accent6"/>
          <w:sz w:val="28"/>
          <w:szCs w:val="28"/>
        </w:rPr>
      </w:pPr>
    </w:p>
    <w:p w14:paraId="3BC359DA" w14:textId="77777777" w:rsidR="003509FD" w:rsidRDefault="003509FD" w:rsidP="00856D81">
      <w:pPr>
        <w:rPr>
          <w:b/>
          <w:color w:val="70AD47" w:themeColor="accent6"/>
          <w:sz w:val="28"/>
          <w:szCs w:val="28"/>
        </w:rPr>
      </w:pPr>
    </w:p>
    <w:p w14:paraId="505ADA55" w14:textId="77777777" w:rsidR="003509FD" w:rsidRDefault="003509FD" w:rsidP="00856D81">
      <w:pPr>
        <w:rPr>
          <w:b/>
          <w:color w:val="70AD47" w:themeColor="accent6"/>
          <w:sz w:val="28"/>
          <w:szCs w:val="28"/>
        </w:rPr>
      </w:pPr>
    </w:p>
    <w:p w14:paraId="4876DC6D" w14:textId="77777777" w:rsidR="003509FD" w:rsidRDefault="003509FD" w:rsidP="00856D81">
      <w:pPr>
        <w:rPr>
          <w:b/>
          <w:color w:val="70AD47" w:themeColor="accent6"/>
          <w:sz w:val="28"/>
          <w:szCs w:val="28"/>
        </w:rPr>
      </w:pPr>
    </w:p>
    <w:p w14:paraId="12F30A82" w14:textId="77777777" w:rsidR="003509FD" w:rsidRDefault="003509FD" w:rsidP="00856D81">
      <w:pPr>
        <w:rPr>
          <w:b/>
          <w:color w:val="70AD47" w:themeColor="accent6"/>
          <w:sz w:val="28"/>
          <w:szCs w:val="28"/>
        </w:rPr>
      </w:pPr>
    </w:p>
    <w:p w14:paraId="10E6C697" w14:textId="77777777" w:rsidR="003509FD" w:rsidRDefault="003509FD" w:rsidP="00856D81">
      <w:pPr>
        <w:rPr>
          <w:b/>
          <w:color w:val="70AD47" w:themeColor="accent6"/>
          <w:sz w:val="28"/>
          <w:szCs w:val="28"/>
        </w:rPr>
      </w:pPr>
    </w:p>
    <w:p w14:paraId="005D4C87" w14:textId="77777777" w:rsidR="003509FD" w:rsidRDefault="003509FD" w:rsidP="00856D81">
      <w:pPr>
        <w:rPr>
          <w:b/>
          <w:color w:val="70AD47" w:themeColor="accent6"/>
          <w:sz w:val="28"/>
          <w:szCs w:val="28"/>
        </w:rPr>
      </w:pPr>
    </w:p>
    <w:p w14:paraId="164D76F7" w14:textId="77777777" w:rsidR="003509FD" w:rsidRDefault="003509FD" w:rsidP="00856D81">
      <w:pPr>
        <w:rPr>
          <w:b/>
          <w:color w:val="70AD47" w:themeColor="accent6"/>
          <w:sz w:val="28"/>
          <w:szCs w:val="28"/>
        </w:rPr>
      </w:pPr>
    </w:p>
    <w:p w14:paraId="34D9A3BF" w14:textId="77777777" w:rsidR="003509FD" w:rsidRDefault="003509FD" w:rsidP="00856D81">
      <w:pPr>
        <w:rPr>
          <w:b/>
          <w:color w:val="70AD47" w:themeColor="accent6"/>
          <w:sz w:val="28"/>
          <w:szCs w:val="28"/>
        </w:rPr>
      </w:pPr>
    </w:p>
    <w:p w14:paraId="1C6B9935" w14:textId="77777777" w:rsidR="00856D81" w:rsidRDefault="00856D81" w:rsidP="00856D81">
      <w:pPr>
        <w:rPr>
          <w:b/>
          <w:color w:val="70AD47" w:themeColor="accent6"/>
          <w:sz w:val="28"/>
          <w:szCs w:val="28"/>
        </w:rPr>
      </w:pPr>
      <w:r>
        <w:rPr>
          <w:b/>
          <w:color w:val="70AD47" w:themeColor="accent6"/>
          <w:sz w:val="28"/>
          <w:szCs w:val="28"/>
        </w:rPr>
        <w:t>CHAPTER 1</w:t>
      </w:r>
      <w:r w:rsidRPr="00856D81">
        <w:rPr>
          <w:b/>
          <w:color w:val="70AD47" w:themeColor="accent6"/>
          <w:sz w:val="28"/>
          <w:szCs w:val="28"/>
        </w:rPr>
        <w:t>5</w:t>
      </w:r>
      <w:r>
        <w:rPr>
          <w:b/>
          <w:color w:val="70AD47" w:themeColor="accent6"/>
          <w:sz w:val="28"/>
          <w:szCs w:val="28"/>
        </w:rPr>
        <w:t xml:space="preserve">: Building with poor air distribution design </w:t>
      </w:r>
      <w:r w:rsidR="003B6969">
        <w:rPr>
          <w:b/>
          <w:color w:val="70AD47" w:themeColor="accent6"/>
          <w:sz w:val="28"/>
          <w:szCs w:val="28"/>
        </w:rPr>
        <w:t>and/</w:t>
      </w:r>
      <w:r>
        <w:rPr>
          <w:b/>
          <w:color w:val="70AD47" w:themeColor="accent6"/>
          <w:sz w:val="28"/>
          <w:szCs w:val="28"/>
        </w:rPr>
        <w:t>or construction</w:t>
      </w:r>
    </w:p>
    <w:p w14:paraId="66E1427F" w14:textId="77777777" w:rsidR="00856D81" w:rsidRPr="00CA67C4" w:rsidRDefault="00856D81" w:rsidP="00856D81">
      <w:r w:rsidRPr="00CA67C4">
        <w:t>This chapter will assume the following</w:t>
      </w:r>
      <w:r>
        <w:t xml:space="preserve"> for the standard kW design building of </w:t>
      </w:r>
      <w:r>
        <w:rPr>
          <w:b/>
          <w:color w:val="70AD47" w:themeColor="accent6"/>
        </w:rPr>
        <w:t>Chapter 10</w:t>
      </w:r>
      <w:r w:rsidRPr="00CA67C4">
        <w:t>.</w:t>
      </w:r>
    </w:p>
    <w:p w14:paraId="6AC0DD79" w14:textId="77777777" w:rsidR="00856D81" w:rsidRDefault="00856D81" w:rsidP="00856D81">
      <w:pPr>
        <w:pStyle w:val="ListParagraph"/>
        <w:numPr>
          <w:ilvl w:val="0"/>
          <w:numId w:val="7"/>
        </w:numPr>
      </w:pPr>
      <w:r>
        <w:t>The terminal fan kW is about 36% greater.</w:t>
      </w:r>
    </w:p>
    <w:p w14:paraId="03FD54E9" w14:textId="77777777" w:rsidR="00856D81" w:rsidRDefault="00856D81" w:rsidP="00856D81">
      <w:pPr>
        <w:pStyle w:val="ListParagraph"/>
        <w:numPr>
          <w:ilvl w:val="0"/>
          <w:numId w:val="7"/>
        </w:numPr>
      </w:pPr>
      <w:r>
        <w:t>The duct static pressure is increased about 36% due to design and/or construction.</w:t>
      </w:r>
    </w:p>
    <w:p w14:paraId="28AF1BFA" w14:textId="77777777" w:rsidR="00E30CA6" w:rsidRPr="00E30CA6" w:rsidRDefault="000E215A" w:rsidP="00856D81">
      <w:pPr>
        <w:rPr>
          <w:b/>
          <w:color w:val="70AD47" w:themeColor="accent6"/>
        </w:rPr>
      </w:pPr>
      <w:r w:rsidRPr="000E215A">
        <w:rPr>
          <w:noProof/>
        </w:rPr>
        <w:drawing>
          <wp:inline distT="0" distB="0" distL="0" distR="0" wp14:anchorId="4FA27CA2" wp14:editId="27942EDE">
            <wp:extent cx="3200400" cy="2965022"/>
            <wp:effectExtent l="0" t="0" r="0" b="6985"/>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3200400" cy="2965022"/>
                    </a:xfrm>
                    <a:prstGeom prst="rect">
                      <a:avLst/>
                    </a:prstGeom>
                    <a:noFill/>
                    <a:ln>
                      <a:noFill/>
                    </a:ln>
                  </pic:spPr>
                </pic:pic>
              </a:graphicData>
            </a:graphic>
          </wp:inline>
        </w:drawing>
      </w:r>
      <w:r w:rsidR="00E30CA6" w:rsidRPr="00E30CA6">
        <w:rPr>
          <w:b/>
          <w:color w:val="70AD47" w:themeColor="accent6"/>
        </w:rPr>
        <w:t xml:space="preserve">Figure 15-1: </w:t>
      </w:r>
      <w:r>
        <w:rPr>
          <w:b/>
          <w:color w:val="70AD47" w:themeColor="accent6"/>
        </w:rPr>
        <w:t xml:space="preserve">Plant </w:t>
      </w:r>
      <w:r w:rsidR="00E30CA6" w:rsidRPr="00E30CA6">
        <w:rPr>
          <w:b/>
          <w:color w:val="70AD47" w:themeColor="accent6"/>
        </w:rPr>
        <w:t>kW demand of poor control system &amp; poor fan design/construction system</w:t>
      </w:r>
    </w:p>
    <w:p w14:paraId="60D11B89" w14:textId="77777777" w:rsidR="00856D81" w:rsidRDefault="00E30CA6" w:rsidP="00856D81">
      <w:pPr>
        <w:rPr>
          <w:b/>
          <w:color w:val="70AD47" w:themeColor="accent6"/>
        </w:rPr>
      </w:pPr>
      <w:r w:rsidRPr="00E30CA6">
        <w:rPr>
          <w:b/>
          <w:color w:val="70AD47" w:themeColor="accent6"/>
        </w:rPr>
        <w:t>Figure 15-1</w:t>
      </w:r>
      <w:r w:rsidRPr="00E30CA6">
        <w:rPr>
          <w:color w:val="70AD47" w:themeColor="accent6"/>
        </w:rPr>
        <w:t xml:space="preserve"> </w:t>
      </w:r>
      <w:r>
        <w:t xml:space="preserve">provides the plant kW demand for the Standard system with poor control as defined by </w:t>
      </w:r>
      <w:r w:rsidRPr="00E30CA6">
        <w:rPr>
          <w:b/>
          <w:color w:val="70AD47" w:themeColor="accent6"/>
        </w:rPr>
        <w:t>Chapter 14</w:t>
      </w:r>
      <w:r w:rsidRPr="00E30CA6">
        <w:rPr>
          <w:color w:val="70AD47" w:themeColor="accent6"/>
        </w:rPr>
        <w:t xml:space="preserve"> </w:t>
      </w:r>
      <w:r>
        <w:t xml:space="preserve">and poor fan system design and/or construction as defined by this </w:t>
      </w:r>
      <w:r w:rsidRPr="00E30CA6">
        <w:rPr>
          <w:b/>
          <w:color w:val="70AD47" w:themeColor="accent6"/>
        </w:rPr>
        <w:t>Chapter 15.</w:t>
      </w:r>
    </w:p>
    <w:p w14:paraId="511A4F2E" w14:textId="77777777" w:rsidR="00E30CA6" w:rsidRDefault="00E30CA6" w:rsidP="00E30CA6">
      <w:r>
        <w:t xml:space="preserve">Fan demand kW can have a significant effect on total system kW as shown by </w:t>
      </w:r>
      <w:r>
        <w:rPr>
          <w:b/>
          <w:color w:val="70AD47" w:themeColor="accent6"/>
        </w:rPr>
        <w:t>Figure 15-2</w:t>
      </w:r>
      <w:r>
        <w:t xml:space="preserve">. The peak total system watts/sq. ft. has gone from 3.30 for the Standard design of </w:t>
      </w:r>
      <w:r w:rsidRPr="003509FD">
        <w:rPr>
          <w:b/>
          <w:color w:val="70AD47" w:themeColor="accent6"/>
        </w:rPr>
        <w:t>Chapter 12</w:t>
      </w:r>
      <w:r w:rsidRPr="003509FD">
        <w:rPr>
          <w:color w:val="70AD47" w:themeColor="accent6"/>
        </w:rPr>
        <w:t xml:space="preserve"> </w:t>
      </w:r>
      <w:r>
        <w:t xml:space="preserve">to 3.575 for the Standard design with control problems of </w:t>
      </w:r>
      <w:r w:rsidRPr="003509FD">
        <w:rPr>
          <w:b/>
          <w:color w:val="70AD47" w:themeColor="accent6"/>
        </w:rPr>
        <w:t>Chapter 14</w:t>
      </w:r>
      <w:r w:rsidRPr="003509FD">
        <w:rPr>
          <w:color w:val="70AD47" w:themeColor="accent6"/>
        </w:rPr>
        <w:t xml:space="preserve"> </w:t>
      </w:r>
      <w:r>
        <w:t xml:space="preserve">to 4.137 for the Standard design of this </w:t>
      </w:r>
      <w:r w:rsidRPr="003509FD">
        <w:rPr>
          <w:b/>
          <w:color w:val="70AD47" w:themeColor="accent6"/>
        </w:rPr>
        <w:t>Chapter 15</w:t>
      </w:r>
      <w:r>
        <w:t xml:space="preserve">. </w:t>
      </w:r>
    </w:p>
    <w:p w14:paraId="795C6D93" w14:textId="77777777" w:rsidR="00E30CA6" w:rsidRDefault="00E30CA6" w:rsidP="00E30CA6">
      <w:r>
        <w:t xml:space="preserve">The top chart of </w:t>
      </w:r>
      <w:r w:rsidRPr="000976EA">
        <w:rPr>
          <w:b/>
          <w:color w:val="70AD47" w:themeColor="accent6"/>
        </w:rPr>
        <w:t xml:space="preserve">Figure </w:t>
      </w:r>
      <w:r>
        <w:rPr>
          <w:b/>
          <w:color w:val="70AD47" w:themeColor="accent6"/>
        </w:rPr>
        <w:t>15-2</w:t>
      </w:r>
      <w:r w:rsidRPr="000976EA">
        <w:rPr>
          <w:color w:val="70AD47" w:themeColor="accent6"/>
        </w:rPr>
        <w:t xml:space="preserve"> </w:t>
      </w:r>
      <w:r>
        <w:t>shows a peak fan watt/sq. ft. of about .92 increasing to about 1.08 in the middle chart and 1.481 watts/sq. ft. as shown by the bottom chart, a 60% increase in fan electrical demand.</w:t>
      </w:r>
    </w:p>
    <w:p w14:paraId="69E4A6BF" w14:textId="77777777" w:rsidR="002027AC" w:rsidRDefault="002027AC" w:rsidP="00856D81"/>
    <w:p w14:paraId="03DDE174" w14:textId="77777777" w:rsidR="00856D81" w:rsidRPr="00856D81" w:rsidRDefault="00856D81" w:rsidP="00856D81">
      <w:pPr>
        <w:rPr>
          <w:b/>
          <w:color w:val="70AD47" w:themeColor="accent6"/>
        </w:rPr>
      </w:pPr>
      <w:r w:rsidRPr="00856D81">
        <w:rPr>
          <w:noProof/>
        </w:rPr>
        <w:lastRenderedPageBreak/>
        <w:drawing>
          <wp:inline distT="0" distB="0" distL="0" distR="0" wp14:anchorId="7AD6B038" wp14:editId="19334FAE">
            <wp:extent cx="3200400" cy="2313432"/>
            <wp:effectExtent l="0" t="0" r="0" b="0"/>
            <wp:docPr id="544" name="Picture 5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200400" cy="2313432"/>
                    </a:xfrm>
                    <a:prstGeom prst="rect">
                      <a:avLst/>
                    </a:prstGeom>
                    <a:noFill/>
                    <a:ln>
                      <a:noFill/>
                    </a:ln>
                  </pic:spPr>
                </pic:pic>
              </a:graphicData>
            </a:graphic>
          </wp:inline>
        </w:drawing>
      </w:r>
      <w:r w:rsidRPr="00856D81">
        <w:t xml:space="preserve"> </w:t>
      </w:r>
      <w:r w:rsidRPr="00856D81">
        <w:rPr>
          <w:noProof/>
        </w:rPr>
        <w:drawing>
          <wp:inline distT="0" distB="0" distL="0" distR="0" wp14:anchorId="60847916" wp14:editId="552627A5">
            <wp:extent cx="3200400" cy="2340864"/>
            <wp:effectExtent l="0" t="0" r="0" b="2540"/>
            <wp:docPr id="545" name="Picture 5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3200400" cy="2340864"/>
                    </a:xfrm>
                    <a:prstGeom prst="rect">
                      <a:avLst/>
                    </a:prstGeom>
                    <a:noFill/>
                    <a:ln>
                      <a:noFill/>
                    </a:ln>
                  </pic:spPr>
                </pic:pic>
              </a:graphicData>
            </a:graphic>
          </wp:inline>
        </w:drawing>
      </w:r>
      <w:r w:rsidRPr="00856D81">
        <w:t xml:space="preserve"> </w:t>
      </w:r>
      <w:r w:rsidR="002027AC" w:rsidRPr="002027AC">
        <w:rPr>
          <w:noProof/>
        </w:rPr>
        <w:drawing>
          <wp:inline distT="0" distB="0" distL="0" distR="0" wp14:anchorId="33CBB8F0" wp14:editId="29829A6B">
            <wp:extent cx="3200400" cy="2802118"/>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200400" cy="2802118"/>
                    </a:xfrm>
                    <a:prstGeom prst="rect">
                      <a:avLst/>
                    </a:prstGeom>
                    <a:noFill/>
                    <a:ln>
                      <a:noFill/>
                    </a:ln>
                  </pic:spPr>
                </pic:pic>
              </a:graphicData>
            </a:graphic>
          </wp:inline>
        </w:drawing>
      </w:r>
      <w:r w:rsidR="00E30CA6">
        <w:rPr>
          <w:b/>
          <w:color w:val="70AD47" w:themeColor="accent6"/>
        </w:rPr>
        <w:t>Figure 15-2</w:t>
      </w:r>
      <w:r w:rsidRPr="00856D81">
        <w:rPr>
          <w:b/>
          <w:color w:val="70AD47" w:themeColor="accent6"/>
        </w:rPr>
        <w:t>: Systems watts/sq. ft.</w:t>
      </w:r>
    </w:p>
    <w:p w14:paraId="721EE07A" w14:textId="77777777" w:rsidR="00C86E22" w:rsidRDefault="00C86E22" w:rsidP="006B066F">
      <w:pPr>
        <w:rPr>
          <w:b/>
          <w:color w:val="70AD47" w:themeColor="accent6"/>
          <w:sz w:val="28"/>
          <w:szCs w:val="28"/>
        </w:rPr>
      </w:pPr>
    </w:p>
    <w:p w14:paraId="25969126" w14:textId="77777777" w:rsidR="000976EA" w:rsidRDefault="000976EA" w:rsidP="006B066F">
      <w:pPr>
        <w:rPr>
          <w:b/>
          <w:color w:val="70AD47" w:themeColor="accent6"/>
          <w:sz w:val="28"/>
          <w:szCs w:val="28"/>
        </w:rPr>
      </w:pPr>
      <w:r w:rsidRPr="000976EA">
        <w:rPr>
          <w:noProof/>
        </w:rPr>
        <w:drawing>
          <wp:inline distT="0" distB="0" distL="0" distR="0" wp14:anchorId="126ABC70" wp14:editId="23CBC5B1">
            <wp:extent cx="3200400" cy="2369963"/>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3200400" cy="2369963"/>
                    </a:xfrm>
                    <a:prstGeom prst="rect">
                      <a:avLst/>
                    </a:prstGeom>
                    <a:noFill/>
                    <a:ln>
                      <a:noFill/>
                    </a:ln>
                  </pic:spPr>
                </pic:pic>
              </a:graphicData>
            </a:graphic>
          </wp:inline>
        </w:drawing>
      </w:r>
      <w:r w:rsidRPr="000976EA">
        <w:rPr>
          <w:b/>
          <w:color w:val="70AD47" w:themeColor="accent6"/>
          <w:sz w:val="28"/>
          <w:szCs w:val="28"/>
        </w:rPr>
        <w:t xml:space="preserve"> </w:t>
      </w:r>
      <w:r w:rsidRPr="000976EA">
        <w:rPr>
          <w:noProof/>
        </w:rPr>
        <w:drawing>
          <wp:inline distT="0" distB="0" distL="0" distR="0" wp14:anchorId="5B6BE932" wp14:editId="55DE1175">
            <wp:extent cx="3200400" cy="2367205"/>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3200400" cy="2367205"/>
                    </a:xfrm>
                    <a:prstGeom prst="rect">
                      <a:avLst/>
                    </a:prstGeom>
                    <a:noFill/>
                    <a:ln>
                      <a:noFill/>
                    </a:ln>
                  </pic:spPr>
                </pic:pic>
              </a:graphicData>
            </a:graphic>
          </wp:inline>
        </w:drawing>
      </w:r>
      <w:r w:rsidRPr="000976EA">
        <w:rPr>
          <w:b/>
          <w:color w:val="70AD47" w:themeColor="accent6"/>
          <w:sz w:val="28"/>
          <w:szCs w:val="28"/>
        </w:rPr>
        <w:t xml:space="preserve"> </w:t>
      </w:r>
      <w:r w:rsidRPr="000976EA">
        <w:rPr>
          <w:noProof/>
        </w:rPr>
        <w:drawing>
          <wp:inline distT="0" distB="0" distL="0" distR="0" wp14:anchorId="43509DBB" wp14:editId="06BFDBD0">
            <wp:extent cx="3200400" cy="2369963"/>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3200400" cy="2369963"/>
                    </a:xfrm>
                    <a:prstGeom prst="rect">
                      <a:avLst/>
                    </a:prstGeom>
                    <a:noFill/>
                    <a:ln>
                      <a:noFill/>
                    </a:ln>
                  </pic:spPr>
                </pic:pic>
              </a:graphicData>
            </a:graphic>
          </wp:inline>
        </w:drawing>
      </w:r>
      <w:r w:rsidR="00E30CA6">
        <w:rPr>
          <w:b/>
          <w:color w:val="70AD47" w:themeColor="accent6"/>
          <w:sz w:val="28"/>
          <w:szCs w:val="28"/>
        </w:rPr>
        <w:t>Figure 15-3</w:t>
      </w:r>
      <w:r>
        <w:rPr>
          <w:b/>
          <w:color w:val="70AD47" w:themeColor="accent6"/>
          <w:sz w:val="28"/>
          <w:szCs w:val="28"/>
        </w:rPr>
        <w:t>: Systems watts/sq. ft.</w:t>
      </w:r>
    </w:p>
    <w:p w14:paraId="1C4B16C7" w14:textId="77777777" w:rsidR="00C86E22" w:rsidRDefault="00C86E22" w:rsidP="006B066F">
      <w:pPr>
        <w:rPr>
          <w:b/>
          <w:color w:val="70AD47" w:themeColor="accent6"/>
          <w:sz w:val="28"/>
          <w:szCs w:val="28"/>
        </w:rPr>
      </w:pPr>
    </w:p>
    <w:p w14:paraId="07B59E13" w14:textId="77777777" w:rsidR="000976EA" w:rsidRDefault="000976EA" w:rsidP="006B066F">
      <w:pPr>
        <w:rPr>
          <w:b/>
          <w:color w:val="70AD47" w:themeColor="accent6"/>
          <w:sz w:val="28"/>
          <w:szCs w:val="28"/>
        </w:rPr>
      </w:pPr>
    </w:p>
    <w:p w14:paraId="5D7DE0D8" w14:textId="77777777" w:rsidR="00727719" w:rsidRDefault="000976EA" w:rsidP="006B066F">
      <w:r w:rsidRPr="000976EA">
        <w:rPr>
          <w:b/>
          <w:color w:val="70AD47" w:themeColor="accent6"/>
        </w:rPr>
        <w:lastRenderedPageBreak/>
        <w:t xml:space="preserve">Figure </w:t>
      </w:r>
      <w:r w:rsidR="00E260A5">
        <w:rPr>
          <w:b/>
          <w:color w:val="70AD47" w:themeColor="accent6"/>
        </w:rPr>
        <w:t>15-3</w:t>
      </w:r>
      <w:r>
        <w:rPr>
          <w:b/>
          <w:color w:val="70AD47" w:themeColor="accent6"/>
          <w:sz w:val="28"/>
          <w:szCs w:val="28"/>
        </w:rPr>
        <w:t xml:space="preserve"> </w:t>
      </w:r>
      <w:r w:rsidRPr="000976EA">
        <w:t>illustrates that the building kW demand, top chart, did not increase from the poor control system to the poor air distribution system</w:t>
      </w:r>
      <w:r>
        <w:t>. The middle chart shows the increase in fan watts/sq. ft. to be about 36% more than the poor control system. The bottom chart gives the site values which is the sum of the bui</w:t>
      </w:r>
      <w:r w:rsidR="0070250C">
        <w:t xml:space="preserve">lding value and the fan value. </w:t>
      </w:r>
    </w:p>
    <w:p w14:paraId="4127A32C" w14:textId="77777777" w:rsidR="00727719" w:rsidRDefault="00727719" w:rsidP="006B066F">
      <w:pPr>
        <w:rPr>
          <w:b/>
          <w:color w:val="70AD47" w:themeColor="accent6"/>
        </w:rPr>
      </w:pPr>
      <w:r w:rsidRPr="00727719">
        <w:rPr>
          <w:noProof/>
        </w:rPr>
        <w:drawing>
          <wp:inline distT="0" distB="0" distL="0" distR="0" wp14:anchorId="09607BFB" wp14:editId="5580EF40">
            <wp:extent cx="3200400" cy="2093976"/>
            <wp:effectExtent l="0" t="0" r="0" b="1905"/>
            <wp:docPr id="551" name="Picture 5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3200400" cy="2093976"/>
                    </a:xfrm>
                    <a:prstGeom prst="rect">
                      <a:avLst/>
                    </a:prstGeom>
                    <a:noFill/>
                    <a:ln>
                      <a:noFill/>
                    </a:ln>
                  </pic:spPr>
                </pic:pic>
              </a:graphicData>
            </a:graphic>
          </wp:inline>
        </w:drawing>
      </w:r>
      <w:r w:rsidRPr="00727719">
        <w:t xml:space="preserve"> </w:t>
      </w:r>
      <w:r w:rsidRPr="00727719">
        <w:rPr>
          <w:noProof/>
        </w:rPr>
        <w:drawing>
          <wp:inline distT="0" distB="0" distL="0" distR="0" wp14:anchorId="4E674463" wp14:editId="6AB77782">
            <wp:extent cx="3200400" cy="2093976"/>
            <wp:effectExtent l="0" t="0" r="0" b="1905"/>
            <wp:docPr id="552" name="Picture 5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3200400" cy="2093976"/>
                    </a:xfrm>
                    <a:prstGeom prst="rect">
                      <a:avLst/>
                    </a:prstGeom>
                    <a:noFill/>
                    <a:ln>
                      <a:noFill/>
                    </a:ln>
                  </pic:spPr>
                </pic:pic>
              </a:graphicData>
            </a:graphic>
          </wp:inline>
        </w:drawing>
      </w:r>
      <w:r w:rsidRPr="00727719">
        <w:t xml:space="preserve"> </w:t>
      </w:r>
      <w:r w:rsidRPr="00727719">
        <w:rPr>
          <w:b/>
          <w:noProof/>
          <w:color w:val="70AD47" w:themeColor="accent6"/>
        </w:rPr>
        <w:drawing>
          <wp:inline distT="0" distB="0" distL="0" distR="0" wp14:anchorId="1B70A57F" wp14:editId="4B89C8DC">
            <wp:extent cx="3200400" cy="2093976"/>
            <wp:effectExtent l="0" t="0" r="0" b="1905"/>
            <wp:docPr id="553" name="Picture 5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3200400" cy="2093976"/>
                    </a:xfrm>
                    <a:prstGeom prst="rect">
                      <a:avLst/>
                    </a:prstGeom>
                    <a:noFill/>
                    <a:ln>
                      <a:noFill/>
                    </a:ln>
                  </pic:spPr>
                </pic:pic>
              </a:graphicData>
            </a:graphic>
          </wp:inline>
        </w:drawing>
      </w:r>
      <w:r w:rsidRPr="00727719">
        <w:rPr>
          <w:b/>
          <w:color w:val="70AD47" w:themeColor="accent6"/>
        </w:rPr>
        <w:t xml:space="preserve">Figure </w:t>
      </w:r>
      <w:r w:rsidR="00E260A5">
        <w:rPr>
          <w:b/>
          <w:color w:val="70AD47" w:themeColor="accent6"/>
        </w:rPr>
        <w:t>15-4</w:t>
      </w:r>
      <w:r w:rsidRPr="00727719">
        <w:rPr>
          <w:b/>
          <w:color w:val="70AD47" w:themeColor="accent6"/>
        </w:rPr>
        <w:t>: Plant &amp; System watt/sq. ft.</w:t>
      </w:r>
    </w:p>
    <w:p w14:paraId="28ABAD9F" w14:textId="77777777" w:rsidR="00727719" w:rsidRDefault="00727719" w:rsidP="006B066F">
      <w:pPr>
        <w:rPr>
          <w:b/>
          <w:color w:val="70AD47" w:themeColor="accent6"/>
        </w:rPr>
      </w:pPr>
    </w:p>
    <w:p w14:paraId="5D30700C" w14:textId="77777777" w:rsidR="00DE36A1" w:rsidRDefault="00727719" w:rsidP="006B066F">
      <w:r w:rsidRPr="00727719">
        <w:rPr>
          <w:b/>
          <w:color w:val="70AD47" w:themeColor="accent6"/>
        </w:rPr>
        <w:t xml:space="preserve">Figure </w:t>
      </w:r>
      <w:r w:rsidR="00E260A5">
        <w:rPr>
          <w:b/>
          <w:color w:val="70AD47" w:themeColor="accent6"/>
        </w:rPr>
        <w:t>15-4</w:t>
      </w:r>
      <w:r w:rsidRPr="00727719">
        <w:rPr>
          <w:color w:val="70AD47" w:themeColor="accent6"/>
        </w:rPr>
        <w:t xml:space="preserve"> </w:t>
      </w:r>
      <w:r>
        <w:t xml:space="preserve">shows the plant and systems demand per building square foot. The top chart shows that the ton load on the plant is the same for three of the systems. The middle chart shows the plant required demand to meet the load increases for all systems from the min kW low lift chiller plant and Standard building to the Standard building with poor air distribution design. </w:t>
      </w:r>
      <w:r w:rsidR="00DE36A1">
        <w:t xml:space="preserve">The first increased because the plant is a high lift design plant as discussed in </w:t>
      </w:r>
      <w:r w:rsidR="00DE36A1" w:rsidRPr="00E260A5">
        <w:rPr>
          <w:b/>
          <w:color w:val="70AD47" w:themeColor="accent6"/>
        </w:rPr>
        <w:t>Chapter 12.</w:t>
      </w:r>
      <w:r w:rsidR="00DE36A1" w:rsidRPr="00E260A5">
        <w:rPr>
          <w:color w:val="70AD47" w:themeColor="accent6"/>
        </w:rPr>
        <w:t xml:space="preserve"> </w:t>
      </w:r>
      <w:r w:rsidR="00DE36A1">
        <w:t>The next increased because of plant deficiencies and the next two increased because of increased plant load</w:t>
      </w:r>
      <w:r>
        <w:t>.</w:t>
      </w:r>
    </w:p>
    <w:p w14:paraId="26475A8C" w14:textId="77777777" w:rsidR="00DE36A1" w:rsidRDefault="00DE36A1" w:rsidP="006B066F">
      <w:r>
        <w:t xml:space="preserve">The bottom chart of </w:t>
      </w:r>
      <w:r w:rsidRPr="00E260A5">
        <w:rPr>
          <w:b/>
          <w:color w:val="70AD47" w:themeColor="accent6"/>
        </w:rPr>
        <w:t>Figure 15-</w:t>
      </w:r>
      <w:r w:rsidR="00E260A5">
        <w:rPr>
          <w:b/>
          <w:color w:val="70AD47" w:themeColor="accent6"/>
        </w:rPr>
        <w:t>4</w:t>
      </w:r>
      <w:r w:rsidRPr="00E260A5">
        <w:t xml:space="preserve"> </w:t>
      </w:r>
      <w:r>
        <w:t xml:space="preserve">gives the total system electrical demand per building square foot showing a 40% increase from the minimum kW plant and Standard building to the Standard building with poor air distribution. </w:t>
      </w:r>
    </w:p>
    <w:p w14:paraId="1A696CB3" w14:textId="77777777" w:rsidR="00DE36A1" w:rsidRDefault="00DE36A1" w:rsidP="006B066F"/>
    <w:p w14:paraId="597BDF93" w14:textId="77777777" w:rsidR="00DE36A1" w:rsidRDefault="00DE36A1" w:rsidP="006B066F"/>
    <w:p w14:paraId="003CEE5C" w14:textId="77777777" w:rsidR="00DE36A1" w:rsidRDefault="00DE36A1" w:rsidP="006B066F"/>
    <w:p w14:paraId="3C90FEBD" w14:textId="77777777" w:rsidR="00DE36A1" w:rsidRDefault="00DE36A1" w:rsidP="006B066F"/>
    <w:p w14:paraId="21895ECC" w14:textId="77777777" w:rsidR="00DE36A1" w:rsidRDefault="00DE36A1" w:rsidP="006B066F"/>
    <w:p w14:paraId="2E067A92" w14:textId="77777777" w:rsidR="00DE36A1" w:rsidRDefault="00DE36A1" w:rsidP="006B066F"/>
    <w:p w14:paraId="4999114C" w14:textId="77777777" w:rsidR="00DE36A1" w:rsidRDefault="00DE36A1" w:rsidP="006B066F"/>
    <w:p w14:paraId="10397DC8" w14:textId="77777777" w:rsidR="00DE36A1" w:rsidRDefault="00DE36A1" w:rsidP="006B066F"/>
    <w:p w14:paraId="089B2E16" w14:textId="77777777" w:rsidR="00DE36A1" w:rsidRDefault="00DE36A1" w:rsidP="006B066F"/>
    <w:p w14:paraId="4443BFF5" w14:textId="77777777" w:rsidR="00DE36A1" w:rsidRDefault="00DE36A1" w:rsidP="006B066F"/>
    <w:p w14:paraId="7627FC28" w14:textId="77777777" w:rsidR="00DE36A1" w:rsidRDefault="00DE36A1" w:rsidP="006B066F"/>
    <w:p w14:paraId="770188C8" w14:textId="77777777" w:rsidR="00DE36A1" w:rsidRDefault="00DE36A1" w:rsidP="006B066F"/>
    <w:p w14:paraId="10E96369" w14:textId="77777777" w:rsidR="00DE36A1" w:rsidRDefault="00DE36A1" w:rsidP="006B066F"/>
    <w:p w14:paraId="64976545" w14:textId="77777777" w:rsidR="00DE36A1" w:rsidRDefault="00DE36A1" w:rsidP="006B066F"/>
    <w:p w14:paraId="1F14F5C4" w14:textId="77777777" w:rsidR="00DE36A1" w:rsidRDefault="00DE36A1" w:rsidP="006B066F"/>
    <w:p w14:paraId="022510B0" w14:textId="77777777" w:rsidR="00DE36A1" w:rsidRDefault="00DE36A1" w:rsidP="006B066F"/>
    <w:p w14:paraId="62FDD10E" w14:textId="77777777" w:rsidR="00DE36A1" w:rsidRDefault="00DE36A1" w:rsidP="006B066F"/>
    <w:p w14:paraId="3E49EADE" w14:textId="77777777" w:rsidR="00C1417A" w:rsidRDefault="00727719" w:rsidP="006B066F">
      <w:pPr>
        <w:sectPr w:rsidR="00C1417A" w:rsidSect="002968ED">
          <w:type w:val="continuous"/>
          <w:pgSz w:w="12240" w:h="15840"/>
          <w:pgMar w:top="720" w:right="720" w:bottom="720" w:left="720" w:header="720" w:footer="720" w:gutter="0"/>
          <w:cols w:num="2" w:space="720"/>
          <w:docGrid w:linePitch="299"/>
        </w:sectPr>
      </w:pPr>
      <w:r>
        <w:t xml:space="preserve"> </w:t>
      </w:r>
    </w:p>
    <w:p w14:paraId="34C41CE4" w14:textId="77777777" w:rsidR="00C1417A" w:rsidRDefault="00C1417A" w:rsidP="006B066F">
      <w:r w:rsidRPr="00C1417A">
        <w:rPr>
          <w:noProof/>
        </w:rPr>
        <w:lastRenderedPageBreak/>
        <w:drawing>
          <wp:inline distT="0" distB="0" distL="0" distR="0" wp14:anchorId="7FEB83F3" wp14:editId="0931EDED">
            <wp:extent cx="6858000" cy="7342632"/>
            <wp:effectExtent l="0" t="0" r="0" b="0"/>
            <wp:docPr id="554" name="Picture 5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6858000" cy="7342632"/>
                    </a:xfrm>
                    <a:prstGeom prst="rect">
                      <a:avLst/>
                    </a:prstGeom>
                    <a:noFill/>
                    <a:ln>
                      <a:noFill/>
                    </a:ln>
                  </pic:spPr>
                </pic:pic>
              </a:graphicData>
            </a:graphic>
          </wp:inline>
        </w:drawing>
      </w:r>
    </w:p>
    <w:p w14:paraId="6295334A" w14:textId="77777777" w:rsidR="00C1417A" w:rsidRPr="00C1417A" w:rsidRDefault="00C1417A" w:rsidP="006B066F">
      <w:pPr>
        <w:rPr>
          <w:b/>
          <w:color w:val="70AD47" w:themeColor="accent6"/>
          <w:sz w:val="28"/>
          <w:szCs w:val="28"/>
        </w:rPr>
      </w:pPr>
      <w:r w:rsidRPr="00C1417A">
        <w:rPr>
          <w:b/>
          <w:color w:val="70AD47" w:themeColor="accent6"/>
          <w:sz w:val="28"/>
          <w:szCs w:val="28"/>
        </w:rPr>
        <w:t xml:space="preserve">Schematic 15-1: Total </w:t>
      </w:r>
      <w:proofErr w:type="gramStart"/>
      <w:r w:rsidRPr="00C1417A">
        <w:rPr>
          <w:b/>
          <w:color w:val="70AD47" w:themeColor="accent6"/>
          <w:sz w:val="28"/>
          <w:szCs w:val="28"/>
        </w:rPr>
        <w:t>system</w:t>
      </w:r>
      <w:proofErr w:type="gramEnd"/>
      <w:r w:rsidRPr="00C1417A">
        <w:rPr>
          <w:b/>
          <w:color w:val="70AD47" w:themeColor="accent6"/>
          <w:sz w:val="28"/>
          <w:szCs w:val="28"/>
        </w:rPr>
        <w:t>-Standard design with Poor control</w:t>
      </w:r>
    </w:p>
    <w:p w14:paraId="10DD7D45" w14:textId="77777777" w:rsidR="00C1417A" w:rsidRDefault="00C1417A" w:rsidP="006B066F"/>
    <w:p w14:paraId="1C1B7C50" w14:textId="77777777" w:rsidR="003B6969" w:rsidRDefault="00C1417A" w:rsidP="006B066F">
      <w:pPr>
        <w:rPr>
          <w:b/>
          <w:color w:val="70AD47" w:themeColor="accent6"/>
          <w:sz w:val="24"/>
          <w:szCs w:val="24"/>
        </w:rPr>
      </w:pPr>
      <w:r w:rsidRPr="00C1417A">
        <w:rPr>
          <w:noProof/>
        </w:rPr>
        <w:lastRenderedPageBreak/>
        <w:drawing>
          <wp:inline distT="0" distB="0" distL="0" distR="0" wp14:anchorId="5B815F42" wp14:editId="0D304FBB">
            <wp:extent cx="6858000" cy="7342632"/>
            <wp:effectExtent l="0" t="0" r="0" b="0"/>
            <wp:docPr id="555" name="Picture 5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6858000" cy="7342632"/>
                    </a:xfrm>
                    <a:prstGeom prst="rect">
                      <a:avLst/>
                    </a:prstGeom>
                    <a:noFill/>
                    <a:ln>
                      <a:noFill/>
                    </a:ln>
                  </pic:spPr>
                </pic:pic>
              </a:graphicData>
            </a:graphic>
          </wp:inline>
        </w:drawing>
      </w:r>
      <w:r w:rsidRPr="009934C5">
        <w:rPr>
          <w:b/>
          <w:color w:val="70AD47" w:themeColor="accent6"/>
          <w:sz w:val="24"/>
          <w:szCs w:val="24"/>
        </w:rPr>
        <w:t xml:space="preserve">Schematic 15-2:  Total system with poor control &amp; </w:t>
      </w:r>
      <w:r w:rsidR="009934C5" w:rsidRPr="009934C5">
        <w:rPr>
          <w:b/>
          <w:color w:val="70AD47" w:themeColor="accent6"/>
          <w:sz w:val="24"/>
          <w:szCs w:val="24"/>
        </w:rPr>
        <w:t>Poor fan design and/or construction</w:t>
      </w:r>
    </w:p>
    <w:p w14:paraId="657CBE09" w14:textId="77777777" w:rsidR="003B6969" w:rsidRPr="003B6969" w:rsidRDefault="003B6969" w:rsidP="006B066F">
      <w:pPr>
        <w:rPr>
          <w:b/>
          <w:color w:val="70AD47" w:themeColor="accent6"/>
          <w:sz w:val="24"/>
          <w:szCs w:val="24"/>
        </w:rPr>
        <w:sectPr w:rsidR="003B6969" w:rsidRPr="003B6969" w:rsidSect="00C1417A">
          <w:type w:val="continuous"/>
          <w:pgSz w:w="12240" w:h="15840"/>
          <w:pgMar w:top="720" w:right="720" w:bottom="720" w:left="720" w:header="720" w:footer="720" w:gutter="0"/>
          <w:cols w:space="720"/>
          <w:docGrid w:linePitch="299"/>
        </w:sectPr>
      </w:pPr>
      <w:r>
        <w:rPr>
          <w:b/>
          <w:color w:val="70AD47" w:themeColor="accent6"/>
          <w:sz w:val="24"/>
          <w:szCs w:val="24"/>
        </w:rPr>
        <w:t>Schematics</w:t>
      </w:r>
      <w:r w:rsidR="007F38A1">
        <w:rPr>
          <w:b/>
          <w:color w:val="70AD47" w:themeColor="accent6"/>
          <w:sz w:val="24"/>
          <w:szCs w:val="24"/>
        </w:rPr>
        <w:t xml:space="preserve"> 15-1 &amp; 15-2</w:t>
      </w:r>
      <w:r w:rsidR="00E260A5">
        <w:rPr>
          <w:b/>
          <w:color w:val="70AD47" w:themeColor="accent6"/>
          <w:sz w:val="24"/>
          <w:szCs w:val="24"/>
        </w:rPr>
        <w:t xml:space="preserve"> </w:t>
      </w:r>
      <w:r w:rsidR="00E260A5" w:rsidRPr="00E260A5">
        <w:rPr>
          <w:sz w:val="24"/>
          <w:szCs w:val="24"/>
        </w:rPr>
        <w:t>give full system schematics</w:t>
      </w:r>
      <w:r w:rsidR="00E260A5">
        <w:rPr>
          <w:sz w:val="24"/>
          <w:szCs w:val="24"/>
        </w:rPr>
        <w:t xml:space="preserve"> at peak load</w:t>
      </w:r>
      <w:r w:rsidR="00E260A5" w:rsidRPr="00E260A5">
        <w:rPr>
          <w:sz w:val="24"/>
          <w:szCs w:val="24"/>
        </w:rPr>
        <w:t xml:space="preserve"> for the two systems of</w:t>
      </w:r>
      <w:r w:rsidR="00E260A5" w:rsidRPr="00E260A5">
        <w:rPr>
          <w:b/>
          <w:sz w:val="24"/>
          <w:szCs w:val="24"/>
        </w:rPr>
        <w:t xml:space="preserve"> </w:t>
      </w:r>
      <w:r w:rsidR="00E260A5">
        <w:rPr>
          <w:b/>
          <w:color w:val="70AD47" w:themeColor="accent6"/>
          <w:sz w:val="24"/>
          <w:szCs w:val="24"/>
        </w:rPr>
        <w:t>Chapters 14 &amp; 15.</w:t>
      </w:r>
      <w:r w:rsidR="007F38A1">
        <w:rPr>
          <w:b/>
          <w:color w:val="70AD47" w:themeColor="accent6"/>
          <w:sz w:val="24"/>
          <w:szCs w:val="24"/>
        </w:rPr>
        <w:t xml:space="preserve"> </w:t>
      </w:r>
      <w:r>
        <w:rPr>
          <w:b/>
          <w:color w:val="70AD47" w:themeColor="accent6"/>
          <w:sz w:val="24"/>
          <w:szCs w:val="24"/>
        </w:rPr>
        <w:t xml:space="preserve"> </w:t>
      </w:r>
    </w:p>
    <w:p w14:paraId="7D934937" w14:textId="77777777" w:rsidR="00727719" w:rsidRDefault="00727719" w:rsidP="006B066F"/>
    <w:p w14:paraId="166CBD0B" w14:textId="77777777" w:rsidR="00C1417A" w:rsidRDefault="00C1417A" w:rsidP="006B066F"/>
    <w:p w14:paraId="649CFE6C" w14:textId="77777777" w:rsidR="00953E96" w:rsidRDefault="00540C9B" w:rsidP="00953E96">
      <w:pPr>
        <w:rPr>
          <w:b/>
          <w:color w:val="70AD47" w:themeColor="accent6"/>
          <w:sz w:val="28"/>
          <w:szCs w:val="28"/>
        </w:rPr>
      </w:pPr>
      <w:r>
        <w:rPr>
          <w:b/>
          <w:color w:val="70AD47" w:themeColor="accent6"/>
          <w:sz w:val="28"/>
          <w:szCs w:val="28"/>
        </w:rPr>
        <w:lastRenderedPageBreak/>
        <w:t xml:space="preserve">CHAPTER </w:t>
      </w:r>
      <w:r w:rsidRPr="002027AC">
        <w:rPr>
          <w:b/>
          <w:color w:val="70AD47" w:themeColor="accent6"/>
          <w:sz w:val="28"/>
          <w:szCs w:val="28"/>
        </w:rPr>
        <w:t>16</w:t>
      </w:r>
      <w:r w:rsidR="00060DD3" w:rsidRPr="002027AC">
        <w:rPr>
          <w:b/>
          <w:color w:val="70AD47" w:themeColor="accent6"/>
          <w:sz w:val="28"/>
          <w:szCs w:val="28"/>
        </w:rPr>
        <w:t xml:space="preserve">: </w:t>
      </w:r>
      <w:r w:rsidR="00060DD3">
        <w:rPr>
          <w:b/>
          <w:color w:val="70AD47" w:themeColor="accent6"/>
          <w:sz w:val="28"/>
          <w:szCs w:val="28"/>
        </w:rPr>
        <w:t>Building with increased light &amp; plug watts/sq. ft.</w:t>
      </w:r>
    </w:p>
    <w:p w14:paraId="75D9749C" w14:textId="77777777" w:rsidR="004F1E59" w:rsidRPr="00CA67C4" w:rsidRDefault="004F1E59" w:rsidP="004F1E59">
      <w:r w:rsidRPr="00CA67C4">
        <w:t>This chapter will assume the following</w:t>
      </w:r>
      <w:r>
        <w:t xml:space="preserve"> for the standard kW design building of </w:t>
      </w:r>
      <w:r w:rsidR="00E260A5">
        <w:rPr>
          <w:b/>
          <w:color w:val="70AD47" w:themeColor="accent6"/>
        </w:rPr>
        <w:t>Chapter 10</w:t>
      </w:r>
      <w:r w:rsidRPr="00CA67C4">
        <w:t>.</w:t>
      </w:r>
    </w:p>
    <w:p w14:paraId="325B7CC8" w14:textId="77777777" w:rsidR="004F1E59" w:rsidRDefault="004F1E59" w:rsidP="004F1E59">
      <w:pPr>
        <w:pStyle w:val="ListParagraph"/>
        <w:numPr>
          <w:ilvl w:val="0"/>
          <w:numId w:val="7"/>
        </w:numPr>
      </w:pPr>
      <w:r>
        <w:t>Lights are increased from .9 watts/sq ft</w:t>
      </w:r>
      <w:r>
        <w:rPr>
          <w:vertAlign w:val="superscript"/>
        </w:rPr>
        <w:t>8</w:t>
      </w:r>
      <w:r>
        <w:t xml:space="preserve"> to 1.4 watts/sq </w:t>
      </w:r>
      <w:proofErr w:type="gramStart"/>
      <w:r>
        <w:t>ft.(</w:t>
      </w:r>
      <w:proofErr w:type="gramEnd"/>
      <w:r>
        <w:t>LW)</w:t>
      </w:r>
    </w:p>
    <w:p w14:paraId="7ACEE516" w14:textId="77777777" w:rsidR="004F1E59" w:rsidRDefault="004F1E59" w:rsidP="004F1E59">
      <w:pPr>
        <w:pStyle w:val="ListParagraph"/>
        <w:numPr>
          <w:ilvl w:val="0"/>
          <w:numId w:val="7"/>
        </w:numPr>
      </w:pPr>
      <w:r>
        <w:t>Plug loads are increased from .73 watts/sq ft</w:t>
      </w:r>
      <w:r>
        <w:rPr>
          <w:vertAlign w:val="superscript"/>
        </w:rPr>
        <w:t>8</w:t>
      </w:r>
      <w:r>
        <w:t xml:space="preserve"> to 1.1 watts/sq </w:t>
      </w:r>
      <w:proofErr w:type="gramStart"/>
      <w:r>
        <w:t>ft.(</w:t>
      </w:r>
      <w:proofErr w:type="gramEnd"/>
      <w:r>
        <w:t>LT)</w:t>
      </w:r>
    </w:p>
    <w:p w14:paraId="6E37746D" w14:textId="77777777" w:rsidR="004F1E59" w:rsidRDefault="004F1E59" w:rsidP="004F1E59">
      <w:pPr>
        <w:pStyle w:val="ListParagraph"/>
        <w:numPr>
          <w:ilvl w:val="0"/>
          <w:numId w:val="7"/>
        </w:numPr>
      </w:pPr>
      <w:r>
        <w:t xml:space="preserve">All poor control issues of </w:t>
      </w:r>
      <w:r w:rsidR="000260A4">
        <w:rPr>
          <w:b/>
          <w:color w:val="70AD47" w:themeColor="accent6"/>
        </w:rPr>
        <w:t>Chapter 14</w:t>
      </w:r>
      <w:r>
        <w:t xml:space="preserve"> </w:t>
      </w:r>
      <w:r w:rsidR="0017622D">
        <w:t xml:space="preserve">&amp; poor fan system design of </w:t>
      </w:r>
      <w:r w:rsidR="0017622D" w:rsidRPr="0017622D">
        <w:rPr>
          <w:b/>
          <w:color w:val="70AD47" w:themeColor="accent6"/>
        </w:rPr>
        <w:t>Chapter 15</w:t>
      </w:r>
      <w:r w:rsidR="0017622D" w:rsidRPr="0017622D">
        <w:rPr>
          <w:color w:val="70AD47" w:themeColor="accent6"/>
        </w:rPr>
        <w:t xml:space="preserve"> </w:t>
      </w:r>
      <w:r>
        <w:t>will be incorporated in</w:t>
      </w:r>
      <w:r w:rsidR="000260A4">
        <w:t>to this</w:t>
      </w:r>
      <w:r>
        <w:t xml:space="preserve"> </w:t>
      </w:r>
      <w:r w:rsidR="00E260A5">
        <w:rPr>
          <w:b/>
          <w:color w:val="70AD47" w:themeColor="accent6"/>
        </w:rPr>
        <w:t>Chapter 16</w:t>
      </w:r>
      <w:r>
        <w:t xml:space="preserve"> analysis.</w:t>
      </w:r>
    </w:p>
    <w:p w14:paraId="607A681E" w14:textId="77777777" w:rsidR="004F1E59" w:rsidRDefault="004F1E59" w:rsidP="004F1E59">
      <w:pPr>
        <w:ind w:left="360"/>
        <w:rPr>
          <w:b/>
          <w:color w:val="70AD47" w:themeColor="accent6"/>
        </w:rPr>
      </w:pPr>
      <w:r w:rsidRPr="00A631DB">
        <w:rPr>
          <w:b/>
          <w:color w:val="70AD47" w:themeColor="accent6"/>
        </w:rPr>
        <w:t>Fi</w:t>
      </w:r>
      <w:r w:rsidR="00E260A5">
        <w:rPr>
          <w:b/>
          <w:color w:val="70AD47" w:themeColor="accent6"/>
        </w:rPr>
        <w:t>gure 16</w:t>
      </w:r>
      <w:r w:rsidRPr="00A631DB">
        <w:rPr>
          <w:b/>
          <w:color w:val="70AD47" w:themeColor="accent6"/>
        </w:rPr>
        <w:t>-1</w:t>
      </w:r>
      <w:r w:rsidRPr="00A631DB">
        <w:rPr>
          <w:color w:val="70AD47" w:themeColor="accent6"/>
        </w:rPr>
        <w:t xml:space="preserve"> </w:t>
      </w:r>
      <w:r w:rsidR="00A028DC" w:rsidRPr="00A028DC">
        <w:t>gives the building kW</w:t>
      </w:r>
      <w:r w:rsidR="00A028DC">
        <w:t xml:space="preserve"> &amp; air distribution fans kW plus </w:t>
      </w:r>
      <w:r w:rsidR="00A028DC" w:rsidRPr="00A028DC">
        <w:t>the kW due to fresh air heat and perimeter heat.</w:t>
      </w:r>
      <w:r w:rsidR="00A028DC">
        <w:t xml:space="preserve"> The heat values are zero for these summer conditions but will become significant during heat season conditions. The secondary horizontal axis gives the total site kW of the system</w:t>
      </w:r>
      <w:r w:rsidR="00C7028D">
        <w:t>s</w:t>
      </w:r>
      <w:r w:rsidR="00A028DC">
        <w:t xml:space="preserve">. The top chart is the Standard design building as defined by </w:t>
      </w:r>
      <w:r w:rsidR="00A028DC" w:rsidRPr="00C7028D">
        <w:rPr>
          <w:b/>
          <w:color w:val="70AD47" w:themeColor="accent6"/>
        </w:rPr>
        <w:t>Chapter 10</w:t>
      </w:r>
      <w:r w:rsidR="00A028DC" w:rsidRPr="00C7028D">
        <w:rPr>
          <w:color w:val="70AD47" w:themeColor="accent6"/>
        </w:rPr>
        <w:t xml:space="preserve"> </w:t>
      </w:r>
      <w:r w:rsidR="00A028DC">
        <w:t>and the charts below progress to the bottom chart that shows the increase in si</w:t>
      </w:r>
      <w:r w:rsidR="00C7028D">
        <w:t xml:space="preserve">te kW, fans kW, and building kW as a result of increases as defined above for this </w:t>
      </w:r>
      <w:r w:rsidR="00C7028D" w:rsidRPr="00C7028D">
        <w:rPr>
          <w:b/>
          <w:color w:val="70AD47" w:themeColor="accent6"/>
        </w:rPr>
        <w:t>Chapter 16.</w:t>
      </w:r>
      <w:r w:rsidR="00A028DC" w:rsidRPr="00C7028D">
        <w:rPr>
          <w:b/>
          <w:color w:val="70AD47" w:themeColor="accent6"/>
        </w:rPr>
        <w:t xml:space="preserve"> </w:t>
      </w:r>
      <w:r w:rsidR="00C7028D" w:rsidRPr="00C7028D">
        <w:t>The second chart is defined by</w:t>
      </w:r>
      <w:r w:rsidR="00C7028D" w:rsidRPr="00C7028D">
        <w:rPr>
          <w:b/>
        </w:rPr>
        <w:t xml:space="preserve"> </w:t>
      </w:r>
      <w:r w:rsidR="00C7028D">
        <w:rPr>
          <w:b/>
          <w:color w:val="70AD47" w:themeColor="accent6"/>
        </w:rPr>
        <w:t xml:space="preserve">Chapter 14 </w:t>
      </w:r>
      <w:r w:rsidR="00C7028D" w:rsidRPr="00C7028D">
        <w:t xml:space="preserve">and the third chart down is defined by </w:t>
      </w:r>
      <w:r w:rsidR="00C7028D">
        <w:rPr>
          <w:b/>
          <w:color w:val="70AD47" w:themeColor="accent6"/>
        </w:rPr>
        <w:t xml:space="preserve">Chapter 15. </w:t>
      </w:r>
    </w:p>
    <w:p w14:paraId="52F91DBD" w14:textId="77777777" w:rsidR="00C7028D" w:rsidRPr="00C7028D" w:rsidRDefault="00C7028D" w:rsidP="004F1E59">
      <w:pPr>
        <w:ind w:left="360"/>
      </w:pPr>
      <w:r w:rsidRPr="00C7028D">
        <w:t xml:space="preserve">At peak conditions the site kW increased from 1621 kW for the Standard design, to 1698 kW for poor building control, to 2006 kW for poor building control plus poor fan system design and/or construction, to 3294 kW for the increases </w:t>
      </w:r>
      <w:r>
        <w:t xml:space="preserve">in light and plug kW </w:t>
      </w:r>
      <w:r w:rsidRPr="00C7028D">
        <w:t>as defined above.</w:t>
      </w:r>
      <w:r>
        <w:t xml:space="preserve"> Air side fan kW is a major contributor to the increase in site kW going from 623 kW for the Standard design, to </w:t>
      </w:r>
      <w:r w:rsidR="006D7C4B">
        <w:t>1763 kW for the bottom chart system, 283% increase. The building kW increased from 998 kW to 1531 kW, a 153% increase. Clearly as designed here the air distribution system is a major concern in minimizing the kW demand of a building.</w:t>
      </w:r>
    </w:p>
    <w:p w14:paraId="39F6C981" w14:textId="77777777" w:rsidR="00A028DC" w:rsidRPr="00A028DC" w:rsidRDefault="00A028DC" w:rsidP="004F1E59">
      <w:pPr>
        <w:ind w:left="360"/>
      </w:pPr>
    </w:p>
    <w:p w14:paraId="4B9D3EA4" w14:textId="77777777" w:rsidR="004F1E59" w:rsidRPr="00A028DC" w:rsidRDefault="00D174D1" w:rsidP="004F1E59">
      <w:pPr>
        <w:rPr>
          <w:b/>
          <w:color w:val="70AD47" w:themeColor="accent6"/>
        </w:rPr>
      </w:pPr>
      <w:r w:rsidRPr="00D174D1">
        <w:rPr>
          <w:noProof/>
        </w:rPr>
        <w:drawing>
          <wp:inline distT="0" distB="0" distL="0" distR="0" wp14:anchorId="116F69DD" wp14:editId="7A3D0E36">
            <wp:extent cx="3200400" cy="1856232"/>
            <wp:effectExtent l="0" t="0" r="0" b="0"/>
            <wp:docPr id="556" name="Picture 5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3200400" cy="1856232"/>
                    </a:xfrm>
                    <a:prstGeom prst="rect">
                      <a:avLst/>
                    </a:prstGeom>
                    <a:noFill/>
                    <a:ln>
                      <a:noFill/>
                    </a:ln>
                  </pic:spPr>
                </pic:pic>
              </a:graphicData>
            </a:graphic>
          </wp:inline>
        </w:drawing>
      </w:r>
      <w:r w:rsidRPr="00D174D1">
        <w:rPr>
          <w:noProof/>
        </w:rPr>
        <w:drawing>
          <wp:inline distT="0" distB="0" distL="0" distR="0" wp14:anchorId="13572009" wp14:editId="1074BAD6">
            <wp:extent cx="3175531" cy="1882773"/>
            <wp:effectExtent l="0" t="0" r="6350" b="3810"/>
            <wp:docPr id="558" name="Picture 5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3215069" cy="1906215"/>
                    </a:xfrm>
                    <a:prstGeom prst="rect">
                      <a:avLst/>
                    </a:prstGeom>
                    <a:noFill/>
                    <a:ln>
                      <a:noFill/>
                    </a:ln>
                  </pic:spPr>
                </pic:pic>
              </a:graphicData>
            </a:graphic>
          </wp:inline>
        </w:drawing>
      </w:r>
      <w:r w:rsidR="008A5533" w:rsidRPr="008A5533">
        <w:rPr>
          <w:b/>
          <w:color w:val="70AD47" w:themeColor="accent6"/>
          <w:sz w:val="24"/>
          <w:szCs w:val="24"/>
        </w:rPr>
        <w:t xml:space="preserve"> </w:t>
      </w:r>
      <w:r w:rsidRPr="00D174D1">
        <w:rPr>
          <w:noProof/>
        </w:rPr>
        <w:drawing>
          <wp:inline distT="0" distB="0" distL="0" distR="0" wp14:anchorId="693054BE" wp14:editId="7E2FF548">
            <wp:extent cx="3200400" cy="1883664"/>
            <wp:effectExtent l="0" t="0" r="0" b="2540"/>
            <wp:docPr id="559" name="Picture 5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3200400" cy="1883664"/>
                    </a:xfrm>
                    <a:prstGeom prst="rect">
                      <a:avLst/>
                    </a:prstGeom>
                    <a:noFill/>
                    <a:ln>
                      <a:noFill/>
                    </a:ln>
                  </pic:spPr>
                </pic:pic>
              </a:graphicData>
            </a:graphic>
          </wp:inline>
        </w:drawing>
      </w:r>
      <w:r w:rsidRPr="00D174D1">
        <w:rPr>
          <w:noProof/>
        </w:rPr>
        <w:drawing>
          <wp:inline distT="0" distB="0" distL="0" distR="0" wp14:anchorId="10E1B974" wp14:editId="3E945901">
            <wp:extent cx="3200400" cy="2075688"/>
            <wp:effectExtent l="0" t="0" r="0" b="1270"/>
            <wp:docPr id="560" name="Picture 5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3200400" cy="2075688"/>
                    </a:xfrm>
                    <a:prstGeom prst="rect">
                      <a:avLst/>
                    </a:prstGeom>
                    <a:noFill/>
                    <a:ln>
                      <a:noFill/>
                    </a:ln>
                  </pic:spPr>
                </pic:pic>
              </a:graphicData>
            </a:graphic>
          </wp:inline>
        </w:drawing>
      </w:r>
      <w:r w:rsidR="00E260A5" w:rsidRPr="00A028DC">
        <w:rPr>
          <w:b/>
          <w:color w:val="70AD47" w:themeColor="accent6"/>
        </w:rPr>
        <w:t>Figure 16</w:t>
      </w:r>
      <w:r w:rsidR="00A028DC">
        <w:rPr>
          <w:b/>
          <w:color w:val="70AD47" w:themeColor="accent6"/>
        </w:rPr>
        <w:t>-1: Building</w:t>
      </w:r>
      <w:r w:rsidR="00A028DC" w:rsidRPr="00A028DC">
        <w:rPr>
          <w:b/>
          <w:color w:val="70AD47" w:themeColor="accent6"/>
        </w:rPr>
        <w:t xml:space="preserve"> kW, fans kW, heat kW, and site kW</w:t>
      </w:r>
      <w:r w:rsidR="00A028DC">
        <w:rPr>
          <w:b/>
          <w:color w:val="70AD47" w:themeColor="accent6"/>
        </w:rPr>
        <w:t xml:space="preserve"> of </w:t>
      </w:r>
      <w:r w:rsidR="00C7028D">
        <w:rPr>
          <w:b/>
          <w:color w:val="70AD47" w:themeColor="accent6"/>
        </w:rPr>
        <w:t>four systems.</w:t>
      </w:r>
    </w:p>
    <w:p w14:paraId="6A78FF2E" w14:textId="77777777" w:rsidR="004F1E59" w:rsidRPr="009C694B" w:rsidRDefault="00296535" w:rsidP="004F1E59">
      <w:r w:rsidRPr="00296535">
        <w:rPr>
          <w:noProof/>
        </w:rPr>
        <w:lastRenderedPageBreak/>
        <w:drawing>
          <wp:inline distT="0" distB="0" distL="0" distR="0" wp14:anchorId="5C27483D" wp14:editId="6A0B33EF">
            <wp:extent cx="3218688" cy="2313432"/>
            <wp:effectExtent l="0" t="0" r="1270" b="0"/>
            <wp:docPr id="561" name="Picture 5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3218688" cy="2313432"/>
                    </a:xfrm>
                    <a:prstGeom prst="rect">
                      <a:avLst/>
                    </a:prstGeom>
                    <a:noFill/>
                    <a:ln>
                      <a:noFill/>
                    </a:ln>
                  </pic:spPr>
                </pic:pic>
              </a:graphicData>
            </a:graphic>
          </wp:inline>
        </w:drawing>
      </w:r>
      <w:r w:rsidR="00030A3B" w:rsidRPr="00030A3B">
        <w:rPr>
          <w:b/>
          <w:color w:val="70AD47" w:themeColor="accent6"/>
          <w:sz w:val="24"/>
          <w:szCs w:val="24"/>
        </w:rPr>
        <w:t xml:space="preserve"> </w:t>
      </w:r>
      <w:r w:rsidR="00030A3B" w:rsidRPr="00030A3B">
        <w:rPr>
          <w:noProof/>
        </w:rPr>
        <w:drawing>
          <wp:inline distT="0" distB="0" distL="0" distR="0" wp14:anchorId="4AD4479E" wp14:editId="4CCC5289">
            <wp:extent cx="3200400" cy="2331720"/>
            <wp:effectExtent l="0" t="0" r="0" b="0"/>
            <wp:docPr id="563" name="Picture 5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3200400" cy="2331720"/>
                    </a:xfrm>
                    <a:prstGeom prst="rect">
                      <a:avLst/>
                    </a:prstGeom>
                    <a:noFill/>
                    <a:ln>
                      <a:noFill/>
                    </a:ln>
                  </pic:spPr>
                </pic:pic>
              </a:graphicData>
            </a:graphic>
          </wp:inline>
        </w:drawing>
      </w:r>
      <w:r w:rsidR="0018335A" w:rsidRPr="0018335A">
        <w:rPr>
          <w:b/>
          <w:color w:val="70AD47" w:themeColor="accent6"/>
          <w:sz w:val="24"/>
          <w:szCs w:val="24"/>
        </w:rPr>
        <w:t xml:space="preserve">  </w:t>
      </w:r>
      <w:r w:rsidR="00030A3B" w:rsidRPr="00030A3B">
        <w:rPr>
          <w:noProof/>
        </w:rPr>
        <w:drawing>
          <wp:inline distT="0" distB="0" distL="0" distR="0" wp14:anchorId="55873F50" wp14:editId="4094CF55">
            <wp:extent cx="3200400" cy="2331720"/>
            <wp:effectExtent l="0" t="0" r="0" b="0"/>
            <wp:docPr id="564" name="Picture 5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3200400" cy="2331720"/>
                    </a:xfrm>
                    <a:prstGeom prst="rect">
                      <a:avLst/>
                    </a:prstGeom>
                    <a:noFill/>
                    <a:ln>
                      <a:noFill/>
                    </a:ln>
                  </pic:spPr>
                </pic:pic>
              </a:graphicData>
            </a:graphic>
          </wp:inline>
        </w:drawing>
      </w:r>
      <w:r w:rsidR="00E260A5">
        <w:rPr>
          <w:b/>
          <w:color w:val="70AD47" w:themeColor="accent6"/>
          <w:sz w:val="24"/>
          <w:szCs w:val="24"/>
        </w:rPr>
        <w:t>Figure 16</w:t>
      </w:r>
      <w:r w:rsidR="0018335A">
        <w:rPr>
          <w:b/>
          <w:color w:val="70AD47" w:themeColor="accent6"/>
          <w:sz w:val="24"/>
          <w:szCs w:val="24"/>
        </w:rPr>
        <w:t>-2</w:t>
      </w:r>
      <w:r w:rsidR="004F1E59" w:rsidRPr="00236680">
        <w:rPr>
          <w:b/>
          <w:color w:val="70AD47" w:themeColor="accent6"/>
          <w:sz w:val="24"/>
          <w:szCs w:val="24"/>
        </w:rPr>
        <w:t>: Building loads</w:t>
      </w:r>
    </w:p>
    <w:p w14:paraId="3EE26D3D" w14:textId="77777777" w:rsidR="00701E7B" w:rsidRDefault="00701E7B" w:rsidP="004F1E59">
      <w:pPr>
        <w:rPr>
          <w:b/>
          <w:color w:val="70AD47" w:themeColor="accent6"/>
        </w:rPr>
      </w:pPr>
    </w:p>
    <w:p w14:paraId="0F859BB9" w14:textId="77777777" w:rsidR="00701E7B" w:rsidRDefault="00701E7B" w:rsidP="004F1E59">
      <w:pPr>
        <w:rPr>
          <w:b/>
          <w:color w:val="70AD47" w:themeColor="accent6"/>
        </w:rPr>
      </w:pPr>
    </w:p>
    <w:p w14:paraId="13B3C487" w14:textId="77777777" w:rsidR="004F1E59" w:rsidRDefault="00E260A5" w:rsidP="004F1E59">
      <w:r>
        <w:rPr>
          <w:b/>
          <w:color w:val="70AD47" w:themeColor="accent6"/>
        </w:rPr>
        <w:t>Figure 16</w:t>
      </w:r>
      <w:r w:rsidR="0018335A" w:rsidRPr="006B7C10">
        <w:rPr>
          <w:color w:val="70AD47" w:themeColor="accent6"/>
        </w:rPr>
        <w:t>-2</w:t>
      </w:r>
      <w:r w:rsidR="004F1E59" w:rsidRPr="0018335A">
        <w:t xml:space="preserve"> </w:t>
      </w:r>
      <w:r w:rsidR="0018335A" w:rsidRPr="0018335A">
        <w:t>top</w:t>
      </w:r>
      <w:r w:rsidR="000E3BFB">
        <w:t xml:space="preserve"> chart is </w:t>
      </w:r>
      <w:r w:rsidR="00701E7B">
        <w:t xml:space="preserve">from </w:t>
      </w:r>
      <w:r w:rsidR="00701E7B" w:rsidRPr="00701E7B">
        <w:rPr>
          <w:b/>
          <w:color w:val="70AD47" w:themeColor="accent6"/>
        </w:rPr>
        <w:t>Chapter 10</w:t>
      </w:r>
      <w:r w:rsidR="00701E7B" w:rsidRPr="00701E7B">
        <w:rPr>
          <w:color w:val="70AD47" w:themeColor="accent6"/>
        </w:rPr>
        <w:t xml:space="preserve"> </w:t>
      </w:r>
      <w:r w:rsidR="00701E7B">
        <w:t xml:space="preserve">that defines the Standard building and the middle chart is from Chapter 15 that defines the poor control plus poor air distribution system. The bottom chart of </w:t>
      </w:r>
      <w:r w:rsidR="00701E7B" w:rsidRPr="00701E7B">
        <w:rPr>
          <w:b/>
          <w:color w:val="70AD47" w:themeColor="accent6"/>
        </w:rPr>
        <w:t>Figure 16-2</w:t>
      </w:r>
      <w:r w:rsidR="00701E7B" w:rsidRPr="00701E7B">
        <w:rPr>
          <w:color w:val="70AD47" w:themeColor="accent6"/>
        </w:rPr>
        <w:t xml:space="preserve"> </w:t>
      </w:r>
      <w:r w:rsidR="00701E7B">
        <w:t xml:space="preserve">adds the additional lighting &amp; plug kW demand. </w:t>
      </w:r>
      <w:r w:rsidR="00DE52BE">
        <w:t>The secondary horizonta</w:t>
      </w:r>
      <w:r w:rsidR="00701E7B">
        <w:t>l axis of each chart gives</w:t>
      </w:r>
      <w:r w:rsidR="00DE52BE">
        <w:t xml:space="preserve"> the </w:t>
      </w:r>
      <w:r w:rsidR="00701E7B">
        <w:t xml:space="preserve">sensible </w:t>
      </w:r>
      <w:r w:rsidR="00DE52BE">
        <w:t>load (ton) due to the building illustrating a significant increase from the standard design</w:t>
      </w:r>
      <w:r w:rsidR="00DE52BE">
        <w:rPr>
          <w:vertAlign w:val="superscript"/>
        </w:rPr>
        <w:t>8</w:t>
      </w:r>
      <w:r w:rsidR="00DE52BE">
        <w:t xml:space="preserve"> of the top chart</w:t>
      </w:r>
      <w:r w:rsidR="00014747">
        <w:t xml:space="preserve"> to the conditions of the bottom chart</w:t>
      </w:r>
      <w:r w:rsidR="00DE52BE">
        <w:t>.</w:t>
      </w:r>
    </w:p>
    <w:p w14:paraId="72872AFC" w14:textId="77777777" w:rsidR="00D968AC" w:rsidRDefault="00D968AC" w:rsidP="004F1E59"/>
    <w:p w14:paraId="4688EB60" w14:textId="77777777" w:rsidR="00D968AC" w:rsidRDefault="00D968AC" w:rsidP="004F1E59"/>
    <w:p w14:paraId="0DBA9606" w14:textId="77777777" w:rsidR="00D968AC" w:rsidRDefault="00D968AC" w:rsidP="004F1E59"/>
    <w:p w14:paraId="4A1A16FB" w14:textId="77777777" w:rsidR="00D968AC" w:rsidRDefault="00D968AC" w:rsidP="004F1E59">
      <w:pPr>
        <w:rPr>
          <w:b/>
          <w:color w:val="70AD47" w:themeColor="accent6"/>
          <w:sz w:val="28"/>
          <w:szCs w:val="28"/>
        </w:rPr>
      </w:pPr>
    </w:p>
    <w:p w14:paraId="65F07ADD" w14:textId="77777777" w:rsidR="00DE52BE" w:rsidRDefault="00DE52BE" w:rsidP="004F1E59"/>
    <w:p w14:paraId="55A66EC3" w14:textId="77777777" w:rsidR="00DE52BE" w:rsidRDefault="00DE52BE" w:rsidP="004F1E59"/>
    <w:p w14:paraId="6CF4200E" w14:textId="77777777" w:rsidR="00DE52BE" w:rsidRDefault="00DE52BE" w:rsidP="004F1E59"/>
    <w:p w14:paraId="6C7EA488" w14:textId="77777777" w:rsidR="00DE52BE" w:rsidRDefault="00DE52BE" w:rsidP="004F1E59"/>
    <w:p w14:paraId="517AE187" w14:textId="77777777" w:rsidR="00DE52BE" w:rsidRDefault="00DE52BE" w:rsidP="004F1E59"/>
    <w:p w14:paraId="722AD613" w14:textId="77777777" w:rsidR="00F5229A" w:rsidRDefault="00F5229A" w:rsidP="004F1E59">
      <w:pPr>
        <w:rPr>
          <w:b/>
          <w:color w:val="70AD47" w:themeColor="accent6"/>
          <w:sz w:val="28"/>
          <w:szCs w:val="28"/>
        </w:rPr>
      </w:pPr>
    </w:p>
    <w:p w14:paraId="70639587" w14:textId="77777777" w:rsidR="004F1E59" w:rsidRDefault="004F1E59" w:rsidP="004F1E59">
      <w:r>
        <w:t xml:space="preserve"> </w:t>
      </w:r>
    </w:p>
    <w:p w14:paraId="376C5B59" w14:textId="77777777" w:rsidR="004F1E59" w:rsidRDefault="00014747" w:rsidP="004F1E59">
      <w:pPr>
        <w:rPr>
          <w:color w:val="70AD47" w:themeColor="accent6"/>
        </w:rPr>
      </w:pPr>
      <w:r w:rsidRPr="00014747">
        <w:rPr>
          <w:noProof/>
        </w:rPr>
        <w:lastRenderedPageBreak/>
        <w:drawing>
          <wp:inline distT="0" distB="0" distL="0" distR="0" wp14:anchorId="27E2BF9B" wp14:editId="40DD5AFA">
            <wp:extent cx="3200400" cy="2322576"/>
            <wp:effectExtent l="0" t="0" r="0" b="1905"/>
            <wp:docPr id="565" name="Picture 5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3200400" cy="2322576"/>
                    </a:xfrm>
                    <a:prstGeom prst="rect">
                      <a:avLst/>
                    </a:prstGeom>
                    <a:noFill/>
                    <a:ln>
                      <a:noFill/>
                    </a:ln>
                  </pic:spPr>
                </pic:pic>
              </a:graphicData>
            </a:graphic>
          </wp:inline>
        </w:drawing>
      </w:r>
      <w:r w:rsidR="004F1E59" w:rsidRPr="00751F55">
        <w:t xml:space="preserve"> </w:t>
      </w:r>
      <w:r w:rsidRPr="00014747">
        <w:rPr>
          <w:noProof/>
        </w:rPr>
        <w:drawing>
          <wp:inline distT="0" distB="0" distL="0" distR="0" wp14:anchorId="06F7EF1B" wp14:editId="709CA0D1">
            <wp:extent cx="3200400" cy="2295144"/>
            <wp:effectExtent l="0" t="0" r="0" b="0"/>
            <wp:docPr id="568" name="Picture 5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3200400" cy="2295144"/>
                    </a:xfrm>
                    <a:prstGeom prst="rect">
                      <a:avLst/>
                    </a:prstGeom>
                    <a:noFill/>
                    <a:ln>
                      <a:noFill/>
                    </a:ln>
                  </pic:spPr>
                </pic:pic>
              </a:graphicData>
            </a:graphic>
          </wp:inline>
        </w:drawing>
      </w:r>
      <w:r w:rsidR="00F5229A" w:rsidRPr="00F5229A">
        <w:t xml:space="preserve"> </w:t>
      </w:r>
      <w:r w:rsidRPr="00014747">
        <w:rPr>
          <w:noProof/>
        </w:rPr>
        <w:drawing>
          <wp:inline distT="0" distB="0" distL="0" distR="0" wp14:anchorId="43D2731A" wp14:editId="7B968BFA">
            <wp:extent cx="3200400" cy="2752481"/>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3200400" cy="2752481"/>
                    </a:xfrm>
                    <a:prstGeom prst="rect">
                      <a:avLst/>
                    </a:prstGeom>
                    <a:noFill/>
                    <a:ln>
                      <a:noFill/>
                    </a:ln>
                  </pic:spPr>
                </pic:pic>
              </a:graphicData>
            </a:graphic>
          </wp:inline>
        </w:drawing>
      </w:r>
      <w:r w:rsidR="00701E7B">
        <w:rPr>
          <w:b/>
          <w:color w:val="70AD47" w:themeColor="accent6"/>
          <w:sz w:val="24"/>
          <w:szCs w:val="24"/>
        </w:rPr>
        <w:t>Figure 16</w:t>
      </w:r>
      <w:r w:rsidR="00F5229A">
        <w:rPr>
          <w:b/>
          <w:color w:val="70AD47" w:themeColor="accent6"/>
          <w:sz w:val="24"/>
          <w:szCs w:val="24"/>
        </w:rPr>
        <w:t>-3</w:t>
      </w:r>
      <w:r w:rsidR="004F1E59">
        <w:rPr>
          <w:b/>
          <w:color w:val="70AD47" w:themeColor="accent6"/>
          <w:sz w:val="24"/>
          <w:szCs w:val="24"/>
        </w:rPr>
        <w:t>: Chiller</w:t>
      </w:r>
      <w:r w:rsidR="004F1E59" w:rsidRPr="00751F55">
        <w:rPr>
          <w:b/>
          <w:color w:val="70AD47" w:themeColor="accent6"/>
          <w:sz w:val="24"/>
          <w:szCs w:val="24"/>
        </w:rPr>
        <w:t xml:space="preserve"> performance</w:t>
      </w:r>
      <w:r w:rsidR="004F1E59" w:rsidRPr="00751F55">
        <w:rPr>
          <w:color w:val="70AD47" w:themeColor="accent6"/>
        </w:rPr>
        <w:t xml:space="preserve"> </w:t>
      </w:r>
    </w:p>
    <w:p w14:paraId="52F9302F" w14:textId="77777777" w:rsidR="00014747" w:rsidRDefault="00014747" w:rsidP="004F1E59"/>
    <w:p w14:paraId="3CBA6686" w14:textId="77777777" w:rsidR="00F86160" w:rsidRDefault="00794783" w:rsidP="00794783">
      <w:r>
        <w:rPr>
          <w:b/>
          <w:color w:val="70AD47" w:themeColor="accent6"/>
        </w:rPr>
        <w:t>Figure 16</w:t>
      </w:r>
      <w:r w:rsidR="00F86160">
        <w:rPr>
          <w:b/>
          <w:color w:val="70AD47" w:themeColor="accent6"/>
        </w:rPr>
        <w:t>-3</w:t>
      </w:r>
      <w:r w:rsidR="004F1E59">
        <w:rPr>
          <w:color w:val="70AD47" w:themeColor="accent6"/>
        </w:rPr>
        <w:t xml:space="preserve"> </w:t>
      </w:r>
      <w:r w:rsidR="004F1E59" w:rsidRPr="00EB32C9">
        <w:t xml:space="preserve">gives </w:t>
      </w:r>
      <w:r>
        <w:t xml:space="preserve">the chiller response to the loads of the primary horizontal axis illustrating a significant increase in plant load as the conditions change. The middle chart showing that 4 chillers are required and the bottom chart showing that 5 chillers are required to meet the load. </w:t>
      </w:r>
    </w:p>
    <w:p w14:paraId="55FBE849" w14:textId="77777777" w:rsidR="0061747B" w:rsidRDefault="0061747B" w:rsidP="004F1E59"/>
    <w:p w14:paraId="3C0B2EE8" w14:textId="77777777" w:rsidR="0061747B" w:rsidRDefault="0061747B" w:rsidP="004F1E59"/>
    <w:p w14:paraId="141353D3" w14:textId="77777777" w:rsidR="0061747B" w:rsidRDefault="0061747B" w:rsidP="004F1E59"/>
    <w:p w14:paraId="44837B73" w14:textId="77777777" w:rsidR="0061747B" w:rsidRDefault="0061747B" w:rsidP="004F1E59"/>
    <w:p w14:paraId="0323D4A8" w14:textId="77777777" w:rsidR="0061747B" w:rsidRDefault="0061747B" w:rsidP="004F1E59"/>
    <w:p w14:paraId="10A1D766" w14:textId="77777777" w:rsidR="0061747B" w:rsidRDefault="0061747B" w:rsidP="004F1E59"/>
    <w:p w14:paraId="2BD11789" w14:textId="77777777" w:rsidR="0061747B" w:rsidRDefault="0061747B" w:rsidP="004F1E59"/>
    <w:p w14:paraId="0F80A516" w14:textId="77777777" w:rsidR="0061747B" w:rsidRDefault="0061747B" w:rsidP="004F1E59"/>
    <w:p w14:paraId="5549E6F3" w14:textId="77777777" w:rsidR="0061747B" w:rsidRDefault="0061747B" w:rsidP="004F1E59"/>
    <w:p w14:paraId="0F2DEDB1" w14:textId="77777777" w:rsidR="0061747B" w:rsidRDefault="0061747B" w:rsidP="004F1E59"/>
    <w:p w14:paraId="70046AFA" w14:textId="77777777" w:rsidR="0061747B" w:rsidRDefault="0061747B" w:rsidP="004F1E59"/>
    <w:p w14:paraId="7488E431" w14:textId="77777777" w:rsidR="0061747B" w:rsidRDefault="0061747B" w:rsidP="004F1E59"/>
    <w:p w14:paraId="42A710E1" w14:textId="77777777" w:rsidR="0061747B" w:rsidRDefault="0061747B" w:rsidP="004F1E59"/>
    <w:p w14:paraId="1E3F62EE" w14:textId="77777777" w:rsidR="0061747B" w:rsidRDefault="0061747B" w:rsidP="004F1E59"/>
    <w:p w14:paraId="00C2FA1D" w14:textId="77777777" w:rsidR="0061747B" w:rsidRDefault="0061747B" w:rsidP="004F1E59"/>
    <w:p w14:paraId="5301E01C" w14:textId="77777777" w:rsidR="0061747B" w:rsidRDefault="0061747B" w:rsidP="004F1E59"/>
    <w:p w14:paraId="09FF6725" w14:textId="77777777" w:rsidR="0061747B" w:rsidRDefault="0061747B" w:rsidP="004F1E59"/>
    <w:p w14:paraId="2624B4A2" w14:textId="77777777" w:rsidR="0061747B" w:rsidRDefault="0061747B" w:rsidP="004F1E59"/>
    <w:p w14:paraId="69327B8C" w14:textId="77777777" w:rsidR="0061747B" w:rsidRDefault="0061747B" w:rsidP="004F1E59"/>
    <w:p w14:paraId="50BA9BC0" w14:textId="77777777" w:rsidR="0061747B" w:rsidRDefault="0061747B" w:rsidP="004F1E59"/>
    <w:p w14:paraId="21F5F230" w14:textId="77777777" w:rsidR="00F86160" w:rsidRDefault="00F86160" w:rsidP="004F1E59">
      <w:r>
        <w:t xml:space="preserve">  </w:t>
      </w:r>
    </w:p>
    <w:p w14:paraId="7358E251" w14:textId="77777777" w:rsidR="004F1E59" w:rsidRDefault="00794783" w:rsidP="004F1E59">
      <w:pPr>
        <w:rPr>
          <w:b/>
          <w:color w:val="70AD47" w:themeColor="accent6"/>
          <w:sz w:val="24"/>
          <w:szCs w:val="24"/>
        </w:rPr>
      </w:pPr>
      <w:r w:rsidRPr="00794783">
        <w:rPr>
          <w:noProof/>
        </w:rPr>
        <w:lastRenderedPageBreak/>
        <w:drawing>
          <wp:inline distT="0" distB="0" distL="0" distR="0" wp14:anchorId="5984E65D" wp14:editId="5A865107">
            <wp:extent cx="3200400" cy="2304288"/>
            <wp:effectExtent l="0" t="0" r="0" b="1270"/>
            <wp:docPr id="569" name="Picture 5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3200400" cy="2304288"/>
                    </a:xfrm>
                    <a:prstGeom prst="rect">
                      <a:avLst/>
                    </a:prstGeom>
                    <a:noFill/>
                    <a:ln>
                      <a:noFill/>
                    </a:ln>
                  </pic:spPr>
                </pic:pic>
              </a:graphicData>
            </a:graphic>
          </wp:inline>
        </w:drawing>
      </w:r>
      <w:r w:rsidRPr="00794783">
        <w:t xml:space="preserve"> </w:t>
      </w:r>
      <w:r w:rsidRPr="00794783">
        <w:rPr>
          <w:noProof/>
        </w:rPr>
        <w:drawing>
          <wp:inline distT="0" distB="0" distL="0" distR="0" wp14:anchorId="6DDF722D" wp14:editId="302C131F">
            <wp:extent cx="3200400" cy="2295144"/>
            <wp:effectExtent l="0" t="0" r="0" b="0"/>
            <wp:docPr id="570" name="Picture 5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3200400" cy="2295144"/>
                    </a:xfrm>
                    <a:prstGeom prst="rect">
                      <a:avLst/>
                    </a:prstGeom>
                    <a:noFill/>
                    <a:ln>
                      <a:noFill/>
                    </a:ln>
                  </pic:spPr>
                </pic:pic>
              </a:graphicData>
            </a:graphic>
          </wp:inline>
        </w:drawing>
      </w:r>
      <w:r w:rsidR="004F1E59" w:rsidRPr="008F7A5C">
        <w:t xml:space="preserve"> </w:t>
      </w:r>
      <w:r w:rsidR="0061747B" w:rsidRPr="0061747B">
        <w:t xml:space="preserve"> </w:t>
      </w:r>
      <w:r w:rsidRPr="00794783">
        <w:rPr>
          <w:noProof/>
        </w:rPr>
        <w:drawing>
          <wp:inline distT="0" distB="0" distL="0" distR="0" wp14:anchorId="25E65FF5" wp14:editId="11FC0FBA">
            <wp:extent cx="3200400" cy="2845537"/>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3200400" cy="2845537"/>
                    </a:xfrm>
                    <a:prstGeom prst="rect">
                      <a:avLst/>
                    </a:prstGeom>
                    <a:noFill/>
                    <a:ln>
                      <a:noFill/>
                    </a:ln>
                  </pic:spPr>
                </pic:pic>
              </a:graphicData>
            </a:graphic>
          </wp:inline>
        </w:drawing>
      </w:r>
      <w:r>
        <w:rPr>
          <w:b/>
          <w:color w:val="70AD47" w:themeColor="accent6"/>
          <w:sz w:val="24"/>
          <w:szCs w:val="24"/>
        </w:rPr>
        <w:t>Figure 16</w:t>
      </w:r>
      <w:r w:rsidR="00F86160">
        <w:rPr>
          <w:b/>
          <w:color w:val="70AD47" w:themeColor="accent6"/>
          <w:sz w:val="24"/>
          <w:szCs w:val="24"/>
        </w:rPr>
        <w:t>-4</w:t>
      </w:r>
      <w:r w:rsidR="004F1E59" w:rsidRPr="008F7A5C">
        <w:rPr>
          <w:b/>
          <w:color w:val="70AD47" w:themeColor="accent6"/>
          <w:sz w:val="24"/>
          <w:szCs w:val="24"/>
        </w:rPr>
        <w:t>: Plant performance</w:t>
      </w:r>
    </w:p>
    <w:p w14:paraId="33EF372F" w14:textId="77777777" w:rsidR="00794783" w:rsidRDefault="00794783" w:rsidP="004F1E59">
      <w:pPr>
        <w:rPr>
          <w:b/>
          <w:color w:val="70AD47" w:themeColor="accent6"/>
        </w:rPr>
      </w:pPr>
    </w:p>
    <w:p w14:paraId="7B24E65B" w14:textId="77777777" w:rsidR="00794783" w:rsidRDefault="00794783" w:rsidP="004F1E59">
      <w:r>
        <w:rPr>
          <w:b/>
          <w:color w:val="70AD47" w:themeColor="accent6"/>
        </w:rPr>
        <w:t>Figure 16</w:t>
      </w:r>
      <w:r w:rsidR="0061747B">
        <w:rPr>
          <w:b/>
          <w:color w:val="70AD47" w:themeColor="accent6"/>
        </w:rPr>
        <w:t>-4</w:t>
      </w:r>
      <w:r w:rsidR="004F1E59" w:rsidRPr="008F7A5C">
        <w:rPr>
          <w:b/>
          <w:color w:val="70AD47" w:themeColor="accent6"/>
        </w:rPr>
        <w:t xml:space="preserve"> </w:t>
      </w:r>
      <w:r w:rsidR="004F1E59" w:rsidRPr="008F7A5C">
        <w:t>gives the plant performance for the standard design plant, top chart</w:t>
      </w:r>
      <w:r w:rsidR="0061747B">
        <w:t>, and with poor control</w:t>
      </w:r>
      <w:r>
        <w:t xml:space="preserve"> plus poor fan system design given by the</w:t>
      </w:r>
      <w:r w:rsidR="0061747B">
        <w:t xml:space="preserve"> middle </w:t>
      </w:r>
      <w:r w:rsidR="004F1E59" w:rsidRPr="008F7A5C">
        <w:t>chart</w:t>
      </w:r>
      <w:r>
        <w:t xml:space="preserve"> and increased light and plug kW given by the bottom chart.</w:t>
      </w:r>
      <w:r w:rsidR="0061747B">
        <w:t xml:space="preserve"> </w:t>
      </w:r>
      <w:r>
        <w:t xml:space="preserve">At peak conditions the plant kW increased from 627 kW up to 1143 kW a </w:t>
      </w:r>
      <w:r w:rsidR="00982186">
        <w:t>183% increase.</w:t>
      </w:r>
    </w:p>
    <w:p w14:paraId="51A61A8F" w14:textId="77777777" w:rsidR="004F1E59" w:rsidRDefault="004F1E59" w:rsidP="004F1E59">
      <w:pPr>
        <w:rPr>
          <w:b/>
          <w:color w:val="70AD47" w:themeColor="accent6"/>
          <w:sz w:val="28"/>
          <w:szCs w:val="28"/>
        </w:rPr>
      </w:pPr>
      <w:proofErr w:type="gramStart"/>
      <w:r>
        <w:rPr>
          <w:b/>
          <w:color w:val="70AD47" w:themeColor="accent6"/>
          <w:sz w:val="28"/>
          <w:szCs w:val="28"/>
        </w:rPr>
        <w:t>24 hour</w:t>
      </w:r>
      <w:proofErr w:type="gramEnd"/>
      <w:r>
        <w:rPr>
          <w:b/>
          <w:color w:val="70AD47" w:themeColor="accent6"/>
          <w:sz w:val="28"/>
          <w:szCs w:val="28"/>
        </w:rPr>
        <w:t xml:space="preserve"> watts per building square foot</w:t>
      </w:r>
    </w:p>
    <w:p w14:paraId="6C55B032" w14:textId="77777777" w:rsidR="00982186" w:rsidRDefault="00982186" w:rsidP="004F1E59">
      <w:pPr>
        <w:rPr>
          <w:sz w:val="28"/>
          <w:szCs w:val="28"/>
        </w:rPr>
      </w:pPr>
      <w:r w:rsidRPr="00982186">
        <w:rPr>
          <w:sz w:val="28"/>
          <w:szCs w:val="28"/>
        </w:rPr>
        <w:t xml:space="preserve">The following charts will show the building energy use per building square foot. </w:t>
      </w:r>
    </w:p>
    <w:p w14:paraId="2E555C9C" w14:textId="77777777" w:rsidR="00177814" w:rsidRDefault="00177814" w:rsidP="004F1E59">
      <w:pPr>
        <w:rPr>
          <w:sz w:val="28"/>
          <w:szCs w:val="28"/>
        </w:rPr>
      </w:pPr>
    </w:p>
    <w:p w14:paraId="1BCE9C9F" w14:textId="77777777" w:rsidR="00177814" w:rsidRDefault="00177814" w:rsidP="004F1E59">
      <w:pPr>
        <w:rPr>
          <w:sz w:val="28"/>
          <w:szCs w:val="28"/>
        </w:rPr>
      </w:pPr>
    </w:p>
    <w:p w14:paraId="605B5255" w14:textId="77777777" w:rsidR="00177814" w:rsidRDefault="00177814" w:rsidP="004F1E59">
      <w:pPr>
        <w:rPr>
          <w:sz w:val="28"/>
          <w:szCs w:val="28"/>
        </w:rPr>
      </w:pPr>
    </w:p>
    <w:p w14:paraId="2A72672A" w14:textId="77777777" w:rsidR="00177814" w:rsidRDefault="00177814" w:rsidP="004F1E59">
      <w:pPr>
        <w:rPr>
          <w:sz w:val="28"/>
          <w:szCs w:val="28"/>
        </w:rPr>
      </w:pPr>
    </w:p>
    <w:p w14:paraId="01EC7966" w14:textId="77777777" w:rsidR="00177814" w:rsidRDefault="00177814" w:rsidP="004F1E59">
      <w:pPr>
        <w:rPr>
          <w:sz w:val="28"/>
          <w:szCs w:val="28"/>
        </w:rPr>
      </w:pPr>
    </w:p>
    <w:p w14:paraId="67F9E7F0" w14:textId="77777777" w:rsidR="00177814" w:rsidRPr="00982186" w:rsidRDefault="00177814" w:rsidP="004F1E59">
      <w:pPr>
        <w:rPr>
          <w:sz w:val="28"/>
          <w:szCs w:val="28"/>
        </w:rPr>
      </w:pPr>
    </w:p>
    <w:p w14:paraId="7943D0A2" w14:textId="77777777" w:rsidR="004F1E59" w:rsidRDefault="00982186" w:rsidP="004F1E59">
      <w:pPr>
        <w:rPr>
          <w:b/>
          <w:color w:val="70AD47" w:themeColor="accent6"/>
          <w:sz w:val="24"/>
          <w:szCs w:val="24"/>
        </w:rPr>
      </w:pPr>
      <w:r w:rsidRPr="00982186">
        <w:rPr>
          <w:noProof/>
        </w:rPr>
        <w:lastRenderedPageBreak/>
        <w:drawing>
          <wp:inline distT="0" distB="0" distL="0" distR="0" wp14:anchorId="0DF3FE42" wp14:editId="646DD97B">
            <wp:extent cx="3200400" cy="2358428"/>
            <wp:effectExtent l="0" t="0" r="0" b="381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3200400" cy="2358428"/>
                    </a:xfrm>
                    <a:prstGeom prst="rect">
                      <a:avLst/>
                    </a:prstGeom>
                    <a:noFill/>
                    <a:ln>
                      <a:noFill/>
                    </a:ln>
                  </pic:spPr>
                </pic:pic>
              </a:graphicData>
            </a:graphic>
          </wp:inline>
        </w:drawing>
      </w:r>
      <w:r w:rsidR="00DD78CA" w:rsidRPr="00DD78CA">
        <w:rPr>
          <w:b/>
          <w:color w:val="70AD47" w:themeColor="accent6"/>
          <w:sz w:val="24"/>
          <w:szCs w:val="24"/>
        </w:rPr>
        <w:t xml:space="preserve"> </w:t>
      </w:r>
      <w:r w:rsidRPr="00982186">
        <w:rPr>
          <w:noProof/>
        </w:rPr>
        <w:drawing>
          <wp:inline distT="0" distB="0" distL="0" distR="0" wp14:anchorId="653D23AA" wp14:editId="758E24BE">
            <wp:extent cx="3200400" cy="2349056"/>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3200400" cy="2349056"/>
                    </a:xfrm>
                    <a:prstGeom prst="rect">
                      <a:avLst/>
                    </a:prstGeom>
                    <a:noFill/>
                    <a:ln>
                      <a:noFill/>
                    </a:ln>
                  </pic:spPr>
                </pic:pic>
              </a:graphicData>
            </a:graphic>
          </wp:inline>
        </w:drawing>
      </w:r>
      <w:r w:rsidR="00177814" w:rsidRPr="00177814">
        <w:rPr>
          <w:b/>
          <w:color w:val="70AD47" w:themeColor="accent6"/>
          <w:sz w:val="24"/>
          <w:szCs w:val="24"/>
        </w:rPr>
        <w:t xml:space="preserve"> </w:t>
      </w:r>
      <w:r w:rsidR="00177814" w:rsidRPr="00177814">
        <w:rPr>
          <w:noProof/>
        </w:rPr>
        <w:drawing>
          <wp:inline distT="0" distB="0" distL="0" distR="0" wp14:anchorId="6924941E" wp14:editId="3B532FEB">
            <wp:extent cx="3200400" cy="2353591"/>
            <wp:effectExtent l="0" t="0" r="0" b="889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3200400" cy="2353591"/>
                    </a:xfrm>
                    <a:prstGeom prst="rect">
                      <a:avLst/>
                    </a:prstGeom>
                    <a:noFill/>
                    <a:ln>
                      <a:noFill/>
                    </a:ln>
                  </pic:spPr>
                </pic:pic>
              </a:graphicData>
            </a:graphic>
          </wp:inline>
        </w:drawing>
      </w:r>
      <w:r w:rsidR="00DD78CA" w:rsidRPr="00DD78CA">
        <w:rPr>
          <w:b/>
          <w:color w:val="70AD47" w:themeColor="accent6"/>
          <w:sz w:val="24"/>
          <w:szCs w:val="24"/>
        </w:rPr>
        <w:t xml:space="preserve"> </w:t>
      </w:r>
      <w:r w:rsidR="00177814">
        <w:rPr>
          <w:b/>
          <w:color w:val="70AD47" w:themeColor="accent6"/>
          <w:sz w:val="24"/>
          <w:szCs w:val="24"/>
        </w:rPr>
        <w:t>Figure 16</w:t>
      </w:r>
      <w:r w:rsidR="00DD78CA">
        <w:rPr>
          <w:b/>
          <w:color w:val="70AD47" w:themeColor="accent6"/>
          <w:sz w:val="24"/>
          <w:szCs w:val="24"/>
        </w:rPr>
        <w:t>-5: Site</w:t>
      </w:r>
      <w:r w:rsidR="004F1E59" w:rsidRPr="007229B4">
        <w:rPr>
          <w:b/>
          <w:color w:val="70AD47" w:themeColor="accent6"/>
          <w:sz w:val="24"/>
          <w:szCs w:val="24"/>
        </w:rPr>
        <w:t xml:space="preserve"> </w:t>
      </w:r>
      <w:proofErr w:type="gramStart"/>
      <w:r w:rsidR="004F1E59" w:rsidRPr="007229B4">
        <w:rPr>
          <w:b/>
          <w:color w:val="70AD47" w:themeColor="accent6"/>
          <w:sz w:val="24"/>
          <w:szCs w:val="24"/>
        </w:rPr>
        <w:t>24 hour</w:t>
      </w:r>
      <w:proofErr w:type="gramEnd"/>
      <w:r w:rsidR="004F1E59" w:rsidRPr="007229B4">
        <w:rPr>
          <w:b/>
          <w:color w:val="70AD47" w:themeColor="accent6"/>
          <w:sz w:val="24"/>
          <w:szCs w:val="24"/>
        </w:rPr>
        <w:t xml:space="preserve"> performance</w:t>
      </w:r>
      <w:r w:rsidR="004F1E59">
        <w:rPr>
          <w:b/>
          <w:color w:val="70AD47" w:themeColor="accent6"/>
          <w:sz w:val="24"/>
          <w:szCs w:val="24"/>
        </w:rPr>
        <w:t>-watts/square foot</w:t>
      </w:r>
    </w:p>
    <w:p w14:paraId="39A7BDA7" w14:textId="77777777" w:rsidR="004F1E59" w:rsidRDefault="004F1E59" w:rsidP="004F1E59">
      <w:r>
        <w:rPr>
          <w:b/>
          <w:color w:val="70AD47" w:themeColor="accent6"/>
          <w:sz w:val="24"/>
          <w:szCs w:val="24"/>
        </w:rPr>
        <w:t xml:space="preserve">Figure </w:t>
      </w:r>
      <w:r w:rsidR="00177814">
        <w:rPr>
          <w:b/>
          <w:color w:val="70AD47" w:themeColor="accent6"/>
          <w:sz w:val="24"/>
          <w:szCs w:val="24"/>
        </w:rPr>
        <w:t>16</w:t>
      </w:r>
      <w:r w:rsidR="00DD78CA">
        <w:rPr>
          <w:b/>
          <w:color w:val="70AD47" w:themeColor="accent6"/>
          <w:sz w:val="24"/>
          <w:szCs w:val="24"/>
        </w:rPr>
        <w:t>-5</w:t>
      </w:r>
      <w:r>
        <w:rPr>
          <w:b/>
          <w:color w:val="70AD47" w:themeColor="accent6"/>
          <w:sz w:val="24"/>
          <w:szCs w:val="24"/>
        </w:rPr>
        <w:t xml:space="preserve"> </w:t>
      </w:r>
      <w:r w:rsidRPr="007229B4">
        <w:t>illustrates the</w:t>
      </w:r>
      <w:r w:rsidR="00DD78CA">
        <w:t xml:space="preserve"> building watts/sq ft of the six</w:t>
      </w:r>
      <w:r w:rsidRPr="007229B4">
        <w:t xml:space="preserve"> system</w:t>
      </w:r>
      <w:r>
        <w:t>s</w:t>
      </w:r>
      <w:r w:rsidR="00CE5985">
        <w:t xml:space="preserve"> </w:t>
      </w:r>
      <w:r w:rsidR="00177814">
        <w:t xml:space="preserve">thus far </w:t>
      </w:r>
      <w:r w:rsidR="00CE5985">
        <w:t xml:space="preserve">studied. The </w:t>
      </w:r>
      <w:r w:rsidR="00177814">
        <w:t xml:space="preserve">top chart gives the building load and the </w:t>
      </w:r>
      <w:r w:rsidR="00CE5985">
        <w:t xml:space="preserve">middle chart gives the fan watts </w:t>
      </w:r>
      <w:r w:rsidR="00CE5985">
        <w:t xml:space="preserve">per building square foot and the bottom chart gives the </w:t>
      </w:r>
      <w:r w:rsidR="00177814">
        <w:t xml:space="preserve">site which is the sum of the building and fan system. </w:t>
      </w:r>
    </w:p>
    <w:p w14:paraId="73239199" w14:textId="77777777" w:rsidR="004F1E59" w:rsidRPr="00751DE2" w:rsidRDefault="00177814" w:rsidP="004F1E59">
      <w:r w:rsidRPr="00177814">
        <w:rPr>
          <w:noProof/>
        </w:rPr>
        <w:drawing>
          <wp:inline distT="0" distB="0" distL="0" distR="0" wp14:anchorId="01622F3B" wp14:editId="2EBA8A48">
            <wp:extent cx="3200400" cy="2352203"/>
            <wp:effectExtent l="0" t="0" r="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3200400" cy="2352203"/>
                    </a:xfrm>
                    <a:prstGeom prst="rect">
                      <a:avLst/>
                    </a:prstGeom>
                    <a:noFill/>
                    <a:ln>
                      <a:noFill/>
                    </a:ln>
                  </pic:spPr>
                </pic:pic>
              </a:graphicData>
            </a:graphic>
          </wp:inline>
        </w:drawing>
      </w:r>
      <w:r w:rsidR="00CE5985" w:rsidRPr="00CE5985">
        <w:rPr>
          <w:b/>
          <w:color w:val="70AD47" w:themeColor="accent6"/>
          <w:sz w:val="24"/>
          <w:szCs w:val="24"/>
        </w:rPr>
        <w:t xml:space="preserve"> </w:t>
      </w:r>
      <w:r w:rsidRPr="00177814">
        <w:rPr>
          <w:noProof/>
        </w:rPr>
        <w:drawing>
          <wp:inline distT="0" distB="0" distL="0" distR="0" wp14:anchorId="4557A733" wp14:editId="4EB639F6">
            <wp:extent cx="3200400" cy="2349783"/>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3200400" cy="2349783"/>
                    </a:xfrm>
                    <a:prstGeom prst="rect">
                      <a:avLst/>
                    </a:prstGeom>
                    <a:noFill/>
                    <a:ln>
                      <a:noFill/>
                    </a:ln>
                  </pic:spPr>
                </pic:pic>
              </a:graphicData>
            </a:graphic>
          </wp:inline>
        </w:drawing>
      </w:r>
      <w:r w:rsidR="004F1E59" w:rsidRPr="00751DE2">
        <w:rPr>
          <w:b/>
          <w:color w:val="70AD47" w:themeColor="accent6"/>
          <w:sz w:val="24"/>
          <w:szCs w:val="24"/>
        </w:rPr>
        <w:t xml:space="preserve">Figure </w:t>
      </w:r>
      <w:r>
        <w:rPr>
          <w:b/>
          <w:color w:val="70AD47" w:themeColor="accent6"/>
          <w:sz w:val="24"/>
          <w:szCs w:val="24"/>
        </w:rPr>
        <w:t>16</w:t>
      </w:r>
      <w:r w:rsidR="00CE5985">
        <w:rPr>
          <w:b/>
          <w:color w:val="70AD47" w:themeColor="accent6"/>
          <w:sz w:val="24"/>
          <w:szCs w:val="24"/>
        </w:rPr>
        <w:t>-6</w:t>
      </w:r>
      <w:r w:rsidR="004F1E59" w:rsidRPr="00751DE2">
        <w:rPr>
          <w:b/>
          <w:color w:val="70AD47" w:themeColor="accent6"/>
          <w:sz w:val="24"/>
          <w:szCs w:val="24"/>
        </w:rPr>
        <w:t xml:space="preserve">: Plant </w:t>
      </w:r>
      <w:proofErr w:type="gramStart"/>
      <w:r w:rsidR="004F1E59" w:rsidRPr="00751DE2">
        <w:rPr>
          <w:b/>
          <w:color w:val="70AD47" w:themeColor="accent6"/>
          <w:sz w:val="24"/>
          <w:szCs w:val="24"/>
        </w:rPr>
        <w:t>24 hour</w:t>
      </w:r>
      <w:proofErr w:type="gramEnd"/>
      <w:r w:rsidR="004F1E59" w:rsidRPr="00751DE2">
        <w:rPr>
          <w:b/>
          <w:color w:val="70AD47" w:themeColor="accent6"/>
          <w:sz w:val="24"/>
          <w:szCs w:val="24"/>
        </w:rPr>
        <w:t xml:space="preserve"> </w:t>
      </w:r>
      <w:r w:rsidR="004F1E59">
        <w:rPr>
          <w:b/>
          <w:color w:val="70AD47" w:themeColor="accent6"/>
          <w:sz w:val="24"/>
          <w:szCs w:val="24"/>
        </w:rPr>
        <w:t xml:space="preserve">ton-hours &amp; </w:t>
      </w:r>
      <w:r w:rsidR="004F1E59" w:rsidRPr="00751DE2">
        <w:rPr>
          <w:b/>
          <w:color w:val="70AD47" w:themeColor="accent6"/>
          <w:sz w:val="24"/>
          <w:szCs w:val="24"/>
        </w:rPr>
        <w:t>watts per building square foot</w:t>
      </w:r>
      <w:r w:rsidR="004F1E59" w:rsidRPr="00751DE2">
        <w:rPr>
          <w:color w:val="70AD47" w:themeColor="accent6"/>
        </w:rPr>
        <w:t xml:space="preserve"> </w:t>
      </w:r>
      <w:r w:rsidR="004F1E59" w:rsidRPr="00751DE2">
        <w:rPr>
          <w:b/>
          <w:color w:val="70AD47" w:themeColor="accent6"/>
          <w:sz w:val="24"/>
          <w:szCs w:val="24"/>
        </w:rPr>
        <w:t xml:space="preserve"> </w:t>
      </w:r>
    </w:p>
    <w:p w14:paraId="369583EF" w14:textId="77777777" w:rsidR="004F1E59" w:rsidRDefault="00177814" w:rsidP="004F1E59">
      <w:r>
        <w:rPr>
          <w:b/>
          <w:color w:val="70AD47" w:themeColor="accent6"/>
        </w:rPr>
        <w:t>Figure 16-6</w:t>
      </w:r>
      <w:r w:rsidR="00007A0A">
        <w:rPr>
          <w:b/>
          <w:color w:val="70AD47" w:themeColor="accent6"/>
        </w:rPr>
        <w:t xml:space="preserve"> top chart</w:t>
      </w:r>
      <w:r w:rsidR="004F1E59" w:rsidRPr="00751DE2">
        <w:rPr>
          <w:b/>
          <w:color w:val="70AD47" w:themeColor="accent6"/>
        </w:rPr>
        <w:t xml:space="preserve"> </w:t>
      </w:r>
      <w:r w:rsidR="004F1E59" w:rsidRPr="00751DE2">
        <w:t>illustrates</w:t>
      </w:r>
      <w:r w:rsidR="00007A0A">
        <w:t xml:space="preserve"> the </w:t>
      </w:r>
      <w:proofErr w:type="gramStart"/>
      <w:r w:rsidR="00007A0A">
        <w:t>24 hour</w:t>
      </w:r>
      <w:proofErr w:type="gramEnd"/>
      <w:r w:rsidR="00007A0A">
        <w:t xml:space="preserve"> plant load (ton hour) for each plant and the bottom chart gives the plant electrical consumption in watt hr/sq ft.</w:t>
      </w:r>
    </w:p>
    <w:p w14:paraId="20F32A4A" w14:textId="77777777" w:rsidR="004F1E59" w:rsidRDefault="004F1E59" w:rsidP="004F1E59"/>
    <w:p w14:paraId="2BAA10C8" w14:textId="77777777" w:rsidR="004F1E59" w:rsidRDefault="004F1E59" w:rsidP="004F1E59"/>
    <w:p w14:paraId="36528F77" w14:textId="77777777" w:rsidR="004F1E59" w:rsidRDefault="004F1E59" w:rsidP="004F1E59"/>
    <w:p w14:paraId="185694A9" w14:textId="77777777" w:rsidR="004F1E59" w:rsidRDefault="004F1E59" w:rsidP="004F1E59"/>
    <w:p w14:paraId="4C91D55C" w14:textId="77777777" w:rsidR="004F1E59" w:rsidRDefault="004F1E59" w:rsidP="004F1E59"/>
    <w:p w14:paraId="11B30C95" w14:textId="77777777" w:rsidR="004F1E59" w:rsidRDefault="004F1E59" w:rsidP="004F1E59"/>
    <w:p w14:paraId="1CF661A9" w14:textId="77777777" w:rsidR="004F1E59" w:rsidRDefault="004F1E59" w:rsidP="004F1E59"/>
    <w:p w14:paraId="330D4658" w14:textId="77777777" w:rsidR="00CE5985" w:rsidRDefault="00007A0A" w:rsidP="004F1E59">
      <w:pPr>
        <w:rPr>
          <w:b/>
          <w:color w:val="70AD47" w:themeColor="accent6"/>
          <w:sz w:val="24"/>
          <w:szCs w:val="24"/>
        </w:rPr>
      </w:pPr>
      <w:r w:rsidRPr="00007A0A">
        <w:rPr>
          <w:noProof/>
        </w:rPr>
        <w:drawing>
          <wp:inline distT="0" distB="0" distL="0" distR="0" wp14:anchorId="3FDA8036" wp14:editId="3C757C65">
            <wp:extent cx="3200400" cy="2348251"/>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3200400" cy="2348251"/>
                    </a:xfrm>
                    <a:prstGeom prst="rect">
                      <a:avLst/>
                    </a:prstGeom>
                    <a:noFill/>
                    <a:ln>
                      <a:noFill/>
                    </a:ln>
                  </pic:spPr>
                </pic:pic>
              </a:graphicData>
            </a:graphic>
          </wp:inline>
        </w:drawing>
      </w:r>
      <w:r>
        <w:rPr>
          <w:b/>
          <w:color w:val="70AD47" w:themeColor="accent6"/>
          <w:sz w:val="24"/>
          <w:szCs w:val="24"/>
        </w:rPr>
        <w:t>Figure 16</w:t>
      </w:r>
      <w:r w:rsidR="00CE5985">
        <w:rPr>
          <w:b/>
          <w:color w:val="70AD47" w:themeColor="accent6"/>
          <w:sz w:val="24"/>
          <w:szCs w:val="24"/>
        </w:rPr>
        <w:t>-7</w:t>
      </w:r>
      <w:r w:rsidR="004F1E59" w:rsidRPr="00751DE2">
        <w:rPr>
          <w:b/>
          <w:color w:val="70AD47" w:themeColor="accent6"/>
          <w:sz w:val="24"/>
          <w:szCs w:val="24"/>
        </w:rPr>
        <w:t xml:space="preserve">: Systems </w:t>
      </w:r>
      <w:proofErr w:type="gramStart"/>
      <w:r w:rsidR="004F1E59" w:rsidRPr="00751DE2">
        <w:rPr>
          <w:b/>
          <w:color w:val="70AD47" w:themeColor="accent6"/>
          <w:sz w:val="24"/>
          <w:szCs w:val="24"/>
        </w:rPr>
        <w:t>24 hour</w:t>
      </w:r>
      <w:proofErr w:type="gramEnd"/>
      <w:r w:rsidR="004F1E59" w:rsidRPr="00751DE2">
        <w:rPr>
          <w:b/>
          <w:color w:val="70AD47" w:themeColor="accent6"/>
          <w:sz w:val="24"/>
          <w:szCs w:val="24"/>
        </w:rPr>
        <w:t xml:space="preserve"> watts per building square foot</w:t>
      </w:r>
    </w:p>
    <w:p w14:paraId="1F506F6B" w14:textId="77777777" w:rsidR="004F1E59" w:rsidRPr="00CE5985" w:rsidRDefault="004F1E59" w:rsidP="004F1E59">
      <w:pPr>
        <w:rPr>
          <w:b/>
          <w:color w:val="70AD47" w:themeColor="accent6"/>
          <w:sz w:val="24"/>
          <w:szCs w:val="24"/>
        </w:rPr>
      </w:pPr>
      <w:r>
        <w:rPr>
          <w:b/>
          <w:color w:val="70AD47" w:themeColor="accent6"/>
          <w:sz w:val="28"/>
          <w:szCs w:val="28"/>
        </w:rPr>
        <w:t xml:space="preserve"> </w:t>
      </w:r>
      <w:r w:rsidR="00007A0A">
        <w:rPr>
          <w:b/>
          <w:color w:val="70AD47" w:themeColor="accent6"/>
          <w:sz w:val="28"/>
          <w:szCs w:val="28"/>
        </w:rPr>
        <w:t>Figure 16</w:t>
      </w:r>
      <w:r w:rsidR="00007A0A" w:rsidRPr="00007A0A">
        <w:rPr>
          <w:color w:val="70AD47" w:themeColor="accent6"/>
          <w:sz w:val="28"/>
          <w:szCs w:val="28"/>
        </w:rPr>
        <w:t>-7</w:t>
      </w:r>
      <w:r w:rsidR="00007A0A" w:rsidRPr="00007A0A">
        <w:rPr>
          <w:sz w:val="28"/>
          <w:szCs w:val="28"/>
        </w:rPr>
        <w:t xml:space="preserve"> gives the total system energy use per square foot illustrating a wide variation in system</w:t>
      </w:r>
      <w:r w:rsidR="00007A0A">
        <w:rPr>
          <w:sz w:val="28"/>
          <w:szCs w:val="28"/>
        </w:rPr>
        <w:t xml:space="preserve"> performance as a result of the different control and/or design conditions. </w:t>
      </w:r>
      <w:r w:rsidRPr="00007A0A">
        <w:rPr>
          <w:b/>
          <w:sz w:val="28"/>
          <w:szCs w:val="28"/>
        </w:rPr>
        <w:t xml:space="preserve"> </w:t>
      </w:r>
    </w:p>
    <w:p w14:paraId="6BCF205A" w14:textId="77777777" w:rsidR="00CE5985" w:rsidRDefault="00CE5985" w:rsidP="004F1E59">
      <w:pPr>
        <w:rPr>
          <w:b/>
          <w:color w:val="70AD47" w:themeColor="accent6"/>
          <w:sz w:val="24"/>
          <w:szCs w:val="24"/>
        </w:rPr>
      </w:pPr>
    </w:p>
    <w:p w14:paraId="04191DA7" w14:textId="77777777" w:rsidR="0038727E" w:rsidRDefault="0038727E" w:rsidP="004F1E59">
      <w:pPr>
        <w:rPr>
          <w:b/>
          <w:color w:val="70AD47" w:themeColor="accent6"/>
          <w:sz w:val="24"/>
          <w:szCs w:val="24"/>
        </w:rPr>
      </w:pPr>
    </w:p>
    <w:p w14:paraId="52933402" w14:textId="77777777" w:rsidR="0038727E" w:rsidRDefault="0038727E" w:rsidP="004F1E59">
      <w:pPr>
        <w:rPr>
          <w:b/>
          <w:color w:val="70AD47" w:themeColor="accent6"/>
          <w:sz w:val="24"/>
          <w:szCs w:val="24"/>
        </w:rPr>
      </w:pPr>
    </w:p>
    <w:p w14:paraId="743F0E3C" w14:textId="77777777" w:rsidR="0038727E" w:rsidRDefault="0038727E" w:rsidP="004F1E59">
      <w:pPr>
        <w:rPr>
          <w:b/>
          <w:color w:val="70AD47" w:themeColor="accent6"/>
          <w:sz w:val="24"/>
          <w:szCs w:val="24"/>
        </w:rPr>
      </w:pPr>
    </w:p>
    <w:p w14:paraId="32120803" w14:textId="77777777" w:rsidR="0038727E" w:rsidRDefault="0038727E" w:rsidP="004F1E59">
      <w:pPr>
        <w:rPr>
          <w:b/>
          <w:color w:val="70AD47" w:themeColor="accent6"/>
          <w:sz w:val="24"/>
          <w:szCs w:val="24"/>
        </w:rPr>
      </w:pPr>
    </w:p>
    <w:p w14:paraId="78CA2A70" w14:textId="77777777" w:rsidR="0038727E" w:rsidRDefault="0038727E" w:rsidP="004F1E59">
      <w:pPr>
        <w:rPr>
          <w:b/>
          <w:color w:val="70AD47" w:themeColor="accent6"/>
          <w:sz w:val="24"/>
          <w:szCs w:val="24"/>
        </w:rPr>
      </w:pPr>
    </w:p>
    <w:p w14:paraId="7ECAF23C" w14:textId="77777777" w:rsidR="00980B98" w:rsidRDefault="00980B98" w:rsidP="000260A4">
      <w:pPr>
        <w:spacing w:after="0"/>
        <w:rPr>
          <w:rFonts w:ascii="Verdana,Bold" w:hAnsi="Verdana,Bold" w:cs="Verdana,Bold"/>
          <w:b/>
          <w:bCs/>
          <w:color w:val="70AD47" w:themeColor="accent6"/>
        </w:rPr>
      </w:pPr>
    </w:p>
    <w:p w14:paraId="4ABBE933" w14:textId="77777777" w:rsidR="00980B98" w:rsidRDefault="00980B98" w:rsidP="000260A4">
      <w:pPr>
        <w:spacing w:after="0"/>
        <w:rPr>
          <w:rFonts w:ascii="Verdana,Bold" w:hAnsi="Verdana,Bold" w:cs="Verdana,Bold"/>
          <w:b/>
          <w:bCs/>
          <w:color w:val="70AD47" w:themeColor="accent6"/>
        </w:rPr>
      </w:pPr>
    </w:p>
    <w:p w14:paraId="25EE17AE" w14:textId="77777777" w:rsidR="00980B98" w:rsidRDefault="00980B98" w:rsidP="000260A4">
      <w:pPr>
        <w:spacing w:after="0"/>
        <w:rPr>
          <w:rFonts w:ascii="Verdana,Bold" w:hAnsi="Verdana,Bold" w:cs="Verdana,Bold"/>
          <w:b/>
          <w:bCs/>
          <w:color w:val="70AD47" w:themeColor="accent6"/>
        </w:rPr>
      </w:pPr>
    </w:p>
    <w:p w14:paraId="3A0F32FF" w14:textId="77777777" w:rsidR="00980B98" w:rsidRDefault="00980B98" w:rsidP="000260A4">
      <w:pPr>
        <w:spacing w:after="0"/>
        <w:rPr>
          <w:rFonts w:ascii="Verdana,Bold" w:hAnsi="Verdana,Bold" w:cs="Verdana,Bold"/>
          <w:b/>
          <w:bCs/>
          <w:color w:val="70AD47" w:themeColor="accent6"/>
        </w:rPr>
      </w:pPr>
    </w:p>
    <w:p w14:paraId="742430BB" w14:textId="77777777" w:rsidR="00980B98" w:rsidRDefault="00980B98" w:rsidP="000260A4">
      <w:pPr>
        <w:spacing w:after="0"/>
        <w:rPr>
          <w:rFonts w:ascii="Verdana,Bold" w:hAnsi="Verdana,Bold" w:cs="Verdana,Bold"/>
          <w:b/>
          <w:bCs/>
          <w:color w:val="70AD47" w:themeColor="accent6"/>
        </w:rPr>
      </w:pPr>
    </w:p>
    <w:p w14:paraId="2B6E7CCE" w14:textId="77777777" w:rsidR="00980B98" w:rsidRDefault="00980B98" w:rsidP="000260A4">
      <w:pPr>
        <w:spacing w:after="0"/>
        <w:rPr>
          <w:rFonts w:ascii="Verdana,Bold" w:hAnsi="Verdana,Bold" w:cs="Verdana,Bold"/>
          <w:b/>
          <w:bCs/>
          <w:color w:val="70AD47" w:themeColor="accent6"/>
        </w:rPr>
      </w:pPr>
    </w:p>
    <w:p w14:paraId="48B6C2E0" w14:textId="77777777" w:rsidR="00980B98" w:rsidRDefault="00980B98" w:rsidP="000260A4">
      <w:pPr>
        <w:spacing w:after="0"/>
        <w:rPr>
          <w:rFonts w:ascii="Verdana,Bold" w:hAnsi="Verdana,Bold" w:cs="Verdana,Bold"/>
          <w:b/>
          <w:bCs/>
          <w:color w:val="70AD47" w:themeColor="accent6"/>
        </w:rPr>
      </w:pPr>
    </w:p>
    <w:p w14:paraId="265EF5A0" w14:textId="77777777" w:rsidR="00980B98" w:rsidRDefault="00980B98" w:rsidP="000260A4">
      <w:pPr>
        <w:spacing w:after="0"/>
        <w:rPr>
          <w:rFonts w:ascii="Verdana,Bold" w:hAnsi="Verdana,Bold" w:cs="Verdana,Bold"/>
          <w:b/>
          <w:bCs/>
          <w:color w:val="70AD47" w:themeColor="accent6"/>
        </w:rPr>
      </w:pPr>
    </w:p>
    <w:p w14:paraId="2401C455" w14:textId="77777777" w:rsidR="00980B98" w:rsidRDefault="00980B98" w:rsidP="000260A4">
      <w:pPr>
        <w:spacing w:after="0"/>
        <w:rPr>
          <w:rFonts w:ascii="Verdana,Bold" w:hAnsi="Verdana,Bold" w:cs="Verdana,Bold"/>
          <w:b/>
          <w:bCs/>
          <w:color w:val="70AD47" w:themeColor="accent6"/>
        </w:rPr>
      </w:pPr>
    </w:p>
    <w:p w14:paraId="72D5B61C" w14:textId="77777777" w:rsidR="00980B98" w:rsidRDefault="00980B98" w:rsidP="000260A4">
      <w:pPr>
        <w:spacing w:after="0"/>
        <w:rPr>
          <w:rFonts w:ascii="Verdana,Bold" w:hAnsi="Verdana,Bold" w:cs="Verdana,Bold"/>
          <w:b/>
          <w:bCs/>
          <w:color w:val="70AD47" w:themeColor="accent6"/>
        </w:rPr>
      </w:pPr>
    </w:p>
    <w:p w14:paraId="0BB84A15" w14:textId="77777777" w:rsidR="0000019B" w:rsidRPr="000260A4" w:rsidRDefault="0000019B" w:rsidP="000260A4">
      <w:pPr>
        <w:spacing w:after="0"/>
        <w:rPr>
          <w:rFonts w:ascii="Verdana,Bold" w:hAnsi="Verdana,Bold" w:cs="Verdana,Bold"/>
          <w:b/>
          <w:bCs/>
          <w:color w:val="70AD47" w:themeColor="accent6"/>
        </w:rPr>
      </w:pPr>
      <w:r w:rsidRPr="006F0777">
        <w:rPr>
          <w:rFonts w:ascii="Verdana,Bold" w:hAnsi="Verdana,Bold" w:cs="Verdana,Bold"/>
          <w:b/>
          <w:bCs/>
          <w:color w:val="70AD47" w:themeColor="accent6"/>
          <w:sz w:val="32"/>
          <w:szCs w:val="32"/>
        </w:rPr>
        <w:t>Chapter</w:t>
      </w:r>
      <w:r w:rsidR="00540C9B" w:rsidRPr="006F0777">
        <w:rPr>
          <w:rFonts w:ascii="Verdana,Bold" w:hAnsi="Verdana,Bold" w:cs="Verdana,Bold"/>
          <w:b/>
          <w:bCs/>
          <w:color w:val="70AD47" w:themeColor="accent6"/>
          <w:sz w:val="32"/>
          <w:szCs w:val="32"/>
        </w:rPr>
        <w:t xml:space="preserve"> 17</w:t>
      </w:r>
      <w:r w:rsidRPr="00980B98">
        <w:rPr>
          <w:rFonts w:ascii="Verdana,Bold" w:hAnsi="Verdana,Bold" w:cs="Verdana,Bold"/>
          <w:b/>
          <w:bCs/>
          <w:color w:val="70AD47" w:themeColor="accent6"/>
        </w:rPr>
        <w:t>:</w:t>
      </w:r>
      <w:r w:rsidRPr="003644C3">
        <w:rPr>
          <w:rFonts w:ascii="Verdana,Bold" w:hAnsi="Verdana,Bold" w:cs="Verdana,Bold"/>
          <w:b/>
          <w:bCs/>
          <w:color w:val="70AD47" w:themeColor="accent6"/>
        </w:rPr>
        <w:t xml:space="preserve"> </w:t>
      </w:r>
      <w:r>
        <w:rPr>
          <w:rFonts w:ascii="Verdana,Bold" w:hAnsi="Verdana,Bold" w:cs="Verdana,Bold"/>
          <w:b/>
          <w:bCs/>
          <w:color w:val="70AD47" w:themeColor="accent6"/>
        </w:rPr>
        <w:t xml:space="preserve">ASHRAE Standard 90.1 </w:t>
      </w:r>
      <w:r w:rsidR="000260A4">
        <w:rPr>
          <w:rFonts w:ascii="Verdana,Bold" w:hAnsi="Verdana,Bold" w:cs="Verdana,Bold"/>
          <w:b/>
          <w:bCs/>
          <w:color w:val="70AD47" w:themeColor="accent6"/>
        </w:rPr>
        <w:t xml:space="preserve">Long Beach </w:t>
      </w:r>
      <w:r w:rsidRPr="003644C3">
        <w:rPr>
          <w:rFonts w:ascii="Verdana,Bold" w:hAnsi="Verdana,Bold" w:cs="Verdana,Bold"/>
          <w:b/>
          <w:bCs/>
          <w:color w:val="70AD47" w:themeColor="accent6"/>
        </w:rPr>
        <w:t>Large Office Building</w:t>
      </w:r>
      <w:r>
        <w:rPr>
          <w:rFonts w:ascii="Verdana,Bold" w:hAnsi="Verdana,Bold" w:cs="Verdana,Bold"/>
          <w:b/>
          <w:bCs/>
          <w:color w:val="70AD47" w:themeColor="accent6"/>
        </w:rPr>
        <w:t>-</w:t>
      </w:r>
      <w:r w:rsidR="005B64B7">
        <w:rPr>
          <w:rFonts w:ascii="Verdana,Bold" w:hAnsi="Verdana,Bold" w:cs="Verdana,Bold"/>
          <w:b/>
          <w:bCs/>
          <w:color w:val="70AD47" w:themeColor="accent6"/>
        </w:rPr>
        <w:t>Modified to Minimize kW.</w:t>
      </w:r>
      <w:r w:rsidRPr="003644C3">
        <w:rPr>
          <w:rFonts w:ascii="Verdana,Bold" w:hAnsi="Verdana,Bold" w:cs="Verdana,Bold"/>
          <w:b/>
          <w:bCs/>
          <w:color w:val="70AD47" w:themeColor="accent6"/>
        </w:rPr>
        <w:t xml:space="preserve"> </w:t>
      </w:r>
    </w:p>
    <w:p w14:paraId="37FECF7C" w14:textId="77777777" w:rsidR="0000019B" w:rsidRPr="00980011" w:rsidRDefault="0000019B" w:rsidP="0000019B">
      <w:pPr>
        <w:spacing w:line="240" w:lineRule="auto"/>
        <w:rPr>
          <w:rFonts w:ascii="Calibri" w:hAnsi="Calibri"/>
        </w:rPr>
      </w:pPr>
    </w:p>
    <w:p w14:paraId="456AA94E" w14:textId="77777777" w:rsidR="0000019B" w:rsidRPr="00980011" w:rsidRDefault="0000019B" w:rsidP="0000019B">
      <w:pPr>
        <w:spacing w:line="240" w:lineRule="auto"/>
        <w:rPr>
          <w:rFonts w:ascii="Calibri" w:eastAsia="Calibri" w:hAnsi="Calibri"/>
          <w:color w:val="F79646"/>
        </w:rPr>
      </w:pPr>
      <w:r w:rsidRPr="00980011">
        <w:rPr>
          <w:rFonts w:ascii="Calibri" w:hAnsi="Calibri" w:cs="Verdana,Bold"/>
          <w:b/>
          <w:bCs/>
        </w:rPr>
        <w:t xml:space="preserve">(SEE) MODEL CHARACTERISTICS </w:t>
      </w:r>
      <w:r w:rsidRPr="00980011">
        <w:rPr>
          <w:rFonts w:ascii="Calibri" w:eastAsia="Calibri" w:hAnsi="Calibri"/>
          <w:color w:val="F79646"/>
        </w:rPr>
        <w:t xml:space="preserve"> </w:t>
      </w:r>
    </w:p>
    <w:p w14:paraId="27EDE656" w14:textId="77777777" w:rsidR="0000019B" w:rsidRPr="00980011" w:rsidRDefault="0000019B" w:rsidP="0000019B">
      <w:pPr>
        <w:spacing w:line="240" w:lineRule="auto"/>
        <w:rPr>
          <w:rFonts w:ascii="Calibri" w:eastAsia="Calibri" w:hAnsi="Calibri"/>
        </w:rPr>
      </w:pPr>
      <w:r w:rsidRPr="00980011">
        <w:rPr>
          <w:rFonts w:ascii="Calibri" w:eastAsia="Calibri" w:hAnsi="Calibri"/>
        </w:rPr>
        <w:t>Understanding the performance of a complex system, in this case a Central Chilled Water System (CCWS) that serves an office building</w:t>
      </w:r>
      <w:r w:rsidR="0068673B">
        <w:rPr>
          <w:rFonts w:ascii="Calibri" w:eastAsia="Calibri" w:hAnsi="Calibri"/>
        </w:rPr>
        <w:t>,</w:t>
      </w:r>
      <w:r w:rsidRPr="00980011">
        <w:rPr>
          <w:rFonts w:ascii="Calibri" w:eastAsia="Calibri" w:hAnsi="Calibri"/>
        </w:rPr>
        <w:t xml:space="preserve"> requires a model that includes detail model equations of all components of the system. These equations of each system component are solved simul</w:t>
      </w:r>
      <w:r>
        <w:rPr>
          <w:rFonts w:ascii="Calibri" w:eastAsia="Calibri" w:hAnsi="Calibri"/>
        </w:rPr>
        <w:t xml:space="preserve">taneously </w:t>
      </w:r>
      <w:r w:rsidRPr="00980011">
        <w:rPr>
          <w:rFonts w:ascii="Calibri" w:eastAsia="Calibri" w:hAnsi="Calibri"/>
        </w:rPr>
        <w:t xml:space="preserve">giving the effect of each component on the operation of the total system and the effect of the system on the performance of the component. Real building energy systems operate according to the laws of thermodynamics and the performance characteristics of the equipment installed; </w:t>
      </w:r>
      <w:proofErr w:type="gramStart"/>
      <w:r w:rsidRPr="00980011">
        <w:rPr>
          <w:rFonts w:ascii="Calibri" w:eastAsia="Calibri" w:hAnsi="Calibri"/>
        </w:rPr>
        <w:t>therefore</w:t>
      </w:r>
      <w:proofErr w:type="gramEnd"/>
      <w:r w:rsidRPr="00980011">
        <w:rPr>
          <w:rFonts w:ascii="Calibri" w:eastAsia="Calibri" w:hAnsi="Calibri"/>
        </w:rPr>
        <w:t xml:space="preserve"> the model must incorporate equations that are consistent with the laws of thermodynamics and input the characteristics of the system components consistent with the manufactures verified data. To accomplish this detail the model must incorporate every design and control feature of the real system; resulting in a model as presented here consisting of more than 150 performances and design variables (see nomenclature). Each variable is defined by an equation and/or is a design constant that changes if the design is changed. The set of equations is solved simultaneously by computer and will duplicate the performance of a real system if sufficient detail has been incorporated into the model and the detail is consistent with the actual equipment and controls of the real system. The model is always at System Energy Equilibrium (SEE) </w:t>
      </w:r>
      <w:r>
        <w:rPr>
          <w:rFonts w:ascii="Calibri" w:eastAsia="Calibri" w:hAnsi="Calibri"/>
        </w:rPr>
        <w:t xml:space="preserve">energy in = energy out </w:t>
      </w:r>
      <w:r w:rsidRPr="00980011">
        <w:rPr>
          <w:rFonts w:ascii="Calibri" w:eastAsia="Calibri" w:hAnsi="Calibri"/>
        </w:rPr>
        <w:t xml:space="preserve">as is </w:t>
      </w:r>
      <w:r>
        <w:rPr>
          <w:rFonts w:ascii="Calibri" w:eastAsia="Calibri" w:hAnsi="Calibri"/>
        </w:rPr>
        <w:t xml:space="preserve">true for </w:t>
      </w:r>
      <w:r w:rsidRPr="00980011">
        <w:rPr>
          <w:rFonts w:ascii="Calibri" w:eastAsia="Calibri" w:hAnsi="Calibri"/>
        </w:rPr>
        <w:t>a real system.</w:t>
      </w:r>
    </w:p>
    <w:p w14:paraId="6CAA3247" w14:textId="77777777" w:rsidR="0000019B" w:rsidRPr="00980011" w:rsidRDefault="0000019B" w:rsidP="0000019B">
      <w:pPr>
        <w:spacing w:line="240" w:lineRule="auto"/>
        <w:rPr>
          <w:rFonts w:ascii="Calibri" w:eastAsia="Calibri" w:hAnsi="Calibri"/>
        </w:rPr>
      </w:pPr>
      <w:r w:rsidRPr="00980011">
        <w:rPr>
          <w:rFonts w:ascii="Calibri" w:eastAsia="Calibri" w:hAnsi="Calibri"/>
        </w:rPr>
        <w:t>The primary challenge in developing a (SEE) model might be summarized as; a real system is very complex where minor changes in weather, design, and control, can have a major effect on the performance of the system, therefore the system model must be equally complex incorporating all characteristics of the real system within a set of equations solved simultaneously by a computer.</w:t>
      </w:r>
    </w:p>
    <w:p w14:paraId="5857C11B" w14:textId="77777777" w:rsidR="00980B98" w:rsidRDefault="00980B98" w:rsidP="0000019B">
      <w:pPr>
        <w:spacing w:line="240" w:lineRule="auto"/>
        <w:rPr>
          <w:rFonts w:ascii="Verdana,Bold" w:hAnsi="Verdana,Bold" w:cs="Verdana,Bold"/>
          <w:b/>
          <w:bCs/>
        </w:rPr>
      </w:pPr>
    </w:p>
    <w:p w14:paraId="399817A1" w14:textId="77777777" w:rsidR="00980B98" w:rsidRDefault="00980B98" w:rsidP="0000019B">
      <w:pPr>
        <w:spacing w:line="240" w:lineRule="auto"/>
        <w:rPr>
          <w:rFonts w:ascii="Verdana,Bold" w:hAnsi="Verdana,Bold" w:cs="Verdana,Bold"/>
          <w:b/>
          <w:bCs/>
        </w:rPr>
      </w:pPr>
    </w:p>
    <w:p w14:paraId="1ACF47C5" w14:textId="77777777" w:rsidR="00980B98" w:rsidRDefault="00980B98" w:rsidP="0000019B">
      <w:pPr>
        <w:spacing w:line="240" w:lineRule="auto"/>
        <w:rPr>
          <w:rFonts w:ascii="Verdana,Bold" w:hAnsi="Verdana,Bold" w:cs="Verdana,Bold"/>
          <w:b/>
          <w:bCs/>
        </w:rPr>
      </w:pPr>
    </w:p>
    <w:p w14:paraId="1D010099" w14:textId="77777777" w:rsidR="0000019B" w:rsidRPr="00D439B7" w:rsidRDefault="0000019B" w:rsidP="0000019B">
      <w:pPr>
        <w:spacing w:line="240" w:lineRule="auto"/>
        <w:rPr>
          <w:rFonts w:ascii="Calibri" w:eastAsia="Calibri" w:hAnsi="Calibri"/>
        </w:rPr>
      </w:pPr>
      <w:r w:rsidRPr="00980011">
        <w:rPr>
          <w:rFonts w:ascii="Verdana,Bold" w:hAnsi="Verdana,Bold" w:cs="Verdana,Bold"/>
          <w:b/>
          <w:bCs/>
        </w:rPr>
        <w:t>THE BUILDING DEFINED AND ASSUMED WEATHER</w:t>
      </w:r>
      <w:r w:rsidRPr="00980011">
        <w:rPr>
          <w:rFonts w:ascii="Calibri" w:hAnsi="Calibri"/>
        </w:rPr>
        <w:t xml:space="preserve"> </w:t>
      </w:r>
    </w:p>
    <w:p w14:paraId="4A80B19E" w14:textId="77777777" w:rsidR="0000019B" w:rsidRPr="00980011" w:rsidRDefault="0000019B" w:rsidP="0000019B">
      <w:pPr>
        <w:spacing w:after="200" w:line="240" w:lineRule="auto"/>
        <w:rPr>
          <w:rFonts w:ascii="Calibri" w:hAnsi="Calibri"/>
        </w:rPr>
      </w:pPr>
      <w:r w:rsidRPr="00980011">
        <w:rPr>
          <w:rFonts w:ascii="Calibri" w:eastAsia="Calibri" w:hAnsi="Calibri"/>
          <w:noProof/>
        </w:rPr>
        <mc:AlternateContent>
          <mc:Choice Requires="wps">
            <w:drawing>
              <wp:anchor distT="0" distB="0" distL="114300" distR="114300" simplePos="0" relativeHeight="251661312" behindDoc="0" locked="0" layoutInCell="1" allowOverlap="1" wp14:anchorId="0232144C" wp14:editId="564166C6">
                <wp:simplePos x="0" y="0"/>
                <wp:positionH relativeFrom="column">
                  <wp:posOffset>88489</wp:posOffset>
                </wp:positionH>
                <wp:positionV relativeFrom="paragraph">
                  <wp:posOffset>797908</wp:posOffset>
                </wp:positionV>
                <wp:extent cx="2072149" cy="2322871"/>
                <wp:effectExtent l="0" t="0" r="23495" b="20320"/>
                <wp:wrapNone/>
                <wp:docPr id="11" name="Text Box 11"/>
                <wp:cNvGraphicFramePr/>
                <a:graphic xmlns:a="http://schemas.openxmlformats.org/drawingml/2006/main">
                  <a:graphicData uri="http://schemas.microsoft.com/office/word/2010/wordprocessingShape">
                    <wps:wsp>
                      <wps:cNvSpPr txBox="1"/>
                      <wps:spPr>
                        <a:xfrm>
                          <a:off x="0" y="0"/>
                          <a:ext cx="2072149" cy="2322871"/>
                        </a:xfrm>
                        <a:prstGeom prst="rect">
                          <a:avLst/>
                        </a:prstGeom>
                        <a:solidFill>
                          <a:sysClr val="window" lastClr="FFFFFF"/>
                        </a:solidFill>
                        <a:ln w="6350">
                          <a:solidFill>
                            <a:prstClr val="black"/>
                          </a:solidFill>
                        </a:ln>
                        <a:effectLst/>
                      </wps:spPr>
                      <wps:txbx>
                        <w:txbxContent>
                          <w:p w14:paraId="3118C8CF" w14:textId="77777777" w:rsidR="00177200" w:rsidRPr="001E6664" w:rsidRDefault="00177200" w:rsidP="0000019B">
                            <w:pPr>
                              <w:spacing w:after="0"/>
                              <w:jc w:val="center"/>
                              <w:rPr>
                                <w:b/>
                                <w:color w:val="E2EFD9" w:themeColor="accent6" w:themeTint="33"/>
                              </w:rPr>
                            </w:pPr>
                            <w:r w:rsidRPr="009749A9">
                              <w:rPr>
                                <w:b/>
                              </w:rPr>
                              <w:t>Building 13 Story</w:t>
                            </w:r>
                          </w:p>
                          <w:p w14:paraId="1EDC8731" w14:textId="77777777" w:rsidR="00177200" w:rsidRDefault="00177200" w:rsidP="0000019B">
                            <w:pPr>
                              <w:spacing w:after="0"/>
                              <w:jc w:val="center"/>
                            </w:pPr>
                            <w:r>
                              <w:t>680,400 Ft-Sq</w:t>
                            </w:r>
                          </w:p>
                          <w:p w14:paraId="0D3B1C0D" w14:textId="77777777" w:rsidR="00177200" w:rsidRDefault="00177200" w:rsidP="0000019B">
                            <w:pPr>
                              <w:spacing w:after="0"/>
                              <w:jc w:val="center"/>
                            </w:pPr>
                            <w:r>
                              <w:t>Building height=169 Ft</w:t>
                            </w:r>
                          </w:p>
                          <w:p w14:paraId="2FAFC982" w14:textId="77777777" w:rsidR="00177200" w:rsidRDefault="00177200" w:rsidP="0000019B">
                            <w:pPr>
                              <w:spacing w:after="0"/>
                              <w:jc w:val="center"/>
                            </w:pPr>
                            <w:r>
                              <w:t>Roof = 52,339 Ft-Sq</w:t>
                            </w:r>
                          </w:p>
                          <w:p w14:paraId="05D24F34" w14:textId="77777777" w:rsidR="00177200" w:rsidRDefault="00177200" w:rsidP="0000019B">
                            <w:pPr>
                              <w:spacing w:after="0"/>
                              <w:jc w:val="center"/>
                            </w:pPr>
                            <w:r>
                              <w:t>All walls 37.5% glass</w:t>
                            </w:r>
                          </w:p>
                          <w:p w14:paraId="70354299" w14:textId="77777777" w:rsidR="00177200" w:rsidRDefault="00177200" w:rsidP="0000019B">
                            <w:pPr>
                              <w:spacing w:after="0"/>
                              <w:jc w:val="center"/>
                            </w:pPr>
                            <w:r>
                              <w:t>Roof U=.048 Wall U=.090</w:t>
                            </w:r>
                          </w:p>
                          <w:p w14:paraId="4648D713" w14:textId="77777777" w:rsidR="00177200" w:rsidRDefault="00177200" w:rsidP="0000019B">
                            <w:pPr>
                              <w:spacing w:after="0"/>
                              <w:jc w:val="center"/>
                            </w:pPr>
                            <w:r>
                              <w:t>Glass U=.55 Glass SHGC=.40</w:t>
                            </w:r>
                          </w:p>
                          <w:p w14:paraId="736FD887" w14:textId="77777777" w:rsidR="00177200" w:rsidRPr="009749A9" w:rsidRDefault="00177200" w:rsidP="0000019B">
                            <w:pPr>
                              <w:spacing w:after="0"/>
                              <w:jc w:val="center"/>
                              <w:rPr>
                                <w:b/>
                              </w:rPr>
                            </w:pPr>
                            <w:r w:rsidRPr="009749A9">
                              <w:rPr>
                                <w:b/>
                              </w:rPr>
                              <w:t>Footprint</w:t>
                            </w:r>
                          </w:p>
                          <w:p w14:paraId="24D2B113" w14:textId="77777777" w:rsidR="00177200" w:rsidRDefault="00177200" w:rsidP="0000019B">
                            <w:pPr>
                              <w:spacing w:after="0"/>
                              <w:jc w:val="center"/>
                            </w:pPr>
                            <w:r>
                              <w:t>South=240 Ft North=240 Ft</w:t>
                            </w:r>
                          </w:p>
                          <w:p w14:paraId="41DFED76" w14:textId="77777777" w:rsidR="00177200" w:rsidRDefault="00177200" w:rsidP="0000019B">
                            <w:pPr>
                              <w:spacing w:after="0"/>
                              <w:jc w:val="center"/>
                            </w:pPr>
                            <w:r>
                              <w:t>Each wall=40,560 Ft-Sq</w:t>
                            </w:r>
                          </w:p>
                          <w:p w14:paraId="46A58D40" w14:textId="77777777" w:rsidR="00177200" w:rsidRDefault="00177200" w:rsidP="0000019B">
                            <w:pPr>
                              <w:spacing w:after="0"/>
                              <w:jc w:val="center"/>
                            </w:pPr>
                            <w:r>
                              <w:t>East=218.08 Ft West=218.08 Ft</w:t>
                            </w:r>
                          </w:p>
                          <w:p w14:paraId="5828B1BB" w14:textId="77777777" w:rsidR="00177200" w:rsidRDefault="00177200" w:rsidP="0000019B">
                            <w:pPr>
                              <w:spacing w:after="0"/>
                              <w:jc w:val="center"/>
                            </w:pPr>
                            <w:r>
                              <w:t>Each Wall=36,855 Ft-Sq</w:t>
                            </w:r>
                          </w:p>
                          <w:p w14:paraId="2C3738D6" w14:textId="77777777" w:rsidR="00177200" w:rsidRDefault="00177200" w:rsidP="0000019B">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2144C" id="Text Box 11" o:spid="_x0000_s1027" type="#_x0000_t202" style="position:absolute;margin-left:6.95pt;margin-top:62.85pt;width:163.15pt;height:18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" fillcolor="window" strokeweight=".5pt">
                <v:textbox>
                  <w:txbxContent>
                    <w:p w14:paraId="3118C8CF" w14:textId="77777777" w:rsidR="00177200" w:rsidRPr="001E6664" w:rsidRDefault="00177200" w:rsidP="0000019B">
                      <w:pPr>
                        <w:spacing w:after="0"/>
                        <w:jc w:val="center"/>
                        <w:rPr>
                          <w:b/>
                          <w:color w:val="E2EFD9" w:themeColor="accent6" w:themeTint="33"/>
                        </w:rPr>
                      </w:pPr>
                      <w:r w:rsidRPr="009749A9">
                        <w:rPr>
                          <w:b/>
                        </w:rPr>
                        <w:t>Building 13 Story</w:t>
                      </w:r>
                    </w:p>
                    <w:p w14:paraId="1EDC8731" w14:textId="77777777" w:rsidR="00177200" w:rsidRDefault="00177200" w:rsidP="0000019B">
                      <w:pPr>
                        <w:spacing w:after="0"/>
                        <w:jc w:val="center"/>
                      </w:pPr>
                      <w:r>
                        <w:t>680,400 Ft-Sq</w:t>
                      </w:r>
                    </w:p>
                    <w:p w14:paraId="0D3B1C0D" w14:textId="77777777" w:rsidR="00177200" w:rsidRDefault="00177200" w:rsidP="0000019B">
                      <w:pPr>
                        <w:spacing w:after="0"/>
                        <w:jc w:val="center"/>
                      </w:pPr>
                      <w:r>
                        <w:t>Building height=169 Ft</w:t>
                      </w:r>
                    </w:p>
                    <w:p w14:paraId="2FAFC982" w14:textId="77777777" w:rsidR="00177200" w:rsidRDefault="00177200" w:rsidP="0000019B">
                      <w:pPr>
                        <w:spacing w:after="0"/>
                        <w:jc w:val="center"/>
                      </w:pPr>
                      <w:r>
                        <w:t>Roof = 52,339 Ft-Sq</w:t>
                      </w:r>
                    </w:p>
                    <w:p w14:paraId="05D24F34" w14:textId="77777777" w:rsidR="00177200" w:rsidRDefault="00177200" w:rsidP="0000019B">
                      <w:pPr>
                        <w:spacing w:after="0"/>
                        <w:jc w:val="center"/>
                      </w:pPr>
                      <w:r>
                        <w:t>All walls 37.5% glass</w:t>
                      </w:r>
                    </w:p>
                    <w:p w14:paraId="70354299" w14:textId="77777777" w:rsidR="00177200" w:rsidRDefault="00177200" w:rsidP="0000019B">
                      <w:pPr>
                        <w:spacing w:after="0"/>
                        <w:jc w:val="center"/>
                      </w:pPr>
                      <w:r>
                        <w:t>Roof U=.048 Wall U=.090</w:t>
                      </w:r>
                    </w:p>
                    <w:p w14:paraId="4648D713" w14:textId="77777777" w:rsidR="00177200" w:rsidRDefault="00177200" w:rsidP="0000019B">
                      <w:pPr>
                        <w:spacing w:after="0"/>
                        <w:jc w:val="center"/>
                      </w:pPr>
                      <w:r>
                        <w:t>Glass U=.55 Glass SHGC=.40</w:t>
                      </w:r>
                    </w:p>
                    <w:p w14:paraId="736FD887" w14:textId="77777777" w:rsidR="00177200" w:rsidRPr="009749A9" w:rsidRDefault="00177200" w:rsidP="0000019B">
                      <w:pPr>
                        <w:spacing w:after="0"/>
                        <w:jc w:val="center"/>
                        <w:rPr>
                          <w:b/>
                        </w:rPr>
                      </w:pPr>
                      <w:r w:rsidRPr="009749A9">
                        <w:rPr>
                          <w:b/>
                        </w:rPr>
                        <w:t>Footprint</w:t>
                      </w:r>
                    </w:p>
                    <w:p w14:paraId="24D2B113" w14:textId="77777777" w:rsidR="00177200" w:rsidRDefault="00177200" w:rsidP="0000019B">
                      <w:pPr>
                        <w:spacing w:after="0"/>
                        <w:jc w:val="center"/>
                      </w:pPr>
                      <w:r>
                        <w:t>South=240 Ft North=240 Ft</w:t>
                      </w:r>
                    </w:p>
                    <w:p w14:paraId="41DFED76" w14:textId="77777777" w:rsidR="00177200" w:rsidRDefault="00177200" w:rsidP="0000019B">
                      <w:pPr>
                        <w:spacing w:after="0"/>
                        <w:jc w:val="center"/>
                      </w:pPr>
                      <w:r>
                        <w:t>Each wall=40,560 Ft-Sq</w:t>
                      </w:r>
                    </w:p>
                    <w:p w14:paraId="46A58D40" w14:textId="77777777" w:rsidR="00177200" w:rsidRDefault="00177200" w:rsidP="0000019B">
                      <w:pPr>
                        <w:spacing w:after="0"/>
                        <w:jc w:val="center"/>
                      </w:pPr>
                      <w:r>
                        <w:t>East=218.08 Ft West=218.08 Ft</w:t>
                      </w:r>
                    </w:p>
                    <w:p w14:paraId="5828B1BB" w14:textId="77777777" w:rsidR="00177200" w:rsidRDefault="00177200" w:rsidP="0000019B">
                      <w:pPr>
                        <w:spacing w:after="0"/>
                        <w:jc w:val="center"/>
                      </w:pPr>
                      <w:r>
                        <w:t>Each Wall=36,855 Ft-Sq</w:t>
                      </w:r>
                    </w:p>
                    <w:p w14:paraId="2C3738D6" w14:textId="77777777" w:rsidR="00177200" w:rsidRDefault="00177200" w:rsidP="0000019B">
                      <w:pPr>
                        <w:spacing w:after="0"/>
                        <w:jc w:val="center"/>
                      </w:pPr>
                    </w:p>
                  </w:txbxContent>
                </v:textbox>
              </v:shape>
            </w:pict>
          </mc:Fallback>
        </mc:AlternateContent>
      </w:r>
      <w:r w:rsidRPr="00980011">
        <w:rPr>
          <w:rFonts w:ascii="Calibri" w:eastAsia="Calibri" w:hAnsi="Calibri"/>
          <w:noProof/>
        </w:rPr>
        <mc:AlternateContent>
          <mc:Choice Requires="wps">
            <w:drawing>
              <wp:inline distT="0" distB="0" distL="0" distR="0" wp14:anchorId="2610987E" wp14:editId="65B6ED17">
                <wp:extent cx="3045542" cy="3207528"/>
                <wp:effectExtent l="0" t="0" r="21590" b="12065"/>
                <wp:docPr id="458" name="Cube 458"/>
                <wp:cNvGraphicFramePr/>
                <a:graphic xmlns:a="http://schemas.openxmlformats.org/drawingml/2006/main">
                  <a:graphicData uri="http://schemas.microsoft.com/office/word/2010/wordprocessingShape">
                    <wps:wsp>
                      <wps:cNvSpPr/>
                      <wps:spPr>
                        <a:xfrm>
                          <a:off x="0" y="0"/>
                          <a:ext cx="3045542" cy="3207528"/>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8AF95B3"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458" o:spid="_x0000_s1026" type="#_x0000_t16" style="width:239.8pt;height:25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" fillcolor="#e2f0d9" strokecolor="#41719c" strokeweight="1pt">
                <w10:anchorlock/>
              </v:shape>
            </w:pict>
          </mc:Fallback>
        </mc:AlternateContent>
      </w:r>
      <w:r w:rsidRPr="00153D8C">
        <w:rPr>
          <w:rFonts w:ascii="Calibri" w:hAnsi="Calibri"/>
          <w:b/>
          <w:color w:val="70AD47" w:themeColor="accent6"/>
        </w:rPr>
        <w:t xml:space="preserve">Figure </w:t>
      </w:r>
      <w:r w:rsidR="00F42F19">
        <w:rPr>
          <w:rFonts w:ascii="Calibri" w:hAnsi="Calibri"/>
          <w:b/>
          <w:color w:val="70AD47" w:themeColor="accent6"/>
        </w:rPr>
        <w:t>17</w:t>
      </w:r>
      <w:r>
        <w:rPr>
          <w:rFonts w:ascii="Calibri" w:hAnsi="Calibri"/>
          <w:b/>
          <w:color w:val="70AD47" w:themeColor="accent6"/>
        </w:rPr>
        <w:t>-</w:t>
      </w:r>
      <w:r w:rsidRPr="00153D8C">
        <w:rPr>
          <w:rFonts w:ascii="Calibri" w:hAnsi="Calibri"/>
          <w:b/>
          <w:color w:val="70AD47" w:themeColor="accent6"/>
        </w:rPr>
        <w:t>1: Building description</w:t>
      </w:r>
    </w:p>
    <w:p w14:paraId="462AD18A" w14:textId="3D003C62" w:rsidR="0000019B" w:rsidRPr="00980011" w:rsidRDefault="0000019B" w:rsidP="0000019B">
      <w:pPr>
        <w:pStyle w:val="NormalWeb"/>
        <w:spacing w:before="0" w:beforeAutospacing="0" w:after="0" w:afterAutospacing="0"/>
        <w:rPr>
          <w:rFonts w:ascii="Calibri" w:hAnsi="Calibri"/>
          <w:kern w:val="24"/>
          <w:sz w:val="22"/>
          <w:szCs w:val="22"/>
        </w:rPr>
      </w:pPr>
      <w:r w:rsidRPr="00980011">
        <w:rPr>
          <w:rFonts w:ascii="Calibri" w:hAnsi="Calibri"/>
          <w:sz w:val="22"/>
          <w:szCs w:val="22"/>
        </w:rPr>
        <w:t>The building of this study is defined by the Pacific Northwest National Laboratory (PNNL) study of ASHRAE Standard 90.1-2010, (Liu 2011)</w:t>
      </w:r>
      <w:r>
        <w:rPr>
          <w:rFonts w:ascii="Calibri" w:hAnsi="Calibri"/>
          <w:sz w:val="22"/>
          <w:szCs w:val="22"/>
          <w:vertAlign w:val="superscript"/>
        </w:rPr>
        <w:t>8</w:t>
      </w:r>
      <w:r w:rsidRPr="00980011">
        <w:rPr>
          <w:rFonts w:ascii="Calibri" w:hAnsi="Calibri"/>
          <w:sz w:val="22"/>
          <w:szCs w:val="22"/>
        </w:rPr>
        <w:t>, a large 13 story office building</w:t>
      </w:r>
      <w:r w:rsidRPr="00980011">
        <w:rPr>
          <w:rFonts w:ascii="Calibri" w:hAnsi="Calibri"/>
          <w:color w:val="538135"/>
          <w:sz w:val="22"/>
          <w:szCs w:val="22"/>
        </w:rPr>
        <w:t xml:space="preserve">, </w:t>
      </w:r>
      <w:r w:rsidR="00AD04F8">
        <w:rPr>
          <w:rFonts w:ascii="Calibri" w:hAnsi="Calibri"/>
          <w:b/>
          <w:color w:val="70AD47" w:themeColor="accent6"/>
          <w:sz w:val="22"/>
          <w:szCs w:val="22"/>
        </w:rPr>
        <w:t>Figure 17</w:t>
      </w:r>
      <w:r w:rsidRPr="00D439B7">
        <w:rPr>
          <w:rFonts w:ascii="Calibri" w:hAnsi="Calibri"/>
          <w:b/>
          <w:color w:val="70AD47" w:themeColor="accent6"/>
          <w:sz w:val="22"/>
          <w:szCs w:val="22"/>
        </w:rPr>
        <w:t>-1</w:t>
      </w:r>
      <w:r>
        <w:rPr>
          <w:rFonts w:ascii="Calibri" w:hAnsi="Calibri"/>
          <w:sz w:val="22"/>
          <w:szCs w:val="22"/>
        </w:rPr>
        <w:t>, with 680,4</w:t>
      </w:r>
      <w:r w:rsidRPr="00980011">
        <w:rPr>
          <w:rFonts w:ascii="Calibri" w:hAnsi="Calibri"/>
          <w:sz w:val="22"/>
          <w:szCs w:val="22"/>
        </w:rPr>
        <w:t xml:space="preserve">00 square feet of </w:t>
      </w:r>
      <w:r w:rsidR="00633696" w:rsidRPr="00980011">
        <w:rPr>
          <w:rFonts w:ascii="Calibri" w:hAnsi="Calibri"/>
          <w:sz w:val="22"/>
          <w:szCs w:val="22"/>
        </w:rPr>
        <w:t>air-conditioned</w:t>
      </w:r>
      <w:r w:rsidRPr="00980011">
        <w:rPr>
          <w:rFonts w:ascii="Calibri" w:hAnsi="Calibri"/>
          <w:sz w:val="22"/>
          <w:szCs w:val="22"/>
        </w:rPr>
        <w:t xml:space="preserve"> space. </w:t>
      </w:r>
      <w:r>
        <w:rPr>
          <w:rFonts w:ascii="Calibri" w:hAnsi="Calibri"/>
          <w:sz w:val="22"/>
          <w:szCs w:val="22"/>
        </w:rPr>
        <w:t>The (Liu 2011) study is based on an office building of 498, 600 square feet. The square feet here is increased to 680,400 for this (SEE) Model analysis so that the evaporator load is about 1000 ton</w:t>
      </w:r>
      <w:r w:rsidR="007652A2">
        <w:rPr>
          <w:rFonts w:ascii="Calibri" w:hAnsi="Calibri"/>
          <w:sz w:val="22"/>
          <w:szCs w:val="22"/>
        </w:rPr>
        <w:t xml:space="preserve"> for the Standard Design Building</w:t>
      </w:r>
      <w:r>
        <w:rPr>
          <w:rFonts w:ascii="Calibri" w:hAnsi="Calibri"/>
          <w:sz w:val="22"/>
          <w:szCs w:val="22"/>
        </w:rPr>
        <w:t xml:space="preserve"> as is the case of </w:t>
      </w:r>
      <w:r w:rsidRPr="004A2773">
        <w:rPr>
          <w:rFonts w:ascii="Calibri" w:hAnsi="Calibri"/>
          <w:b/>
          <w:color w:val="70AD47" w:themeColor="accent6"/>
          <w:sz w:val="22"/>
          <w:szCs w:val="22"/>
        </w:rPr>
        <w:t>Chapter 1</w:t>
      </w:r>
      <w:r>
        <w:rPr>
          <w:rFonts w:ascii="Calibri" w:hAnsi="Calibri"/>
          <w:sz w:val="22"/>
          <w:szCs w:val="22"/>
        </w:rPr>
        <w:t xml:space="preserve"> Model Verification. </w:t>
      </w:r>
      <w:r w:rsidRPr="00980011">
        <w:rPr>
          <w:rFonts w:ascii="Calibri" w:hAnsi="Calibri"/>
          <w:sz w:val="22"/>
          <w:szCs w:val="22"/>
        </w:rPr>
        <w:t>A link to the (PNNL) study is given under references</w:t>
      </w:r>
      <w:r>
        <w:rPr>
          <w:rFonts w:ascii="Calibri" w:hAnsi="Calibri"/>
          <w:sz w:val="22"/>
          <w:szCs w:val="22"/>
          <w:vertAlign w:val="superscript"/>
        </w:rPr>
        <w:t>8</w:t>
      </w:r>
      <w:r w:rsidRPr="00980011">
        <w:rPr>
          <w:rFonts w:ascii="Calibri" w:hAnsi="Calibri"/>
          <w:sz w:val="22"/>
          <w:szCs w:val="22"/>
        </w:rPr>
        <w:t>. The building schedules and other details of the building, as defined by the (PNNL) study, are in this model design</w:t>
      </w:r>
      <w:r w:rsidR="006B00B5">
        <w:rPr>
          <w:rFonts w:ascii="Calibri" w:hAnsi="Calibri"/>
          <w:sz w:val="22"/>
          <w:szCs w:val="22"/>
        </w:rPr>
        <w:t>. The</w:t>
      </w:r>
      <w:r w:rsidR="007652A2">
        <w:rPr>
          <w:rFonts w:ascii="Calibri" w:hAnsi="Calibri"/>
          <w:sz w:val="22"/>
          <w:szCs w:val="22"/>
        </w:rPr>
        <w:t xml:space="preserve"> building as defined by </w:t>
      </w:r>
      <w:r w:rsidR="00AD04F8">
        <w:rPr>
          <w:rFonts w:ascii="Calibri" w:hAnsi="Calibri"/>
          <w:b/>
          <w:color w:val="70AD47" w:themeColor="accent6"/>
          <w:sz w:val="22"/>
          <w:szCs w:val="22"/>
        </w:rPr>
        <w:t>Figure 17</w:t>
      </w:r>
      <w:r w:rsidR="007652A2" w:rsidRPr="007652A2">
        <w:rPr>
          <w:rFonts w:ascii="Calibri" w:hAnsi="Calibri"/>
          <w:b/>
          <w:color w:val="70AD47" w:themeColor="accent6"/>
          <w:sz w:val="22"/>
          <w:szCs w:val="22"/>
        </w:rPr>
        <w:t>-1</w:t>
      </w:r>
      <w:r w:rsidR="007652A2" w:rsidRPr="007652A2">
        <w:rPr>
          <w:rFonts w:ascii="Calibri" w:hAnsi="Calibri"/>
          <w:color w:val="70AD47" w:themeColor="accent6"/>
          <w:sz w:val="22"/>
          <w:szCs w:val="22"/>
        </w:rPr>
        <w:t xml:space="preserve"> </w:t>
      </w:r>
      <w:r w:rsidR="007652A2">
        <w:rPr>
          <w:rFonts w:ascii="Calibri" w:hAnsi="Calibri"/>
          <w:sz w:val="22"/>
          <w:szCs w:val="22"/>
        </w:rPr>
        <w:t xml:space="preserve">does not change for the Min kW Building design, however as illustrated by </w:t>
      </w:r>
      <w:r w:rsidR="00AD04F8">
        <w:rPr>
          <w:rFonts w:ascii="Calibri" w:hAnsi="Calibri"/>
          <w:b/>
          <w:color w:val="70AD47" w:themeColor="accent6"/>
          <w:sz w:val="22"/>
          <w:szCs w:val="22"/>
        </w:rPr>
        <w:t>Figure 17</w:t>
      </w:r>
      <w:r w:rsidR="007652A2" w:rsidRPr="007652A2">
        <w:rPr>
          <w:rFonts w:ascii="Calibri" w:hAnsi="Calibri"/>
          <w:b/>
          <w:color w:val="70AD47" w:themeColor="accent6"/>
          <w:sz w:val="22"/>
          <w:szCs w:val="22"/>
        </w:rPr>
        <w:t>-2</w:t>
      </w:r>
      <w:r w:rsidR="007652A2" w:rsidRPr="007652A2">
        <w:rPr>
          <w:rFonts w:ascii="Calibri" w:hAnsi="Calibri"/>
          <w:color w:val="70AD47" w:themeColor="accent6"/>
          <w:sz w:val="22"/>
          <w:szCs w:val="22"/>
        </w:rPr>
        <w:t xml:space="preserve"> </w:t>
      </w:r>
      <w:r w:rsidR="007652A2">
        <w:rPr>
          <w:rFonts w:ascii="Calibri" w:hAnsi="Calibri"/>
          <w:sz w:val="22"/>
          <w:szCs w:val="22"/>
        </w:rPr>
        <w:t>the load presented to the plant is reduced. The following will explain why this plant load can be reduced.</w:t>
      </w:r>
      <w:r w:rsidR="006B00B5">
        <w:rPr>
          <w:rFonts w:ascii="Calibri" w:hAnsi="Calibri"/>
          <w:sz w:val="22"/>
          <w:szCs w:val="22"/>
        </w:rPr>
        <w:t xml:space="preserve"> </w:t>
      </w:r>
    </w:p>
    <w:p w14:paraId="73B57E7C" w14:textId="77777777" w:rsidR="0000019B" w:rsidRPr="00980011" w:rsidRDefault="0000019B" w:rsidP="0000019B">
      <w:pPr>
        <w:spacing w:after="200" w:line="240" w:lineRule="auto"/>
        <w:rPr>
          <w:rFonts w:ascii="Calibri" w:eastAsia="Calibri" w:hAnsi="Calibri"/>
          <w:noProof/>
        </w:rPr>
      </w:pPr>
    </w:p>
    <w:p w14:paraId="14C255B5" w14:textId="77777777" w:rsidR="0000019B" w:rsidRPr="00980011" w:rsidRDefault="0000019B" w:rsidP="0000019B">
      <w:pPr>
        <w:spacing w:after="200" w:line="240" w:lineRule="auto"/>
      </w:pPr>
      <w:r w:rsidRPr="007E7B2A">
        <w:rPr>
          <w:noProof/>
        </w:rPr>
        <w:drawing>
          <wp:inline distT="0" distB="0" distL="0" distR="0" wp14:anchorId="35B28AF6" wp14:editId="1D89BFA8">
            <wp:extent cx="3200400" cy="2703197"/>
            <wp:effectExtent l="0" t="0" r="0" b="190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3200400" cy="2703197"/>
                    </a:xfrm>
                    <a:prstGeom prst="rect">
                      <a:avLst/>
                    </a:prstGeom>
                    <a:noFill/>
                    <a:ln>
                      <a:noFill/>
                    </a:ln>
                  </pic:spPr>
                </pic:pic>
              </a:graphicData>
            </a:graphic>
          </wp:inline>
        </w:drawing>
      </w:r>
      <w:r w:rsidR="007652A2" w:rsidRPr="007652A2">
        <w:rPr>
          <w:b/>
          <w:color w:val="70AD47" w:themeColor="accent6"/>
        </w:rPr>
        <w:t xml:space="preserve"> </w:t>
      </w:r>
      <w:r w:rsidR="007652A2" w:rsidRPr="007652A2">
        <w:rPr>
          <w:noProof/>
        </w:rPr>
        <w:drawing>
          <wp:inline distT="0" distB="0" distL="0" distR="0" wp14:anchorId="488A6407" wp14:editId="002C2BC6">
            <wp:extent cx="3200400" cy="2390382"/>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3200400" cy="2390382"/>
                    </a:xfrm>
                    <a:prstGeom prst="rect">
                      <a:avLst/>
                    </a:prstGeom>
                    <a:noFill/>
                    <a:ln>
                      <a:noFill/>
                    </a:ln>
                  </pic:spPr>
                </pic:pic>
              </a:graphicData>
            </a:graphic>
          </wp:inline>
        </w:drawing>
      </w:r>
      <w:r w:rsidRPr="00153D8C">
        <w:rPr>
          <w:b/>
          <w:color w:val="70AD47" w:themeColor="accent6"/>
        </w:rPr>
        <w:t xml:space="preserve">Figure </w:t>
      </w:r>
      <w:r w:rsidR="00F42F19">
        <w:rPr>
          <w:b/>
          <w:color w:val="70AD47" w:themeColor="accent6"/>
        </w:rPr>
        <w:t>17</w:t>
      </w:r>
      <w:r>
        <w:rPr>
          <w:b/>
          <w:color w:val="70AD47" w:themeColor="accent6"/>
        </w:rPr>
        <w:t>-</w:t>
      </w:r>
      <w:r w:rsidRPr="00153D8C">
        <w:rPr>
          <w:b/>
          <w:color w:val="70AD47" w:themeColor="accent6"/>
        </w:rPr>
        <w:t>2:</w:t>
      </w:r>
      <w:r>
        <w:rPr>
          <w:b/>
          <w:color w:val="70AD47" w:themeColor="accent6"/>
        </w:rPr>
        <w:t xml:space="preserve"> Long Beach assumed </w:t>
      </w:r>
      <w:proofErr w:type="gramStart"/>
      <w:r>
        <w:rPr>
          <w:b/>
          <w:color w:val="70AD47" w:themeColor="accent6"/>
        </w:rPr>
        <w:t>24 hour</w:t>
      </w:r>
      <w:proofErr w:type="gramEnd"/>
      <w:r>
        <w:rPr>
          <w:b/>
          <w:color w:val="70AD47" w:themeColor="accent6"/>
        </w:rPr>
        <w:t xml:space="preserve"> design weather </w:t>
      </w:r>
      <w:r w:rsidRPr="00153D8C">
        <w:rPr>
          <w:b/>
          <w:color w:val="70AD47" w:themeColor="accent6"/>
        </w:rPr>
        <w:t>conditions</w:t>
      </w:r>
      <w:r>
        <w:rPr>
          <w:b/>
          <w:color w:val="70AD47" w:themeColor="accent6"/>
        </w:rPr>
        <w:t xml:space="preserve"> &amp; (SEE) Model calculated building load (ton)</w:t>
      </w:r>
      <w:r w:rsidR="007652A2">
        <w:rPr>
          <w:b/>
          <w:color w:val="70AD47" w:themeColor="accent6"/>
        </w:rPr>
        <w:t xml:space="preserve"> for Standard Building &amp; Min kW Building</w:t>
      </w:r>
    </w:p>
    <w:p w14:paraId="7E5EC190" w14:textId="77777777" w:rsidR="0000019B" w:rsidRPr="00980011" w:rsidRDefault="00F42F19" w:rsidP="0000019B">
      <w:pPr>
        <w:pStyle w:val="NormalWeb"/>
        <w:spacing w:before="0" w:beforeAutospacing="0" w:after="0" w:afterAutospacing="0"/>
        <w:rPr>
          <w:rFonts w:ascii="Calibri" w:hAnsi="Calibri"/>
          <w:kern w:val="24"/>
          <w:sz w:val="22"/>
          <w:szCs w:val="22"/>
        </w:rPr>
      </w:pPr>
      <w:r>
        <w:rPr>
          <w:rFonts w:ascii="Calibri" w:hAnsi="Calibri"/>
          <w:b/>
          <w:color w:val="70AD47" w:themeColor="accent6"/>
          <w:sz w:val="22"/>
          <w:szCs w:val="22"/>
        </w:rPr>
        <w:t>Figure 17</w:t>
      </w:r>
      <w:r w:rsidR="0000019B" w:rsidRPr="00A27DC1">
        <w:rPr>
          <w:rFonts w:ascii="Calibri" w:hAnsi="Calibri"/>
          <w:b/>
          <w:color w:val="70AD47" w:themeColor="accent6"/>
          <w:sz w:val="22"/>
          <w:szCs w:val="22"/>
        </w:rPr>
        <w:t>-2</w:t>
      </w:r>
      <w:r w:rsidR="0000019B" w:rsidRPr="00A27DC1">
        <w:rPr>
          <w:rFonts w:ascii="Calibri" w:hAnsi="Calibri"/>
          <w:color w:val="70AD47" w:themeColor="accent6"/>
          <w:sz w:val="22"/>
          <w:szCs w:val="22"/>
        </w:rPr>
        <w:t xml:space="preserve"> </w:t>
      </w:r>
      <w:r w:rsidR="0000019B" w:rsidRPr="00980011">
        <w:rPr>
          <w:rFonts w:ascii="Calibri" w:hAnsi="Calibri"/>
          <w:sz w:val="22"/>
          <w:szCs w:val="22"/>
        </w:rPr>
        <w:t xml:space="preserve">gives the assumed </w:t>
      </w:r>
      <w:r w:rsidR="00944414">
        <w:rPr>
          <w:rFonts w:ascii="Calibri" w:hAnsi="Calibri"/>
          <w:sz w:val="22"/>
          <w:szCs w:val="22"/>
        </w:rPr>
        <w:t xml:space="preserve">Long Beach </w:t>
      </w:r>
      <w:r w:rsidR="0000019B" w:rsidRPr="00980011">
        <w:rPr>
          <w:rFonts w:ascii="Calibri" w:hAnsi="Calibri"/>
          <w:sz w:val="22"/>
          <w:szCs w:val="22"/>
        </w:rPr>
        <w:t>peak weather conditions</w:t>
      </w:r>
      <w:r w:rsidR="0000019B">
        <w:rPr>
          <w:rFonts w:ascii="Calibri" w:hAnsi="Calibri"/>
          <w:sz w:val="22"/>
          <w:szCs w:val="22"/>
        </w:rPr>
        <w:t xml:space="preserve"> and building load</w:t>
      </w:r>
      <w:r w:rsidR="007652A2">
        <w:rPr>
          <w:rFonts w:ascii="Calibri" w:hAnsi="Calibri"/>
          <w:sz w:val="22"/>
          <w:szCs w:val="22"/>
        </w:rPr>
        <w:t>s</w:t>
      </w:r>
      <w:r w:rsidR="00944414">
        <w:rPr>
          <w:rFonts w:ascii="Calibri" w:hAnsi="Calibri"/>
          <w:sz w:val="22"/>
          <w:szCs w:val="22"/>
        </w:rPr>
        <w:t>, determined by (SEE) Model of the min kW building,</w:t>
      </w:r>
      <w:r w:rsidR="007652A2">
        <w:rPr>
          <w:rFonts w:ascii="Calibri" w:hAnsi="Calibri"/>
          <w:sz w:val="22"/>
          <w:szCs w:val="22"/>
        </w:rPr>
        <w:t xml:space="preserve"> for the 24 hours as</w:t>
      </w:r>
      <w:r w:rsidR="0000019B" w:rsidRPr="00980011">
        <w:rPr>
          <w:rFonts w:ascii="Calibri" w:hAnsi="Calibri"/>
          <w:sz w:val="22"/>
          <w:szCs w:val="22"/>
        </w:rPr>
        <w:t xml:space="preserve"> modeled. </w:t>
      </w:r>
      <w:r w:rsidR="0000019B" w:rsidRPr="00980011">
        <w:rPr>
          <w:rFonts w:ascii="Calibri" w:hAnsi="Calibri"/>
          <w:kern w:val="24"/>
          <w:sz w:val="22"/>
          <w:szCs w:val="22"/>
        </w:rPr>
        <w:t xml:space="preserve">The peak </w:t>
      </w:r>
      <w:r w:rsidR="00A758EE">
        <w:rPr>
          <w:rFonts w:ascii="Calibri" w:hAnsi="Calibri"/>
          <w:kern w:val="24"/>
          <w:sz w:val="22"/>
          <w:szCs w:val="22"/>
        </w:rPr>
        <w:t>Standard B</w:t>
      </w:r>
      <w:r w:rsidR="0000019B" w:rsidRPr="00980011">
        <w:rPr>
          <w:rFonts w:ascii="Calibri" w:hAnsi="Calibri"/>
          <w:kern w:val="24"/>
          <w:sz w:val="22"/>
          <w:szCs w:val="22"/>
        </w:rPr>
        <w:t xml:space="preserve">uilding load </w:t>
      </w:r>
      <w:r w:rsidR="0000019B">
        <w:rPr>
          <w:rFonts w:ascii="Calibri" w:hAnsi="Calibri"/>
          <w:kern w:val="24"/>
          <w:sz w:val="22"/>
          <w:szCs w:val="22"/>
        </w:rPr>
        <w:t xml:space="preserve">(980 ton) </w:t>
      </w:r>
      <w:r w:rsidR="0000019B" w:rsidRPr="00980011">
        <w:rPr>
          <w:rFonts w:ascii="Calibri" w:hAnsi="Calibri"/>
          <w:kern w:val="24"/>
          <w:sz w:val="22"/>
          <w:szCs w:val="22"/>
        </w:rPr>
        <w:t>occ</w:t>
      </w:r>
      <w:r w:rsidR="0000019B">
        <w:rPr>
          <w:rFonts w:ascii="Calibri" w:hAnsi="Calibri"/>
          <w:kern w:val="24"/>
          <w:sz w:val="22"/>
          <w:szCs w:val="22"/>
        </w:rPr>
        <w:t>urs at 4PM with 100% solar, 96.8F dry bulb and 71.0</w:t>
      </w:r>
      <w:r w:rsidR="00A758EE">
        <w:rPr>
          <w:rFonts w:ascii="Calibri" w:hAnsi="Calibri"/>
          <w:kern w:val="24"/>
          <w:sz w:val="22"/>
          <w:szCs w:val="22"/>
        </w:rPr>
        <w:t xml:space="preserve">F wet bulb and the peak Min kW Building load occurs at the same conditions but a reduced load of </w:t>
      </w:r>
      <w:proofErr w:type="gramStart"/>
      <w:r w:rsidR="00A758EE">
        <w:rPr>
          <w:rFonts w:ascii="Calibri" w:hAnsi="Calibri"/>
          <w:kern w:val="24"/>
          <w:sz w:val="22"/>
          <w:szCs w:val="22"/>
        </w:rPr>
        <w:t>847 ton</w:t>
      </w:r>
      <w:proofErr w:type="gramEnd"/>
      <w:r w:rsidR="00A758EE">
        <w:rPr>
          <w:rFonts w:ascii="Calibri" w:hAnsi="Calibri"/>
          <w:kern w:val="24"/>
          <w:sz w:val="22"/>
          <w:szCs w:val="22"/>
        </w:rPr>
        <w:t>, 133 ton less</w:t>
      </w:r>
      <w:r w:rsidR="00944414">
        <w:rPr>
          <w:rFonts w:ascii="Calibri" w:hAnsi="Calibri"/>
          <w:kern w:val="24"/>
          <w:sz w:val="22"/>
          <w:szCs w:val="22"/>
        </w:rPr>
        <w:t xml:space="preserve"> than the Standard design building</w:t>
      </w:r>
      <w:r w:rsidR="00A758EE">
        <w:rPr>
          <w:rFonts w:ascii="Calibri" w:hAnsi="Calibri"/>
          <w:kern w:val="24"/>
          <w:sz w:val="22"/>
          <w:szCs w:val="22"/>
        </w:rPr>
        <w:t>. The following</w:t>
      </w:r>
      <w:r w:rsidR="00944414">
        <w:rPr>
          <w:rFonts w:ascii="Calibri" w:hAnsi="Calibri"/>
          <w:kern w:val="24"/>
          <w:sz w:val="22"/>
          <w:szCs w:val="22"/>
        </w:rPr>
        <w:t xml:space="preserve"> (SEE) model</w:t>
      </w:r>
      <w:r w:rsidR="005D09BD">
        <w:rPr>
          <w:rFonts w:ascii="Calibri" w:hAnsi="Calibri"/>
          <w:kern w:val="24"/>
          <w:sz w:val="22"/>
          <w:szCs w:val="22"/>
        </w:rPr>
        <w:t xml:space="preserve"> analysis</w:t>
      </w:r>
      <w:r w:rsidR="00A758EE">
        <w:rPr>
          <w:rFonts w:ascii="Calibri" w:hAnsi="Calibri"/>
          <w:kern w:val="24"/>
          <w:sz w:val="22"/>
          <w:szCs w:val="22"/>
        </w:rPr>
        <w:t xml:space="preserve"> will show why the plant load can be reduced. </w:t>
      </w:r>
      <w:r w:rsidR="0000019B" w:rsidRPr="00980011">
        <w:rPr>
          <w:rFonts w:ascii="Calibri" w:hAnsi="Calibri"/>
          <w:kern w:val="24"/>
          <w:sz w:val="22"/>
          <w:szCs w:val="22"/>
        </w:rPr>
        <w:t xml:space="preserve"> </w:t>
      </w:r>
    </w:p>
    <w:p w14:paraId="1434B617" w14:textId="77777777" w:rsidR="0000019B" w:rsidRPr="00943D58" w:rsidRDefault="0000019B" w:rsidP="0000019B">
      <w:pPr>
        <w:spacing w:after="200" w:line="240" w:lineRule="auto"/>
        <w:rPr>
          <w:b/>
          <w:color w:val="70AD47" w:themeColor="accent6"/>
        </w:rPr>
      </w:pPr>
      <w:r w:rsidRPr="00424529">
        <w:rPr>
          <w:noProof/>
        </w:rPr>
        <w:lastRenderedPageBreak/>
        <w:drawing>
          <wp:inline distT="0" distB="0" distL="0" distR="0" wp14:anchorId="39980C7E" wp14:editId="19241525">
            <wp:extent cx="3200400" cy="2713185"/>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3200400" cy="2713185"/>
                    </a:xfrm>
                    <a:prstGeom prst="rect">
                      <a:avLst/>
                    </a:prstGeom>
                    <a:noFill/>
                    <a:ln>
                      <a:noFill/>
                    </a:ln>
                  </pic:spPr>
                </pic:pic>
              </a:graphicData>
            </a:graphic>
          </wp:inline>
        </w:drawing>
      </w:r>
      <w:r w:rsidR="00944414" w:rsidRPr="00944414">
        <w:t xml:space="preserve"> </w:t>
      </w:r>
      <w:r w:rsidR="00944414" w:rsidRPr="00944414">
        <w:rPr>
          <w:noProof/>
        </w:rPr>
        <w:drawing>
          <wp:inline distT="0" distB="0" distL="0" distR="0" wp14:anchorId="184BE65D" wp14:editId="32D140EC">
            <wp:extent cx="3200400" cy="3238080"/>
            <wp:effectExtent l="0" t="0" r="0" b="63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3200400" cy="3238080"/>
                    </a:xfrm>
                    <a:prstGeom prst="rect">
                      <a:avLst/>
                    </a:prstGeom>
                    <a:noFill/>
                    <a:ln>
                      <a:noFill/>
                    </a:ln>
                  </pic:spPr>
                </pic:pic>
              </a:graphicData>
            </a:graphic>
          </wp:inline>
        </w:drawing>
      </w:r>
      <w:r w:rsidRPr="0040301D">
        <w:t xml:space="preserve"> </w:t>
      </w:r>
      <w:r w:rsidR="005D09BD">
        <w:rPr>
          <w:rFonts w:ascii="Calibri" w:hAnsi="Calibri"/>
          <w:b/>
          <w:color w:val="70AD47" w:themeColor="accent6"/>
        </w:rPr>
        <w:t>Figure 17</w:t>
      </w:r>
      <w:r w:rsidRPr="00943D58">
        <w:rPr>
          <w:rFonts w:ascii="Calibri" w:hAnsi="Calibri"/>
          <w:b/>
          <w:color w:val="70AD47" w:themeColor="accent6"/>
        </w:rPr>
        <w:t>-3: Total</w:t>
      </w:r>
      <w:r>
        <w:rPr>
          <w:rFonts w:ascii="Calibri" w:hAnsi="Calibri"/>
          <w:b/>
          <w:color w:val="70AD47" w:themeColor="accent6"/>
        </w:rPr>
        <w:t xml:space="preserve"> system kW demand</w:t>
      </w:r>
      <w:r w:rsidRPr="00943D58">
        <w:rPr>
          <w:rFonts w:ascii="Calibri" w:hAnsi="Calibri"/>
          <w:b/>
          <w:color w:val="70AD47" w:themeColor="accent6"/>
        </w:rPr>
        <w:t>.</w:t>
      </w:r>
    </w:p>
    <w:p w14:paraId="453A3EBC" w14:textId="77777777" w:rsidR="0000019B" w:rsidRPr="00980011" w:rsidRDefault="0000019B" w:rsidP="0000019B">
      <w:pPr>
        <w:spacing w:line="240" w:lineRule="auto"/>
        <w:rPr>
          <w:rFonts w:ascii="Calibri" w:eastAsia="Calibri" w:hAnsi="Calibri" w:cs="Arial"/>
          <w:bCs/>
        </w:rPr>
      </w:pPr>
      <w:r>
        <w:rPr>
          <w:rFonts w:ascii="Verdana,Bold" w:hAnsi="Verdana,Bold" w:cs="Verdana,Bold"/>
          <w:b/>
          <w:bCs/>
        </w:rPr>
        <w:t xml:space="preserve">SYSTEM kW DEMAND </w:t>
      </w:r>
    </w:p>
    <w:p w14:paraId="66859CD8" w14:textId="77777777" w:rsidR="00472053" w:rsidRDefault="00980B98" w:rsidP="0000019B">
      <w:pPr>
        <w:spacing w:after="200" w:line="240" w:lineRule="auto"/>
        <w:rPr>
          <w:rFonts w:ascii="Calibri" w:eastAsia="Calibri" w:hAnsi="Calibri"/>
        </w:rPr>
      </w:pPr>
      <w:r>
        <w:rPr>
          <w:rFonts w:ascii="Calibri" w:eastAsia="Calibri" w:hAnsi="Calibri"/>
          <w:b/>
          <w:color w:val="70AD47" w:themeColor="accent6"/>
        </w:rPr>
        <w:t>Figure 17</w:t>
      </w:r>
      <w:r w:rsidR="0000019B" w:rsidRPr="00943D58">
        <w:rPr>
          <w:rFonts w:ascii="Calibri" w:eastAsia="Calibri" w:hAnsi="Calibri"/>
          <w:b/>
          <w:color w:val="70AD47" w:themeColor="accent6"/>
        </w:rPr>
        <w:t>-3</w:t>
      </w:r>
      <w:r w:rsidR="0000019B" w:rsidRPr="00943D58">
        <w:rPr>
          <w:rFonts w:ascii="Calibri" w:eastAsia="Calibri" w:hAnsi="Calibri"/>
          <w:color w:val="70AD47" w:themeColor="accent6"/>
        </w:rPr>
        <w:t xml:space="preserve"> </w:t>
      </w:r>
      <w:r w:rsidR="0000019B" w:rsidRPr="00980011">
        <w:rPr>
          <w:rFonts w:ascii="Calibri" w:eastAsia="Calibri" w:hAnsi="Calibri"/>
        </w:rPr>
        <w:t>gives the total system kW demand of the</w:t>
      </w:r>
      <w:r w:rsidR="00A15EF5">
        <w:rPr>
          <w:rFonts w:ascii="Calibri" w:eastAsia="Calibri" w:hAnsi="Calibri"/>
        </w:rPr>
        <w:t xml:space="preserve"> two</w:t>
      </w:r>
      <w:r w:rsidR="0000019B" w:rsidRPr="00980011">
        <w:rPr>
          <w:rFonts w:ascii="Calibri" w:eastAsia="Calibri" w:hAnsi="Calibri"/>
        </w:rPr>
        <w:t xml:space="preserve"> </w:t>
      </w:r>
      <w:r w:rsidR="0000019B">
        <w:rPr>
          <w:rFonts w:ascii="Calibri" w:eastAsia="Calibri" w:hAnsi="Calibri"/>
        </w:rPr>
        <w:t>building</w:t>
      </w:r>
      <w:r w:rsidR="00A15EF5">
        <w:rPr>
          <w:rFonts w:ascii="Calibri" w:eastAsia="Calibri" w:hAnsi="Calibri"/>
        </w:rPr>
        <w:t xml:space="preserve"> systems. </w:t>
      </w:r>
      <w:r w:rsidR="0000019B" w:rsidRPr="00AD04F8">
        <w:rPr>
          <w:rFonts w:ascii="Calibri" w:eastAsia="Calibri" w:hAnsi="Calibri"/>
        </w:rPr>
        <w:t xml:space="preserve">The Standard building kW Design includes infiltration as defined by the (PNNL) study of ASHRAE Standard 90.1-2010, and also includes return air fans and fan powered terminals as part of the air handler system. </w:t>
      </w:r>
      <w:r w:rsidR="00A15EF5" w:rsidRPr="00AD04F8">
        <w:rPr>
          <w:rFonts w:ascii="Calibri" w:eastAsia="Calibri" w:hAnsi="Calibri"/>
        </w:rPr>
        <w:t>The min kW demand building pressurizes the building resulting in exfil</w:t>
      </w:r>
      <w:r w:rsidR="0068673B" w:rsidRPr="00AD04F8">
        <w:rPr>
          <w:rFonts w:ascii="Calibri" w:eastAsia="Calibri" w:hAnsi="Calibri"/>
        </w:rPr>
        <w:t xml:space="preserve">tration </w:t>
      </w:r>
      <w:r w:rsidR="00472053" w:rsidRPr="00AD04F8">
        <w:rPr>
          <w:rFonts w:ascii="Calibri" w:eastAsia="Calibri" w:hAnsi="Calibri"/>
        </w:rPr>
        <w:t>providing for the elimination of return</w:t>
      </w:r>
      <w:r w:rsidR="00A15EF5" w:rsidRPr="00AD04F8">
        <w:rPr>
          <w:rFonts w:ascii="Calibri" w:eastAsia="Calibri" w:hAnsi="Calibri"/>
        </w:rPr>
        <w:t xml:space="preserve"> air fans</w:t>
      </w:r>
      <w:r w:rsidR="00AD04F8">
        <w:rPr>
          <w:rFonts w:ascii="Calibri" w:eastAsia="Calibri" w:hAnsi="Calibri"/>
        </w:rPr>
        <w:t>. F</w:t>
      </w:r>
      <w:r w:rsidR="00A15EF5" w:rsidRPr="00AD04F8">
        <w:rPr>
          <w:rFonts w:ascii="Calibri" w:eastAsia="Calibri" w:hAnsi="Calibri"/>
        </w:rPr>
        <w:t>an powered terminals</w:t>
      </w:r>
      <w:r w:rsidR="00AD04F8">
        <w:rPr>
          <w:rFonts w:ascii="Calibri" w:eastAsia="Calibri" w:hAnsi="Calibri"/>
        </w:rPr>
        <w:t xml:space="preserve"> of </w:t>
      </w:r>
      <w:r w:rsidR="00472053" w:rsidRPr="00AD04F8">
        <w:rPr>
          <w:rFonts w:ascii="Calibri" w:eastAsia="Calibri" w:hAnsi="Calibri"/>
        </w:rPr>
        <w:t xml:space="preserve">the </w:t>
      </w:r>
      <w:r w:rsidR="0068673B" w:rsidRPr="00AD04F8">
        <w:rPr>
          <w:rFonts w:ascii="Calibri" w:eastAsia="Calibri" w:hAnsi="Calibri"/>
        </w:rPr>
        <w:t>air supply system</w:t>
      </w:r>
      <w:r w:rsidR="00AD04F8">
        <w:rPr>
          <w:rFonts w:ascii="Calibri" w:eastAsia="Calibri" w:hAnsi="Calibri"/>
        </w:rPr>
        <w:t xml:space="preserve"> are also </w:t>
      </w:r>
      <w:r w:rsidR="00AD04F8">
        <w:rPr>
          <w:rFonts w:ascii="Calibri" w:eastAsia="Calibri" w:hAnsi="Calibri"/>
        </w:rPr>
        <w:t>eliminated.</w:t>
      </w:r>
      <w:r w:rsidR="00A15EF5" w:rsidRPr="00AD04F8">
        <w:rPr>
          <w:rFonts w:ascii="Calibri" w:eastAsia="Calibri" w:hAnsi="Calibri"/>
        </w:rPr>
        <w:t xml:space="preserve"> </w:t>
      </w:r>
      <w:r w:rsidR="00472053" w:rsidRPr="00AD04F8">
        <w:rPr>
          <w:rFonts w:ascii="Calibri" w:eastAsia="Calibri" w:hAnsi="Calibri"/>
        </w:rPr>
        <w:t xml:space="preserve">The heating system of the min kW design also has changes that minimize perimeter heat that will be demonstrated under real weather modeling of a chapter below. </w:t>
      </w:r>
      <w:r w:rsidR="00A15EF5" w:rsidRPr="00AD04F8">
        <w:rPr>
          <w:rFonts w:ascii="Calibri" w:eastAsia="Calibri" w:hAnsi="Calibri"/>
        </w:rPr>
        <w:t>The result</w:t>
      </w:r>
      <w:r w:rsidR="00472053" w:rsidRPr="00AD04F8">
        <w:rPr>
          <w:rFonts w:ascii="Calibri" w:eastAsia="Calibri" w:hAnsi="Calibri"/>
        </w:rPr>
        <w:t xml:space="preserve"> of these air side system modifications</w:t>
      </w:r>
      <w:r w:rsidR="00A15EF5" w:rsidRPr="00AD04F8">
        <w:rPr>
          <w:rFonts w:ascii="Calibri" w:eastAsia="Calibri" w:hAnsi="Calibri"/>
        </w:rPr>
        <w:t xml:space="preserve"> is a significant reduction in total system kW as shown by the secondary horizontal axis of both charts of</w:t>
      </w:r>
      <w:r w:rsidR="00A15EF5" w:rsidRPr="00211FAB">
        <w:rPr>
          <w:rFonts w:ascii="Calibri" w:eastAsia="Calibri" w:hAnsi="Calibri"/>
          <w:color w:val="70AD47" w:themeColor="accent6"/>
        </w:rPr>
        <w:t xml:space="preserve"> </w:t>
      </w:r>
      <w:r>
        <w:rPr>
          <w:rFonts w:ascii="Calibri" w:eastAsia="Calibri" w:hAnsi="Calibri"/>
          <w:b/>
          <w:color w:val="70AD47" w:themeColor="accent6"/>
        </w:rPr>
        <w:t>Figure 17</w:t>
      </w:r>
      <w:r w:rsidR="00A15EF5" w:rsidRPr="00A15EF5">
        <w:rPr>
          <w:rFonts w:ascii="Calibri" w:eastAsia="Calibri" w:hAnsi="Calibri"/>
          <w:b/>
          <w:color w:val="70AD47" w:themeColor="accent6"/>
        </w:rPr>
        <w:t>-3</w:t>
      </w:r>
      <w:r w:rsidR="00A15EF5">
        <w:rPr>
          <w:rFonts w:ascii="Calibri" w:eastAsia="Calibri" w:hAnsi="Calibri"/>
        </w:rPr>
        <w:t xml:space="preserve">. </w:t>
      </w:r>
    </w:p>
    <w:p w14:paraId="2EDEEF8C" w14:textId="77777777" w:rsidR="0000019B" w:rsidRPr="001B6267" w:rsidRDefault="0000019B" w:rsidP="0000019B">
      <w:pPr>
        <w:spacing w:after="200" w:line="240" w:lineRule="auto"/>
        <w:rPr>
          <w:rFonts w:ascii="Calibri" w:hAnsi="Calibri"/>
          <w:b/>
        </w:rPr>
      </w:pPr>
      <w:r>
        <w:rPr>
          <w:rFonts w:ascii="Calibri" w:hAnsi="Calibri"/>
          <w:b/>
        </w:rPr>
        <w:t>SCHEMATIC STRUCTURE</w:t>
      </w:r>
      <w:r w:rsidR="00A15EF5">
        <w:rPr>
          <w:rFonts w:ascii="Calibri" w:hAnsi="Calibri"/>
          <w:b/>
        </w:rPr>
        <w:t xml:space="preserve"> DEFINED</w:t>
      </w:r>
    </w:p>
    <w:p w14:paraId="3998A8F9" w14:textId="77777777" w:rsidR="0000019B" w:rsidRPr="00980011" w:rsidRDefault="00472053" w:rsidP="0000019B">
      <w:pPr>
        <w:spacing w:after="200" w:line="240" w:lineRule="auto"/>
        <w:rPr>
          <w:rFonts w:ascii="Calibri" w:eastAsia="Calibri" w:hAnsi="Calibri"/>
        </w:rPr>
      </w:pPr>
      <w:r w:rsidRPr="00980011">
        <w:rPr>
          <w:rFonts w:ascii="Calibri" w:hAnsi="Calibri"/>
        </w:rPr>
        <w:t>Understanding the system with only charts is a difficult task so a system performance schematic was developed so that the system can be viewed a</w:t>
      </w:r>
      <w:r>
        <w:rPr>
          <w:rFonts w:ascii="Calibri" w:hAnsi="Calibri"/>
        </w:rPr>
        <w:t xml:space="preserve">nd studied at any hour. </w:t>
      </w:r>
      <w:r w:rsidR="00AD04F8">
        <w:rPr>
          <w:rFonts w:ascii="Calibri" w:eastAsia="Calibri" w:hAnsi="Calibri"/>
          <w:b/>
          <w:color w:val="70AD47" w:themeColor="accent6"/>
        </w:rPr>
        <w:t>Schematic 17</w:t>
      </w:r>
      <w:r w:rsidR="0000019B" w:rsidRPr="00AB060D">
        <w:rPr>
          <w:rFonts w:ascii="Calibri" w:eastAsia="Calibri" w:hAnsi="Calibri"/>
          <w:b/>
          <w:color w:val="70AD47" w:themeColor="accent6"/>
        </w:rPr>
        <w:t>-1</w:t>
      </w:r>
      <w:r w:rsidR="0000019B" w:rsidRPr="00AB060D">
        <w:rPr>
          <w:rFonts w:ascii="Calibri" w:eastAsia="Calibri" w:hAnsi="Calibri"/>
          <w:color w:val="70AD47" w:themeColor="accent6"/>
        </w:rPr>
        <w:t xml:space="preserve"> </w:t>
      </w:r>
      <w:r w:rsidR="0000019B" w:rsidRPr="00980011">
        <w:rPr>
          <w:rFonts w:ascii="Calibri" w:eastAsia="Calibri" w:hAnsi="Calibri"/>
        </w:rPr>
        <w:t>defines the basic structure of the</w:t>
      </w:r>
      <w:r w:rsidR="0000019B">
        <w:rPr>
          <w:rFonts w:ascii="Calibri" w:eastAsia="Calibri" w:hAnsi="Calibri"/>
        </w:rPr>
        <w:t xml:space="preserve"> air side system and plant</w:t>
      </w:r>
      <w:r w:rsidR="0000019B" w:rsidRPr="00980011">
        <w:rPr>
          <w:rFonts w:ascii="Calibri" w:eastAsia="Calibri" w:hAnsi="Calibri"/>
        </w:rPr>
        <w:t xml:space="preserve"> schematics</w:t>
      </w:r>
      <w:r w:rsidR="0000019B">
        <w:rPr>
          <w:rFonts w:ascii="Calibri" w:eastAsia="Calibri" w:hAnsi="Calibri"/>
        </w:rPr>
        <w:t xml:space="preserve"> to be presented</w:t>
      </w:r>
      <w:r w:rsidR="0000019B" w:rsidRPr="00980011">
        <w:rPr>
          <w:rFonts w:ascii="Calibri" w:eastAsia="Calibri" w:hAnsi="Calibri"/>
        </w:rPr>
        <w:t>.</w:t>
      </w:r>
    </w:p>
    <w:p w14:paraId="30972D80" w14:textId="77777777" w:rsidR="0000019B" w:rsidRPr="001B6267" w:rsidRDefault="0000019B" w:rsidP="0000019B">
      <w:pPr>
        <w:spacing w:after="200" w:line="240" w:lineRule="auto"/>
      </w:pPr>
      <w:r w:rsidRPr="00980011">
        <w:rPr>
          <w:noProof/>
        </w:rPr>
        <w:drawing>
          <wp:inline distT="0" distB="0" distL="0" distR="0" wp14:anchorId="20B46DFC" wp14:editId="44EC24A1">
            <wp:extent cx="3245976" cy="3281516"/>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3265385" cy="3301137"/>
                    </a:xfrm>
                    <a:prstGeom prst="rect">
                      <a:avLst/>
                    </a:prstGeom>
                    <a:noFill/>
                    <a:ln>
                      <a:noFill/>
                    </a:ln>
                  </pic:spPr>
                </pic:pic>
              </a:graphicData>
            </a:graphic>
          </wp:inline>
        </w:drawing>
      </w:r>
      <w:r w:rsidRPr="00153D8C">
        <w:rPr>
          <w:rFonts w:ascii="Calibri" w:hAnsi="Calibri"/>
          <w:b/>
          <w:color w:val="70AD47" w:themeColor="accent6"/>
        </w:rPr>
        <w:t xml:space="preserve">Schematic </w:t>
      </w:r>
      <w:r w:rsidR="005D09BD">
        <w:rPr>
          <w:rFonts w:ascii="Calibri" w:hAnsi="Calibri"/>
          <w:b/>
          <w:color w:val="70AD47" w:themeColor="accent6"/>
        </w:rPr>
        <w:t>17</w:t>
      </w:r>
      <w:r>
        <w:rPr>
          <w:rFonts w:ascii="Calibri" w:hAnsi="Calibri"/>
          <w:b/>
          <w:color w:val="70AD47" w:themeColor="accent6"/>
        </w:rPr>
        <w:t>-</w:t>
      </w:r>
      <w:r w:rsidRPr="00153D8C">
        <w:rPr>
          <w:rFonts w:ascii="Calibri" w:hAnsi="Calibri"/>
          <w:b/>
          <w:color w:val="70AD47" w:themeColor="accent6"/>
        </w:rPr>
        <w:t>1: System schematic structure.</w:t>
      </w:r>
    </w:p>
    <w:p w14:paraId="32B9678F" w14:textId="77777777" w:rsidR="0000019B" w:rsidRPr="00980011" w:rsidRDefault="00980B98" w:rsidP="0000019B">
      <w:pPr>
        <w:spacing w:after="200" w:line="240" w:lineRule="auto"/>
        <w:rPr>
          <w:rFonts w:ascii="Calibri" w:hAnsi="Calibri"/>
          <w:b/>
        </w:rPr>
      </w:pPr>
      <w:r>
        <w:rPr>
          <w:rFonts w:ascii="Calibri" w:hAnsi="Calibri"/>
          <w:b/>
          <w:color w:val="70AD47" w:themeColor="accent6"/>
        </w:rPr>
        <w:t>Schematic 17</w:t>
      </w:r>
      <w:r w:rsidR="0000019B" w:rsidRPr="008410F8">
        <w:rPr>
          <w:rFonts w:ascii="Calibri" w:hAnsi="Calibri"/>
          <w:b/>
          <w:color w:val="70AD47" w:themeColor="accent6"/>
        </w:rPr>
        <w:t>-1</w:t>
      </w:r>
      <w:r w:rsidR="0000019B" w:rsidRPr="008410F8">
        <w:rPr>
          <w:rFonts w:ascii="Calibri" w:hAnsi="Calibri"/>
          <w:color w:val="70AD47" w:themeColor="accent6"/>
        </w:rPr>
        <w:t xml:space="preserve"> </w:t>
      </w:r>
      <w:r w:rsidR="0000019B" w:rsidRPr="00980011">
        <w:rPr>
          <w:rFonts w:ascii="Calibri" w:hAnsi="Calibri"/>
        </w:rPr>
        <w:t>illustrates the basic system components that make up the system schematic, the building, duct system, coil, exhaust &amp; fresh air, VAV fans, water distribution, chiller evaporator-compressor-co</w:t>
      </w:r>
      <w:r w:rsidR="0000019B">
        <w:rPr>
          <w:rFonts w:ascii="Calibri" w:hAnsi="Calibri"/>
        </w:rPr>
        <w:t xml:space="preserve">ndenser, and the tower. </w:t>
      </w:r>
      <w:r w:rsidR="00211FAB">
        <w:rPr>
          <w:rFonts w:ascii="Calibri" w:hAnsi="Calibri"/>
          <w:b/>
          <w:color w:val="70AD47" w:themeColor="accent6"/>
        </w:rPr>
        <w:t>Schematic 17</w:t>
      </w:r>
      <w:r w:rsidR="0000019B" w:rsidRPr="00AB060D">
        <w:rPr>
          <w:rFonts w:ascii="Calibri" w:hAnsi="Calibri"/>
          <w:b/>
          <w:color w:val="70AD47" w:themeColor="accent6"/>
        </w:rPr>
        <w:t>-1</w:t>
      </w:r>
      <w:r w:rsidR="0000019B" w:rsidRPr="00AB060D">
        <w:rPr>
          <w:rFonts w:ascii="Calibri" w:hAnsi="Calibri"/>
          <w:color w:val="70AD47" w:themeColor="accent6"/>
        </w:rPr>
        <w:t xml:space="preserve"> </w:t>
      </w:r>
      <w:r w:rsidR="0000019B" w:rsidRPr="00980011">
        <w:rPr>
          <w:rFonts w:ascii="Calibri" w:hAnsi="Calibri"/>
        </w:rPr>
        <w:t>illustrates the location of the components of a building served by a (CCWS). The building i</w:t>
      </w:r>
      <w:r w:rsidR="0000019B">
        <w:rPr>
          <w:rFonts w:ascii="Calibri" w:hAnsi="Calibri"/>
        </w:rPr>
        <w:t xml:space="preserve">s in the upper right of </w:t>
      </w:r>
      <w:r w:rsidR="00211FAB">
        <w:rPr>
          <w:rFonts w:ascii="Calibri" w:hAnsi="Calibri"/>
          <w:b/>
          <w:color w:val="70AD47" w:themeColor="accent6"/>
        </w:rPr>
        <w:t>Schematic 17</w:t>
      </w:r>
      <w:r w:rsidR="0000019B" w:rsidRPr="00AB060D">
        <w:rPr>
          <w:rFonts w:ascii="Calibri" w:hAnsi="Calibri"/>
          <w:b/>
          <w:color w:val="70AD47" w:themeColor="accent6"/>
        </w:rPr>
        <w:t>-1</w:t>
      </w:r>
      <w:r w:rsidR="0000019B" w:rsidRPr="00AB060D">
        <w:rPr>
          <w:rFonts w:ascii="Calibri" w:hAnsi="Calibri"/>
          <w:color w:val="70AD47" w:themeColor="accent6"/>
        </w:rPr>
        <w:t xml:space="preserve"> </w:t>
      </w:r>
      <w:r w:rsidR="0000019B" w:rsidRPr="00980011">
        <w:rPr>
          <w:rFonts w:ascii="Calibri" w:hAnsi="Calibri"/>
        </w:rPr>
        <w:t>with the duct system that serves the interior and perimeter of the building shown below. The fan system including exhaust and fresh air is shown</w:t>
      </w:r>
      <w:r w:rsidR="0000019B">
        <w:rPr>
          <w:rFonts w:ascii="Calibri" w:hAnsi="Calibri"/>
        </w:rPr>
        <w:t xml:space="preserve"> in the lower right of the schematic</w:t>
      </w:r>
      <w:r w:rsidR="0000019B" w:rsidRPr="00980011">
        <w:rPr>
          <w:rFonts w:ascii="Calibri" w:hAnsi="Calibri"/>
        </w:rPr>
        <w:t xml:space="preserve"> with the coil on top of the VAV fan ou</w:t>
      </w:r>
      <w:r w:rsidR="0000019B">
        <w:rPr>
          <w:rFonts w:ascii="Calibri" w:hAnsi="Calibri"/>
        </w:rPr>
        <w:t xml:space="preserve">tlet. </w:t>
      </w:r>
      <w:r w:rsidR="0000019B">
        <w:rPr>
          <w:rFonts w:ascii="Calibri" w:hAnsi="Calibri"/>
        </w:rPr>
        <w:lastRenderedPageBreak/>
        <w:t xml:space="preserve">The right half of </w:t>
      </w:r>
      <w:r w:rsidR="00211FAB">
        <w:rPr>
          <w:rFonts w:ascii="Calibri" w:hAnsi="Calibri"/>
          <w:b/>
          <w:color w:val="70AD47" w:themeColor="accent6"/>
        </w:rPr>
        <w:t>Schematic 17</w:t>
      </w:r>
      <w:r w:rsidR="0000019B" w:rsidRPr="00AB060D">
        <w:rPr>
          <w:rFonts w:ascii="Calibri" w:hAnsi="Calibri"/>
          <w:b/>
          <w:color w:val="70AD47" w:themeColor="accent6"/>
        </w:rPr>
        <w:t>-1</w:t>
      </w:r>
      <w:r w:rsidR="0000019B" w:rsidRPr="00AB060D">
        <w:rPr>
          <w:rFonts w:ascii="Calibri" w:hAnsi="Calibri"/>
          <w:color w:val="70AD47" w:themeColor="accent6"/>
        </w:rPr>
        <w:t xml:space="preserve"> </w:t>
      </w:r>
      <w:r w:rsidR="0000019B" w:rsidRPr="00980011">
        <w:rPr>
          <w:rFonts w:ascii="Calibri" w:hAnsi="Calibri"/>
        </w:rPr>
        <w:t>represents the air side of the system</w:t>
      </w:r>
      <w:r w:rsidR="0000019B">
        <w:rPr>
          <w:rFonts w:ascii="Calibri" w:hAnsi="Calibri"/>
        </w:rPr>
        <w:t xml:space="preserve"> and the left side is the plant</w:t>
      </w:r>
      <w:r w:rsidR="0000019B" w:rsidRPr="00980011">
        <w:rPr>
          <w:rFonts w:ascii="Calibri" w:hAnsi="Calibri"/>
        </w:rPr>
        <w:t>. Water enters and leaves the coils therefore transferring the air side or site load to the plant evaporators. The chiller motor pumps refrigerant from the evaporator transferring the load to the condenser and the cooling tower picks up the load from the condenser and exhausts the load to the atmosphe</w:t>
      </w:r>
      <w:r w:rsidR="0000019B">
        <w:rPr>
          <w:rFonts w:ascii="Calibri" w:hAnsi="Calibri"/>
        </w:rPr>
        <w:t xml:space="preserve">re. The lower left of the </w:t>
      </w:r>
      <w:r w:rsidR="00211FAB">
        <w:rPr>
          <w:rFonts w:ascii="Calibri" w:hAnsi="Calibri"/>
          <w:b/>
          <w:color w:val="70AD47" w:themeColor="accent6"/>
        </w:rPr>
        <w:t>Schematic 17</w:t>
      </w:r>
      <w:r w:rsidR="0000019B" w:rsidRPr="00AB060D">
        <w:rPr>
          <w:rFonts w:ascii="Calibri" w:hAnsi="Calibri"/>
          <w:b/>
          <w:color w:val="70AD47" w:themeColor="accent6"/>
        </w:rPr>
        <w:t>-1</w:t>
      </w:r>
      <w:r w:rsidR="0000019B" w:rsidRPr="00AB060D">
        <w:rPr>
          <w:rFonts w:ascii="Calibri" w:hAnsi="Calibri"/>
          <w:color w:val="70AD47" w:themeColor="accent6"/>
        </w:rPr>
        <w:t xml:space="preserve"> </w:t>
      </w:r>
      <w:r w:rsidR="0000019B" w:rsidRPr="00980011">
        <w:rPr>
          <w:rFonts w:ascii="Calibri" w:hAnsi="Calibri"/>
        </w:rPr>
        <w:t>gives system performance data for the hour.  The most relevant values of the model are placed in the schematic to give a much better understanding of the system at a steady</w:t>
      </w:r>
      <w:r w:rsidR="0000019B" w:rsidRPr="00980011">
        <w:rPr>
          <w:rFonts w:ascii="Calibri" w:hAnsi="Calibri"/>
          <w:color w:val="FF0000"/>
        </w:rPr>
        <w:t xml:space="preserve"> </w:t>
      </w:r>
      <w:r w:rsidR="0000019B">
        <w:rPr>
          <w:rFonts w:ascii="Calibri" w:hAnsi="Calibri"/>
        </w:rPr>
        <w:t xml:space="preserve">state condition hour. </w:t>
      </w:r>
      <w:r w:rsidR="0000019B" w:rsidRPr="00AB060D">
        <w:rPr>
          <w:rFonts w:ascii="Calibri" w:hAnsi="Calibri"/>
          <w:b/>
          <w:color w:val="70AD47" w:themeColor="accent6"/>
        </w:rPr>
        <w:t>Schem</w:t>
      </w:r>
      <w:r w:rsidR="00211FAB">
        <w:rPr>
          <w:rFonts w:ascii="Calibri" w:hAnsi="Calibri"/>
          <w:b/>
          <w:color w:val="70AD47" w:themeColor="accent6"/>
        </w:rPr>
        <w:t>atic 17</w:t>
      </w:r>
      <w:r w:rsidR="0000019B" w:rsidRPr="00AB060D">
        <w:rPr>
          <w:rFonts w:ascii="Calibri" w:hAnsi="Calibri"/>
          <w:b/>
          <w:color w:val="70AD47" w:themeColor="accent6"/>
        </w:rPr>
        <w:t>-2</w:t>
      </w:r>
      <w:r w:rsidR="00AD04F8">
        <w:rPr>
          <w:rFonts w:ascii="Calibri" w:hAnsi="Calibri"/>
          <w:b/>
          <w:color w:val="70AD47" w:themeColor="accent6"/>
        </w:rPr>
        <w:t xml:space="preserve"> &amp; 17-2a</w:t>
      </w:r>
      <w:r w:rsidR="0000019B" w:rsidRPr="00AB060D">
        <w:rPr>
          <w:rFonts w:ascii="Calibri" w:hAnsi="Calibri"/>
          <w:color w:val="70AD47" w:themeColor="accent6"/>
        </w:rPr>
        <w:t xml:space="preserve"> </w:t>
      </w:r>
      <w:r w:rsidR="0000019B" w:rsidRPr="00980011">
        <w:rPr>
          <w:rFonts w:ascii="Calibri" w:hAnsi="Calibri"/>
        </w:rPr>
        <w:t>illustrates the system values at a 4PM steady state condition.</w:t>
      </w:r>
    </w:p>
    <w:p w14:paraId="0DC6AD8C" w14:textId="77777777" w:rsidR="0000019B" w:rsidRDefault="0000019B" w:rsidP="0000019B">
      <w:pPr>
        <w:spacing w:line="240" w:lineRule="auto"/>
        <w:rPr>
          <w:b/>
          <w:color w:val="70AD47" w:themeColor="accent6"/>
        </w:rPr>
      </w:pPr>
      <w:r w:rsidRPr="007D6E39">
        <w:rPr>
          <w:noProof/>
        </w:rPr>
        <w:drawing>
          <wp:inline distT="0" distB="0" distL="0" distR="0" wp14:anchorId="3246044A" wp14:editId="431F4F84">
            <wp:extent cx="3201022" cy="5020056"/>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201022" cy="5020056"/>
                    </a:xfrm>
                    <a:prstGeom prst="rect">
                      <a:avLst/>
                    </a:prstGeom>
                    <a:noFill/>
                    <a:ln>
                      <a:noFill/>
                    </a:ln>
                  </pic:spPr>
                </pic:pic>
              </a:graphicData>
            </a:graphic>
          </wp:inline>
        </w:drawing>
      </w:r>
      <w:r w:rsidRPr="00980011">
        <w:rPr>
          <w:b/>
          <w:color w:val="70AD47" w:themeColor="accent6"/>
        </w:rPr>
        <w:t>Sch</w:t>
      </w:r>
      <w:r>
        <w:rPr>
          <w:b/>
          <w:color w:val="70AD47" w:themeColor="accent6"/>
        </w:rPr>
        <w:t>e</w:t>
      </w:r>
      <w:r w:rsidRPr="00980011">
        <w:rPr>
          <w:b/>
          <w:color w:val="70AD47" w:themeColor="accent6"/>
        </w:rPr>
        <w:t>matic</w:t>
      </w:r>
      <w:r w:rsidR="005D09BD">
        <w:rPr>
          <w:b/>
          <w:color w:val="70AD47" w:themeColor="accent6"/>
        </w:rPr>
        <w:t xml:space="preserve"> 17</w:t>
      </w:r>
      <w:r>
        <w:rPr>
          <w:b/>
          <w:color w:val="70AD47" w:themeColor="accent6"/>
        </w:rPr>
        <w:t xml:space="preserve">-2: Peak Design Conditions of Standard kW design building at 4PM </w:t>
      </w:r>
    </w:p>
    <w:p w14:paraId="19FC8A1C" w14:textId="77777777" w:rsidR="0000019B" w:rsidRDefault="0000019B" w:rsidP="0000019B">
      <w:pPr>
        <w:spacing w:line="240" w:lineRule="auto"/>
      </w:pPr>
    </w:p>
    <w:p w14:paraId="084B1B22" w14:textId="77777777" w:rsidR="005573B5" w:rsidRDefault="005573B5" w:rsidP="0000019B">
      <w:pPr>
        <w:spacing w:line="240" w:lineRule="auto"/>
      </w:pPr>
      <w:r>
        <w:t xml:space="preserve">Comparing these two schematics provides understanding how rather simple changes in a design can have significate results in the kW demand of the system. </w:t>
      </w:r>
    </w:p>
    <w:p w14:paraId="445C9B5A" w14:textId="77777777" w:rsidR="005573B5" w:rsidRDefault="005573B5" w:rsidP="0000019B">
      <w:pPr>
        <w:spacing w:line="240" w:lineRule="auto"/>
      </w:pPr>
    </w:p>
    <w:p w14:paraId="2FC0A7C9" w14:textId="77777777" w:rsidR="005573B5" w:rsidRDefault="005573B5" w:rsidP="0000019B">
      <w:pPr>
        <w:spacing w:line="240" w:lineRule="auto"/>
      </w:pPr>
    </w:p>
    <w:p w14:paraId="0CF18691" w14:textId="77777777" w:rsidR="005573B5" w:rsidRDefault="005573B5" w:rsidP="0000019B">
      <w:pPr>
        <w:spacing w:line="240" w:lineRule="auto"/>
      </w:pPr>
    </w:p>
    <w:p w14:paraId="28C41329" w14:textId="77777777" w:rsidR="005573B5" w:rsidRDefault="005573B5" w:rsidP="0000019B">
      <w:pPr>
        <w:spacing w:line="240" w:lineRule="auto"/>
      </w:pPr>
    </w:p>
    <w:p w14:paraId="051FE55D" w14:textId="77777777" w:rsidR="00980B98" w:rsidRDefault="00980B98" w:rsidP="0000019B">
      <w:pPr>
        <w:spacing w:line="240" w:lineRule="auto"/>
      </w:pPr>
    </w:p>
    <w:p w14:paraId="33AECF9E" w14:textId="77777777" w:rsidR="00980B98" w:rsidRDefault="00980B98" w:rsidP="0000019B">
      <w:pPr>
        <w:spacing w:line="240" w:lineRule="auto"/>
      </w:pPr>
    </w:p>
    <w:p w14:paraId="545FA807" w14:textId="77777777" w:rsidR="005573B5" w:rsidRDefault="005573B5" w:rsidP="0000019B">
      <w:pPr>
        <w:spacing w:line="240" w:lineRule="auto"/>
        <w:rPr>
          <w:b/>
          <w:color w:val="70AD47" w:themeColor="accent6"/>
        </w:rPr>
      </w:pPr>
      <w:r w:rsidRPr="005573B5">
        <w:rPr>
          <w:noProof/>
        </w:rPr>
        <w:drawing>
          <wp:inline distT="0" distB="0" distL="0" distR="0" wp14:anchorId="233A637B" wp14:editId="12072813">
            <wp:extent cx="3200400" cy="4946904"/>
            <wp:effectExtent l="0" t="0" r="0" b="6350"/>
            <wp:docPr id="509" name="Picture 5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3200400" cy="4946904"/>
                    </a:xfrm>
                    <a:prstGeom prst="rect">
                      <a:avLst/>
                    </a:prstGeom>
                    <a:noFill/>
                    <a:ln>
                      <a:noFill/>
                    </a:ln>
                  </pic:spPr>
                </pic:pic>
              </a:graphicData>
            </a:graphic>
          </wp:inline>
        </w:drawing>
      </w:r>
      <w:r w:rsidR="005D09BD">
        <w:rPr>
          <w:b/>
          <w:color w:val="70AD47" w:themeColor="accent6"/>
        </w:rPr>
        <w:t>Schematic 17</w:t>
      </w:r>
      <w:r>
        <w:rPr>
          <w:b/>
          <w:color w:val="70AD47" w:themeColor="accent6"/>
        </w:rPr>
        <w:t>-2a: Peak Design Conditions of min kW Design Building at 4PM.</w:t>
      </w:r>
    </w:p>
    <w:p w14:paraId="74BE0741" w14:textId="77777777" w:rsidR="005573B5" w:rsidRDefault="005573B5" w:rsidP="0000019B">
      <w:pPr>
        <w:spacing w:line="240" w:lineRule="auto"/>
        <w:rPr>
          <w:b/>
          <w:color w:val="70AD47" w:themeColor="accent6"/>
        </w:rPr>
      </w:pPr>
    </w:p>
    <w:p w14:paraId="39294C57" w14:textId="77777777" w:rsidR="0000019B" w:rsidRPr="0000077D" w:rsidRDefault="0000019B" w:rsidP="0000019B">
      <w:pPr>
        <w:spacing w:line="240" w:lineRule="auto"/>
        <w:rPr>
          <w:b/>
          <w:color w:val="70AD47" w:themeColor="accent6"/>
        </w:rPr>
      </w:pPr>
      <w:r w:rsidRPr="0000077D">
        <w:rPr>
          <w:b/>
          <w:color w:val="70AD47" w:themeColor="accent6"/>
        </w:rPr>
        <w:lastRenderedPageBreak/>
        <w:t>Building interior sensible load</w:t>
      </w:r>
      <w:r>
        <w:rPr>
          <w:b/>
          <w:color w:val="70AD47" w:themeColor="accent6"/>
        </w:rPr>
        <w:t>s</w:t>
      </w:r>
    </w:p>
    <w:p w14:paraId="006265AC" w14:textId="77777777" w:rsidR="0000019B" w:rsidRDefault="0000019B" w:rsidP="0000019B">
      <w:pPr>
        <w:rPr>
          <w:b/>
          <w:color w:val="70AD47" w:themeColor="accent6"/>
          <w:sz w:val="28"/>
          <w:szCs w:val="28"/>
        </w:rPr>
      </w:pPr>
      <w:r w:rsidRPr="007D6E39">
        <w:rPr>
          <w:noProof/>
        </w:rPr>
        <w:drawing>
          <wp:inline distT="0" distB="0" distL="0" distR="0" wp14:anchorId="379911D5" wp14:editId="064DE350">
            <wp:extent cx="3200400" cy="2485571"/>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3200400" cy="2485571"/>
                    </a:xfrm>
                    <a:prstGeom prst="rect">
                      <a:avLst/>
                    </a:prstGeom>
                    <a:noFill/>
                    <a:ln>
                      <a:noFill/>
                    </a:ln>
                  </pic:spPr>
                </pic:pic>
              </a:graphicData>
            </a:graphic>
          </wp:inline>
        </w:drawing>
      </w:r>
      <w:r w:rsidRPr="007D6E39">
        <w:rPr>
          <w:b/>
          <w:color w:val="70AD47" w:themeColor="accent6"/>
          <w:sz w:val="28"/>
          <w:szCs w:val="28"/>
        </w:rPr>
        <w:t xml:space="preserve"> </w:t>
      </w:r>
      <w:r w:rsidRPr="007D6E39">
        <w:rPr>
          <w:noProof/>
        </w:rPr>
        <w:drawing>
          <wp:inline distT="0" distB="0" distL="0" distR="0" wp14:anchorId="751619C0" wp14:editId="6BE6C299">
            <wp:extent cx="3200400" cy="2465821"/>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200400" cy="2465821"/>
                    </a:xfrm>
                    <a:prstGeom prst="rect">
                      <a:avLst/>
                    </a:prstGeom>
                    <a:noFill/>
                    <a:ln>
                      <a:noFill/>
                    </a:ln>
                  </pic:spPr>
                </pic:pic>
              </a:graphicData>
            </a:graphic>
          </wp:inline>
        </w:drawing>
      </w:r>
      <w:r w:rsidR="005D09BD">
        <w:rPr>
          <w:b/>
          <w:color w:val="70AD47" w:themeColor="accent6"/>
          <w:sz w:val="24"/>
          <w:szCs w:val="24"/>
        </w:rPr>
        <w:t>Figure 17</w:t>
      </w:r>
      <w:r w:rsidRPr="00E665D5">
        <w:rPr>
          <w:b/>
          <w:color w:val="70AD47" w:themeColor="accent6"/>
          <w:sz w:val="24"/>
          <w:szCs w:val="24"/>
        </w:rPr>
        <w:t xml:space="preserve">-4: </w:t>
      </w:r>
      <w:r w:rsidR="00E665D5">
        <w:rPr>
          <w:b/>
          <w:color w:val="70AD47" w:themeColor="accent6"/>
          <w:sz w:val="24"/>
          <w:szCs w:val="24"/>
        </w:rPr>
        <w:t xml:space="preserve">Standard </w:t>
      </w:r>
      <w:r w:rsidRPr="00E665D5">
        <w:rPr>
          <w:b/>
          <w:color w:val="70AD47" w:themeColor="accent6"/>
          <w:sz w:val="24"/>
          <w:szCs w:val="24"/>
        </w:rPr>
        <w:t>Building interior loads</w:t>
      </w:r>
    </w:p>
    <w:p w14:paraId="59E33693" w14:textId="77777777" w:rsidR="00144D93" w:rsidRDefault="005D09BD" w:rsidP="0000019B">
      <w:r>
        <w:rPr>
          <w:b/>
          <w:color w:val="70AD47" w:themeColor="accent6"/>
        </w:rPr>
        <w:t>Figure 17</w:t>
      </w:r>
      <w:r w:rsidR="0000019B" w:rsidRPr="002C3CC4">
        <w:rPr>
          <w:b/>
          <w:color w:val="70AD47" w:themeColor="accent6"/>
        </w:rPr>
        <w:t xml:space="preserve">-4 </w:t>
      </w:r>
      <w:r w:rsidR="0000019B" w:rsidRPr="002C3CC4">
        <w:t xml:space="preserve">gives the </w:t>
      </w:r>
      <w:r w:rsidR="00472053">
        <w:t>Standard B</w:t>
      </w:r>
      <w:r w:rsidR="0000019B" w:rsidRPr="002C3CC4">
        <w:t>uilding interior loads.</w:t>
      </w:r>
      <w:r w:rsidR="0000019B">
        <w:t xml:space="preserve"> The top charts </w:t>
      </w:r>
      <w:proofErr w:type="gramStart"/>
      <w:r w:rsidR="0000019B">
        <w:t>gives</w:t>
      </w:r>
      <w:proofErr w:type="gramEnd"/>
      <w:r w:rsidR="0000019B">
        <w:t xml:space="preserve"> the number of people in the building and the kW demand of lights and plug loads. The bottom chart gives the interior sensible load with </w:t>
      </w:r>
      <w:proofErr w:type="gramStart"/>
      <w:r w:rsidR="0000019B">
        <w:t>157 ton</w:t>
      </w:r>
      <w:proofErr w:type="gramEnd"/>
      <w:r w:rsidR="0000019B">
        <w:t xml:space="preserve"> light load, 127 ton plug load, 81 ton people sensible, 54.1 ton latent people, and 52.8 ton roof load all at 4PM peak conditions. All of these values can be seen on </w:t>
      </w:r>
      <w:r>
        <w:rPr>
          <w:b/>
          <w:color w:val="70AD47" w:themeColor="accent6"/>
        </w:rPr>
        <w:t>Schematic 17</w:t>
      </w:r>
      <w:r w:rsidR="0000019B" w:rsidRPr="002C3CC4">
        <w:rPr>
          <w:b/>
          <w:color w:val="70AD47" w:themeColor="accent6"/>
        </w:rPr>
        <w:t>-2</w:t>
      </w:r>
      <w:r w:rsidR="0000019B">
        <w:t>. The secondary horizontal axis sums the interior sensible load as 417.9 ton at 4PM. At midnight the total sensible load is 73.6 ton increasing to 214.5 ton at 8AM and peaks at 417.9 ton at 4PM. At 10PM the sun is down and most people have left the building and the total sensible load has dropped to 106 ton.</w:t>
      </w:r>
      <w:r w:rsidR="00803929">
        <w:t xml:space="preserve"> </w:t>
      </w:r>
      <w:r w:rsidR="00211FAB">
        <w:rPr>
          <w:b/>
          <w:color w:val="70AD47" w:themeColor="accent6"/>
        </w:rPr>
        <w:t>Figure 17</w:t>
      </w:r>
      <w:r w:rsidR="00803929" w:rsidRPr="00803929">
        <w:rPr>
          <w:b/>
          <w:color w:val="70AD47" w:themeColor="accent6"/>
        </w:rPr>
        <w:t>-4a</w:t>
      </w:r>
      <w:r w:rsidR="00803929" w:rsidRPr="00803929">
        <w:rPr>
          <w:color w:val="70AD47" w:themeColor="accent6"/>
        </w:rPr>
        <w:t xml:space="preserve"> </w:t>
      </w:r>
      <w:r w:rsidR="00803929">
        <w:t xml:space="preserve">illustrates that the </w:t>
      </w:r>
      <w:r w:rsidR="00472053">
        <w:t xml:space="preserve">Min kW Design </w:t>
      </w:r>
      <w:r w:rsidR="00472053">
        <w:t>B</w:t>
      </w:r>
      <w:r w:rsidR="00803929">
        <w:t>uilding interior kW demand and load is the same as the Standard Design building.</w:t>
      </w:r>
    </w:p>
    <w:p w14:paraId="7CB17CFE" w14:textId="77777777" w:rsidR="00803929" w:rsidRPr="00803929" w:rsidRDefault="00803929" w:rsidP="00803929">
      <w:r w:rsidRPr="00803929">
        <w:rPr>
          <w:noProof/>
        </w:rPr>
        <w:drawing>
          <wp:inline distT="0" distB="0" distL="0" distR="0" wp14:anchorId="0EC45E7F" wp14:editId="1E69EBCE">
            <wp:extent cx="3200384" cy="2479964"/>
            <wp:effectExtent l="0" t="0" r="635"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3220013" cy="2495174"/>
                    </a:xfrm>
                    <a:prstGeom prst="rect">
                      <a:avLst/>
                    </a:prstGeom>
                    <a:noFill/>
                    <a:ln>
                      <a:noFill/>
                    </a:ln>
                  </pic:spPr>
                </pic:pic>
              </a:graphicData>
            </a:graphic>
          </wp:inline>
        </w:drawing>
      </w:r>
      <w:r w:rsidRPr="00803929">
        <w:t xml:space="preserve"> </w:t>
      </w:r>
      <w:r w:rsidRPr="00803929">
        <w:rPr>
          <w:noProof/>
        </w:rPr>
        <w:drawing>
          <wp:inline distT="0" distB="0" distL="0" distR="0" wp14:anchorId="6088041E" wp14:editId="5D12DB46">
            <wp:extent cx="3199791" cy="2639290"/>
            <wp:effectExtent l="0" t="0" r="635" b="889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3202392" cy="2641435"/>
                    </a:xfrm>
                    <a:prstGeom prst="rect">
                      <a:avLst/>
                    </a:prstGeom>
                    <a:noFill/>
                    <a:ln>
                      <a:noFill/>
                    </a:ln>
                  </pic:spPr>
                </pic:pic>
              </a:graphicData>
            </a:graphic>
          </wp:inline>
        </w:drawing>
      </w:r>
      <w:r w:rsidR="005D09BD">
        <w:rPr>
          <w:b/>
          <w:color w:val="70AD47" w:themeColor="accent6"/>
          <w:sz w:val="24"/>
          <w:szCs w:val="24"/>
        </w:rPr>
        <w:t>Figure 17</w:t>
      </w:r>
      <w:r w:rsidRPr="00E665D5">
        <w:rPr>
          <w:b/>
          <w:color w:val="70AD47" w:themeColor="accent6"/>
          <w:sz w:val="24"/>
          <w:szCs w:val="24"/>
        </w:rPr>
        <w:t>-4</w:t>
      </w:r>
      <w:r>
        <w:rPr>
          <w:b/>
          <w:color w:val="70AD47" w:themeColor="accent6"/>
          <w:sz w:val="24"/>
          <w:szCs w:val="24"/>
        </w:rPr>
        <w:t>a</w:t>
      </w:r>
      <w:r w:rsidRPr="00E665D5">
        <w:rPr>
          <w:b/>
          <w:color w:val="70AD47" w:themeColor="accent6"/>
          <w:sz w:val="24"/>
          <w:szCs w:val="24"/>
        </w:rPr>
        <w:t xml:space="preserve">: </w:t>
      </w:r>
      <w:r>
        <w:rPr>
          <w:b/>
          <w:color w:val="70AD47" w:themeColor="accent6"/>
          <w:sz w:val="24"/>
          <w:szCs w:val="24"/>
        </w:rPr>
        <w:t xml:space="preserve">Min kW </w:t>
      </w:r>
      <w:r w:rsidRPr="00E665D5">
        <w:rPr>
          <w:b/>
          <w:color w:val="70AD47" w:themeColor="accent6"/>
          <w:sz w:val="24"/>
          <w:szCs w:val="24"/>
        </w:rPr>
        <w:t>Building interior loads</w:t>
      </w:r>
    </w:p>
    <w:p w14:paraId="40151176" w14:textId="77777777" w:rsidR="0000019B" w:rsidRPr="00C35F05" w:rsidRDefault="00211FAB" w:rsidP="0000019B">
      <w:r>
        <w:rPr>
          <w:b/>
          <w:color w:val="70AD47" w:themeColor="accent6"/>
        </w:rPr>
        <w:t>Figure 17</w:t>
      </w:r>
      <w:r w:rsidR="0000019B" w:rsidRPr="00C35F05">
        <w:rPr>
          <w:b/>
          <w:color w:val="70AD47" w:themeColor="accent6"/>
        </w:rPr>
        <w:t>-5</w:t>
      </w:r>
      <w:r w:rsidR="0000019B" w:rsidRPr="00C35F05">
        <w:rPr>
          <w:color w:val="70AD47" w:themeColor="accent6"/>
        </w:rPr>
        <w:t xml:space="preserve"> </w:t>
      </w:r>
      <w:r w:rsidR="0000019B">
        <w:t>gives</w:t>
      </w:r>
      <w:r w:rsidR="00710C33">
        <w:t>, for both the Standard Design &amp; Min kW Design, the</w:t>
      </w:r>
      <w:r w:rsidR="0000019B">
        <w:t xml:space="preserve"> total building interior sensible load and the air supply</w:t>
      </w:r>
      <w:r w:rsidR="00710C33">
        <w:t xml:space="preserve"> properties</w:t>
      </w:r>
      <w:r w:rsidR="0000019B">
        <w:t xml:space="preserve"> to the interior to meet the load. The primary horizontal axis gives the CFM of air supply and the secondary horizontal axis gives the temperature of air supply.</w:t>
      </w:r>
    </w:p>
    <w:p w14:paraId="034BB902" w14:textId="77777777" w:rsidR="0000019B" w:rsidRDefault="00710C33" w:rsidP="0000019B">
      <w:pPr>
        <w:spacing w:line="240" w:lineRule="auto"/>
        <w:rPr>
          <w:b/>
          <w:color w:val="70AD47" w:themeColor="accent6"/>
          <w:sz w:val="28"/>
          <w:szCs w:val="28"/>
        </w:rPr>
      </w:pPr>
      <w:r w:rsidRPr="00710C33">
        <w:rPr>
          <w:noProof/>
        </w:rPr>
        <w:lastRenderedPageBreak/>
        <w:drawing>
          <wp:inline distT="0" distB="0" distL="0" distR="0" wp14:anchorId="3772E73E" wp14:editId="4E1E150E">
            <wp:extent cx="3200400" cy="2963967"/>
            <wp:effectExtent l="0" t="0" r="0" b="825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3200400" cy="2963967"/>
                    </a:xfrm>
                    <a:prstGeom prst="rect">
                      <a:avLst/>
                    </a:prstGeom>
                    <a:noFill/>
                    <a:ln>
                      <a:noFill/>
                    </a:ln>
                  </pic:spPr>
                </pic:pic>
              </a:graphicData>
            </a:graphic>
          </wp:inline>
        </w:drawing>
      </w:r>
      <w:r w:rsidRPr="00710C33">
        <w:rPr>
          <w:b/>
          <w:color w:val="70AD47" w:themeColor="accent6"/>
          <w:sz w:val="28"/>
          <w:szCs w:val="28"/>
        </w:rPr>
        <w:t xml:space="preserve"> </w:t>
      </w:r>
      <w:r w:rsidRPr="00710C33">
        <w:rPr>
          <w:noProof/>
        </w:rPr>
        <w:drawing>
          <wp:inline distT="0" distB="0" distL="0" distR="0" wp14:anchorId="731AAAA0" wp14:editId="6110B595">
            <wp:extent cx="3200400" cy="3009258"/>
            <wp:effectExtent l="0" t="0" r="0" b="127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3200400" cy="3009258"/>
                    </a:xfrm>
                    <a:prstGeom prst="rect">
                      <a:avLst/>
                    </a:prstGeom>
                    <a:noFill/>
                    <a:ln>
                      <a:noFill/>
                    </a:ln>
                  </pic:spPr>
                </pic:pic>
              </a:graphicData>
            </a:graphic>
          </wp:inline>
        </w:drawing>
      </w:r>
      <w:r w:rsidR="00D8233A">
        <w:rPr>
          <w:b/>
          <w:color w:val="70AD47" w:themeColor="accent6"/>
          <w:sz w:val="28"/>
          <w:szCs w:val="28"/>
        </w:rPr>
        <w:t>Figure 17</w:t>
      </w:r>
      <w:r w:rsidR="0000019B">
        <w:rPr>
          <w:b/>
          <w:color w:val="70AD47" w:themeColor="accent6"/>
          <w:sz w:val="28"/>
          <w:szCs w:val="28"/>
        </w:rPr>
        <w:t>-5: Interior sensible load &amp; air supply ton</w:t>
      </w:r>
      <w:r>
        <w:rPr>
          <w:b/>
          <w:color w:val="70AD47" w:themeColor="accent6"/>
          <w:sz w:val="28"/>
          <w:szCs w:val="28"/>
        </w:rPr>
        <w:t>, CFM &amp; air supply temperature</w:t>
      </w:r>
    </w:p>
    <w:p w14:paraId="0B052CBD" w14:textId="77777777" w:rsidR="00450C50" w:rsidRDefault="00211FAB" w:rsidP="0000019B">
      <w:pPr>
        <w:spacing w:line="240" w:lineRule="auto"/>
      </w:pPr>
      <w:r>
        <w:rPr>
          <w:b/>
          <w:color w:val="70AD47" w:themeColor="accent6"/>
        </w:rPr>
        <w:t>Figure 17</w:t>
      </w:r>
      <w:r w:rsidR="00710C33" w:rsidRPr="00450C50">
        <w:rPr>
          <w:b/>
          <w:color w:val="70AD47" w:themeColor="accent6"/>
        </w:rPr>
        <w:t xml:space="preserve">-5 </w:t>
      </w:r>
      <w:r w:rsidR="00710C33" w:rsidRPr="00450C50">
        <w:t>top chart</w:t>
      </w:r>
      <w:r w:rsidR="00450C50" w:rsidRPr="00450C50">
        <w:t xml:space="preserve"> illustrates that the supply</w:t>
      </w:r>
      <w:r w:rsidR="00450C50">
        <w:rPr>
          <w:b/>
          <w:color w:val="70AD47" w:themeColor="accent6"/>
          <w:sz w:val="28"/>
          <w:szCs w:val="28"/>
        </w:rPr>
        <w:t xml:space="preserve"> </w:t>
      </w:r>
      <w:r w:rsidR="00450C50">
        <w:t xml:space="preserve">air is heated by the fan powered terminals of the Standard Building Design therefore requiring more supply air CFM to meet the same interior load as the min kW Design. The primary axis illustrates the increased CFM required by the Standard Design therefore requiring greater fan kW to deliver the greater CFM. </w:t>
      </w:r>
    </w:p>
    <w:p w14:paraId="60920C2D" w14:textId="77777777" w:rsidR="00710C33" w:rsidRPr="00450C50" w:rsidRDefault="00450C50" w:rsidP="0000019B">
      <w:pPr>
        <w:spacing w:line="240" w:lineRule="auto"/>
      </w:pPr>
      <w:r>
        <w:t>The basic air side equations of the (SEE) model can be in part illustrated by the following.</w:t>
      </w:r>
      <w:r w:rsidR="00710C33" w:rsidRPr="00450C50">
        <w:t xml:space="preserve"> </w:t>
      </w:r>
    </w:p>
    <w:p w14:paraId="5DEA100D" w14:textId="77777777" w:rsidR="00744874" w:rsidRDefault="00744874" w:rsidP="0000019B">
      <w:pPr>
        <w:rPr>
          <w:b/>
          <w:color w:val="70AD47" w:themeColor="accent6"/>
          <w:sz w:val="28"/>
          <w:szCs w:val="28"/>
        </w:rPr>
      </w:pPr>
      <w:r>
        <w:rPr>
          <w:b/>
          <w:color w:val="70AD47" w:themeColor="accent6"/>
          <w:sz w:val="28"/>
          <w:szCs w:val="28"/>
        </w:rPr>
        <w:t>Interior air supply;</w:t>
      </w:r>
    </w:p>
    <w:p w14:paraId="77769AFC" w14:textId="77777777" w:rsidR="0000019B" w:rsidRDefault="0000019B" w:rsidP="0000019B">
      <w:pPr>
        <w:rPr>
          <w:b/>
          <w:color w:val="70AD47" w:themeColor="accent6"/>
          <w:sz w:val="28"/>
          <w:szCs w:val="28"/>
        </w:rPr>
      </w:pPr>
      <w:r>
        <w:rPr>
          <w:b/>
          <w:color w:val="70AD47" w:themeColor="accent6"/>
          <w:sz w:val="28"/>
          <w:szCs w:val="28"/>
        </w:rPr>
        <w:t>Air ton=CFM*1.08*(dT)/12,000</w:t>
      </w:r>
    </w:p>
    <w:p w14:paraId="1C24B4B4" w14:textId="77777777" w:rsidR="0000019B" w:rsidRDefault="0000019B" w:rsidP="0000019B">
      <w:r w:rsidRPr="0000077D">
        <w:t>From</w:t>
      </w:r>
      <w:r w:rsidR="00260BD3">
        <w:rPr>
          <w:b/>
          <w:color w:val="70AD47" w:themeColor="accent6"/>
        </w:rPr>
        <w:t xml:space="preserve"> Figure 17</w:t>
      </w:r>
      <w:r w:rsidRPr="00C35F05">
        <w:rPr>
          <w:b/>
          <w:color w:val="70AD47" w:themeColor="accent6"/>
        </w:rPr>
        <w:t>-5</w:t>
      </w:r>
      <w:r w:rsidR="00450C50">
        <w:rPr>
          <w:b/>
          <w:color w:val="70AD47" w:themeColor="accent6"/>
        </w:rPr>
        <w:t xml:space="preserve"> top chart</w:t>
      </w:r>
      <w:r w:rsidRPr="00C35F05">
        <w:rPr>
          <w:b/>
          <w:color w:val="70AD47" w:themeColor="accent6"/>
        </w:rPr>
        <w:t xml:space="preserve"> </w:t>
      </w:r>
      <w:r w:rsidR="00260BD3">
        <w:rPr>
          <w:b/>
          <w:color w:val="70AD47" w:themeColor="accent6"/>
        </w:rPr>
        <w:t>&amp; Schematic 17</w:t>
      </w:r>
      <w:r>
        <w:rPr>
          <w:b/>
          <w:color w:val="70AD47" w:themeColor="accent6"/>
        </w:rPr>
        <w:t xml:space="preserve">-2 </w:t>
      </w:r>
      <w:r w:rsidRPr="0000077D">
        <w:t>at 4PM we have;</w:t>
      </w:r>
    </w:p>
    <w:p w14:paraId="47351A4F" w14:textId="77777777" w:rsidR="0000019B" w:rsidRPr="0000077D" w:rsidRDefault="0000019B" w:rsidP="0000019B">
      <w:pPr>
        <w:rPr>
          <w:b/>
        </w:rPr>
      </w:pPr>
      <w:r>
        <w:rPr>
          <w:b/>
        </w:rPr>
        <w:t>Air ton = (242,045 * 1.08 * (75.0-55.81</w:t>
      </w:r>
      <w:r w:rsidRPr="0000077D">
        <w:rPr>
          <w:b/>
        </w:rPr>
        <w:t>)/12,000</w:t>
      </w:r>
    </w:p>
    <w:p w14:paraId="5B3F1606" w14:textId="77777777" w:rsidR="0000019B" w:rsidRDefault="0000019B" w:rsidP="0000019B">
      <w:pPr>
        <w:rPr>
          <w:b/>
        </w:rPr>
      </w:pPr>
      <w:r>
        <w:rPr>
          <w:b/>
        </w:rPr>
        <w:t>Air ton = 417.9</w:t>
      </w:r>
      <w:r w:rsidRPr="0000077D">
        <w:rPr>
          <w:b/>
        </w:rPr>
        <w:t xml:space="preserve"> ton</w:t>
      </w:r>
    </w:p>
    <w:p w14:paraId="1E3CCF68" w14:textId="77777777" w:rsidR="00744874" w:rsidRDefault="00744874" w:rsidP="00744874">
      <w:r w:rsidRPr="0000077D">
        <w:t>From</w:t>
      </w:r>
      <w:r w:rsidR="00211FAB">
        <w:rPr>
          <w:b/>
          <w:color w:val="70AD47" w:themeColor="accent6"/>
        </w:rPr>
        <w:t xml:space="preserve"> Figure 17</w:t>
      </w:r>
      <w:r w:rsidRPr="00C35F05">
        <w:rPr>
          <w:b/>
          <w:color w:val="70AD47" w:themeColor="accent6"/>
        </w:rPr>
        <w:t>-5</w:t>
      </w:r>
      <w:r>
        <w:rPr>
          <w:b/>
          <w:color w:val="70AD47" w:themeColor="accent6"/>
        </w:rPr>
        <w:t xml:space="preserve"> bottom chart</w:t>
      </w:r>
      <w:r w:rsidRPr="00C35F05">
        <w:rPr>
          <w:b/>
          <w:color w:val="70AD47" w:themeColor="accent6"/>
        </w:rPr>
        <w:t xml:space="preserve"> </w:t>
      </w:r>
      <w:r w:rsidR="00211FAB">
        <w:rPr>
          <w:b/>
          <w:color w:val="70AD47" w:themeColor="accent6"/>
        </w:rPr>
        <w:t>&amp; Schematic 17</w:t>
      </w:r>
      <w:r>
        <w:rPr>
          <w:b/>
          <w:color w:val="70AD47" w:themeColor="accent6"/>
        </w:rPr>
        <w:t xml:space="preserve">-2a </w:t>
      </w:r>
      <w:r w:rsidRPr="0000077D">
        <w:t>at 4PM we have;</w:t>
      </w:r>
    </w:p>
    <w:p w14:paraId="1DED797D" w14:textId="77777777" w:rsidR="00744874" w:rsidRPr="0000077D" w:rsidRDefault="00744874" w:rsidP="00744874">
      <w:pPr>
        <w:rPr>
          <w:b/>
        </w:rPr>
      </w:pPr>
      <w:r>
        <w:rPr>
          <w:b/>
        </w:rPr>
        <w:t>Air ton = (232,188 * 1.08 * (75.0-55.0</w:t>
      </w:r>
      <w:r w:rsidRPr="0000077D">
        <w:rPr>
          <w:b/>
        </w:rPr>
        <w:t>)/12,000</w:t>
      </w:r>
    </w:p>
    <w:p w14:paraId="3A5A666F" w14:textId="77777777" w:rsidR="00744874" w:rsidRDefault="00744874" w:rsidP="00744874">
      <w:pPr>
        <w:rPr>
          <w:b/>
        </w:rPr>
      </w:pPr>
      <w:r>
        <w:rPr>
          <w:b/>
        </w:rPr>
        <w:t>Air ton = 417.9</w:t>
      </w:r>
      <w:r w:rsidRPr="0000077D">
        <w:rPr>
          <w:b/>
        </w:rPr>
        <w:t xml:space="preserve"> ton</w:t>
      </w:r>
    </w:p>
    <w:p w14:paraId="391888BE" w14:textId="77777777" w:rsidR="0000019B" w:rsidRDefault="0000019B" w:rsidP="0000019B">
      <w:pPr>
        <w:rPr>
          <w:b/>
          <w:color w:val="70AD47" w:themeColor="accent6"/>
        </w:rPr>
      </w:pPr>
      <w:r>
        <w:rPr>
          <w:b/>
        </w:rPr>
        <w:t xml:space="preserve">The above </w:t>
      </w:r>
      <w:r w:rsidR="00D55B8C">
        <w:rPr>
          <w:b/>
        </w:rPr>
        <w:t xml:space="preserve">air ton </w:t>
      </w:r>
      <w:r>
        <w:rPr>
          <w:b/>
        </w:rPr>
        <w:t xml:space="preserve">equation holds for all other values given on </w:t>
      </w:r>
      <w:r w:rsidR="00211FAB">
        <w:rPr>
          <w:b/>
          <w:color w:val="70AD47" w:themeColor="accent6"/>
        </w:rPr>
        <w:t>Figure 17</w:t>
      </w:r>
      <w:r w:rsidRPr="00DE61EF">
        <w:rPr>
          <w:b/>
          <w:color w:val="70AD47" w:themeColor="accent6"/>
        </w:rPr>
        <w:t>-5.</w:t>
      </w:r>
    </w:p>
    <w:p w14:paraId="7D42A162" w14:textId="77777777" w:rsidR="0000019B" w:rsidRDefault="0000019B" w:rsidP="0000019B">
      <w:pPr>
        <w:rPr>
          <w:b/>
          <w:color w:val="70AD47" w:themeColor="accent6"/>
        </w:rPr>
      </w:pPr>
    </w:p>
    <w:p w14:paraId="00362DEF" w14:textId="77777777" w:rsidR="0000019B" w:rsidRDefault="0000019B" w:rsidP="0000019B">
      <w:pPr>
        <w:rPr>
          <w:b/>
          <w:color w:val="70AD47" w:themeColor="accent6"/>
        </w:rPr>
      </w:pPr>
    </w:p>
    <w:p w14:paraId="398CCAB8" w14:textId="77777777" w:rsidR="0000019B" w:rsidRDefault="0000019B" w:rsidP="0000019B">
      <w:pPr>
        <w:rPr>
          <w:b/>
          <w:color w:val="70AD47" w:themeColor="accent6"/>
        </w:rPr>
      </w:pPr>
    </w:p>
    <w:p w14:paraId="6949C4B7" w14:textId="77777777" w:rsidR="0000019B" w:rsidRDefault="0000019B" w:rsidP="0000019B">
      <w:pPr>
        <w:rPr>
          <w:b/>
          <w:color w:val="70AD47" w:themeColor="accent6"/>
        </w:rPr>
      </w:pPr>
    </w:p>
    <w:p w14:paraId="4E0CA0D5" w14:textId="77777777" w:rsidR="0000019B" w:rsidRDefault="0000019B" w:rsidP="0000019B">
      <w:pPr>
        <w:rPr>
          <w:b/>
          <w:color w:val="70AD47" w:themeColor="accent6"/>
        </w:rPr>
      </w:pPr>
    </w:p>
    <w:p w14:paraId="5582EAFD" w14:textId="77777777" w:rsidR="0000019B" w:rsidRDefault="0000019B" w:rsidP="0000019B">
      <w:pPr>
        <w:rPr>
          <w:b/>
          <w:color w:val="70AD47" w:themeColor="accent6"/>
        </w:rPr>
      </w:pPr>
    </w:p>
    <w:p w14:paraId="1A7DBD0F" w14:textId="77777777" w:rsidR="0000019B" w:rsidRDefault="0000019B" w:rsidP="0000019B">
      <w:pPr>
        <w:rPr>
          <w:b/>
          <w:color w:val="70AD47" w:themeColor="accent6"/>
        </w:rPr>
      </w:pPr>
    </w:p>
    <w:p w14:paraId="64CAB76C" w14:textId="77777777" w:rsidR="0000019B" w:rsidRDefault="0000019B" w:rsidP="0000019B">
      <w:pPr>
        <w:rPr>
          <w:b/>
          <w:color w:val="70AD47" w:themeColor="accent6"/>
        </w:rPr>
      </w:pPr>
    </w:p>
    <w:p w14:paraId="4FEB954E" w14:textId="77777777" w:rsidR="00D55B8C" w:rsidRDefault="00D55B8C" w:rsidP="0000019B">
      <w:pPr>
        <w:rPr>
          <w:b/>
          <w:color w:val="70AD47" w:themeColor="accent6"/>
        </w:rPr>
      </w:pPr>
    </w:p>
    <w:p w14:paraId="1BCBC0D5" w14:textId="77777777" w:rsidR="00D55B8C" w:rsidRDefault="00D55B8C" w:rsidP="0000019B">
      <w:pPr>
        <w:rPr>
          <w:b/>
          <w:color w:val="70AD47" w:themeColor="accent6"/>
        </w:rPr>
      </w:pPr>
    </w:p>
    <w:p w14:paraId="72B169A4" w14:textId="77777777" w:rsidR="00D55B8C" w:rsidRDefault="00D55B8C" w:rsidP="0000019B">
      <w:pPr>
        <w:rPr>
          <w:b/>
          <w:color w:val="70AD47" w:themeColor="accent6"/>
        </w:rPr>
      </w:pPr>
    </w:p>
    <w:p w14:paraId="1B2EB69C" w14:textId="77777777" w:rsidR="00D55B8C" w:rsidRDefault="00D55B8C" w:rsidP="0000019B">
      <w:pPr>
        <w:rPr>
          <w:b/>
          <w:color w:val="70AD47" w:themeColor="accent6"/>
        </w:rPr>
      </w:pPr>
    </w:p>
    <w:p w14:paraId="6A20463A" w14:textId="77777777" w:rsidR="00D55B8C" w:rsidRDefault="00D55B8C" w:rsidP="0000019B">
      <w:pPr>
        <w:rPr>
          <w:b/>
          <w:color w:val="70AD47" w:themeColor="accent6"/>
        </w:rPr>
      </w:pPr>
    </w:p>
    <w:p w14:paraId="73330AD0" w14:textId="77777777" w:rsidR="00D55B8C" w:rsidRDefault="00D55B8C" w:rsidP="0000019B">
      <w:pPr>
        <w:rPr>
          <w:b/>
          <w:color w:val="70AD47" w:themeColor="accent6"/>
        </w:rPr>
      </w:pPr>
    </w:p>
    <w:p w14:paraId="0832D569" w14:textId="77777777" w:rsidR="00D55B8C" w:rsidRDefault="00D55B8C" w:rsidP="0000019B">
      <w:pPr>
        <w:rPr>
          <w:b/>
          <w:color w:val="70AD47" w:themeColor="accent6"/>
        </w:rPr>
      </w:pPr>
    </w:p>
    <w:p w14:paraId="2131DCC3" w14:textId="77777777" w:rsidR="00D55B8C" w:rsidRDefault="00D55B8C" w:rsidP="0000019B">
      <w:pPr>
        <w:rPr>
          <w:b/>
          <w:color w:val="70AD47" w:themeColor="accent6"/>
        </w:rPr>
      </w:pPr>
    </w:p>
    <w:p w14:paraId="10EEE07C" w14:textId="77777777" w:rsidR="00D55B8C" w:rsidRDefault="00D55B8C" w:rsidP="0000019B">
      <w:pPr>
        <w:rPr>
          <w:b/>
          <w:color w:val="70AD47" w:themeColor="accent6"/>
        </w:rPr>
      </w:pPr>
    </w:p>
    <w:p w14:paraId="3726BF01" w14:textId="77777777" w:rsidR="0000019B" w:rsidRPr="0000077D" w:rsidRDefault="0000019B" w:rsidP="0000019B">
      <w:pPr>
        <w:rPr>
          <w:b/>
          <w:color w:val="70AD47" w:themeColor="accent6"/>
        </w:rPr>
      </w:pPr>
      <w:r w:rsidRPr="0000077D">
        <w:rPr>
          <w:b/>
          <w:color w:val="70AD47" w:themeColor="accent6"/>
        </w:rPr>
        <w:lastRenderedPageBreak/>
        <w:t>Building perimeter loads</w:t>
      </w:r>
    </w:p>
    <w:p w14:paraId="647A478D" w14:textId="77777777" w:rsidR="0000019B" w:rsidRDefault="0000019B" w:rsidP="0000019B">
      <w:pPr>
        <w:rPr>
          <w:b/>
          <w:color w:val="70AD47" w:themeColor="accent6"/>
        </w:rPr>
      </w:pPr>
      <w:r w:rsidRPr="004D615D">
        <w:rPr>
          <w:noProof/>
        </w:rPr>
        <w:drawing>
          <wp:inline distT="0" distB="0" distL="0" distR="0" wp14:anchorId="5912FFE7" wp14:editId="48F0148A">
            <wp:extent cx="3200400" cy="2822864"/>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3200400" cy="2822864"/>
                    </a:xfrm>
                    <a:prstGeom prst="rect">
                      <a:avLst/>
                    </a:prstGeom>
                    <a:noFill/>
                    <a:ln>
                      <a:noFill/>
                    </a:ln>
                  </pic:spPr>
                </pic:pic>
              </a:graphicData>
            </a:graphic>
          </wp:inline>
        </w:drawing>
      </w:r>
      <w:r w:rsidR="00D55B8C" w:rsidRPr="00D55B8C">
        <w:rPr>
          <w:b/>
          <w:color w:val="70AD47" w:themeColor="accent6"/>
        </w:rPr>
        <w:t xml:space="preserve"> </w:t>
      </w:r>
      <w:r w:rsidR="00211FAB" w:rsidRPr="00211FAB">
        <w:rPr>
          <w:noProof/>
        </w:rPr>
        <w:drawing>
          <wp:inline distT="0" distB="0" distL="0" distR="0" wp14:anchorId="3D50C0E2" wp14:editId="5E047445">
            <wp:extent cx="3200400" cy="3017312"/>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3200400" cy="3017312"/>
                    </a:xfrm>
                    <a:prstGeom prst="rect">
                      <a:avLst/>
                    </a:prstGeom>
                    <a:noFill/>
                    <a:ln>
                      <a:noFill/>
                    </a:ln>
                  </pic:spPr>
                </pic:pic>
              </a:graphicData>
            </a:graphic>
          </wp:inline>
        </w:drawing>
      </w:r>
      <w:r w:rsidR="00D8233A">
        <w:rPr>
          <w:b/>
          <w:color w:val="70AD47" w:themeColor="accent6"/>
        </w:rPr>
        <w:t>Figure 17</w:t>
      </w:r>
      <w:r>
        <w:rPr>
          <w:b/>
          <w:color w:val="70AD47" w:themeColor="accent6"/>
        </w:rPr>
        <w:t>-6: Building perimeter</w:t>
      </w:r>
      <w:r w:rsidRPr="00153D8C">
        <w:rPr>
          <w:b/>
          <w:color w:val="70AD47" w:themeColor="accent6"/>
        </w:rPr>
        <w:t xml:space="preserve"> loads</w:t>
      </w:r>
      <w:r>
        <w:rPr>
          <w:b/>
          <w:color w:val="70AD47" w:themeColor="accent6"/>
        </w:rPr>
        <w:t xml:space="preserve"> </w:t>
      </w:r>
    </w:p>
    <w:p w14:paraId="4217E349" w14:textId="77777777" w:rsidR="0000019B" w:rsidRDefault="00D8233A" w:rsidP="0000019B">
      <w:r>
        <w:rPr>
          <w:b/>
          <w:color w:val="70AD47" w:themeColor="accent6"/>
        </w:rPr>
        <w:t>Figure 17</w:t>
      </w:r>
      <w:r w:rsidR="0000019B">
        <w:rPr>
          <w:b/>
          <w:color w:val="70AD47" w:themeColor="accent6"/>
        </w:rPr>
        <w:t xml:space="preserve">-6 </w:t>
      </w:r>
      <w:r w:rsidR="0000019B" w:rsidRPr="00DB35E8">
        <w:t>gives the building perimeter loads</w:t>
      </w:r>
      <w:r w:rsidR="00D55B8C">
        <w:t xml:space="preserve"> for both building systems</w:t>
      </w:r>
      <w:r w:rsidR="0000019B" w:rsidRPr="00DB35E8">
        <w:t>.</w:t>
      </w:r>
      <w:r w:rsidR="0000019B">
        <w:t xml:space="preserve"> At 4PM</w:t>
      </w:r>
      <w:r w:rsidR="00D55B8C">
        <w:t>, top chart for the Standard Design,</w:t>
      </w:r>
      <w:r w:rsidR="0000019B">
        <w:t xml:space="preserve"> the glass solar load is </w:t>
      </w:r>
      <w:proofErr w:type="gramStart"/>
      <w:r w:rsidR="0000019B">
        <w:t>94.3 ton</w:t>
      </w:r>
      <w:proofErr w:type="gramEnd"/>
      <w:r w:rsidR="0000019B">
        <w:t>, glass transmission 58.0 ton, infiltration latent 18.8 ton, wall transmission 16.83 ton, and infiltration sensible 15.3 ton. The total perimeter s</w:t>
      </w:r>
      <w:r w:rsidR="00D55B8C">
        <w:t>ensible load is 184.4 ton at 4PM</w:t>
      </w:r>
      <w:r w:rsidR="0000019B">
        <w:t xml:space="preserve"> as shown on the</w:t>
      </w:r>
      <w:r w:rsidR="00D55B8C">
        <w:t xml:space="preserve"> top chart</w:t>
      </w:r>
      <w:r w:rsidR="0000019B">
        <w:t xml:space="preserve"> secondary horizontal axis not including the </w:t>
      </w:r>
      <w:proofErr w:type="gramStart"/>
      <w:r w:rsidR="0000019B">
        <w:t>18.8 ton</w:t>
      </w:r>
      <w:proofErr w:type="gramEnd"/>
      <w:r w:rsidR="0000019B">
        <w:t xml:space="preserve"> latent infiltration load.</w:t>
      </w:r>
    </w:p>
    <w:p w14:paraId="2977330D" w14:textId="77777777" w:rsidR="00D55B8C" w:rsidRDefault="00D55B8C" w:rsidP="0000019B">
      <w:r>
        <w:t xml:space="preserve">The bottom chart of </w:t>
      </w:r>
      <w:r w:rsidR="00211FAB">
        <w:rPr>
          <w:b/>
          <w:color w:val="70AD47" w:themeColor="accent6"/>
        </w:rPr>
        <w:t>Figure 17</w:t>
      </w:r>
      <w:r w:rsidRPr="00211FAB">
        <w:rPr>
          <w:b/>
          <w:color w:val="70AD47" w:themeColor="accent6"/>
        </w:rPr>
        <w:t>-6</w:t>
      </w:r>
      <w:r w:rsidRPr="00211FAB">
        <w:rPr>
          <w:color w:val="70AD47" w:themeColor="accent6"/>
        </w:rPr>
        <w:t xml:space="preserve"> </w:t>
      </w:r>
      <w:r>
        <w:t xml:space="preserve">gives the min kW Design values with total perimeter sensible load of 153.8 ton at 4PM or about 31 ton less perimeter load for the min kW Design. </w:t>
      </w:r>
    </w:p>
    <w:p w14:paraId="5CEE30CB" w14:textId="77777777" w:rsidR="00942F4B" w:rsidRDefault="00942F4B" w:rsidP="0000019B">
      <w:r w:rsidRPr="00942F4B">
        <w:rPr>
          <w:noProof/>
        </w:rPr>
        <w:drawing>
          <wp:inline distT="0" distB="0" distL="0" distR="0" wp14:anchorId="6BED508F" wp14:editId="0A386175">
            <wp:extent cx="3200400" cy="3037734"/>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3200400" cy="3037734"/>
                    </a:xfrm>
                    <a:prstGeom prst="rect">
                      <a:avLst/>
                    </a:prstGeom>
                    <a:noFill/>
                    <a:ln>
                      <a:noFill/>
                    </a:ln>
                  </pic:spPr>
                </pic:pic>
              </a:graphicData>
            </a:graphic>
          </wp:inline>
        </w:drawing>
      </w:r>
      <w:r w:rsidRPr="00942F4B">
        <w:t xml:space="preserve"> </w:t>
      </w:r>
      <w:r w:rsidRPr="00942F4B">
        <w:rPr>
          <w:noProof/>
        </w:rPr>
        <w:drawing>
          <wp:inline distT="0" distB="0" distL="0" distR="0" wp14:anchorId="2FFF815F" wp14:editId="7812F85E">
            <wp:extent cx="3200400" cy="3085988"/>
            <wp:effectExtent l="0" t="0" r="0" b="63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3200400" cy="3085988"/>
                    </a:xfrm>
                    <a:prstGeom prst="rect">
                      <a:avLst/>
                    </a:prstGeom>
                    <a:noFill/>
                    <a:ln>
                      <a:noFill/>
                    </a:ln>
                  </pic:spPr>
                </pic:pic>
              </a:graphicData>
            </a:graphic>
          </wp:inline>
        </w:drawing>
      </w:r>
      <w:r w:rsidR="00260BD3">
        <w:rPr>
          <w:b/>
          <w:color w:val="70AD47" w:themeColor="accent6"/>
        </w:rPr>
        <w:t>Figure 17</w:t>
      </w:r>
      <w:r w:rsidRPr="00942F4B">
        <w:rPr>
          <w:b/>
          <w:color w:val="70AD47" w:themeColor="accent6"/>
        </w:rPr>
        <w:t>-6a: Building perimeter loads</w:t>
      </w:r>
    </w:p>
    <w:p w14:paraId="38D2C8FE" w14:textId="77777777" w:rsidR="00942F4B" w:rsidRDefault="00211FAB" w:rsidP="0000019B">
      <w:pPr>
        <w:rPr>
          <w:b/>
          <w:color w:val="70AD47" w:themeColor="accent6"/>
        </w:rPr>
      </w:pPr>
      <w:r>
        <w:rPr>
          <w:b/>
          <w:color w:val="70AD47" w:themeColor="accent6"/>
        </w:rPr>
        <w:t>Figure 17</w:t>
      </w:r>
      <w:r w:rsidR="00942F4B">
        <w:rPr>
          <w:b/>
          <w:color w:val="70AD47" w:themeColor="accent6"/>
        </w:rPr>
        <w:t xml:space="preserve">-6a </w:t>
      </w:r>
      <w:r w:rsidR="00942F4B" w:rsidRPr="00942F4B">
        <w:t>is the same as</w:t>
      </w:r>
      <w:r>
        <w:rPr>
          <w:b/>
          <w:color w:val="70AD47" w:themeColor="accent6"/>
        </w:rPr>
        <w:t xml:space="preserve"> Figure 17</w:t>
      </w:r>
      <w:r w:rsidR="00942F4B">
        <w:rPr>
          <w:b/>
          <w:color w:val="70AD47" w:themeColor="accent6"/>
        </w:rPr>
        <w:t xml:space="preserve">-6 </w:t>
      </w:r>
      <w:r w:rsidR="00942F4B" w:rsidRPr="00942F4B">
        <w:t>except the scale has been reduced so that the effects of infiltration, top chart, verses exfiltration, bottom chart, can be seen.</w:t>
      </w:r>
      <w:r w:rsidR="00942F4B">
        <w:t xml:space="preserve"> The basic difference is that infiltration brings energy </w:t>
      </w:r>
      <w:r w:rsidR="00942F4B">
        <w:lastRenderedPageBreak/>
        <w:t xml:space="preserve">into the building and exfiltration pushes energy out of the building. </w:t>
      </w:r>
    </w:p>
    <w:p w14:paraId="09758BAC" w14:textId="77777777" w:rsidR="0000019B" w:rsidRDefault="0000019B" w:rsidP="0000019B">
      <w:r w:rsidRPr="00C35F05">
        <w:rPr>
          <w:b/>
          <w:color w:val="70AD47" w:themeColor="accent6"/>
        </w:rPr>
        <w:t xml:space="preserve">Figure </w:t>
      </w:r>
      <w:r w:rsidR="00CE151B">
        <w:rPr>
          <w:b/>
          <w:color w:val="70AD47" w:themeColor="accent6"/>
        </w:rPr>
        <w:t>17</w:t>
      </w:r>
      <w:r>
        <w:rPr>
          <w:b/>
          <w:color w:val="70AD47" w:themeColor="accent6"/>
        </w:rPr>
        <w:t>-7</w:t>
      </w:r>
      <w:r w:rsidRPr="00C35F05">
        <w:rPr>
          <w:color w:val="70AD47" w:themeColor="accent6"/>
        </w:rPr>
        <w:t xml:space="preserve"> </w:t>
      </w:r>
      <w:r>
        <w:t>gives the total building perimeter sensible load and the air supply to meet the load</w:t>
      </w:r>
      <w:r w:rsidR="00942F4B">
        <w:t xml:space="preserve"> for both building designs</w:t>
      </w:r>
      <w:r>
        <w:t>. The primary horizontal axis gives the CFM of air supply and the secondary horizontal axis gives the temperature of air supply.</w:t>
      </w:r>
      <w:r w:rsidR="00893290">
        <w:t xml:space="preserve"> Comparing the top chart, Standard Design, with the bottom chart, min kW Design, illustrates a significant reduction in perimeter load if the building is pressurized. The air supply temperature of the Standard Building Design, top chart, is greater than 55F due to the heat added by the fan powered terminals which in turn increases VAV fan CFM which in turn increases fan kW and therefore building total kW as will be illustrated by charts below. </w:t>
      </w:r>
    </w:p>
    <w:p w14:paraId="7D7BFF53" w14:textId="77777777" w:rsidR="00893290" w:rsidRDefault="00893290" w:rsidP="0000019B">
      <w:pPr>
        <w:rPr>
          <w:b/>
          <w:color w:val="70AD47" w:themeColor="accent6"/>
          <w:sz w:val="28"/>
          <w:szCs w:val="28"/>
        </w:rPr>
      </w:pPr>
      <w:r>
        <w:rPr>
          <w:b/>
          <w:color w:val="70AD47" w:themeColor="accent6"/>
          <w:sz w:val="28"/>
          <w:szCs w:val="28"/>
        </w:rPr>
        <w:t>Perimeter air supply</w:t>
      </w:r>
    </w:p>
    <w:p w14:paraId="18FF1C0D" w14:textId="77777777" w:rsidR="0000019B" w:rsidRDefault="0000019B" w:rsidP="0000019B">
      <w:pPr>
        <w:rPr>
          <w:b/>
          <w:color w:val="70AD47" w:themeColor="accent6"/>
          <w:sz w:val="28"/>
          <w:szCs w:val="28"/>
        </w:rPr>
      </w:pPr>
      <w:r>
        <w:rPr>
          <w:b/>
          <w:color w:val="70AD47" w:themeColor="accent6"/>
          <w:sz w:val="28"/>
          <w:szCs w:val="28"/>
        </w:rPr>
        <w:t>Air ton=CFM*1.08*(dT)/12,000</w:t>
      </w:r>
    </w:p>
    <w:p w14:paraId="0DE3CCCF" w14:textId="77777777" w:rsidR="0000019B" w:rsidRDefault="0000019B" w:rsidP="0000019B">
      <w:r w:rsidRPr="0000077D">
        <w:t>From</w:t>
      </w:r>
      <w:r w:rsidRPr="00C35F05">
        <w:rPr>
          <w:b/>
          <w:color w:val="70AD47" w:themeColor="accent6"/>
        </w:rPr>
        <w:t xml:space="preserve"> </w:t>
      </w:r>
      <w:r w:rsidR="00CE151B">
        <w:rPr>
          <w:b/>
          <w:color w:val="70AD47" w:themeColor="accent6"/>
        </w:rPr>
        <w:t>Figure 17</w:t>
      </w:r>
      <w:r>
        <w:rPr>
          <w:b/>
          <w:color w:val="70AD47" w:themeColor="accent6"/>
        </w:rPr>
        <w:t>-7</w:t>
      </w:r>
      <w:r w:rsidR="00722CFC">
        <w:rPr>
          <w:b/>
          <w:color w:val="70AD47" w:themeColor="accent6"/>
        </w:rPr>
        <w:t xml:space="preserve"> top chart</w:t>
      </w:r>
      <w:r w:rsidRPr="00C35F05">
        <w:rPr>
          <w:b/>
          <w:color w:val="70AD47" w:themeColor="accent6"/>
        </w:rPr>
        <w:t xml:space="preserve"> </w:t>
      </w:r>
      <w:r w:rsidR="00CE151B">
        <w:rPr>
          <w:b/>
          <w:color w:val="70AD47" w:themeColor="accent6"/>
        </w:rPr>
        <w:t>&amp; Schematic 17</w:t>
      </w:r>
      <w:r>
        <w:rPr>
          <w:b/>
          <w:color w:val="70AD47" w:themeColor="accent6"/>
        </w:rPr>
        <w:t xml:space="preserve">-2 </w:t>
      </w:r>
      <w:r w:rsidRPr="0000077D">
        <w:t>at 4PM we have;</w:t>
      </w:r>
    </w:p>
    <w:p w14:paraId="7734C982" w14:textId="77777777" w:rsidR="0000019B" w:rsidRPr="0000077D" w:rsidRDefault="0000019B" w:rsidP="0000019B">
      <w:pPr>
        <w:rPr>
          <w:b/>
        </w:rPr>
      </w:pPr>
      <w:r w:rsidRPr="0000077D">
        <w:rPr>
          <w:b/>
        </w:rPr>
        <w:t xml:space="preserve">Air </w:t>
      </w:r>
      <w:r>
        <w:rPr>
          <w:b/>
        </w:rPr>
        <w:t>ton = (112,310</w:t>
      </w:r>
      <w:r w:rsidRPr="0000077D">
        <w:rPr>
          <w:b/>
        </w:rPr>
        <w:t xml:space="preserve"> * 1.08 * (75.0</w:t>
      </w:r>
      <w:r>
        <w:rPr>
          <w:b/>
        </w:rPr>
        <w:t>-56</w:t>
      </w:r>
      <w:r w:rsidRPr="0000077D">
        <w:rPr>
          <w:b/>
        </w:rPr>
        <w:t>.</w:t>
      </w:r>
      <w:r>
        <w:rPr>
          <w:b/>
        </w:rPr>
        <w:t>76</w:t>
      </w:r>
      <w:r w:rsidRPr="0000077D">
        <w:rPr>
          <w:b/>
        </w:rPr>
        <w:t>)/12,000</w:t>
      </w:r>
    </w:p>
    <w:p w14:paraId="3F2375CA" w14:textId="77777777" w:rsidR="0000019B" w:rsidRDefault="0000019B" w:rsidP="0000019B">
      <w:pPr>
        <w:rPr>
          <w:b/>
        </w:rPr>
      </w:pPr>
      <w:r w:rsidRPr="0000077D">
        <w:rPr>
          <w:b/>
        </w:rPr>
        <w:t xml:space="preserve">Air </w:t>
      </w:r>
      <w:r>
        <w:rPr>
          <w:b/>
        </w:rPr>
        <w:t>ton = 184.4</w:t>
      </w:r>
      <w:r w:rsidRPr="0000077D">
        <w:rPr>
          <w:b/>
        </w:rPr>
        <w:t xml:space="preserve"> ton</w:t>
      </w:r>
    </w:p>
    <w:p w14:paraId="4E6AA012" w14:textId="77777777" w:rsidR="00722CFC" w:rsidRDefault="00722CFC" w:rsidP="00722CFC">
      <w:r w:rsidRPr="0000077D">
        <w:t>From</w:t>
      </w:r>
      <w:r w:rsidRPr="00C35F05">
        <w:rPr>
          <w:b/>
          <w:color w:val="70AD47" w:themeColor="accent6"/>
        </w:rPr>
        <w:t xml:space="preserve"> </w:t>
      </w:r>
      <w:r w:rsidR="00CE151B">
        <w:rPr>
          <w:b/>
          <w:color w:val="70AD47" w:themeColor="accent6"/>
        </w:rPr>
        <w:t>Figure 17</w:t>
      </w:r>
      <w:r>
        <w:rPr>
          <w:b/>
          <w:color w:val="70AD47" w:themeColor="accent6"/>
        </w:rPr>
        <w:t>-7 bottom chart</w:t>
      </w:r>
      <w:r w:rsidRPr="00C35F05">
        <w:rPr>
          <w:b/>
          <w:color w:val="70AD47" w:themeColor="accent6"/>
        </w:rPr>
        <w:t xml:space="preserve"> </w:t>
      </w:r>
      <w:r w:rsidR="00CE151B">
        <w:rPr>
          <w:b/>
          <w:color w:val="70AD47" w:themeColor="accent6"/>
        </w:rPr>
        <w:t>&amp; Schematic 17</w:t>
      </w:r>
      <w:r>
        <w:rPr>
          <w:b/>
          <w:color w:val="70AD47" w:themeColor="accent6"/>
        </w:rPr>
        <w:t xml:space="preserve">-2a </w:t>
      </w:r>
      <w:r w:rsidRPr="0000077D">
        <w:t>at 4PM we have;</w:t>
      </w:r>
    </w:p>
    <w:p w14:paraId="6B8BBCA3" w14:textId="77777777" w:rsidR="00722CFC" w:rsidRPr="0000077D" w:rsidRDefault="00722CFC" w:rsidP="00722CFC">
      <w:pPr>
        <w:rPr>
          <w:b/>
        </w:rPr>
      </w:pPr>
      <w:r w:rsidRPr="0000077D">
        <w:rPr>
          <w:b/>
        </w:rPr>
        <w:t xml:space="preserve">Air </w:t>
      </w:r>
      <w:r>
        <w:rPr>
          <w:b/>
        </w:rPr>
        <w:t>ton = (85,442</w:t>
      </w:r>
      <w:r w:rsidRPr="0000077D">
        <w:rPr>
          <w:b/>
        </w:rPr>
        <w:t xml:space="preserve"> * 1.08 * (75.0</w:t>
      </w:r>
      <w:r>
        <w:rPr>
          <w:b/>
        </w:rPr>
        <w:t>-55.00</w:t>
      </w:r>
      <w:r w:rsidRPr="0000077D">
        <w:rPr>
          <w:b/>
        </w:rPr>
        <w:t>)/12,000</w:t>
      </w:r>
    </w:p>
    <w:p w14:paraId="6AD09AD8" w14:textId="77777777" w:rsidR="00722CFC" w:rsidRDefault="00722CFC" w:rsidP="00722CFC">
      <w:pPr>
        <w:rPr>
          <w:b/>
        </w:rPr>
      </w:pPr>
      <w:r w:rsidRPr="0000077D">
        <w:rPr>
          <w:b/>
        </w:rPr>
        <w:t xml:space="preserve">Air </w:t>
      </w:r>
      <w:r>
        <w:rPr>
          <w:b/>
        </w:rPr>
        <w:t>ton = 153.8</w:t>
      </w:r>
      <w:r w:rsidRPr="0000077D">
        <w:rPr>
          <w:b/>
        </w:rPr>
        <w:t xml:space="preserve"> ton</w:t>
      </w:r>
    </w:p>
    <w:p w14:paraId="5FD14462" w14:textId="77777777" w:rsidR="0000019B" w:rsidRDefault="0000019B" w:rsidP="0000019B"/>
    <w:p w14:paraId="7A393D70" w14:textId="77777777" w:rsidR="0000019B" w:rsidRDefault="0000019B" w:rsidP="0000019B">
      <w:pPr>
        <w:rPr>
          <w:b/>
          <w:color w:val="70AD47" w:themeColor="accent6"/>
        </w:rPr>
      </w:pPr>
      <w:r w:rsidRPr="002620B5">
        <w:rPr>
          <w:noProof/>
        </w:rPr>
        <w:drawing>
          <wp:inline distT="0" distB="0" distL="0" distR="0" wp14:anchorId="0ACF2CB5" wp14:editId="48F2C749">
            <wp:extent cx="3200400" cy="2379037"/>
            <wp:effectExtent l="0" t="0" r="0" b="254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200400" cy="2379037"/>
                    </a:xfrm>
                    <a:prstGeom prst="rect">
                      <a:avLst/>
                    </a:prstGeom>
                    <a:noFill/>
                    <a:ln>
                      <a:noFill/>
                    </a:ln>
                  </pic:spPr>
                </pic:pic>
              </a:graphicData>
            </a:graphic>
          </wp:inline>
        </w:drawing>
      </w:r>
      <w:r w:rsidR="00893290" w:rsidRPr="00893290">
        <w:rPr>
          <w:b/>
          <w:color w:val="70AD47" w:themeColor="accent6"/>
        </w:rPr>
        <w:t xml:space="preserve"> </w:t>
      </w:r>
      <w:r w:rsidR="00893290" w:rsidRPr="00893290">
        <w:rPr>
          <w:noProof/>
        </w:rPr>
        <w:drawing>
          <wp:inline distT="0" distB="0" distL="0" distR="0" wp14:anchorId="24D429D1" wp14:editId="7A54F8C9">
            <wp:extent cx="3200400" cy="2699054"/>
            <wp:effectExtent l="0" t="0" r="0" b="635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3200400" cy="2699054"/>
                    </a:xfrm>
                    <a:prstGeom prst="rect">
                      <a:avLst/>
                    </a:prstGeom>
                    <a:noFill/>
                    <a:ln>
                      <a:noFill/>
                    </a:ln>
                  </pic:spPr>
                </pic:pic>
              </a:graphicData>
            </a:graphic>
          </wp:inline>
        </w:drawing>
      </w:r>
      <w:r w:rsidR="00260BD3">
        <w:rPr>
          <w:b/>
          <w:color w:val="70AD47" w:themeColor="accent6"/>
        </w:rPr>
        <w:t>Figure 17</w:t>
      </w:r>
      <w:r>
        <w:rPr>
          <w:b/>
          <w:color w:val="70AD47" w:themeColor="accent6"/>
        </w:rPr>
        <w:t>-7</w:t>
      </w:r>
      <w:r w:rsidRPr="0009121C">
        <w:rPr>
          <w:b/>
          <w:color w:val="70AD47" w:themeColor="accent6"/>
        </w:rPr>
        <w:t xml:space="preserve">: Perimeter sensible load &amp; air supply </w:t>
      </w:r>
    </w:p>
    <w:p w14:paraId="00F6E9BA" w14:textId="77777777" w:rsidR="0000019B" w:rsidRDefault="0000019B" w:rsidP="0000019B"/>
    <w:p w14:paraId="1B7137C0" w14:textId="77777777" w:rsidR="00722CFC" w:rsidRDefault="00722CFC" w:rsidP="0000019B"/>
    <w:p w14:paraId="6174768C" w14:textId="77777777" w:rsidR="00722CFC" w:rsidRDefault="00722CFC" w:rsidP="0000019B"/>
    <w:p w14:paraId="4BF4CE3C" w14:textId="77777777" w:rsidR="000B72E8" w:rsidRDefault="000B72E8" w:rsidP="0000019B"/>
    <w:p w14:paraId="0998AF37" w14:textId="77777777" w:rsidR="000B72E8" w:rsidRDefault="0000019B" w:rsidP="0000019B">
      <w:pPr>
        <w:rPr>
          <w:b/>
          <w:color w:val="70AD47" w:themeColor="accent6"/>
        </w:rPr>
      </w:pPr>
      <w:r w:rsidRPr="002620B5">
        <w:rPr>
          <w:noProof/>
        </w:rPr>
        <w:lastRenderedPageBreak/>
        <w:drawing>
          <wp:inline distT="0" distB="0" distL="0" distR="0" wp14:anchorId="28D92A43" wp14:editId="2E370DE7">
            <wp:extent cx="3200400" cy="1938139"/>
            <wp:effectExtent l="0" t="0" r="0" b="508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3200400" cy="1938139"/>
                    </a:xfrm>
                    <a:prstGeom prst="rect">
                      <a:avLst/>
                    </a:prstGeom>
                    <a:noFill/>
                    <a:ln>
                      <a:noFill/>
                    </a:ln>
                  </pic:spPr>
                </pic:pic>
              </a:graphicData>
            </a:graphic>
          </wp:inline>
        </w:drawing>
      </w:r>
      <w:r w:rsidR="000B72E8" w:rsidRPr="000B72E8">
        <w:rPr>
          <w:b/>
          <w:color w:val="70AD47" w:themeColor="accent6"/>
        </w:rPr>
        <w:t xml:space="preserve"> </w:t>
      </w:r>
    </w:p>
    <w:p w14:paraId="4186752C" w14:textId="77777777" w:rsidR="0000019B" w:rsidRPr="0009121C" w:rsidRDefault="000B72E8" w:rsidP="0000019B">
      <w:r w:rsidRPr="000B72E8">
        <w:rPr>
          <w:noProof/>
        </w:rPr>
        <w:drawing>
          <wp:inline distT="0" distB="0" distL="0" distR="0" wp14:anchorId="111D2E4A" wp14:editId="2785786B">
            <wp:extent cx="3200400" cy="1950926"/>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3200400" cy="1950926"/>
                    </a:xfrm>
                    <a:prstGeom prst="rect">
                      <a:avLst/>
                    </a:prstGeom>
                    <a:noFill/>
                    <a:ln>
                      <a:noFill/>
                    </a:ln>
                  </pic:spPr>
                </pic:pic>
              </a:graphicData>
            </a:graphic>
          </wp:inline>
        </w:drawing>
      </w:r>
      <w:r w:rsidR="00CE151B">
        <w:rPr>
          <w:b/>
          <w:color w:val="70AD47" w:themeColor="accent6"/>
        </w:rPr>
        <w:t>Schematics 17</w:t>
      </w:r>
      <w:r w:rsidR="0000019B">
        <w:rPr>
          <w:b/>
          <w:color w:val="70AD47" w:themeColor="accent6"/>
        </w:rPr>
        <w:t>-3</w:t>
      </w:r>
      <w:r w:rsidR="0000019B" w:rsidRPr="0009121C">
        <w:rPr>
          <w:b/>
          <w:color w:val="70AD47" w:themeColor="accent6"/>
        </w:rPr>
        <w:t>: Building interior &amp; perimeter loads</w:t>
      </w:r>
    </w:p>
    <w:p w14:paraId="5E49E88F" w14:textId="77777777" w:rsidR="0000019B" w:rsidRDefault="00722CFC" w:rsidP="0000019B">
      <w:r>
        <w:rPr>
          <w:b/>
          <w:color w:val="70AD47" w:themeColor="accent6"/>
        </w:rPr>
        <w:t>Schematic</w:t>
      </w:r>
      <w:r w:rsidR="000B72E8">
        <w:rPr>
          <w:b/>
          <w:color w:val="70AD47" w:themeColor="accent6"/>
        </w:rPr>
        <w:t>s</w:t>
      </w:r>
      <w:r w:rsidR="00CE151B">
        <w:rPr>
          <w:b/>
          <w:color w:val="70AD47" w:themeColor="accent6"/>
        </w:rPr>
        <w:t xml:space="preserve"> 17</w:t>
      </w:r>
      <w:r w:rsidR="0000019B" w:rsidRPr="009E3D93">
        <w:rPr>
          <w:b/>
          <w:color w:val="70AD47" w:themeColor="accent6"/>
        </w:rPr>
        <w:t>-3</w:t>
      </w:r>
      <w:r w:rsidR="0000019B" w:rsidRPr="009E3D93">
        <w:rPr>
          <w:color w:val="70AD47" w:themeColor="accent6"/>
        </w:rPr>
        <w:t xml:space="preserve"> </w:t>
      </w:r>
      <w:r w:rsidR="0000019B">
        <w:t xml:space="preserve">is copied from </w:t>
      </w:r>
      <w:r>
        <w:rPr>
          <w:b/>
          <w:color w:val="70AD47" w:themeColor="accent6"/>
        </w:rPr>
        <w:t>Schematic</w:t>
      </w:r>
      <w:r w:rsidR="000B72E8">
        <w:rPr>
          <w:b/>
          <w:color w:val="70AD47" w:themeColor="accent6"/>
        </w:rPr>
        <w:t>s</w:t>
      </w:r>
      <w:r w:rsidR="00CE151B">
        <w:rPr>
          <w:b/>
          <w:color w:val="70AD47" w:themeColor="accent6"/>
        </w:rPr>
        <w:t xml:space="preserve"> 17</w:t>
      </w:r>
      <w:r w:rsidR="0000019B" w:rsidRPr="009E3D93">
        <w:rPr>
          <w:b/>
          <w:color w:val="70AD47" w:themeColor="accent6"/>
        </w:rPr>
        <w:t>-2</w:t>
      </w:r>
      <w:r w:rsidR="00CE151B">
        <w:rPr>
          <w:b/>
          <w:color w:val="70AD47" w:themeColor="accent6"/>
        </w:rPr>
        <w:t xml:space="preserve"> &amp; 17</w:t>
      </w:r>
      <w:r w:rsidR="000B72E8">
        <w:rPr>
          <w:b/>
          <w:color w:val="70AD47" w:themeColor="accent6"/>
        </w:rPr>
        <w:t>-2a</w:t>
      </w:r>
      <w:r w:rsidR="0000019B" w:rsidRPr="009E3D93">
        <w:rPr>
          <w:color w:val="70AD47" w:themeColor="accent6"/>
        </w:rPr>
        <w:t xml:space="preserve"> </w:t>
      </w:r>
      <w:r w:rsidR="000B72E8" w:rsidRPr="000B72E8">
        <w:t>above</w:t>
      </w:r>
      <w:r w:rsidR="000B72E8">
        <w:rPr>
          <w:color w:val="70AD47" w:themeColor="accent6"/>
        </w:rPr>
        <w:t xml:space="preserve"> </w:t>
      </w:r>
      <w:r w:rsidR="0000019B">
        <w:t>showing the building conditions at 4PM</w:t>
      </w:r>
      <w:r w:rsidR="000B72E8">
        <w:t xml:space="preserve"> for both designs</w:t>
      </w:r>
      <w:r w:rsidR="0000019B">
        <w:t xml:space="preserve">. </w:t>
      </w:r>
      <w:r w:rsidR="000B72E8">
        <w:t xml:space="preserve">The interior people, plug, and light load is the same for both designs. The difference is the air supply temperature is greater, 55.81F for the Standard Design </w:t>
      </w:r>
      <w:r w:rsidR="00CE151B">
        <w:t xml:space="preserve">due to heat added by the fan powered terminals </w:t>
      </w:r>
      <w:r w:rsidR="000B72E8">
        <w:t>and 55F for the min kW Design</w:t>
      </w:r>
      <w:r w:rsidR="00CE151B">
        <w:t xml:space="preserve"> because the </w:t>
      </w:r>
      <w:r w:rsidR="000B72E8">
        <w:t>fan powered terminals</w:t>
      </w:r>
      <w:r w:rsidR="00CE151B">
        <w:t xml:space="preserve"> are designed out</w:t>
      </w:r>
      <w:r w:rsidR="000B72E8">
        <w:t xml:space="preserve">. </w:t>
      </w:r>
    </w:p>
    <w:p w14:paraId="546B8C0A" w14:textId="77777777" w:rsidR="000B72E8" w:rsidRDefault="000B72E8" w:rsidP="0000019B">
      <w:r>
        <w:t xml:space="preserve">The perimeter </w:t>
      </w:r>
      <w:r w:rsidR="001D62AD">
        <w:t xml:space="preserve">wall and glass loads are the same for both designs, the difference is the infiltration of the top chart adds load to the perimeter and the exfiltration of the bottom chart exhausts load. </w:t>
      </w:r>
    </w:p>
    <w:p w14:paraId="3CE85085" w14:textId="77777777" w:rsidR="0000019B" w:rsidRPr="00584A56" w:rsidRDefault="00CE151B" w:rsidP="0000019B">
      <w:pPr>
        <w:rPr>
          <w:color w:val="FF0000"/>
        </w:rPr>
      </w:pPr>
      <w:r>
        <w:rPr>
          <w:b/>
          <w:color w:val="70AD47" w:themeColor="accent6"/>
        </w:rPr>
        <w:t>Figure 17</w:t>
      </w:r>
      <w:r w:rsidR="001650BD">
        <w:rPr>
          <w:b/>
          <w:color w:val="70AD47" w:themeColor="accent6"/>
        </w:rPr>
        <w:t xml:space="preserve">-8 </w:t>
      </w:r>
      <w:r w:rsidR="001650BD" w:rsidRPr="009E3D93">
        <w:t xml:space="preserve">illustrates the complexity of air supply to the interior and perimeter of the </w:t>
      </w:r>
      <w:r w:rsidR="001650BD">
        <w:t xml:space="preserve">two </w:t>
      </w:r>
      <w:r w:rsidR="001650BD" w:rsidRPr="009E3D93">
        <w:t>building</w:t>
      </w:r>
      <w:r w:rsidR="001650BD">
        <w:t xml:space="preserve"> designs over 24 hours</w:t>
      </w:r>
      <w:r w:rsidR="001650BD" w:rsidRPr="009E3D93">
        <w:t>.</w:t>
      </w:r>
      <w:r w:rsidR="001650BD">
        <w:t xml:space="preserve"> The figure shows the VAV fan kW on the primary horizontal axis and the VAV fans CFM on the secondary horizontal axis. </w:t>
      </w:r>
      <w:r>
        <w:rPr>
          <w:b/>
          <w:color w:val="70AD47" w:themeColor="accent6"/>
        </w:rPr>
        <w:t>Schematic 17</w:t>
      </w:r>
      <w:r w:rsidR="001650BD" w:rsidRPr="00A10DEA">
        <w:rPr>
          <w:b/>
          <w:color w:val="70AD47" w:themeColor="accent6"/>
        </w:rPr>
        <w:t>-4</w:t>
      </w:r>
      <w:r w:rsidR="001650BD" w:rsidRPr="00A10DEA">
        <w:rPr>
          <w:color w:val="70AD47" w:themeColor="accent6"/>
        </w:rPr>
        <w:t xml:space="preserve"> </w:t>
      </w:r>
      <w:r w:rsidR="001650BD">
        <w:t xml:space="preserve">illustrates at 4PM peak conditions. The air supply temperature is 55F for the min kW Design, bottom chart, and varies for the Standard Design, top chart, from 61.5F down to 56.8F </w:t>
      </w:r>
      <w:r w:rsidR="001650BD">
        <w:t xml:space="preserve">for the perimeter and 59.18F down to 55.81F for the interior. </w:t>
      </w:r>
      <w:r w:rsidR="00982FF5">
        <w:t>Clearly the air side system is very complex, requiring a (SEE) Mode</w:t>
      </w:r>
      <w:r>
        <w:t>l for the author to understand. DOE models do not offer this understanding</w:t>
      </w:r>
      <w:r>
        <w:rPr>
          <w:vertAlign w:val="superscript"/>
        </w:rPr>
        <w:t>10,11,12</w:t>
      </w:r>
      <w:r>
        <w:t>.</w:t>
      </w:r>
    </w:p>
    <w:p w14:paraId="3765E5F1" w14:textId="77777777" w:rsidR="0000019B" w:rsidRPr="001650BD" w:rsidRDefault="0000019B" w:rsidP="0000019B">
      <w:pPr>
        <w:rPr>
          <w:b/>
          <w:color w:val="70AD47" w:themeColor="accent6"/>
        </w:rPr>
      </w:pPr>
      <w:r w:rsidRPr="00BA2D0D">
        <w:rPr>
          <w:noProof/>
        </w:rPr>
        <w:drawing>
          <wp:inline distT="0" distB="0" distL="0" distR="0" wp14:anchorId="466968CD" wp14:editId="54E668B2">
            <wp:extent cx="3200400" cy="2882093"/>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3200400" cy="2882093"/>
                    </a:xfrm>
                    <a:prstGeom prst="rect">
                      <a:avLst/>
                    </a:prstGeom>
                    <a:noFill/>
                    <a:ln>
                      <a:noFill/>
                    </a:ln>
                  </pic:spPr>
                </pic:pic>
              </a:graphicData>
            </a:graphic>
          </wp:inline>
        </w:drawing>
      </w:r>
      <w:r w:rsidR="001650BD" w:rsidRPr="001650BD">
        <w:rPr>
          <w:b/>
          <w:color w:val="70AD47" w:themeColor="accent6"/>
        </w:rPr>
        <w:t xml:space="preserve"> </w:t>
      </w:r>
      <w:r w:rsidR="001650BD" w:rsidRPr="001650BD">
        <w:rPr>
          <w:noProof/>
        </w:rPr>
        <w:drawing>
          <wp:inline distT="0" distB="0" distL="0" distR="0" wp14:anchorId="264B67E8" wp14:editId="35DDF0B2">
            <wp:extent cx="3200400" cy="2908694"/>
            <wp:effectExtent l="0" t="0" r="0" b="635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3200400" cy="2908694"/>
                    </a:xfrm>
                    <a:prstGeom prst="rect">
                      <a:avLst/>
                    </a:prstGeom>
                    <a:noFill/>
                    <a:ln>
                      <a:noFill/>
                    </a:ln>
                  </pic:spPr>
                </pic:pic>
              </a:graphicData>
            </a:graphic>
          </wp:inline>
        </w:drawing>
      </w:r>
      <w:r w:rsidRPr="0009121C">
        <w:rPr>
          <w:b/>
          <w:color w:val="70AD47" w:themeColor="accent6"/>
        </w:rPr>
        <w:t>Fig</w:t>
      </w:r>
      <w:r w:rsidR="00CE151B">
        <w:rPr>
          <w:b/>
          <w:color w:val="70AD47" w:themeColor="accent6"/>
        </w:rPr>
        <w:t>ure 17</w:t>
      </w:r>
      <w:r>
        <w:rPr>
          <w:b/>
          <w:color w:val="70AD47" w:themeColor="accent6"/>
        </w:rPr>
        <w:t>-8</w:t>
      </w:r>
      <w:r w:rsidRPr="0009121C">
        <w:rPr>
          <w:b/>
          <w:color w:val="70AD47" w:themeColor="accent6"/>
        </w:rPr>
        <w:t>: Perimeter &amp; interior air supply</w:t>
      </w:r>
    </w:p>
    <w:p w14:paraId="5B333068" w14:textId="77777777" w:rsidR="00CD5C0A" w:rsidRDefault="0000019B" w:rsidP="0000019B">
      <w:pPr>
        <w:rPr>
          <w:b/>
          <w:color w:val="70AD47" w:themeColor="accent6"/>
          <w:sz w:val="28"/>
          <w:szCs w:val="28"/>
        </w:rPr>
      </w:pPr>
      <w:r w:rsidRPr="00924D5F">
        <w:rPr>
          <w:noProof/>
        </w:rPr>
        <w:lastRenderedPageBreak/>
        <w:drawing>
          <wp:inline distT="0" distB="0" distL="0" distR="0" wp14:anchorId="1E67A619" wp14:editId="095BC0DC">
            <wp:extent cx="3198691" cy="2971800"/>
            <wp:effectExtent l="0" t="0" r="190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3198691" cy="2971800"/>
                    </a:xfrm>
                    <a:prstGeom prst="rect">
                      <a:avLst/>
                    </a:prstGeom>
                    <a:noFill/>
                    <a:ln>
                      <a:noFill/>
                    </a:ln>
                  </pic:spPr>
                </pic:pic>
              </a:graphicData>
            </a:graphic>
          </wp:inline>
        </w:drawing>
      </w:r>
    </w:p>
    <w:p w14:paraId="55D4E829" w14:textId="77777777" w:rsidR="0000019B" w:rsidRDefault="00CD5C0A" w:rsidP="0000019B">
      <w:r w:rsidRPr="00CD5C0A">
        <w:rPr>
          <w:noProof/>
        </w:rPr>
        <w:drawing>
          <wp:inline distT="0" distB="0" distL="0" distR="0" wp14:anchorId="20027F1B" wp14:editId="1AD2F7B7">
            <wp:extent cx="3200400" cy="2990088"/>
            <wp:effectExtent l="0" t="0" r="0" b="127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3200400" cy="2990088"/>
                    </a:xfrm>
                    <a:prstGeom prst="rect">
                      <a:avLst/>
                    </a:prstGeom>
                    <a:noFill/>
                    <a:ln>
                      <a:noFill/>
                    </a:ln>
                  </pic:spPr>
                </pic:pic>
              </a:graphicData>
            </a:graphic>
          </wp:inline>
        </w:drawing>
      </w:r>
      <w:r w:rsidRPr="00CD5C0A">
        <w:t xml:space="preserve"> </w:t>
      </w:r>
      <w:r w:rsidR="00CE151B">
        <w:rPr>
          <w:b/>
          <w:color w:val="70AD47" w:themeColor="accent6"/>
          <w:sz w:val="28"/>
          <w:szCs w:val="28"/>
        </w:rPr>
        <w:t>Schematic 17</w:t>
      </w:r>
      <w:r w:rsidR="005C1209">
        <w:rPr>
          <w:b/>
          <w:color w:val="70AD47" w:themeColor="accent6"/>
          <w:sz w:val="28"/>
          <w:szCs w:val="28"/>
        </w:rPr>
        <w:t>-4: Building &amp; Air Supply</w:t>
      </w:r>
    </w:p>
    <w:p w14:paraId="63DB59B0" w14:textId="77777777" w:rsidR="0000019B" w:rsidRDefault="00CE151B" w:rsidP="0000019B">
      <w:r>
        <w:rPr>
          <w:b/>
          <w:color w:val="70AD47" w:themeColor="accent6"/>
        </w:rPr>
        <w:t>Schematic 17</w:t>
      </w:r>
      <w:r w:rsidR="005C1209" w:rsidRPr="005C1209">
        <w:rPr>
          <w:b/>
          <w:color w:val="70AD47" w:themeColor="accent6"/>
        </w:rPr>
        <w:t>-4</w:t>
      </w:r>
      <w:r w:rsidR="005C1209" w:rsidRPr="005C1209">
        <w:rPr>
          <w:color w:val="70AD47" w:themeColor="accent6"/>
        </w:rPr>
        <w:t xml:space="preserve"> </w:t>
      </w:r>
      <w:r w:rsidR="005C1209">
        <w:t xml:space="preserve">is copied from </w:t>
      </w:r>
      <w:r>
        <w:rPr>
          <w:b/>
          <w:color w:val="70AD47" w:themeColor="accent6"/>
        </w:rPr>
        <w:t>Schematics 17-2 &amp; 17</w:t>
      </w:r>
      <w:r w:rsidR="005C1209" w:rsidRPr="005C1209">
        <w:rPr>
          <w:b/>
          <w:color w:val="70AD47" w:themeColor="accent6"/>
        </w:rPr>
        <w:t>-2a</w:t>
      </w:r>
      <w:r w:rsidR="005C1209" w:rsidRPr="005C1209">
        <w:rPr>
          <w:color w:val="70AD47" w:themeColor="accent6"/>
        </w:rPr>
        <w:t xml:space="preserve"> </w:t>
      </w:r>
      <w:r w:rsidR="005C1209">
        <w:t>from above</w:t>
      </w:r>
      <w:r w:rsidR="00383154">
        <w:t>, illustrating the difference in air supply CFM and temperature for the two designs</w:t>
      </w:r>
      <w:r w:rsidR="005C1209">
        <w:t xml:space="preserve">. </w:t>
      </w:r>
    </w:p>
    <w:p w14:paraId="710CAB3F" w14:textId="77777777" w:rsidR="0000019B" w:rsidRDefault="0000019B" w:rsidP="0000019B">
      <w:r w:rsidRPr="00BA2D0D">
        <w:rPr>
          <w:noProof/>
        </w:rPr>
        <w:drawing>
          <wp:inline distT="0" distB="0" distL="0" distR="0" wp14:anchorId="2A75F735" wp14:editId="0A9969EC">
            <wp:extent cx="3200400" cy="2609840"/>
            <wp:effectExtent l="0" t="0" r="0" b="63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3200400" cy="2609840"/>
                    </a:xfrm>
                    <a:prstGeom prst="rect">
                      <a:avLst/>
                    </a:prstGeom>
                    <a:noFill/>
                    <a:ln>
                      <a:noFill/>
                    </a:ln>
                  </pic:spPr>
                </pic:pic>
              </a:graphicData>
            </a:graphic>
          </wp:inline>
        </w:drawing>
      </w:r>
      <w:r w:rsidR="00F32BB8" w:rsidRPr="00F32BB8">
        <w:rPr>
          <w:b/>
          <w:color w:val="70AD47" w:themeColor="accent6"/>
        </w:rPr>
        <w:t xml:space="preserve"> </w:t>
      </w:r>
      <w:r w:rsidR="00F32BB8" w:rsidRPr="00F32BB8">
        <w:rPr>
          <w:noProof/>
        </w:rPr>
        <w:drawing>
          <wp:inline distT="0" distB="0" distL="0" distR="0" wp14:anchorId="3A814905" wp14:editId="0CDB06D5">
            <wp:extent cx="3209544" cy="2980944"/>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3209544" cy="2980944"/>
                    </a:xfrm>
                    <a:prstGeom prst="rect">
                      <a:avLst/>
                    </a:prstGeom>
                    <a:noFill/>
                    <a:ln>
                      <a:noFill/>
                    </a:ln>
                  </pic:spPr>
                </pic:pic>
              </a:graphicData>
            </a:graphic>
          </wp:inline>
        </w:drawing>
      </w:r>
      <w:r w:rsidR="00F32BB8" w:rsidRPr="00F32BB8">
        <w:t xml:space="preserve"> </w:t>
      </w:r>
      <w:r w:rsidR="00383154">
        <w:rPr>
          <w:b/>
          <w:color w:val="70AD47" w:themeColor="accent6"/>
        </w:rPr>
        <w:t>Figure 17</w:t>
      </w:r>
      <w:r w:rsidRPr="00EC0AE6">
        <w:rPr>
          <w:b/>
          <w:color w:val="70AD47" w:themeColor="accent6"/>
        </w:rPr>
        <w:t>-9</w:t>
      </w:r>
      <w:r>
        <w:rPr>
          <w:b/>
          <w:color w:val="70AD47" w:themeColor="accent6"/>
        </w:rPr>
        <w:t>:</w:t>
      </w:r>
      <w:r w:rsidRPr="00EC0AE6">
        <w:rPr>
          <w:b/>
          <w:color w:val="70AD47" w:themeColor="accent6"/>
        </w:rPr>
        <w:t xml:space="preserve"> VAV fans</w:t>
      </w:r>
      <w:r w:rsidR="00F32BB8">
        <w:rPr>
          <w:b/>
          <w:color w:val="70AD47" w:themeColor="accent6"/>
        </w:rPr>
        <w:t xml:space="preserve"> performance</w:t>
      </w:r>
    </w:p>
    <w:p w14:paraId="0E1288D3" w14:textId="77777777" w:rsidR="0000019B" w:rsidRDefault="00CE151B" w:rsidP="0000019B">
      <w:pPr>
        <w:rPr>
          <w:sz w:val="24"/>
          <w:szCs w:val="24"/>
        </w:rPr>
      </w:pPr>
      <w:r>
        <w:rPr>
          <w:b/>
          <w:color w:val="70AD47" w:themeColor="accent6"/>
          <w:sz w:val="24"/>
          <w:szCs w:val="24"/>
        </w:rPr>
        <w:t>Figure 17</w:t>
      </w:r>
      <w:r w:rsidR="0000019B">
        <w:rPr>
          <w:b/>
          <w:color w:val="70AD47" w:themeColor="accent6"/>
          <w:sz w:val="24"/>
          <w:szCs w:val="24"/>
        </w:rPr>
        <w:t>-</w:t>
      </w:r>
      <w:r w:rsidR="0000019B" w:rsidRPr="00747E47">
        <w:rPr>
          <w:b/>
          <w:color w:val="70AD47" w:themeColor="accent6"/>
          <w:sz w:val="24"/>
          <w:szCs w:val="24"/>
        </w:rPr>
        <w:t>9</w:t>
      </w:r>
      <w:r w:rsidR="0000019B" w:rsidRPr="00747E47">
        <w:rPr>
          <w:sz w:val="24"/>
          <w:szCs w:val="24"/>
        </w:rPr>
        <w:t xml:space="preserve"> gives the VAV fans kW demand, air static pressure and efficiency</w:t>
      </w:r>
      <w:r w:rsidR="00413231">
        <w:rPr>
          <w:sz w:val="24"/>
          <w:szCs w:val="24"/>
        </w:rPr>
        <w:t xml:space="preserve"> for both </w:t>
      </w:r>
      <w:proofErr w:type="gramStart"/>
      <w:r w:rsidR="00413231">
        <w:rPr>
          <w:sz w:val="24"/>
          <w:szCs w:val="24"/>
        </w:rPr>
        <w:t>designs</w:t>
      </w:r>
      <w:r w:rsidR="00400D57">
        <w:rPr>
          <w:sz w:val="24"/>
          <w:szCs w:val="24"/>
        </w:rPr>
        <w:t>.</w:t>
      </w:r>
      <w:r w:rsidR="0000019B">
        <w:rPr>
          <w:sz w:val="24"/>
          <w:szCs w:val="24"/>
        </w:rPr>
        <w:t>The</w:t>
      </w:r>
      <w:proofErr w:type="gramEnd"/>
      <w:r w:rsidR="0000019B">
        <w:rPr>
          <w:sz w:val="24"/>
          <w:szCs w:val="24"/>
        </w:rPr>
        <w:t xml:space="preserve"> VAV fan kW is given by the equation; </w:t>
      </w:r>
    </w:p>
    <w:p w14:paraId="7817C0B8" w14:textId="77777777" w:rsidR="00400D57" w:rsidRDefault="0000019B" w:rsidP="0000019B">
      <w:pPr>
        <w:rPr>
          <w:b/>
          <w:color w:val="70AD47" w:themeColor="accent6"/>
          <w:sz w:val="24"/>
          <w:szCs w:val="24"/>
        </w:rPr>
      </w:pPr>
      <w:r w:rsidRPr="00EC0AE6">
        <w:rPr>
          <w:b/>
          <w:color w:val="70AD47" w:themeColor="accent6"/>
          <w:sz w:val="24"/>
          <w:szCs w:val="24"/>
        </w:rPr>
        <w:t>VA</w:t>
      </w:r>
      <w:r>
        <w:rPr>
          <w:b/>
          <w:color w:val="70AD47" w:themeColor="accent6"/>
          <w:sz w:val="24"/>
          <w:szCs w:val="24"/>
        </w:rPr>
        <w:t>V Fan kW = .746 * CFM * (dh)</w:t>
      </w:r>
      <w:proofErr w:type="gramStart"/>
      <w:r>
        <w:rPr>
          <w:b/>
          <w:color w:val="70AD47" w:themeColor="accent6"/>
          <w:sz w:val="24"/>
          <w:szCs w:val="24"/>
        </w:rPr>
        <w:t>/(</w:t>
      </w:r>
      <w:proofErr w:type="gramEnd"/>
      <w:r>
        <w:rPr>
          <w:b/>
          <w:color w:val="70AD47" w:themeColor="accent6"/>
          <w:sz w:val="24"/>
          <w:szCs w:val="24"/>
        </w:rPr>
        <w:t>E</w:t>
      </w:r>
      <w:r w:rsidRPr="00EC0AE6">
        <w:rPr>
          <w:b/>
          <w:color w:val="70AD47" w:themeColor="accent6"/>
          <w:sz w:val="24"/>
          <w:szCs w:val="24"/>
          <w:vertAlign w:val="subscript"/>
        </w:rPr>
        <w:t>fan</w:t>
      </w:r>
      <w:r>
        <w:rPr>
          <w:b/>
          <w:color w:val="70AD47" w:themeColor="accent6"/>
          <w:sz w:val="24"/>
          <w:szCs w:val="24"/>
          <w:vertAlign w:val="subscript"/>
        </w:rPr>
        <w:t>-VSD</w:t>
      </w:r>
      <w:r w:rsidRPr="00EC0AE6">
        <w:rPr>
          <w:b/>
          <w:color w:val="70AD47" w:themeColor="accent6"/>
          <w:sz w:val="24"/>
          <w:szCs w:val="24"/>
          <w:vertAlign w:val="subscript"/>
        </w:rPr>
        <w:t xml:space="preserve"> </w:t>
      </w:r>
      <w:r w:rsidRPr="00EC0AE6">
        <w:rPr>
          <w:b/>
          <w:color w:val="70AD47" w:themeColor="accent6"/>
          <w:sz w:val="24"/>
          <w:szCs w:val="24"/>
        </w:rPr>
        <w:t>* 6356)</w:t>
      </w:r>
      <w:r w:rsidR="00400D57">
        <w:rPr>
          <w:b/>
          <w:color w:val="70AD47" w:themeColor="accent6"/>
          <w:sz w:val="24"/>
          <w:szCs w:val="24"/>
        </w:rPr>
        <w:t xml:space="preserve">   </w:t>
      </w:r>
      <w:r>
        <w:rPr>
          <w:rFonts w:ascii="Calibri" w:eastAsia="Calibri" w:hAnsi="Calibri"/>
          <w:b/>
          <w:color w:val="70AD47" w:themeColor="accent6"/>
          <w:sz w:val="24"/>
          <w:szCs w:val="24"/>
        </w:rPr>
        <w:t xml:space="preserve"> </w:t>
      </w:r>
      <w:r w:rsidRPr="00747E47">
        <w:rPr>
          <w:rFonts w:ascii="Calibri" w:eastAsia="Calibri" w:hAnsi="Calibri"/>
          <w:b/>
          <w:color w:val="70AD47" w:themeColor="accent6"/>
          <w:sz w:val="24"/>
          <w:szCs w:val="24"/>
        </w:rPr>
        <w:t>(dh) = VAV air static pressure (in)</w:t>
      </w:r>
      <w:r w:rsidR="00400D57">
        <w:rPr>
          <w:b/>
          <w:color w:val="70AD47" w:themeColor="accent6"/>
          <w:sz w:val="24"/>
          <w:szCs w:val="24"/>
        </w:rPr>
        <w:t xml:space="preserve">                         </w:t>
      </w:r>
      <w:r>
        <w:rPr>
          <w:rFonts w:ascii="Calibri" w:eastAsia="Calibri" w:hAnsi="Calibri"/>
          <w:b/>
          <w:color w:val="70AD47" w:themeColor="accent6"/>
          <w:sz w:val="24"/>
          <w:szCs w:val="24"/>
        </w:rPr>
        <w:t xml:space="preserve"> </w:t>
      </w:r>
      <w:r w:rsidRPr="00747E47">
        <w:rPr>
          <w:rFonts w:ascii="Calibri" w:eastAsia="Calibri" w:hAnsi="Calibri"/>
          <w:b/>
          <w:color w:val="70AD47" w:themeColor="accent6"/>
          <w:sz w:val="24"/>
          <w:szCs w:val="24"/>
        </w:rPr>
        <w:t>E</w:t>
      </w:r>
      <w:r w:rsidRPr="00747E47">
        <w:rPr>
          <w:rFonts w:ascii="Calibri" w:eastAsia="Calibri" w:hAnsi="Calibri"/>
          <w:b/>
          <w:color w:val="70AD47" w:themeColor="accent6"/>
          <w:sz w:val="24"/>
          <w:szCs w:val="24"/>
          <w:vertAlign w:val="subscript"/>
        </w:rPr>
        <w:t xml:space="preserve">fan-VSD </w:t>
      </w:r>
      <w:r w:rsidRPr="00747E47">
        <w:rPr>
          <w:rFonts w:ascii="Calibri" w:eastAsia="Calibri" w:hAnsi="Calibri"/>
          <w:b/>
          <w:color w:val="70AD47" w:themeColor="accent6"/>
          <w:sz w:val="24"/>
          <w:szCs w:val="24"/>
        </w:rPr>
        <w:t>= VAV fans efficiency</w:t>
      </w:r>
    </w:p>
    <w:p w14:paraId="42494A48" w14:textId="77777777" w:rsidR="0000019B" w:rsidRDefault="0000019B" w:rsidP="0000019B">
      <w:pPr>
        <w:rPr>
          <w:b/>
          <w:color w:val="70AD47" w:themeColor="accent6"/>
          <w:sz w:val="24"/>
          <w:szCs w:val="24"/>
        </w:rPr>
      </w:pPr>
      <w:r>
        <w:rPr>
          <w:b/>
          <w:color w:val="70AD47" w:themeColor="accent6"/>
          <w:sz w:val="24"/>
          <w:szCs w:val="24"/>
        </w:rPr>
        <w:t xml:space="preserve">At peak </w:t>
      </w:r>
      <w:r w:rsidR="00413231">
        <w:rPr>
          <w:b/>
          <w:color w:val="70AD47" w:themeColor="accent6"/>
          <w:sz w:val="24"/>
          <w:szCs w:val="24"/>
        </w:rPr>
        <w:t xml:space="preserve">Standard Design </w:t>
      </w:r>
      <w:r>
        <w:rPr>
          <w:b/>
          <w:color w:val="70AD47" w:themeColor="accent6"/>
          <w:sz w:val="24"/>
          <w:szCs w:val="24"/>
        </w:rPr>
        <w:t xml:space="preserve">conditions; </w:t>
      </w:r>
    </w:p>
    <w:p w14:paraId="10B37451" w14:textId="77777777" w:rsidR="0000019B" w:rsidRDefault="0000019B" w:rsidP="0000019B">
      <w:pPr>
        <w:rPr>
          <w:b/>
          <w:color w:val="70AD47" w:themeColor="accent6"/>
          <w:sz w:val="24"/>
          <w:szCs w:val="24"/>
        </w:rPr>
      </w:pPr>
      <w:r>
        <w:rPr>
          <w:b/>
          <w:color w:val="70AD47" w:themeColor="accent6"/>
          <w:sz w:val="24"/>
          <w:szCs w:val="24"/>
        </w:rPr>
        <w:t>VAV fan kW= .746*354,356*6.11/ (.664*6356)</w:t>
      </w:r>
    </w:p>
    <w:p w14:paraId="4F81F7D4" w14:textId="77777777" w:rsidR="0000019B" w:rsidRDefault="0000019B" w:rsidP="0000019B">
      <w:pPr>
        <w:rPr>
          <w:b/>
          <w:color w:val="70AD47" w:themeColor="accent6"/>
          <w:sz w:val="24"/>
          <w:szCs w:val="24"/>
        </w:rPr>
      </w:pPr>
      <w:r>
        <w:rPr>
          <w:b/>
          <w:color w:val="70AD47" w:themeColor="accent6"/>
          <w:sz w:val="24"/>
          <w:szCs w:val="24"/>
        </w:rPr>
        <w:t>VAV fan kW = 383 kW</w:t>
      </w:r>
    </w:p>
    <w:p w14:paraId="480D66E4" w14:textId="77777777" w:rsidR="0000019B" w:rsidRPr="00FB0C3D" w:rsidRDefault="00383154" w:rsidP="0000019B">
      <w:pPr>
        <w:rPr>
          <w:b/>
          <w:color w:val="70AD47" w:themeColor="accent6"/>
          <w:sz w:val="24"/>
          <w:szCs w:val="24"/>
        </w:rPr>
      </w:pPr>
      <w:r>
        <w:rPr>
          <w:b/>
          <w:color w:val="70AD47" w:themeColor="accent6"/>
          <w:sz w:val="24"/>
          <w:szCs w:val="24"/>
        </w:rPr>
        <w:lastRenderedPageBreak/>
        <w:t>Also shown on Schematic 17</w:t>
      </w:r>
      <w:r w:rsidR="0000019B">
        <w:rPr>
          <w:b/>
          <w:color w:val="70AD47" w:themeColor="accent6"/>
          <w:sz w:val="24"/>
          <w:szCs w:val="24"/>
        </w:rPr>
        <w:t xml:space="preserve">-2. The equation holds </w:t>
      </w:r>
      <w:r w:rsidR="00413231">
        <w:rPr>
          <w:b/>
          <w:color w:val="70AD47" w:themeColor="accent6"/>
          <w:sz w:val="24"/>
          <w:szCs w:val="24"/>
        </w:rPr>
        <w:t>f</w:t>
      </w:r>
      <w:r>
        <w:rPr>
          <w:b/>
          <w:color w:val="70AD47" w:themeColor="accent6"/>
          <w:sz w:val="24"/>
          <w:szCs w:val="24"/>
        </w:rPr>
        <w:t>or all other values of Figure 17</w:t>
      </w:r>
      <w:r w:rsidR="0000019B">
        <w:rPr>
          <w:b/>
          <w:color w:val="70AD47" w:themeColor="accent6"/>
          <w:sz w:val="24"/>
          <w:szCs w:val="24"/>
        </w:rPr>
        <w:t>-9.</w:t>
      </w:r>
    </w:p>
    <w:p w14:paraId="453121BA" w14:textId="77777777" w:rsidR="0000019B" w:rsidRPr="0030611B" w:rsidRDefault="0000019B" w:rsidP="0000019B">
      <w:pPr>
        <w:rPr>
          <w:b/>
          <w:color w:val="70AD47" w:themeColor="accent6"/>
        </w:rPr>
      </w:pPr>
      <w:r w:rsidRPr="008D6458">
        <w:rPr>
          <w:noProof/>
        </w:rPr>
        <w:drawing>
          <wp:inline distT="0" distB="0" distL="0" distR="0" wp14:anchorId="49A1CDD4" wp14:editId="5F621D8C">
            <wp:extent cx="3200400" cy="2576075"/>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3200400" cy="2576075"/>
                    </a:xfrm>
                    <a:prstGeom prst="rect">
                      <a:avLst/>
                    </a:prstGeom>
                    <a:noFill/>
                    <a:ln>
                      <a:noFill/>
                    </a:ln>
                  </pic:spPr>
                </pic:pic>
              </a:graphicData>
            </a:graphic>
          </wp:inline>
        </w:drawing>
      </w:r>
      <w:r w:rsidRPr="00DB15AB">
        <w:rPr>
          <w:noProof/>
        </w:rPr>
        <w:drawing>
          <wp:inline distT="0" distB="0" distL="0" distR="0" wp14:anchorId="52147467" wp14:editId="75C26683">
            <wp:extent cx="3200400" cy="2544333"/>
            <wp:effectExtent l="0" t="0" r="0" b="889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3200400" cy="2544333"/>
                    </a:xfrm>
                    <a:prstGeom prst="rect">
                      <a:avLst/>
                    </a:prstGeom>
                    <a:noFill/>
                    <a:ln>
                      <a:noFill/>
                    </a:ln>
                  </pic:spPr>
                </pic:pic>
              </a:graphicData>
            </a:graphic>
          </wp:inline>
        </w:drawing>
      </w:r>
      <w:r w:rsidR="00383154">
        <w:rPr>
          <w:b/>
          <w:color w:val="70AD47" w:themeColor="accent6"/>
        </w:rPr>
        <w:t>Figure 17</w:t>
      </w:r>
      <w:r>
        <w:rPr>
          <w:b/>
          <w:color w:val="70AD47" w:themeColor="accent6"/>
        </w:rPr>
        <w:t>-10</w:t>
      </w:r>
      <w:r w:rsidRPr="0009121C">
        <w:rPr>
          <w:b/>
          <w:color w:val="70AD47" w:themeColor="accent6"/>
        </w:rPr>
        <w:t>: Perimeter &amp; interior loads</w:t>
      </w:r>
      <w:r>
        <w:rPr>
          <w:b/>
          <w:color w:val="70AD47" w:themeColor="accent6"/>
        </w:rPr>
        <w:t xml:space="preserve"> &amp; VAV fans response to loads</w:t>
      </w:r>
      <w:r w:rsidR="00413231">
        <w:rPr>
          <w:b/>
          <w:color w:val="70AD47" w:themeColor="accent6"/>
        </w:rPr>
        <w:t>-Standard Building Design</w:t>
      </w:r>
    </w:p>
    <w:p w14:paraId="08E7C1CD" w14:textId="77777777" w:rsidR="00B22062" w:rsidRDefault="00383154" w:rsidP="0000019B">
      <w:r>
        <w:rPr>
          <w:b/>
          <w:color w:val="70AD47" w:themeColor="accent6"/>
        </w:rPr>
        <w:t>Figure 17</w:t>
      </w:r>
      <w:r w:rsidR="0000019B" w:rsidRPr="00FB0C3D">
        <w:rPr>
          <w:b/>
          <w:color w:val="70AD47" w:themeColor="accent6"/>
        </w:rPr>
        <w:t>-10</w:t>
      </w:r>
      <w:r w:rsidR="0000019B" w:rsidRPr="00FB0C3D">
        <w:rPr>
          <w:color w:val="70AD47" w:themeColor="accent6"/>
        </w:rPr>
        <w:t xml:space="preserve"> </w:t>
      </w:r>
      <w:r w:rsidR="0000019B" w:rsidRPr="0030611B">
        <w:rPr>
          <w:color w:val="000000" w:themeColor="text1"/>
        </w:rPr>
        <w:t xml:space="preserve">top chart </w:t>
      </w:r>
      <w:r w:rsidR="0000019B">
        <w:t>gives the building loads and building kW including the latent loads that are passed to the coils by the VAV fans.  The bottom chart shows the air temperatur</w:t>
      </w:r>
      <w:r>
        <w:t xml:space="preserve">e entering the VAV fans and </w:t>
      </w:r>
      <w:r w:rsidR="00B22062">
        <w:t xml:space="preserve">off the coils </w:t>
      </w:r>
      <w:r w:rsidR="0000019B">
        <w:t>supply air temperature of 55F. The primary horizontal axis of the bottom chart gives the sensible + latent plant load and the secondary horizontal axis</w:t>
      </w:r>
      <w:r w:rsidR="00B22062">
        <w:t xml:space="preserve"> gives the plant sensible load.</w:t>
      </w:r>
    </w:p>
    <w:p w14:paraId="3E029829" w14:textId="77777777" w:rsidR="0000019B" w:rsidRPr="00B22062" w:rsidRDefault="0000019B" w:rsidP="0000019B">
      <w:r>
        <w:rPr>
          <w:b/>
          <w:color w:val="70AD47" w:themeColor="accent6"/>
          <w:sz w:val="28"/>
          <w:szCs w:val="28"/>
        </w:rPr>
        <w:t>Air ton=CFM*1.08*(dT)/12,000</w:t>
      </w:r>
    </w:p>
    <w:p w14:paraId="049429B3" w14:textId="77777777" w:rsidR="0000019B" w:rsidRDefault="0000019B" w:rsidP="0000019B">
      <w:r>
        <w:t>At peak conditions the sensible load is;</w:t>
      </w:r>
    </w:p>
    <w:p w14:paraId="43107279" w14:textId="77777777" w:rsidR="0000019B" w:rsidRPr="00C80DC7" w:rsidRDefault="0000019B" w:rsidP="0000019B">
      <w:pPr>
        <w:rPr>
          <w:b/>
          <w:color w:val="70AD47" w:themeColor="accent6"/>
        </w:rPr>
      </w:pPr>
      <w:r>
        <w:rPr>
          <w:b/>
          <w:color w:val="70AD47" w:themeColor="accent6"/>
        </w:rPr>
        <w:t>Air ton = 354,356*1.08*(82.77</w:t>
      </w:r>
      <w:r w:rsidRPr="00C80DC7">
        <w:rPr>
          <w:b/>
          <w:color w:val="70AD47" w:themeColor="accent6"/>
        </w:rPr>
        <w:t>F-55F)/12,000</w:t>
      </w:r>
    </w:p>
    <w:p w14:paraId="69045981" w14:textId="77777777" w:rsidR="0000019B" w:rsidRDefault="0000019B" w:rsidP="0000019B">
      <w:pPr>
        <w:rPr>
          <w:b/>
          <w:color w:val="70AD47" w:themeColor="accent6"/>
        </w:rPr>
      </w:pPr>
      <w:r>
        <w:rPr>
          <w:b/>
          <w:color w:val="70AD47" w:themeColor="accent6"/>
        </w:rPr>
        <w:t>Air ton = 886</w:t>
      </w:r>
      <w:r w:rsidRPr="00C80DC7">
        <w:rPr>
          <w:b/>
          <w:color w:val="70AD47" w:themeColor="accent6"/>
        </w:rPr>
        <w:t xml:space="preserve"> ton</w:t>
      </w:r>
    </w:p>
    <w:p w14:paraId="66EAA9FD" w14:textId="77777777" w:rsidR="0000019B" w:rsidRDefault="0000019B" w:rsidP="0000019B">
      <w:pPr>
        <w:rPr>
          <w:b/>
          <w:color w:val="70AD47" w:themeColor="accent6"/>
        </w:rPr>
      </w:pPr>
      <w:r>
        <w:rPr>
          <w:b/>
          <w:color w:val="70AD47" w:themeColor="accent6"/>
        </w:rPr>
        <w:t>Also shown as the sensible coi</w:t>
      </w:r>
      <w:r w:rsidR="00B22062">
        <w:rPr>
          <w:b/>
          <w:color w:val="70AD47" w:themeColor="accent6"/>
        </w:rPr>
        <w:t>l load on Sche</w:t>
      </w:r>
      <w:r w:rsidR="00383154">
        <w:rPr>
          <w:b/>
          <w:color w:val="70AD47" w:themeColor="accent6"/>
        </w:rPr>
        <w:t>matic 17</w:t>
      </w:r>
      <w:r>
        <w:rPr>
          <w:b/>
          <w:color w:val="70AD47" w:themeColor="accent6"/>
        </w:rPr>
        <w:t>-2.</w:t>
      </w:r>
    </w:p>
    <w:p w14:paraId="53883FFA" w14:textId="77777777" w:rsidR="00852482" w:rsidRPr="00276E70" w:rsidRDefault="00383154" w:rsidP="0000019B">
      <w:r>
        <w:rPr>
          <w:b/>
          <w:color w:val="70AD47" w:themeColor="accent6"/>
        </w:rPr>
        <w:t>Figure 17</w:t>
      </w:r>
      <w:r w:rsidR="00214942" w:rsidRPr="00214942">
        <w:rPr>
          <w:b/>
          <w:color w:val="70AD47" w:themeColor="accent6"/>
        </w:rPr>
        <w:t>-10a</w:t>
      </w:r>
      <w:r w:rsidR="00214942" w:rsidRPr="00214942">
        <w:rPr>
          <w:color w:val="70AD47" w:themeColor="accent6"/>
        </w:rPr>
        <w:t xml:space="preserve"> </w:t>
      </w:r>
      <w:r w:rsidR="00214942">
        <w:t xml:space="preserve">gives similar data for the min kW Design building showing the same interior loads but the perimeter loads are less due to exfiltration verses infiltration. </w:t>
      </w:r>
      <w:r>
        <w:rPr>
          <w:b/>
          <w:color w:val="70AD47" w:themeColor="accent6"/>
        </w:rPr>
        <w:t>Schematic 17</w:t>
      </w:r>
      <w:r w:rsidR="00214942" w:rsidRPr="00214942">
        <w:rPr>
          <w:b/>
          <w:color w:val="70AD47" w:themeColor="accent6"/>
        </w:rPr>
        <w:t>-2a</w:t>
      </w:r>
      <w:r w:rsidR="00214942" w:rsidRPr="00214942">
        <w:rPr>
          <w:color w:val="70AD47" w:themeColor="accent6"/>
        </w:rPr>
        <w:t xml:space="preserve"> </w:t>
      </w:r>
      <w:r w:rsidR="00214942">
        <w:t>shows the exfiltration values at peak load.</w:t>
      </w:r>
    </w:p>
    <w:p w14:paraId="2D0B3755" w14:textId="77777777" w:rsidR="0000019B" w:rsidRPr="00C769B4" w:rsidRDefault="00214942" w:rsidP="0000019B">
      <w:pPr>
        <w:rPr>
          <w:noProof/>
        </w:rPr>
      </w:pPr>
      <w:r w:rsidRPr="00214942">
        <w:rPr>
          <w:noProof/>
        </w:rPr>
        <w:drawing>
          <wp:inline distT="0" distB="0" distL="0" distR="0" wp14:anchorId="3DE39A4A" wp14:editId="5FA2D588">
            <wp:extent cx="3200400" cy="2741424"/>
            <wp:effectExtent l="0" t="0" r="0" b="190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3200400" cy="2741424"/>
                    </a:xfrm>
                    <a:prstGeom prst="rect">
                      <a:avLst/>
                    </a:prstGeom>
                    <a:noFill/>
                    <a:ln>
                      <a:noFill/>
                    </a:ln>
                  </pic:spPr>
                </pic:pic>
              </a:graphicData>
            </a:graphic>
          </wp:inline>
        </w:drawing>
      </w:r>
      <w:r w:rsidR="00B22062" w:rsidRPr="00B22062">
        <w:rPr>
          <w:noProof/>
        </w:rPr>
        <w:t xml:space="preserve"> </w:t>
      </w:r>
      <w:r w:rsidR="00B22062" w:rsidRPr="00B22062">
        <w:rPr>
          <w:noProof/>
        </w:rPr>
        <w:drawing>
          <wp:inline distT="0" distB="0" distL="0" distR="0" wp14:anchorId="04E6BBA5" wp14:editId="22B95860">
            <wp:extent cx="3200400" cy="2388208"/>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3200400" cy="2388208"/>
                    </a:xfrm>
                    <a:prstGeom prst="rect">
                      <a:avLst/>
                    </a:prstGeom>
                    <a:noFill/>
                    <a:ln>
                      <a:noFill/>
                    </a:ln>
                  </pic:spPr>
                </pic:pic>
              </a:graphicData>
            </a:graphic>
          </wp:inline>
        </w:drawing>
      </w:r>
      <w:r w:rsidR="00383154">
        <w:rPr>
          <w:b/>
          <w:noProof/>
          <w:color w:val="70AD47" w:themeColor="accent6"/>
        </w:rPr>
        <w:t>Figure 17</w:t>
      </w:r>
      <w:r w:rsidR="00B22062" w:rsidRPr="00B22062">
        <w:rPr>
          <w:b/>
          <w:noProof/>
          <w:color w:val="70AD47" w:themeColor="accent6"/>
        </w:rPr>
        <w:t>-10a:</w:t>
      </w:r>
      <w:r w:rsidR="00B22062" w:rsidRPr="00B22062">
        <w:rPr>
          <w:noProof/>
          <w:color w:val="70AD47" w:themeColor="accent6"/>
        </w:rPr>
        <w:t xml:space="preserve"> </w:t>
      </w:r>
      <w:r w:rsidR="00B22062" w:rsidRPr="0009121C">
        <w:rPr>
          <w:b/>
          <w:color w:val="70AD47" w:themeColor="accent6"/>
        </w:rPr>
        <w:t>Perimeter &amp; interior loads</w:t>
      </w:r>
      <w:r w:rsidR="00B22062">
        <w:rPr>
          <w:b/>
          <w:color w:val="70AD47" w:themeColor="accent6"/>
        </w:rPr>
        <w:t xml:space="preserve"> &amp; VAV fans response to loads-Min kW Building Design</w:t>
      </w:r>
      <w:r w:rsidR="00B22062">
        <w:rPr>
          <w:noProof/>
        </w:rPr>
        <w:t xml:space="preserve">                                       </w:t>
      </w:r>
      <w:r w:rsidR="0000019B">
        <w:rPr>
          <w:noProof/>
        </w:rPr>
        <w:t xml:space="preserve"> </w:t>
      </w:r>
      <w:r w:rsidR="00B22062">
        <w:rPr>
          <w:noProof/>
        </w:rPr>
        <w:t xml:space="preserve">      </w:t>
      </w:r>
      <w:r w:rsidR="00FB11CF" w:rsidRPr="00FB11CF">
        <w:rPr>
          <w:noProof/>
        </w:rPr>
        <w:lastRenderedPageBreak/>
        <w:drawing>
          <wp:inline distT="0" distB="0" distL="0" distR="0" wp14:anchorId="3B800D87" wp14:editId="3A93C5CA">
            <wp:extent cx="3200400" cy="3004875"/>
            <wp:effectExtent l="0" t="0" r="0" b="508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3200400" cy="3004875"/>
                    </a:xfrm>
                    <a:prstGeom prst="rect">
                      <a:avLst/>
                    </a:prstGeom>
                    <a:noFill/>
                    <a:ln>
                      <a:noFill/>
                    </a:ln>
                  </pic:spPr>
                </pic:pic>
              </a:graphicData>
            </a:graphic>
          </wp:inline>
        </w:drawing>
      </w:r>
      <w:r w:rsidR="00FB11CF" w:rsidRPr="00FB11CF">
        <w:rPr>
          <w:noProof/>
        </w:rPr>
        <w:drawing>
          <wp:inline distT="0" distB="0" distL="0" distR="0" wp14:anchorId="5217B6BD" wp14:editId="72CA6120">
            <wp:extent cx="3200400" cy="273316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3200400" cy="2733165"/>
                    </a:xfrm>
                    <a:prstGeom prst="rect">
                      <a:avLst/>
                    </a:prstGeom>
                    <a:noFill/>
                    <a:ln>
                      <a:noFill/>
                    </a:ln>
                  </pic:spPr>
                </pic:pic>
              </a:graphicData>
            </a:graphic>
          </wp:inline>
        </w:drawing>
      </w:r>
      <w:r w:rsidR="0000019B" w:rsidRPr="00F05843">
        <w:t xml:space="preserve"> </w:t>
      </w:r>
      <w:r w:rsidR="00383154">
        <w:rPr>
          <w:b/>
          <w:noProof/>
          <w:color w:val="70AD47" w:themeColor="accent6"/>
        </w:rPr>
        <w:t>Figure 17</w:t>
      </w:r>
      <w:r w:rsidR="0000019B" w:rsidRPr="00C769B4">
        <w:rPr>
          <w:b/>
          <w:noProof/>
          <w:color w:val="70AD47" w:themeColor="accent6"/>
        </w:rPr>
        <w:t>-11: Latent load</w:t>
      </w:r>
    </w:p>
    <w:p w14:paraId="225685BB" w14:textId="77777777" w:rsidR="0000019B" w:rsidRDefault="00383154" w:rsidP="0000019B">
      <w:r>
        <w:rPr>
          <w:b/>
          <w:color w:val="70AD47" w:themeColor="accent6"/>
        </w:rPr>
        <w:t>Figure 17</w:t>
      </w:r>
      <w:r w:rsidR="0000019B">
        <w:rPr>
          <w:b/>
          <w:color w:val="70AD47" w:themeColor="accent6"/>
          <w:sz w:val="28"/>
          <w:szCs w:val="28"/>
        </w:rPr>
        <w:t>-</w:t>
      </w:r>
      <w:r w:rsidR="0000019B" w:rsidRPr="00C769B4">
        <w:rPr>
          <w:b/>
          <w:color w:val="70AD47" w:themeColor="accent6"/>
        </w:rPr>
        <w:t xml:space="preserve">11 </w:t>
      </w:r>
      <w:r w:rsidR="0000019B" w:rsidRPr="00C769B4">
        <w:t>illustrates the latent load</w:t>
      </w:r>
      <w:r w:rsidR="00FB11CF">
        <w:t>, for both designs,</w:t>
      </w:r>
      <w:r w:rsidR="0000019B">
        <w:t xml:space="preserve"> transferred to the coils. As shown by </w:t>
      </w:r>
      <w:r w:rsidR="00FB11CF">
        <w:rPr>
          <w:b/>
          <w:color w:val="70AD47" w:themeColor="accent6"/>
        </w:rPr>
        <w:t>S</w:t>
      </w:r>
      <w:r>
        <w:rPr>
          <w:b/>
          <w:color w:val="70AD47" w:themeColor="accent6"/>
        </w:rPr>
        <w:t>chematic 17</w:t>
      </w:r>
      <w:r w:rsidR="0000019B" w:rsidRPr="00276E70">
        <w:rPr>
          <w:b/>
          <w:color w:val="70AD47" w:themeColor="accent6"/>
        </w:rPr>
        <w:t>-5</w:t>
      </w:r>
      <w:r w:rsidR="0000019B" w:rsidRPr="00276E70">
        <w:rPr>
          <w:color w:val="70AD47" w:themeColor="accent6"/>
        </w:rPr>
        <w:t xml:space="preserve"> </w:t>
      </w:r>
      <w:r w:rsidR="00FB11CF" w:rsidRPr="00FB11CF">
        <w:t xml:space="preserve">for the Standard design </w:t>
      </w:r>
      <w:r w:rsidR="0000019B">
        <w:t>s</w:t>
      </w:r>
      <w:r w:rsidR="0000019B" w:rsidRPr="00C769B4">
        <w:t xml:space="preserve">ome of the infiltration </w:t>
      </w:r>
      <w:r w:rsidR="0000019B">
        <w:t xml:space="preserve">and people </w:t>
      </w:r>
      <w:r w:rsidR="0000019B" w:rsidRPr="00C769B4">
        <w:t>latent is exhausted</w:t>
      </w:r>
      <w:r w:rsidR="0000019B">
        <w:t xml:space="preserve"> (-13.1 ton) with 59.85 ton sent to the VAV suction side. F</w:t>
      </w:r>
      <w:r w:rsidR="0000019B" w:rsidRPr="00C769B4">
        <w:t xml:space="preserve">resh air brings in </w:t>
      </w:r>
      <w:proofErr w:type="gramStart"/>
      <w:r w:rsidR="0000019B">
        <w:t>34.5 ton</w:t>
      </w:r>
      <w:proofErr w:type="gramEnd"/>
      <w:r w:rsidR="0000019B">
        <w:t xml:space="preserve"> latent load therefore 94.4 ton of latent is delivered to the coils by the VAV fans. </w:t>
      </w:r>
      <w:r w:rsidR="007B79BC">
        <w:t xml:space="preserve">For the Min kW Design as shown by </w:t>
      </w:r>
      <w:r>
        <w:rPr>
          <w:b/>
          <w:color w:val="70AD47" w:themeColor="accent6"/>
        </w:rPr>
        <w:t>Schematic 17</w:t>
      </w:r>
      <w:r w:rsidR="007B79BC" w:rsidRPr="00276E70">
        <w:rPr>
          <w:b/>
          <w:color w:val="70AD47" w:themeColor="accent6"/>
        </w:rPr>
        <w:t>-5</w:t>
      </w:r>
      <w:r w:rsidR="007B79BC" w:rsidRPr="00276E70">
        <w:rPr>
          <w:color w:val="70AD47" w:themeColor="accent6"/>
        </w:rPr>
        <w:t xml:space="preserve"> </w:t>
      </w:r>
      <w:r w:rsidR="007B79BC">
        <w:t>s</w:t>
      </w:r>
      <w:r w:rsidR="007B79BC" w:rsidRPr="00C769B4">
        <w:t xml:space="preserve">ome of the infiltration </w:t>
      </w:r>
      <w:r w:rsidR="007B79BC">
        <w:t xml:space="preserve">and people </w:t>
      </w:r>
      <w:r w:rsidR="007B79BC" w:rsidRPr="00C769B4">
        <w:t>latent is exhausted</w:t>
      </w:r>
      <w:r w:rsidR="007B79BC">
        <w:t xml:space="preserve"> (-8.4 ton) with 44.38 ton sent to the VAV suction side. F</w:t>
      </w:r>
      <w:r w:rsidR="007B79BC" w:rsidRPr="00C769B4">
        <w:t xml:space="preserve">resh air brings in </w:t>
      </w:r>
      <w:proofErr w:type="gramStart"/>
      <w:r w:rsidR="007B79BC">
        <w:t>34.5 ton</w:t>
      </w:r>
      <w:proofErr w:type="gramEnd"/>
      <w:r w:rsidR="007B79BC">
        <w:t xml:space="preserve"> </w:t>
      </w:r>
      <w:r w:rsidR="007B79BC">
        <w:t xml:space="preserve">latent load therefore 78.9 ton of latent is delivered to the coils by the VAV fans. </w:t>
      </w:r>
    </w:p>
    <w:p w14:paraId="6C552635" w14:textId="77777777" w:rsidR="00FB11CF" w:rsidRDefault="0000019B" w:rsidP="0000019B">
      <w:pPr>
        <w:rPr>
          <w:b/>
          <w:sz w:val="28"/>
          <w:szCs w:val="28"/>
        </w:rPr>
      </w:pPr>
      <w:r w:rsidRPr="00924D5F">
        <w:rPr>
          <w:noProof/>
        </w:rPr>
        <w:drawing>
          <wp:inline distT="0" distB="0" distL="0" distR="0" wp14:anchorId="58FCFB1D" wp14:editId="7C3A765A">
            <wp:extent cx="3200400" cy="2233811"/>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3200400" cy="2233811"/>
                    </a:xfrm>
                    <a:prstGeom prst="rect">
                      <a:avLst/>
                    </a:prstGeom>
                    <a:noFill/>
                    <a:ln>
                      <a:noFill/>
                    </a:ln>
                  </pic:spPr>
                </pic:pic>
              </a:graphicData>
            </a:graphic>
          </wp:inline>
        </w:drawing>
      </w:r>
    </w:p>
    <w:p w14:paraId="19A79FD7" w14:textId="77777777" w:rsidR="0000019B" w:rsidRPr="00F05843" w:rsidRDefault="00FB11CF" w:rsidP="0000019B">
      <w:pPr>
        <w:rPr>
          <w:b/>
          <w:sz w:val="28"/>
          <w:szCs w:val="28"/>
        </w:rPr>
      </w:pPr>
      <w:r w:rsidRPr="00FB11CF">
        <w:rPr>
          <w:noProof/>
        </w:rPr>
        <w:drawing>
          <wp:inline distT="0" distB="0" distL="0" distR="0" wp14:anchorId="69DB4D55" wp14:editId="1D32B2C9">
            <wp:extent cx="3200400" cy="2239248"/>
            <wp:effectExtent l="0" t="0" r="0" b="889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3200400" cy="2239248"/>
                    </a:xfrm>
                    <a:prstGeom prst="rect">
                      <a:avLst/>
                    </a:prstGeom>
                    <a:noFill/>
                    <a:ln>
                      <a:noFill/>
                    </a:ln>
                  </pic:spPr>
                </pic:pic>
              </a:graphicData>
            </a:graphic>
          </wp:inline>
        </w:drawing>
      </w:r>
      <w:r w:rsidR="0000019B" w:rsidRPr="00C769B4">
        <w:rPr>
          <w:b/>
          <w:sz w:val="28"/>
          <w:szCs w:val="28"/>
        </w:rPr>
        <w:t xml:space="preserve"> </w:t>
      </w:r>
      <w:r w:rsidR="00383154">
        <w:rPr>
          <w:b/>
          <w:color w:val="70AD47" w:themeColor="accent6"/>
          <w:sz w:val="28"/>
          <w:szCs w:val="28"/>
        </w:rPr>
        <w:t>Schematic 17</w:t>
      </w:r>
      <w:r w:rsidR="0000019B">
        <w:rPr>
          <w:b/>
          <w:color w:val="70AD47" w:themeColor="accent6"/>
          <w:sz w:val="28"/>
          <w:szCs w:val="28"/>
        </w:rPr>
        <w:t>-5: VAV fan conditions</w:t>
      </w:r>
    </w:p>
    <w:p w14:paraId="4EABB3D3" w14:textId="77777777" w:rsidR="0000019B" w:rsidRPr="00F05843" w:rsidRDefault="00383154" w:rsidP="0000019B">
      <w:r>
        <w:rPr>
          <w:b/>
          <w:color w:val="70AD47" w:themeColor="accent6"/>
        </w:rPr>
        <w:t>Schematic 17</w:t>
      </w:r>
      <w:r w:rsidR="0000019B" w:rsidRPr="00F05843">
        <w:rPr>
          <w:b/>
          <w:color w:val="70AD47" w:themeColor="accent6"/>
        </w:rPr>
        <w:t xml:space="preserve">-5 </w:t>
      </w:r>
      <w:r w:rsidR="0000019B" w:rsidRPr="00F05843">
        <w:t>illustrates the complexity of the VAV fans air inlet, with fresh air in and exhaust out of the system to mix with the building return</w:t>
      </w:r>
      <w:r w:rsidR="007B79BC">
        <w:t>. Clearly a (SEE) M</w:t>
      </w:r>
      <w:r w:rsidR="0000019B">
        <w:t xml:space="preserve">odel is necessary to understand </w:t>
      </w:r>
      <w:r w:rsidR="007B79BC">
        <w:t xml:space="preserve">this small portion of the system and without question necessary to understand </w:t>
      </w:r>
      <w:r w:rsidR="0000019B">
        <w:t xml:space="preserve">the </w:t>
      </w:r>
      <w:r w:rsidR="007B79BC">
        <w:t xml:space="preserve">total </w:t>
      </w:r>
      <w:r w:rsidR="0000019B">
        <w:t>system</w:t>
      </w:r>
      <w:r w:rsidR="00EB02B8">
        <w:rPr>
          <w:vertAlign w:val="superscript"/>
        </w:rPr>
        <w:t>10, 11</w:t>
      </w:r>
      <w:r w:rsidR="0000019B">
        <w:t>.</w:t>
      </w:r>
      <w:r w:rsidR="00EB02B8">
        <w:t xml:space="preserve"> </w:t>
      </w:r>
    </w:p>
    <w:p w14:paraId="2C1E92C0" w14:textId="77777777" w:rsidR="0000019B" w:rsidRDefault="00B03F2D" w:rsidP="0000019B">
      <w:pPr>
        <w:rPr>
          <w:b/>
          <w:color w:val="70AD47" w:themeColor="accent6"/>
          <w:sz w:val="28"/>
          <w:szCs w:val="28"/>
        </w:rPr>
      </w:pPr>
      <w:r w:rsidRPr="00B03F2D">
        <w:rPr>
          <w:noProof/>
        </w:rPr>
        <w:lastRenderedPageBreak/>
        <w:drawing>
          <wp:inline distT="0" distB="0" distL="0" distR="0" wp14:anchorId="3D019AFE" wp14:editId="01A3D12D">
            <wp:extent cx="3200400" cy="3006754"/>
            <wp:effectExtent l="0" t="0" r="0" b="317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3200400" cy="3006754"/>
                    </a:xfrm>
                    <a:prstGeom prst="rect">
                      <a:avLst/>
                    </a:prstGeom>
                    <a:noFill/>
                    <a:ln>
                      <a:noFill/>
                    </a:ln>
                  </pic:spPr>
                </pic:pic>
              </a:graphicData>
            </a:graphic>
          </wp:inline>
        </w:drawing>
      </w:r>
      <w:r w:rsidRPr="00B03F2D">
        <w:rPr>
          <w:b/>
          <w:color w:val="70AD47" w:themeColor="accent6"/>
          <w:sz w:val="28"/>
          <w:szCs w:val="28"/>
        </w:rPr>
        <w:t xml:space="preserve"> </w:t>
      </w:r>
      <w:r w:rsidRPr="00B03F2D">
        <w:rPr>
          <w:noProof/>
        </w:rPr>
        <w:drawing>
          <wp:inline distT="0" distB="0" distL="0" distR="0" wp14:anchorId="049C6918" wp14:editId="7F78649B">
            <wp:extent cx="3200400" cy="3006754"/>
            <wp:effectExtent l="0" t="0" r="0" b="317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3200400" cy="3006754"/>
                    </a:xfrm>
                    <a:prstGeom prst="rect">
                      <a:avLst/>
                    </a:prstGeom>
                    <a:noFill/>
                    <a:ln>
                      <a:noFill/>
                    </a:ln>
                  </pic:spPr>
                </pic:pic>
              </a:graphicData>
            </a:graphic>
          </wp:inline>
        </w:drawing>
      </w:r>
      <w:r w:rsidR="00EB02B8">
        <w:rPr>
          <w:b/>
          <w:color w:val="70AD47" w:themeColor="accent6"/>
          <w:sz w:val="28"/>
          <w:szCs w:val="28"/>
        </w:rPr>
        <w:t>Figure 17</w:t>
      </w:r>
      <w:r w:rsidR="0000019B">
        <w:rPr>
          <w:b/>
          <w:color w:val="70AD47" w:themeColor="accent6"/>
          <w:sz w:val="28"/>
          <w:szCs w:val="28"/>
        </w:rPr>
        <w:t>-12: VAV fans load and response</w:t>
      </w:r>
    </w:p>
    <w:p w14:paraId="2BF09536" w14:textId="77777777" w:rsidR="00EC6EA7" w:rsidRDefault="00EB02B8" w:rsidP="0000019B">
      <w:r>
        <w:rPr>
          <w:b/>
          <w:color w:val="70AD47" w:themeColor="accent6"/>
        </w:rPr>
        <w:t>Figure 17</w:t>
      </w:r>
      <w:r w:rsidR="0000019B" w:rsidRPr="00BB5376">
        <w:rPr>
          <w:b/>
          <w:color w:val="70AD47" w:themeColor="accent6"/>
        </w:rPr>
        <w:t>-12</w:t>
      </w:r>
      <w:r w:rsidR="0000019B">
        <w:rPr>
          <w:b/>
          <w:color w:val="70AD47" w:themeColor="accent6"/>
          <w:sz w:val="28"/>
          <w:szCs w:val="28"/>
        </w:rPr>
        <w:t xml:space="preserve"> </w:t>
      </w:r>
      <w:r w:rsidR="0000019B" w:rsidRPr="00BB5376">
        <w:t>illus</w:t>
      </w:r>
      <w:r w:rsidR="0000019B">
        <w:t>trates</w:t>
      </w:r>
      <w:r w:rsidR="00B03F2D">
        <w:t>, for both designs,</w:t>
      </w:r>
      <w:r w:rsidR="0000019B">
        <w:t xml:space="preserve"> the load to the VAV fans and the load the VAV fan kW demand puts on the VAV fans. </w:t>
      </w:r>
      <w:r>
        <w:rPr>
          <w:b/>
          <w:color w:val="70AD47" w:themeColor="accent6"/>
        </w:rPr>
        <w:t>Schematic 17</w:t>
      </w:r>
      <w:r w:rsidR="0000019B" w:rsidRPr="00BB5376">
        <w:rPr>
          <w:b/>
          <w:color w:val="70AD47" w:themeColor="accent6"/>
        </w:rPr>
        <w:t>-5</w:t>
      </w:r>
      <w:r w:rsidR="0000019B" w:rsidRPr="00BB5376">
        <w:rPr>
          <w:color w:val="70AD47" w:themeColor="accent6"/>
        </w:rPr>
        <w:t xml:space="preserve"> </w:t>
      </w:r>
      <w:r w:rsidR="0000019B">
        <w:t>also i</w:t>
      </w:r>
      <w:r w:rsidR="00B03F2D">
        <w:t>llustrates at peak conditions. For the Standard Design at peak load t</w:t>
      </w:r>
      <w:r w:rsidR="0000019B">
        <w:t>he VAV sensible return is 562.0 ton and the fresh air adds 214.7 ton and the VAV fan kW adds 109 ton for a total sensible load on the coils of (562+215+109=886ton) as shown on the primary horizontal axis</w:t>
      </w:r>
      <w:r w:rsidR="00B03F2D">
        <w:t xml:space="preserve"> of the top chart. For the Min kW Design, bottom chart, at peak load the </w:t>
      </w:r>
      <w:r w:rsidR="00B03F2D">
        <w:t xml:space="preserve">VAV sensible return is 469.0 ton and the fresh air adds the same 214.7 ton and the VAV fan kW adds 84.1 ton for a total sensible load on the coils of (469+215+84=768ton) as shown on the primary horizontal axis of the bottom chart. </w:t>
      </w:r>
    </w:p>
    <w:p w14:paraId="4798FAB4" w14:textId="77777777" w:rsidR="0000019B" w:rsidRPr="00276E70" w:rsidRDefault="00B03F2D" w:rsidP="0000019B">
      <w:r>
        <w:t xml:space="preserve">Exfiltration reduces the load returning to the VAV fan system that reduces the VAV fan kW that reduces the load due to VAV fan kW.  </w:t>
      </w:r>
      <w:r w:rsidRPr="00BB5376">
        <w:t xml:space="preserve"> </w:t>
      </w:r>
      <w:r w:rsidR="0000019B">
        <w:t xml:space="preserve"> </w:t>
      </w:r>
      <w:r w:rsidR="0000019B" w:rsidRPr="00BB5376">
        <w:t xml:space="preserve"> </w:t>
      </w:r>
    </w:p>
    <w:p w14:paraId="52D6AD2C" w14:textId="77777777" w:rsidR="0000019B" w:rsidRDefault="0000019B" w:rsidP="0000019B">
      <w:pPr>
        <w:rPr>
          <w:b/>
          <w:color w:val="70AD47" w:themeColor="accent6"/>
          <w:sz w:val="28"/>
          <w:szCs w:val="28"/>
        </w:rPr>
      </w:pPr>
      <w:r w:rsidRPr="00800297">
        <w:rPr>
          <w:noProof/>
        </w:rPr>
        <w:drawing>
          <wp:inline distT="0" distB="0" distL="0" distR="0" wp14:anchorId="48B87E0F" wp14:editId="68C8E7AE">
            <wp:extent cx="3200400" cy="2533255"/>
            <wp:effectExtent l="0" t="0" r="0" b="63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200400" cy="2533255"/>
                    </a:xfrm>
                    <a:prstGeom prst="rect">
                      <a:avLst/>
                    </a:prstGeom>
                    <a:noFill/>
                    <a:ln>
                      <a:noFill/>
                    </a:ln>
                  </pic:spPr>
                </pic:pic>
              </a:graphicData>
            </a:graphic>
          </wp:inline>
        </w:drawing>
      </w:r>
      <w:r w:rsidR="00932643" w:rsidRPr="00932643">
        <w:rPr>
          <w:noProof/>
        </w:rPr>
        <w:drawing>
          <wp:inline distT="0" distB="0" distL="0" distR="0" wp14:anchorId="7E6CDD11" wp14:editId="3169D3BB">
            <wp:extent cx="3200400" cy="2825681"/>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3200400" cy="2825681"/>
                    </a:xfrm>
                    <a:prstGeom prst="rect">
                      <a:avLst/>
                    </a:prstGeom>
                    <a:noFill/>
                    <a:ln>
                      <a:noFill/>
                    </a:ln>
                  </pic:spPr>
                </pic:pic>
              </a:graphicData>
            </a:graphic>
          </wp:inline>
        </w:drawing>
      </w:r>
      <w:r w:rsidR="00EB02B8">
        <w:rPr>
          <w:b/>
          <w:color w:val="70AD47" w:themeColor="accent6"/>
          <w:sz w:val="28"/>
          <w:szCs w:val="28"/>
        </w:rPr>
        <w:t>Figure 17</w:t>
      </w:r>
      <w:r>
        <w:rPr>
          <w:b/>
          <w:color w:val="70AD47" w:themeColor="accent6"/>
          <w:sz w:val="28"/>
          <w:szCs w:val="28"/>
        </w:rPr>
        <w:t>-13: VAV fans conditions</w:t>
      </w:r>
    </w:p>
    <w:p w14:paraId="10BE4C66" w14:textId="77777777" w:rsidR="0000019B" w:rsidRDefault="0000019B" w:rsidP="0000019B">
      <w:pPr>
        <w:rPr>
          <w:b/>
          <w:color w:val="70AD47" w:themeColor="accent6"/>
          <w:sz w:val="28"/>
          <w:szCs w:val="28"/>
        </w:rPr>
      </w:pPr>
      <w:r w:rsidRPr="00800297">
        <w:rPr>
          <w:noProof/>
        </w:rPr>
        <w:lastRenderedPageBreak/>
        <w:drawing>
          <wp:inline distT="0" distB="0" distL="0" distR="0" wp14:anchorId="43EC7ED5" wp14:editId="62CA794F">
            <wp:extent cx="3200400" cy="2590938"/>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3200400" cy="2590938"/>
                    </a:xfrm>
                    <a:prstGeom prst="rect">
                      <a:avLst/>
                    </a:prstGeom>
                    <a:noFill/>
                    <a:ln>
                      <a:noFill/>
                    </a:ln>
                  </pic:spPr>
                </pic:pic>
              </a:graphicData>
            </a:graphic>
          </wp:inline>
        </w:drawing>
      </w:r>
      <w:r w:rsidR="00424FEE" w:rsidRPr="00424FEE">
        <w:rPr>
          <w:noProof/>
        </w:rPr>
        <w:drawing>
          <wp:inline distT="0" distB="0" distL="0" distR="0" wp14:anchorId="0C9CB3EE" wp14:editId="72AF57F9">
            <wp:extent cx="3200400" cy="2906762"/>
            <wp:effectExtent l="0" t="0" r="0" b="825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3200400" cy="2906762"/>
                    </a:xfrm>
                    <a:prstGeom prst="rect">
                      <a:avLst/>
                    </a:prstGeom>
                    <a:noFill/>
                    <a:ln>
                      <a:noFill/>
                    </a:ln>
                  </pic:spPr>
                </pic:pic>
              </a:graphicData>
            </a:graphic>
          </wp:inline>
        </w:drawing>
      </w:r>
      <w:r w:rsidR="00EB02B8">
        <w:rPr>
          <w:b/>
          <w:color w:val="70AD47" w:themeColor="accent6"/>
          <w:sz w:val="28"/>
          <w:szCs w:val="28"/>
        </w:rPr>
        <w:t>Figure 17</w:t>
      </w:r>
      <w:r>
        <w:rPr>
          <w:b/>
          <w:color w:val="70AD47" w:themeColor="accent6"/>
          <w:sz w:val="28"/>
          <w:szCs w:val="28"/>
        </w:rPr>
        <w:t>-14: VAV fans conditions</w:t>
      </w:r>
    </w:p>
    <w:p w14:paraId="6F85AF9B" w14:textId="77777777" w:rsidR="0000019B" w:rsidRPr="002A1757" w:rsidRDefault="0000019B" w:rsidP="0000019B">
      <w:r>
        <w:rPr>
          <w:b/>
          <w:color w:val="70AD47" w:themeColor="accent6"/>
        </w:rPr>
        <w:t>F</w:t>
      </w:r>
      <w:r w:rsidR="00EB02B8">
        <w:rPr>
          <w:b/>
          <w:color w:val="70AD47" w:themeColor="accent6"/>
        </w:rPr>
        <w:t>igures 17-13 thru 17-16</w:t>
      </w:r>
      <w:r>
        <w:rPr>
          <w:b/>
          <w:color w:val="70AD47" w:themeColor="accent6"/>
          <w:sz w:val="28"/>
          <w:szCs w:val="28"/>
        </w:rPr>
        <w:t xml:space="preserve"> </w:t>
      </w:r>
      <w:r w:rsidRPr="002A1757">
        <w:t xml:space="preserve">illustrate the </w:t>
      </w:r>
      <w:proofErr w:type="gramStart"/>
      <w:r w:rsidRPr="002A1757">
        <w:t>24 hour</w:t>
      </w:r>
      <w:proofErr w:type="gramEnd"/>
      <w:r w:rsidRPr="002A1757">
        <w:t xml:space="preserve"> co</w:t>
      </w:r>
      <w:r>
        <w:t xml:space="preserve">nditions at the VAV fans, illustrating the complexity of the air system and the need for (SEE) Model analysis. These charts and schematics brought understanding to the author of how the system “works”. </w:t>
      </w:r>
    </w:p>
    <w:p w14:paraId="76AEC33E" w14:textId="77777777" w:rsidR="0000019B" w:rsidRDefault="0000019B" w:rsidP="0000019B">
      <w:pPr>
        <w:rPr>
          <w:b/>
          <w:color w:val="70AD47" w:themeColor="accent6"/>
          <w:sz w:val="28"/>
          <w:szCs w:val="28"/>
        </w:rPr>
      </w:pPr>
      <w:r w:rsidRPr="00800297">
        <w:rPr>
          <w:noProof/>
        </w:rPr>
        <w:drawing>
          <wp:inline distT="0" distB="0" distL="0" distR="0" wp14:anchorId="4BCED33B" wp14:editId="588A6E4D">
            <wp:extent cx="3200400" cy="2609928"/>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3200400" cy="2609928"/>
                    </a:xfrm>
                    <a:prstGeom prst="rect">
                      <a:avLst/>
                    </a:prstGeom>
                    <a:noFill/>
                    <a:ln>
                      <a:noFill/>
                    </a:ln>
                  </pic:spPr>
                </pic:pic>
              </a:graphicData>
            </a:graphic>
          </wp:inline>
        </w:drawing>
      </w:r>
      <w:r w:rsidR="002C7EDA" w:rsidRPr="002C7EDA">
        <w:rPr>
          <w:noProof/>
        </w:rPr>
        <w:drawing>
          <wp:inline distT="0" distB="0" distL="0" distR="0" wp14:anchorId="51B66114" wp14:editId="5CB725B0">
            <wp:extent cx="3200400" cy="3047100"/>
            <wp:effectExtent l="0" t="0" r="0" b="127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3200400" cy="3047100"/>
                    </a:xfrm>
                    <a:prstGeom prst="rect">
                      <a:avLst/>
                    </a:prstGeom>
                    <a:noFill/>
                    <a:ln>
                      <a:noFill/>
                    </a:ln>
                  </pic:spPr>
                </pic:pic>
              </a:graphicData>
            </a:graphic>
          </wp:inline>
        </w:drawing>
      </w:r>
      <w:r>
        <w:rPr>
          <w:b/>
          <w:color w:val="70AD47" w:themeColor="accent6"/>
          <w:sz w:val="28"/>
          <w:szCs w:val="28"/>
        </w:rPr>
        <w:t>Figur</w:t>
      </w:r>
      <w:r w:rsidR="00EB02B8">
        <w:rPr>
          <w:b/>
          <w:color w:val="70AD47" w:themeColor="accent6"/>
          <w:sz w:val="28"/>
          <w:szCs w:val="28"/>
        </w:rPr>
        <w:t>e 17</w:t>
      </w:r>
      <w:r>
        <w:rPr>
          <w:b/>
          <w:color w:val="70AD47" w:themeColor="accent6"/>
          <w:sz w:val="28"/>
          <w:szCs w:val="28"/>
        </w:rPr>
        <w:t>-15: VAV fans conditions</w:t>
      </w:r>
    </w:p>
    <w:p w14:paraId="29851E22" w14:textId="77777777" w:rsidR="0000019B" w:rsidRDefault="0000019B" w:rsidP="0000019B">
      <w:pPr>
        <w:rPr>
          <w:b/>
          <w:color w:val="70AD47" w:themeColor="accent6"/>
          <w:sz w:val="28"/>
          <w:szCs w:val="28"/>
        </w:rPr>
      </w:pPr>
    </w:p>
    <w:p w14:paraId="72E1B486" w14:textId="77777777" w:rsidR="0000019B" w:rsidRDefault="0000019B" w:rsidP="0000019B">
      <w:pPr>
        <w:rPr>
          <w:b/>
          <w:color w:val="70AD47" w:themeColor="accent6"/>
          <w:sz w:val="28"/>
          <w:szCs w:val="28"/>
        </w:rPr>
      </w:pPr>
      <w:r w:rsidRPr="00EA3BFC">
        <w:rPr>
          <w:noProof/>
        </w:rPr>
        <w:lastRenderedPageBreak/>
        <w:drawing>
          <wp:inline distT="0" distB="0" distL="0" distR="0" wp14:anchorId="792DC094" wp14:editId="6B41E054">
            <wp:extent cx="3200400" cy="2808129"/>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200400" cy="2808129"/>
                    </a:xfrm>
                    <a:prstGeom prst="rect">
                      <a:avLst/>
                    </a:prstGeom>
                    <a:noFill/>
                    <a:ln>
                      <a:noFill/>
                    </a:ln>
                  </pic:spPr>
                </pic:pic>
              </a:graphicData>
            </a:graphic>
          </wp:inline>
        </w:drawing>
      </w:r>
      <w:r w:rsidR="002C7EDA" w:rsidRPr="002C7EDA">
        <w:rPr>
          <w:noProof/>
        </w:rPr>
        <w:drawing>
          <wp:inline distT="0" distB="0" distL="0" distR="0" wp14:anchorId="5947EC60" wp14:editId="37441470">
            <wp:extent cx="3200400" cy="3086243"/>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3200400" cy="3086243"/>
                    </a:xfrm>
                    <a:prstGeom prst="rect">
                      <a:avLst/>
                    </a:prstGeom>
                    <a:noFill/>
                    <a:ln>
                      <a:noFill/>
                    </a:ln>
                  </pic:spPr>
                </pic:pic>
              </a:graphicData>
            </a:graphic>
          </wp:inline>
        </w:drawing>
      </w:r>
      <w:r w:rsidR="00EB02B8">
        <w:rPr>
          <w:b/>
          <w:color w:val="70AD47" w:themeColor="accent6"/>
          <w:sz w:val="28"/>
          <w:szCs w:val="28"/>
        </w:rPr>
        <w:t>Figure 17</w:t>
      </w:r>
      <w:r>
        <w:rPr>
          <w:b/>
          <w:color w:val="70AD47" w:themeColor="accent6"/>
          <w:sz w:val="28"/>
          <w:szCs w:val="28"/>
        </w:rPr>
        <w:t>-16: Fresh air conditions</w:t>
      </w:r>
    </w:p>
    <w:p w14:paraId="57D75F08" w14:textId="77777777" w:rsidR="00EB02B8" w:rsidRDefault="00EB02B8" w:rsidP="0000019B">
      <w:r w:rsidRPr="00EB02B8">
        <w:rPr>
          <w:b/>
          <w:color w:val="70AD47" w:themeColor="accent6"/>
        </w:rPr>
        <w:t xml:space="preserve">Figure 17-16 </w:t>
      </w:r>
      <w:r w:rsidRPr="00EB02B8">
        <w:t>illustrates no difference in the two designs with respect to fresh air into the system.</w:t>
      </w:r>
    </w:p>
    <w:p w14:paraId="7C65948A" w14:textId="77777777" w:rsidR="00182644" w:rsidRPr="00EB02B8" w:rsidRDefault="00182644" w:rsidP="0000019B"/>
    <w:p w14:paraId="60005BC8" w14:textId="77777777" w:rsidR="0000019B" w:rsidRDefault="0000019B" w:rsidP="0000019B">
      <w:pPr>
        <w:rPr>
          <w:b/>
          <w:color w:val="70AD47" w:themeColor="accent6"/>
          <w:sz w:val="28"/>
          <w:szCs w:val="28"/>
        </w:rPr>
      </w:pPr>
      <w:r w:rsidRPr="0018295D">
        <w:rPr>
          <w:noProof/>
        </w:rPr>
        <w:drawing>
          <wp:inline distT="0" distB="0" distL="0" distR="0" wp14:anchorId="49D0E64D" wp14:editId="6E1FFB1A">
            <wp:extent cx="3200400" cy="2774339"/>
            <wp:effectExtent l="0" t="0" r="0" b="698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3200400" cy="2774339"/>
                    </a:xfrm>
                    <a:prstGeom prst="rect">
                      <a:avLst/>
                    </a:prstGeom>
                    <a:noFill/>
                    <a:ln>
                      <a:noFill/>
                    </a:ln>
                  </pic:spPr>
                </pic:pic>
              </a:graphicData>
            </a:graphic>
          </wp:inline>
        </w:drawing>
      </w:r>
      <w:r w:rsidR="00960665" w:rsidRPr="00960665">
        <w:rPr>
          <w:noProof/>
        </w:rPr>
        <w:drawing>
          <wp:inline distT="0" distB="0" distL="0" distR="0" wp14:anchorId="5BF0FA32" wp14:editId="46BB43C7">
            <wp:extent cx="3200400" cy="3060837"/>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3200400" cy="3060837"/>
                    </a:xfrm>
                    <a:prstGeom prst="rect">
                      <a:avLst/>
                    </a:prstGeom>
                    <a:noFill/>
                    <a:ln>
                      <a:noFill/>
                    </a:ln>
                  </pic:spPr>
                </pic:pic>
              </a:graphicData>
            </a:graphic>
          </wp:inline>
        </w:drawing>
      </w:r>
      <w:r w:rsidR="00EB02B8">
        <w:rPr>
          <w:b/>
          <w:color w:val="70AD47" w:themeColor="accent6"/>
          <w:sz w:val="28"/>
          <w:szCs w:val="28"/>
        </w:rPr>
        <w:t>Figure 17</w:t>
      </w:r>
      <w:r>
        <w:rPr>
          <w:b/>
          <w:color w:val="70AD47" w:themeColor="accent6"/>
          <w:sz w:val="28"/>
          <w:szCs w:val="28"/>
        </w:rPr>
        <w:t>-17: Air handler kW demand</w:t>
      </w:r>
    </w:p>
    <w:p w14:paraId="08CDE5FF" w14:textId="77777777" w:rsidR="0000019B" w:rsidRPr="0018295D" w:rsidRDefault="00EB02B8" w:rsidP="0000019B">
      <w:r>
        <w:rPr>
          <w:b/>
          <w:color w:val="70AD47" w:themeColor="accent6"/>
        </w:rPr>
        <w:t>Figure 17</w:t>
      </w:r>
      <w:r w:rsidR="0000019B" w:rsidRPr="002A1757">
        <w:rPr>
          <w:b/>
          <w:color w:val="70AD47" w:themeColor="accent6"/>
        </w:rPr>
        <w:t xml:space="preserve">-17 </w:t>
      </w:r>
      <w:r w:rsidR="0000019B" w:rsidRPr="002A1757">
        <w:t xml:space="preserve">gives the air handler system kW for the 24 hours. At </w:t>
      </w:r>
      <w:r w:rsidR="0000019B">
        <w:t>peak conditions for this design day the duct heat and reheat is zero. As the model considers fall and winter conditions these v</w:t>
      </w:r>
      <w:r w:rsidR="00960665">
        <w:t>alues will become significant. For the Standard Design</w:t>
      </w:r>
      <w:r w:rsidR="00182644">
        <w:t>, top chart,</w:t>
      </w:r>
      <w:r w:rsidR="00960665">
        <w:t xml:space="preserve"> a</w:t>
      </w:r>
      <w:r w:rsidR="0000019B">
        <w:t xml:space="preserve">t peak conditions the VAV fans kW is 383, the terminal fans are 125 kW and the return fans are 115 kW for a total of 623 kW as shown on </w:t>
      </w:r>
      <w:r w:rsidR="00182644">
        <w:rPr>
          <w:b/>
          <w:color w:val="70AD47" w:themeColor="accent6"/>
        </w:rPr>
        <w:t>Figure 17</w:t>
      </w:r>
      <w:r w:rsidR="0000019B" w:rsidRPr="0018295D">
        <w:rPr>
          <w:b/>
          <w:color w:val="70AD47" w:themeColor="accent6"/>
        </w:rPr>
        <w:t>-17</w:t>
      </w:r>
      <w:r w:rsidR="0000019B">
        <w:t xml:space="preserve">. Add this air handler kW to the building kW of 998 at peak gives 1621 kW as shown on the secondary horizontal axis of </w:t>
      </w:r>
      <w:r w:rsidR="00182644">
        <w:rPr>
          <w:b/>
          <w:color w:val="70AD47" w:themeColor="accent6"/>
        </w:rPr>
        <w:t>Figure 17</w:t>
      </w:r>
      <w:r w:rsidR="0000019B" w:rsidRPr="0018295D">
        <w:rPr>
          <w:b/>
          <w:color w:val="70AD47" w:themeColor="accent6"/>
        </w:rPr>
        <w:t>-17</w:t>
      </w:r>
      <w:r w:rsidR="0000019B">
        <w:t xml:space="preserve">. </w:t>
      </w:r>
      <w:r w:rsidR="00960665">
        <w:t xml:space="preserve">For the </w:t>
      </w:r>
      <w:r w:rsidR="00960665">
        <w:lastRenderedPageBreak/>
        <w:t>min kW Design all kW values are zero except VAV fans kW therefore also the total air handler system kW.</w:t>
      </w:r>
    </w:p>
    <w:p w14:paraId="5DFD0F0C" w14:textId="77777777" w:rsidR="0000019B" w:rsidRPr="000C25EA" w:rsidRDefault="0000019B" w:rsidP="0000019B">
      <w:pPr>
        <w:rPr>
          <w:b/>
          <w:color w:val="70AD47" w:themeColor="accent6"/>
          <w:sz w:val="24"/>
          <w:szCs w:val="24"/>
        </w:rPr>
      </w:pPr>
      <w:r w:rsidRPr="000E59E3">
        <w:rPr>
          <w:noProof/>
        </w:rPr>
        <w:drawing>
          <wp:inline distT="0" distB="0" distL="0" distR="0" wp14:anchorId="19240D8D" wp14:editId="17288F0D">
            <wp:extent cx="3200400" cy="2799227"/>
            <wp:effectExtent l="0" t="0" r="0" b="127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3200400" cy="2799227"/>
                    </a:xfrm>
                    <a:prstGeom prst="rect">
                      <a:avLst/>
                    </a:prstGeom>
                    <a:noFill/>
                    <a:ln>
                      <a:noFill/>
                    </a:ln>
                  </pic:spPr>
                </pic:pic>
              </a:graphicData>
            </a:graphic>
          </wp:inline>
        </w:drawing>
      </w:r>
      <w:r w:rsidRPr="00D77C67">
        <w:rPr>
          <w:b/>
          <w:color w:val="70AD47" w:themeColor="accent6"/>
          <w:sz w:val="28"/>
          <w:szCs w:val="28"/>
        </w:rPr>
        <w:t xml:space="preserve"> </w:t>
      </w:r>
      <w:r w:rsidRPr="000E59E3">
        <w:rPr>
          <w:noProof/>
        </w:rPr>
        <w:drawing>
          <wp:inline distT="0" distB="0" distL="0" distR="0" wp14:anchorId="0A049B60" wp14:editId="6DC96772">
            <wp:extent cx="3200400" cy="2666450"/>
            <wp:effectExtent l="0" t="0" r="0" b="63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200400" cy="2666450"/>
                    </a:xfrm>
                    <a:prstGeom prst="rect">
                      <a:avLst/>
                    </a:prstGeom>
                    <a:noFill/>
                    <a:ln>
                      <a:noFill/>
                    </a:ln>
                  </pic:spPr>
                </pic:pic>
              </a:graphicData>
            </a:graphic>
          </wp:inline>
        </w:drawing>
      </w:r>
      <w:r w:rsidR="00182644">
        <w:rPr>
          <w:b/>
          <w:color w:val="70AD47" w:themeColor="accent6"/>
          <w:sz w:val="24"/>
          <w:szCs w:val="24"/>
        </w:rPr>
        <w:t>Figure 17</w:t>
      </w:r>
      <w:r w:rsidRPr="000C25EA">
        <w:rPr>
          <w:b/>
          <w:color w:val="70AD47" w:themeColor="accent6"/>
          <w:sz w:val="24"/>
          <w:szCs w:val="24"/>
        </w:rPr>
        <w:t xml:space="preserve">-18: </w:t>
      </w:r>
      <w:r w:rsidR="000C25EA">
        <w:rPr>
          <w:b/>
          <w:color w:val="70AD47" w:themeColor="accent6"/>
          <w:sz w:val="24"/>
          <w:szCs w:val="24"/>
        </w:rPr>
        <w:t xml:space="preserve">Standard </w:t>
      </w:r>
      <w:r w:rsidRPr="000C25EA">
        <w:rPr>
          <w:b/>
          <w:color w:val="70AD47" w:themeColor="accent6"/>
          <w:sz w:val="24"/>
          <w:szCs w:val="24"/>
        </w:rPr>
        <w:t>System kW demand</w:t>
      </w:r>
    </w:p>
    <w:p w14:paraId="50372E07" w14:textId="77777777" w:rsidR="000C25EA" w:rsidRDefault="0000019B" w:rsidP="0000019B">
      <w:r w:rsidRPr="00D909A4">
        <w:t>The top chart of</w:t>
      </w:r>
      <w:r w:rsidRPr="00D909A4">
        <w:rPr>
          <w:b/>
        </w:rPr>
        <w:t xml:space="preserve"> </w:t>
      </w:r>
      <w:r w:rsidR="00182644">
        <w:rPr>
          <w:b/>
          <w:color w:val="70AD47" w:themeColor="accent6"/>
        </w:rPr>
        <w:t>Figure 17</w:t>
      </w:r>
      <w:r w:rsidRPr="00D909A4">
        <w:rPr>
          <w:b/>
          <w:color w:val="70AD47" w:themeColor="accent6"/>
        </w:rPr>
        <w:t xml:space="preserve">-18 </w:t>
      </w:r>
      <w:r w:rsidRPr="00D909A4">
        <w:t>gives the system kW demand with the total on the secondary horizontal axis. The bottom chart gives the same data.</w:t>
      </w:r>
      <w:r>
        <w:t xml:space="preserve"> At peak conditions the building 998 kW is largest followed by the plant at 638 kW then the fan system at 623 kW.</w:t>
      </w:r>
    </w:p>
    <w:p w14:paraId="6FEDA73E" w14:textId="77777777" w:rsidR="000C25EA" w:rsidRDefault="00182644" w:rsidP="0000019B">
      <w:r>
        <w:rPr>
          <w:b/>
          <w:color w:val="70AD47" w:themeColor="accent6"/>
        </w:rPr>
        <w:t>Figure 17</w:t>
      </w:r>
      <w:r w:rsidR="000C25EA" w:rsidRPr="000C25EA">
        <w:rPr>
          <w:b/>
          <w:color w:val="70AD47" w:themeColor="accent6"/>
        </w:rPr>
        <w:t>-18a</w:t>
      </w:r>
      <w:r w:rsidR="000C25EA" w:rsidRPr="000C25EA">
        <w:rPr>
          <w:color w:val="70AD47" w:themeColor="accent6"/>
        </w:rPr>
        <w:t xml:space="preserve"> </w:t>
      </w:r>
      <w:r w:rsidR="000C25EA">
        <w:t>gives similar data for the Min kW Design.</w:t>
      </w:r>
    </w:p>
    <w:p w14:paraId="0B35FA86" w14:textId="77777777" w:rsidR="000C25EA" w:rsidRDefault="000C25EA" w:rsidP="0000019B"/>
    <w:p w14:paraId="30D8AA0B" w14:textId="77777777" w:rsidR="000C25EA" w:rsidRDefault="000C25EA" w:rsidP="0000019B"/>
    <w:p w14:paraId="030026CA" w14:textId="77777777" w:rsidR="000C25EA" w:rsidRDefault="000C25EA" w:rsidP="0000019B"/>
    <w:p w14:paraId="37DCCF1A" w14:textId="77777777" w:rsidR="00182644" w:rsidRDefault="00182644" w:rsidP="0000019B"/>
    <w:p w14:paraId="2D01E95F" w14:textId="77777777" w:rsidR="000C25EA" w:rsidRPr="000C25EA" w:rsidRDefault="000C25EA" w:rsidP="0000019B">
      <w:pPr>
        <w:rPr>
          <w:color w:val="70AD47" w:themeColor="accent6"/>
        </w:rPr>
      </w:pPr>
      <w:r w:rsidRPr="000C25EA">
        <w:rPr>
          <w:noProof/>
        </w:rPr>
        <w:drawing>
          <wp:inline distT="0" distB="0" distL="0" distR="0" wp14:anchorId="62927BBF" wp14:editId="28A227A1">
            <wp:extent cx="3199765" cy="2964381"/>
            <wp:effectExtent l="0" t="0" r="635" b="762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3209574" cy="2973469"/>
                    </a:xfrm>
                    <a:prstGeom prst="rect">
                      <a:avLst/>
                    </a:prstGeom>
                    <a:noFill/>
                    <a:ln>
                      <a:noFill/>
                    </a:ln>
                  </pic:spPr>
                </pic:pic>
              </a:graphicData>
            </a:graphic>
          </wp:inline>
        </w:drawing>
      </w:r>
      <w:r w:rsidR="0000019B" w:rsidRPr="00D909A4">
        <w:rPr>
          <w:color w:val="70AD47" w:themeColor="accent6"/>
        </w:rPr>
        <w:t xml:space="preserve"> </w:t>
      </w:r>
      <w:r w:rsidRPr="000C25EA">
        <w:rPr>
          <w:noProof/>
        </w:rPr>
        <w:drawing>
          <wp:inline distT="0" distB="0" distL="0" distR="0" wp14:anchorId="6FD70BC6" wp14:editId="27EBA54A">
            <wp:extent cx="3199738" cy="2681113"/>
            <wp:effectExtent l="0" t="0" r="1270" b="508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3212070" cy="2691446"/>
                    </a:xfrm>
                    <a:prstGeom prst="rect">
                      <a:avLst/>
                    </a:prstGeom>
                    <a:noFill/>
                    <a:ln>
                      <a:noFill/>
                    </a:ln>
                  </pic:spPr>
                </pic:pic>
              </a:graphicData>
            </a:graphic>
          </wp:inline>
        </w:drawing>
      </w:r>
      <w:r w:rsidR="00182644">
        <w:rPr>
          <w:b/>
          <w:color w:val="70AD47" w:themeColor="accent6"/>
          <w:sz w:val="24"/>
          <w:szCs w:val="24"/>
        </w:rPr>
        <w:t>Figure 17</w:t>
      </w:r>
      <w:r w:rsidRPr="000C25EA">
        <w:rPr>
          <w:b/>
          <w:color w:val="70AD47" w:themeColor="accent6"/>
          <w:sz w:val="24"/>
          <w:szCs w:val="24"/>
        </w:rPr>
        <w:t>-18a: Min kW System kW demand</w:t>
      </w:r>
    </w:p>
    <w:p w14:paraId="3D62B296" w14:textId="77777777" w:rsidR="0000019B" w:rsidRDefault="0000019B" w:rsidP="0000019B">
      <w:pPr>
        <w:rPr>
          <w:b/>
          <w:color w:val="70AD47" w:themeColor="accent6"/>
          <w:sz w:val="28"/>
          <w:szCs w:val="28"/>
        </w:rPr>
      </w:pPr>
    </w:p>
    <w:p w14:paraId="0E69EC80" w14:textId="77777777" w:rsidR="0000019B" w:rsidRDefault="0000019B" w:rsidP="0000019B">
      <w:pPr>
        <w:rPr>
          <w:b/>
          <w:color w:val="70AD47" w:themeColor="accent6"/>
          <w:sz w:val="28"/>
          <w:szCs w:val="28"/>
        </w:rPr>
      </w:pPr>
    </w:p>
    <w:p w14:paraId="10A2B355" w14:textId="77777777" w:rsidR="0000019B" w:rsidRDefault="0000019B" w:rsidP="0000019B">
      <w:pPr>
        <w:rPr>
          <w:b/>
          <w:color w:val="70AD47" w:themeColor="accent6"/>
          <w:sz w:val="28"/>
          <w:szCs w:val="28"/>
        </w:rPr>
      </w:pPr>
    </w:p>
    <w:p w14:paraId="4CC68CA2" w14:textId="77777777" w:rsidR="0000019B" w:rsidRDefault="0000019B" w:rsidP="0000019B">
      <w:pPr>
        <w:rPr>
          <w:b/>
          <w:color w:val="70AD47" w:themeColor="accent6"/>
          <w:sz w:val="28"/>
          <w:szCs w:val="28"/>
        </w:rPr>
      </w:pPr>
      <w:r w:rsidRPr="00467585">
        <w:rPr>
          <w:noProof/>
        </w:rPr>
        <w:lastRenderedPageBreak/>
        <w:drawing>
          <wp:inline distT="0" distB="0" distL="0" distR="0" wp14:anchorId="1630D330" wp14:editId="6A22A0F7">
            <wp:extent cx="3200400" cy="2661292"/>
            <wp:effectExtent l="0" t="0" r="0" b="571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3200400" cy="2661292"/>
                    </a:xfrm>
                    <a:prstGeom prst="rect">
                      <a:avLst/>
                    </a:prstGeom>
                    <a:noFill/>
                    <a:ln>
                      <a:noFill/>
                    </a:ln>
                  </pic:spPr>
                </pic:pic>
              </a:graphicData>
            </a:graphic>
          </wp:inline>
        </w:drawing>
      </w:r>
      <w:r w:rsidRPr="00541070">
        <w:rPr>
          <w:b/>
          <w:color w:val="70AD47" w:themeColor="accent6"/>
          <w:sz w:val="28"/>
          <w:szCs w:val="28"/>
        </w:rPr>
        <w:t xml:space="preserve"> </w:t>
      </w:r>
      <w:r w:rsidRPr="00467585">
        <w:rPr>
          <w:noProof/>
        </w:rPr>
        <w:drawing>
          <wp:inline distT="0" distB="0" distL="0" distR="0" wp14:anchorId="4D861D57" wp14:editId="2D2064E1">
            <wp:extent cx="3200400" cy="2631138"/>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3200400" cy="2631138"/>
                    </a:xfrm>
                    <a:prstGeom prst="rect">
                      <a:avLst/>
                    </a:prstGeom>
                    <a:noFill/>
                    <a:ln>
                      <a:noFill/>
                    </a:ln>
                  </pic:spPr>
                </pic:pic>
              </a:graphicData>
            </a:graphic>
          </wp:inline>
        </w:drawing>
      </w:r>
      <w:r w:rsidR="00182644">
        <w:rPr>
          <w:b/>
          <w:color w:val="70AD47" w:themeColor="accent6"/>
          <w:sz w:val="28"/>
          <w:szCs w:val="28"/>
        </w:rPr>
        <w:t>Figure 17</w:t>
      </w:r>
      <w:r w:rsidR="000C25EA">
        <w:rPr>
          <w:b/>
          <w:color w:val="70AD47" w:themeColor="accent6"/>
          <w:sz w:val="28"/>
          <w:szCs w:val="28"/>
        </w:rPr>
        <w:t>-</w:t>
      </w:r>
      <w:r>
        <w:rPr>
          <w:b/>
          <w:color w:val="70AD47" w:themeColor="accent6"/>
          <w:sz w:val="28"/>
          <w:szCs w:val="28"/>
        </w:rPr>
        <w:t xml:space="preserve">19: </w:t>
      </w:r>
      <w:r w:rsidR="00636AB1">
        <w:rPr>
          <w:b/>
          <w:color w:val="70AD47" w:themeColor="accent6"/>
          <w:sz w:val="28"/>
          <w:szCs w:val="28"/>
        </w:rPr>
        <w:t>Standard-</w:t>
      </w:r>
      <w:r>
        <w:rPr>
          <w:b/>
          <w:color w:val="70AD47" w:themeColor="accent6"/>
          <w:sz w:val="28"/>
          <w:szCs w:val="28"/>
        </w:rPr>
        <w:t>Weather Energy in</w:t>
      </w:r>
    </w:p>
    <w:p w14:paraId="780E0B00" w14:textId="77777777" w:rsidR="0000019B" w:rsidRDefault="00182644" w:rsidP="0000019B">
      <w:pPr>
        <w:rPr>
          <w:color w:val="000000" w:themeColor="text1"/>
        </w:rPr>
      </w:pPr>
      <w:r>
        <w:rPr>
          <w:b/>
          <w:color w:val="70AD47" w:themeColor="accent6"/>
        </w:rPr>
        <w:t>Figure 17</w:t>
      </w:r>
      <w:r w:rsidR="0000019B" w:rsidRPr="00862763">
        <w:rPr>
          <w:b/>
          <w:color w:val="70AD47" w:themeColor="accent6"/>
        </w:rPr>
        <w:t xml:space="preserve">-19 </w:t>
      </w:r>
      <w:r w:rsidR="0000019B" w:rsidRPr="00862763">
        <w:rPr>
          <w:color w:val="000000" w:themeColor="text1"/>
        </w:rPr>
        <w:t>top chart gives the eight components that make up the</w:t>
      </w:r>
      <w:r w:rsidR="0000019B">
        <w:rPr>
          <w:color w:val="000000" w:themeColor="text1"/>
        </w:rPr>
        <w:t xml:space="preserve"> weather energy into the system and the bottom chart is the same chart with the scale reduced so that the smaller loads can be better determined. The top chart shows that the fresh air sensible is the largest load, (215 ton at peak), followed by glass solar </w:t>
      </w:r>
      <w:proofErr w:type="gramStart"/>
      <w:r w:rsidR="0000019B">
        <w:rPr>
          <w:color w:val="000000" w:themeColor="text1"/>
        </w:rPr>
        <w:t>94 ton</w:t>
      </w:r>
      <w:proofErr w:type="gramEnd"/>
      <w:r w:rsidR="0000019B">
        <w:rPr>
          <w:color w:val="000000" w:themeColor="text1"/>
        </w:rPr>
        <w:t xml:space="preserve">, glass transmission 53 ton, fresh air latent 35 ton, with the other loads about 16 to 18 ton. </w:t>
      </w:r>
    </w:p>
    <w:p w14:paraId="4DC8EB45" w14:textId="77777777" w:rsidR="00636AB1" w:rsidRDefault="00636AB1" w:rsidP="0000019B">
      <w:pPr>
        <w:rPr>
          <w:color w:val="000000" w:themeColor="text1"/>
        </w:rPr>
      </w:pPr>
    </w:p>
    <w:p w14:paraId="2FF6A20A" w14:textId="77777777" w:rsidR="00636AB1" w:rsidRDefault="00636AB1" w:rsidP="0000019B">
      <w:pPr>
        <w:rPr>
          <w:color w:val="000000" w:themeColor="text1"/>
        </w:rPr>
      </w:pPr>
    </w:p>
    <w:p w14:paraId="23B329A9" w14:textId="77777777" w:rsidR="00636AB1" w:rsidRDefault="00636AB1" w:rsidP="0000019B">
      <w:pPr>
        <w:rPr>
          <w:color w:val="000000" w:themeColor="text1"/>
        </w:rPr>
      </w:pPr>
    </w:p>
    <w:p w14:paraId="2B51EB92" w14:textId="77777777" w:rsidR="00636AB1" w:rsidRPr="00862763" w:rsidRDefault="006321B2" w:rsidP="0000019B">
      <w:pPr>
        <w:rPr>
          <w:color w:val="000000" w:themeColor="text1"/>
        </w:rPr>
      </w:pPr>
      <w:r w:rsidRPr="006321B2">
        <w:rPr>
          <w:noProof/>
        </w:rPr>
        <w:drawing>
          <wp:inline distT="0" distB="0" distL="0" distR="0" wp14:anchorId="4ECAD026" wp14:editId="55A0156C">
            <wp:extent cx="3200400" cy="2911960"/>
            <wp:effectExtent l="0" t="0" r="0" b="317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3200400" cy="2911960"/>
                    </a:xfrm>
                    <a:prstGeom prst="rect">
                      <a:avLst/>
                    </a:prstGeom>
                    <a:noFill/>
                    <a:ln>
                      <a:noFill/>
                    </a:ln>
                  </pic:spPr>
                </pic:pic>
              </a:graphicData>
            </a:graphic>
          </wp:inline>
        </w:drawing>
      </w:r>
      <w:r w:rsidR="00182644" w:rsidRPr="00182644">
        <w:rPr>
          <w:b/>
          <w:color w:val="70AD47" w:themeColor="accent6"/>
          <w:sz w:val="28"/>
          <w:szCs w:val="28"/>
        </w:rPr>
        <w:t xml:space="preserve"> </w:t>
      </w:r>
      <w:r w:rsidRPr="006321B2">
        <w:rPr>
          <w:noProof/>
        </w:rPr>
        <w:drawing>
          <wp:inline distT="0" distB="0" distL="0" distR="0" wp14:anchorId="7962C558" wp14:editId="5D39BD80">
            <wp:extent cx="3200400" cy="2911960"/>
            <wp:effectExtent l="0" t="0" r="0" b="317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3200400" cy="2911960"/>
                    </a:xfrm>
                    <a:prstGeom prst="rect">
                      <a:avLst/>
                    </a:prstGeom>
                    <a:noFill/>
                    <a:ln>
                      <a:noFill/>
                    </a:ln>
                  </pic:spPr>
                </pic:pic>
              </a:graphicData>
            </a:graphic>
          </wp:inline>
        </w:drawing>
      </w:r>
      <w:r w:rsidR="00182644">
        <w:rPr>
          <w:b/>
          <w:color w:val="70AD47" w:themeColor="accent6"/>
          <w:sz w:val="28"/>
          <w:szCs w:val="28"/>
        </w:rPr>
        <w:t>Figure 17</w:t>
      </w:r>
      <w:r w:rsidR="00636AB1">
        <w:rPr>
          <w:b/>
          <w:color w:val="70AD47" w:themeColor="accent6"/>
          <w:sz w:val="28"/>
          <w:szCs w:val="28"/>
        </w:rPr>
        <w:t>-19a: Min kW-Weather Energy in</w:t>
      </w:r>
    </w:p>
    <w:p w14:paraId="00C71C34" w14:textId="77777777" w:rsidR="0000019B" w:rsidRPr="00636AB1" w:rsidRDefault="00182644" w:rsidP="0000019B">
      <w:r>
        <w:rPr>
          <w:b/>
          <w:color w:val="70AD47" w:themeColor="accent6"/>
        </w:rPr>
        <w:t>Figure 17</w:t>
      </w:r>
      <w:r w:rsidR="00636AB1" w:rsidRPr="00636AB1">
        <w:rPr>
          <w:b/>
          <w:color w:val="70AD47" w:themeColor="accent6"/>
        </w:rPr>
        <w:t xml:space="preserve">-19a </w:t>
      </w:r>
      <w:r w:rsidR="00636AB1" w:rsidRPr="00636AB1">
        <w:t>gives similar data for the Min kW design again showing the positive effect of pressurizing the building.</w:t>
      </w:r>
    </w:p>
    <w:p w14:paraId="7191BA66" w14:textId="77777777" w:rsidR="0000019B" w:rsidRDefault="0000019B" w:rsidP="0000019B">
      <w:pPr>
        <w:rPr>
          <w:b/>
          <w:color w:val="70AD47" w:themeColor="accent6"/>
          <w:sz w:val="28"/>
          <w:szCs w:val="28"/>
        </w:rPr>
      </w:pPr>
    </w:p>
    <w:p w14:paraId="7EA8CE24" w14:textId="77777777" w:rsidR="0000019B" w:rsidRDefault="0000019B" w:rsidP="0000019B">
      <w:pPr>
        <w:rPr>
          <w:b/>
          <w:color w:val="70AD47" w:themeColor="accent6"/>
          <w:sz w:val="28"/>
          <w:szCs w:val="28"/>
        </w:rPr>
      </w:pPr>
    </w:p>
    <w:p w14:paraId="2CF946D2" w14:textId="77777777" w:rsidR="0000019B" w:rsidRDefault="00C73AC3" w:rsidP="0000019B">
      <w:pPr>
        <w:rPr>
          <w:b/>
          <w:color w:val="70AD47" w:themeColor="accent6"/>
          <w:sz w:val="28"/>
          <w:szCs w:val="28"/>
        </w:rPr>
      </w:pPr>
      <w:r w:rsidRPr="00C73AC3">
        <w:rPr>
          <w:noProof/>
        </w:rPr>
        <w:lastRenderedPageBreak/>
        <w:drawing>
          <wp:inline distT="0" distB="0" distL="0" distR="0" wp14:anchorId="0B27AD26" wp14:editId="0C2A2F86">
            <wp:extent cx="3199556" cy="2536722"/>
            <wp:effectExtent l="0" t="0" r="127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3210341" cy="2545273"/>
                    </a:xfrm>
                    <a:prstGeom prst="rect">
                      <a:avLst/>
                    </a:prstGeom>
                    <a:noFill/>
                    <a:ln>
                      <a:noFill/>
                    </a:ln>
                  </pic:spPr>
                </pic:pic>
              </a:graphicData>
            </a:graphic>
          </wp:inline>
        </w:drawing>
      </w:r>
      <w:r w:rsidRPr="00C73AC3">
        <w:rPr>
          <w:b/>
          <w:color w:val="70AD47" w:themeColor="accent6"/>
          <w:sz w:val="28"/>
          <w:szCs w:val="28"/>
        </w:rPr>
        <w:t xml:space="preserve"> </w:t>
      </w:r>
      <w:r w:rsidRPr="00C73AC3">
        <w:rPr>
          <w:noProof/>
        </w:rPr>
        <w:drawing>
          <wp:inline distT="0" distB="0" distL="0" distR="0" wp14:anchorId="496DDB4E" wp14:editId="16831EF3">
            <wp:extent cx="3200400" cy="2609641"/>
            <wp:effectExtent l="0" t="0" r="0" b="63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3200400" cy="2609641"/>
                    </a:xfrm>
                    <a:prstGeom prst="rect">
                      <a:avLst/>
                    </a:prstGeom>
                    <a:noFill/>
                    <a:ln>
                      <a:noFill/>
                    </a:ln>
                  </pic:spPr>
                </pic:pic>
              </a:graphicData>
            </a:graphic>
          </wp:inline>
        </w:drawing>
      </w:r>
      <w:r w:rsidRPr="00C73AC3">
        <w:rPr>
          <w:b/>
          <w:color w:val="70AD47" w:themeColor="accent6"/>
          <w:sz w:val="28"/>
          <w:szCs w:val="28"/>
        </w:rPr>
        <w:t xml:space="preserve"> </w:t>
      </w:r>
      <w:r w:rsidRPr="00C73AC3">
        <w:rPr>
          <w:noProof/>
        </w:rPr>
        <w:drawing>
          <wp:inline distT="0" distB="0" distL="0" distR="0" wp14:anchorId="3F46FB10" wp14:editId="211A63CA">
            <wp:extent cx="3200028" cy="2654709"/>
            <wp:effectExtent l="0" t="0" r="63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3210812" cy="2663655"/>
                    </a:xfrm>
                    <a:prstGeom prst="rect">
                      <a:avLst/>
                    </a:prstGeom>
                    <a:noFill/>
                    <a:ln>
                      <a:noFill/>
                    </a:ln>
                  </pic:spPr>
                </pic:pic>
              </a:graphicData>
            </a:graphic>
          </wp:inline>
        </w:drawing>
      </w:r>
      <w:r w:rsidR="0000019B" w:rsidRPr="00B676F5">
        <w:rPr>
          <w:b/>
          <w:color w:val="70AD47" w:themeColor="accent6"/>
          <w:sz w:val="28"/>
          <w:szCs w:val="28"/>
        </w:rPr>
        <w:t xml:space="preserve"> </w:t>
      </w:r>
      <w:r w:rsidR="006321B2">
        <w:rPr>
          <w:b/>
          <w:color w:val="70AD47" w:themeColor="accent6"/>
          <w:sz w:val="28"/>
          <w:szCs w:val="28"/>
        </w:rPr>
        <w:t>Figure 17</w:t>
      </w:r>
      <w:r>
        <w:rPr>
          <w:b/>
          <w:color w:val="70AD47" w:themeColor="accent6"/>
          <w:sz w:val="28"/>
          <w:szCs w:val="28"/>
        </w:rPr>
        <w:t>-20: Standard System E in = E</w:t>
      </w:r>
      <w:r w:rsidR="0000019B">
        <w:rPr>
          <w:b/>
          <w:color w:val="70AD47" w:themeColor="accent6"/>
          <w:sz w:val="28"/>
          <w:szCs w:val="28"/>
        </w:rPr>
        <w:t xml:space="preserve"> out</w:t>
      </w:r>
    </w:p>
    <w:p w14:paraId="721EB6FC" w14:textId="77777777" w:rsidR="00C73AC3" w:rsidRPr="00C73AC3" w:rsidRDefault="00C73AC3" w:rsidP="0000019B">
      <w:pPr>
        <w:rPr>
          <w:b/>
          <w:color w:val="70AD47" w:themeColor="accent6"/>
          <w:sz w:val="24"/>
          <w:szCs w:val="24"/>
        </w:rPr>
      </w:pPr>
      <w:r w:rsidRPr="00C73AC3">
        <w:rPr>
          <w:b/>
          <w:color w:val="70AD47" w:themeColor="accent6"/>
          <w:sz w:val="24"/>
          <w:szCs w:val="24"/>
        </w:rPr>
        <w:t xml:space="preserve">Energy in = Energy </w:t>
      </w:r>
      <w:proofErr w:type="gramStart"/>
      <w:r w:rsidRPr="00C73AC3">
        <w:rPr>
          <w:b/>
          <w:color w:val="70AD47" w:themeColor="accent6"/>
          <w:sz w:val="24"/>
          <w:szCs w:val="24"/>
        </w:rPr>
        <w:t>out</w:t>
      </w:r>
      <w:proofErr w:type="gramEnd"/>
      <w:r w:rsidR="009A7DC5">
        <w:rPr>
          <w:b/>
          <w:color w:val="70AD47" w:themeColor="accent6"/>
          <w:sz w:val="24"/>
          <w:szCs w:val="24"/>
        </w:rPr>
        <w:t>-Standard Design</w:t>
      </w:r>
    </w:p>
    <w:p w14:paraId="1F5ED371" w14:textId="77777777" w:rsidR="0000019B" w:rsidRDefault="00C73AC3" w:rsidP="0000019B">
      <w:pPr>
        <w:rPr>
          <w:color w:val="000000" w:themeColor="text1"/>
        </w:rPr>
      </w:pPr>
      <w:r>
        <w:rPr>
          <w:color w:val="000000" w:themeColor="text1"/>
        </w:rPr>
        <w:t>A requirement of a (SEE) Model is that energy into the system equal energy out of the system</w:t>
      </w:r>
      <w:r w:rsidR="00B46481">
        <w:rPr>
          <w:color w:val="000000" w:themeColor="text1"/>
        </w:rPr>
        <w:t>, nine components for this (SEE) Model</w:t>
      </w:r>
      <w:r>
        <w:rPr>
          <w:color w:val="000000" w:themeColor="text1"/>
        </w:rPr>
        <w:t xml:space="preserve">. </w:t>
      </w:r>
      <w:r w:rsidR="0000019B" w:rsidRPr="00074B68">
        <w:rPr>
          <w:color w:val="000000" w:themeColor="text1"/>
        </w:rPr>
        <w:t>The top chart of</w:t>
      </w:r>
      <w:r w:rsidR="0000019B" w:rsidRPr="00074B68">
        <w:rPr>
          <w:b/>
          <w:color w:val="000000" w:themeColor="text1"/>
        </w:rPr>
        <w:t xml:space="preserve"> </w:t>
      </w:r>
      <w:r w:rsidR="006321B2">
        <w:rPr>
          <w:b/>
          <w:color w:val="70AD47" w:themeColor="accent6"/>
        </w:rPr>
        <w:t>Figure 17</w:t>
      </w:r>
      <w:r w:rsidR="0000019B" w:rsidRPr="00074B68">
        <w:rPr>
          <w:b/>
          <w:color w:val="70AD47" w:themeColor="accent6"/>
        </w:rPr>
        <w:t xml:space="preserve">-20 </w:t>
      </w:r>
      <w:r w:rsidR="0000019B" w:rsidRPr="00074B68">
        <w:rPr>
          <w:color w:val="000000" w:themeColor="text1"/>
        </w:rPr>
        <w:t xml:space="preserve">illustrates that energy into the </w:t>
      </w:r>
      <w:r>
        <w:rPr>
          <w:color w:val="000000" w:themeColor="text1"/>
        </w:rPr>
        <w:t xml:space="preserve">standard </w:t>
      </w:r>
      <w:r w:rsidR="0000019B" w:rsidRPr="00074B68">
        <w:rPr>
          <w:color w:val="000000" w:themeColor="text1"/>
        </w:rPr>
        <w:t xml:space="preserve">system equals energy out of the system. </w:t>
      </w:r>
      <w:r w:rsidR="00B46481">
        <w:rPr>
          <w:color w:val="000000" w:themeColor="text1"/>
        </w:rPr>
        <w:t xml:space="preserve">The middle chart changes the axis so that the five energies into the system can be better seen. </w:t>
      </w:r>
      <w:r w:rsidR="0000019B">
        <w:rPr>
          <w:color w:val="000000" w:themeColor="text1"/>
        </w:rPr>
        <w:t xml:space="preserve">The bottom chart is the same with the axis scales reduced so that </w:t>
      </w:r>
      <w:r w:rsidR="00B46481">
        <w:rPr>
          <w:color w:val="000000" w:themeColor="text1"/>
        </w:rPr>
        <w:t>the four energy out</w:t>
      </w:r>
      <w:r w:rsidR="0000019B">
        <w:rPr>
          <w:color w:val="000000" w:themeColor="text1"/>
        </w:rPr>
        <w:t xml:space="preserve"> values can be better determined. The top chart shows that the tower is</w:t>
      </w:r>
      <w:r w:rsidR="00B46481">
        <w:rPr>
          <w:color w:val="000000" w:themeColor="text1"/>
        </w:rPr>
        <w:t xml:space="preserve"> the big energy out value, -1154</w:t>
      </w:r>
      <w:r w:rsidR="0000019B">
        <w:rPr>
          <w:color w:val="000000" w:themeColor="text1"/>
        </w:rPr>
        <w:t xml:space="preserve">.5 ton at peak, followed by sensible exhaust of -122.6 ton and exhaust latent is -13.1 </w:t>
      </w:r>
      <w:r w:rsidR="00B46481">
        <w:rPr>
          <w:color w:val="000000" w:themeColor="text1"/>
        </w:rPr>
        <w:t>and pump motor heat out of -3.84</w:t>
      </w:r>
      <w:r w:rsidR="0000019B">
        <w:rPr>
          <w:color w:val="000000" w:themeColor="text1"/>
        </w:rPr>
        <w:t xml:space="preserve"> ton</w:t>
      </w:r>
      <w:r w:rsidR="00B46481">
        <w:rPr>
          <w:color w:val="000000" w:themeColor="text1"/>
        </w:rPr>
        <w:t xml:space="preserve"> for a total energy out of -1294 ton as shown by</w:t>
      </w:r>
      <w:r w:rsidR="0000019B">
        <w:rPr>
          <w:color w:val="000000" w:themeColor="text1"/>
        </w:rPr>
        <w:t xml:space="preserve"> </w:t>
      </w:r>
      <w:r w:rsidR="006321B2">
        <w:rPr>
          <w:b/>
          <w:color w:val="70AD47" w:themeColor="accent6"/>
        </w:rPr>
        <w:t>Figure 17</w:t>
      </w:r>
      <w:r w:rsidR="0000019B" w:rsidRPr="00AD54CC">
        <w:rPr>
          <w:b/>
          <w:color w:val="70AD47" w:themeColor="accent6"/>
        </w:rPr>
        <w:t>-20</w:t>
      </w:r>
      <w:r w:rsidR="0000019B">
        <w:rPr>
          <w:color w:val="000000" w:themeColor="text1"/>
        </w:rPr>
        <w:t xml:space="preserve">. </w:t>
      </w:r>
    </w:p>
    <w:p w14:paraId="13E24D20" w14:textId="77777777" w:rsidR="0000019B" w:rsidRPr="002968ED" w:rsidRDefault="0000019B" w:rsidP="0000019B">
      <w:r w:rsidRPr="002968ED">
        <w:t>The next page gives a full</w:t>
      </w:r>
      <w:r w:rsidR="006321B2">
        <w:rPr>
          <w:b/>
          <w:color w:val="70AD47" w:themeColor="accent6"/>
        </w:rPr>
        <w:t xml:space="preserve"> Schematic 17</w:t>
      </w:r>
      <w:r w:rsidR="009A7DC5">
        <w:rPr>
          <w:b/>
          <w:color w:val="70AD47" w:themeColor="accent6"/>
        </w:rPr>
        <w:t>-6</w:t>
      </w:r>
      <w:r w:rsidRPr="002968ED">
        <w:rPr>
          <w:b/>
          <w:color w:val="70AD47" w:themeColor="accent6"/>
        </w:rPr>
        <w:t xml:space="preserve"> </w:t>
      </w:r>
      <w:r w:rsidRPr="002968ED">
        <w:t>at peak design conditions. A schematic of this type can be given for any hour.</w:t>
      </w:r>
      <w:r w:rsidR="004A6F5C">
        <w:t xml:space="preserve"> Note that the energy in and out values of </w:t>
      </w:r>
      <w:r w:rsidR="004A6F5C" w:rsidRPr="002A7EDE">
        <w:rPr>
          <w:b/>
          <w:color w:val="70AD47" w:themeColor="accent6"/>
        </w:rPr>
        <w:t>S</w:t>
      </w:r>
      <w:r w:rsidR="006321B2">
        <w:rPr>
          <w:b/>
          <w:color w:val="70AD47" w:themeColor="accent6"/>
        </w:rPr>
        <w:t>chematic 17</w:t>
      </w:r>
      <w:r w:rsidR="004A6F5C" w:rsidRPr="002A7EDE">
        <w:rPr>
          <w:b/>
          <w:color w:val="70AD47" w:themeColor="accent6"/>
        </w:rPr>
        <w:t>-6</w:t>
      </w:r>
      <w:r w:rsidR="004A6F5C">
        <w:t xml:space="preserve"> are the same as given by </w:t>
      </w:r>
      <w:r w:rsidR="006321B2">
        <w:rPr>
          <w:b/>
          <w:color w:val="70AD47" w:themeColor="accent6"/>
        </w:rPr>
        <w:t>Figure 17</w:t>
      </w:r>
      <w:r w:rsidR="004A6F5C" w:rsidRPr="002A7EDE">
        <w:rPr>
          <w:b/>
          <w:color w:val="70AD47" w:themeColor="accent6"/>
        </w:rPr>
        <w:t>-20.</w:t>
      </w:r>
    </w:p>
    <w:p w14:paraId="6BB58B81" w14:textId="77777777" w:rsidR="0000019B" w:rsidRDefault="0000019B" w:rsidP="0000019B">
      <w:pPr>
        <w:rPr>
          <w:b/>
          <w:color w:val="70AD47" w:themeColor="accent6"/>
          <w:sz w:val="32"/>
          <w:szCs w:val="32"/>
        </w:rPr>
      </w:pPr>
    </w:p>
    <w:p w14:paraId="2EB5CDA0" w14:textId="77777777" w:rsidR="0000019B" w:rsidRDefault="0000019B" w:rsidP="0000019B">
      <w:pPr>
        <w:rPr>
          <w:b/>
          <w:color w:val="70AD47" w:themeColor="accent6"/>
          <w:sz w:val="32"/>
          <w:szCs w:val="32"/>
        </w:rPr>
      </w:pPr>
    </w:p>
    <w:p w14:paraId="0F9E2D0C" w14:textId="77777777" w:rsidR="0000019B" w:rsidRDefault="0000019B" w:rsidP="0000019B">
      <w:pPr>
        <w:rPr>
          <w:b/>
          <w:color w:val="70AD47" w:themeColor="accent6"/>
          <w:sz w:val="32"/>
          <w:szCs w:val="32"/>
        </w:rPr>
      </w:pPr>
    </w:p>
    <w:p w14:paraId="4232E87F" w14:textId="77777777" w:rsidR="0000019B" w:rsidRDefault="0000019B" w:rsidP="0000019B">
      <w:pPr>
        <w:rPr>
          <w:b/>
          <w:color w:val="70AD47" w:themeColor="accent6"/>
          <w:sz w:val="32"/>
          <w:szCs w:val="32"/>
        </w:rPr>
      </w:pPr>
    </w:p>
    <w:p w14:paraId="360E2063" w14:textId="77777777" w:rsidR="0000019B" w:rsidRDefault="0000019B" w:rsidP="0000019B">
      <w:pPr>
        <w:rPr>
          <w:b/>
          <w:color w:val="70AD47" w:themeColor="accent6"/>
          <w:sz w:val="32"/>
          <w:szCs w:val="32"/>
        </w:rPr>
      </w:pPr>
    </w:p>
    <w:p w14:paraId="56FD3E0B" w14:textId="77777777" w:rsidR="0000019B" w:rsidRDefault="0000019B" w:rsidP="0000019B">
      <w:pPr>
        <w:rPr>
          <w:b/>
          <w:color w:val="70AD47" w:themeColor="accent6"/>
          <w:sz w:val="32"/>
          <w:szCs w:val="32"/>
        </w:rPr>
      </w:pPr>
    </w:p>
    <w:p w14:paraId="4C422228" w14:textId="77777777" w:rsidR="0000019B" w:rsidRDefault="0000019B" w:rsidP="0000019B">
      <w:pPr>
        <w:rPr>
          <w:b/>
          <w:color w:val="70AD47" w:themeColor="accent6"/>
          <w:sz w:val="32"/>
          <w:szCs w:val="32"/>
        </w:rPr>
      </w:pPr>
    </w:p>
    <w:p w14:paraId="20254388" w14:textId="77777777" w:rsidR="0000019B" w:rsidRDefault="0000019B" w:rsidP="0000019B">
      <w:pPr>
        <w:rPr>
          <w:b/>
          <w:color w:val="70AD47" w:themeColor="accent6"/>
          <w:sz w:val="32"/>
          <w:szCs w:val="32"/>
        </w:rPr>
      </w:pPr>
    </w:p>
    <w:p w14:paraId="509C7A91" w14:textId="77777777" w:rsidR="0000019B" w:rsidRDefault="0000019B" w:rsidP="0000019B">
      <w:pPr>
        <w:rPr>
          <w:b/>
          <w:color w:val="70AD47" w:themeColor="accent6"/>
          <w:sz w:val="32"/>
          <w:szCs w:val="32"/>
        </w:rPr>
      </w:pPr>
    </w:p>
    <w:p w14:paraId="1E16F56E" w14:textId="77777777" w:rsidR="0000019B" w:rsidRDefault="0000019B" w:rsidP="0000019B">
      <w:pPr>
        <w:rPr>
          <w:b/>
          <w:color w:val="70AD47" w:themeColor="accent6"/>
          <w:sz w:val="32"/>
          <w:szCs w:val="32"/>
        </w:rPr>
      </w:pPr>
    </w:p>
    <w:p w14:paraId="71D22DE3" w14:textId="77777777" w:rsidR="0000019B" w:rsidRDefault="0000019B" w:rsidP="0000019B">
      <w:pPr>
        <w:rPr>
          <w:b/>
          <w:color w:val="70AD47" w:themeColor="accent6"/>
          <w:sz w:val="32"/>
          <w:szCs w:val="32"/>
        </w:rPr>
      </w:pPr>
    </w:p>
    <w:p w14:paraId="27374EC2" w14:textId="77777777" w:rsidR="0000019B" w:rsidRDefault="0000019B" w:rsidP="0000019B">
      <w:pPr>
        <w:rPr>
          <w:b/>
          <w:color w:val="70AD47" w:themeColor="accent6"/>
          <w:sz w:val="32"/>
          <w:szCs w:val="32"/>
        </w:rPr>
      </w:pPr>
    </w:p>
    <w:p w14:paraId="0FD53488" w14:textId="77777777" w:rsidR="0000019B" w:rsidRDefault="0000019B" w:rsidP="0000019B">
      <w:pPr>
        <w:rPr>
          <w:b/>
          <w:color w:val="70AD47" w:themeColor="accent6"/>
          <w:sz w:val="32"/>
          <w:szCs w:val="32"/>
        </w:rPr>
        <w:sectPr w:rsidR="0000019B" w:rsidSect="002968ED">
          <w:type w:val="continuous"/>
          <w:pgSz w:w="12240" w:h="15840"/>
          <w:pgMar w:top="720" w:right="720" w:bottom="720" w:left="720" w:header="720" w:footer="720" w:gutter="0"/>
          <w:cols w:num="2" w:space="720"/>
          <w:docGrid w:linePitch="299"/>
        </w:sectPr>
      </w:pPr>
    </w:p>
    <w:p w14:paraId="014D06E6" w14:textId="77777777" w:rsidR="0000019B" w:rsidRDefault="009A7DC5" w:rsidP="0000019B">
      <w:pPr>
        <w:rPr>
          <w:b/>
          <w:color w:val="70AD47" w:themeColor="accent6"/>
          <w:sz w:val="32"/>
          <w:szCs w:val="32"/>
        </w:rPr>
        <w:sectPr w:rsidR="0000019B" w:rsidSect="002968ED">
          <w:type w:val="continuous"/>
          <w:pgSz w:w="12240" w:h="15840"/>
          <w:pgMar w:top="720" w:right="720" w:bottom="720" w:left="720" w:header="720" w:footer="720" w:gutter="0"/>
          <w:cols w:space="720"/>
          <w:docGrid w:linePitch="299"/>
        </w:sectPr>
      </w:pPr>
      <w:r w:rsidRPr="009A7DC5">
        <w:rPr>
          <w:noProof/>
        </w:rPr>
        <w:lastRenderedPageBreak/>
        <w:drawing>
          <wp:inline distT="0" distB="0" distL="0" distR="0" wp14:anchorId="0C730118" wp14:editId="32FDBEDA">
            <wp:extent cx="6858000" cy="7351776"/>
            <wp:effectExtent l="0" t="0" r="0" b="1905"/>
            <wp:docPr id="446" name="Picture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6858000" cy="7351776"/>
                    </a:xfrm>
                    <a:prstGeom prst="rect">
                      <a:avLst/>
                    </a:prstGeom>
                    <a:noFill/>
                    <a:ln>
                      <a:noFill/>
                    </a:ln>
                  </pic:spPr>
                </pic:pic>
              </a:graphicData>
            </a:graphic>
          </wp:inline>
        </w:drawing>
      </w:r>
      <w:r w:rsidR="006321B2">
        <w:rPr>
          <w:b/>
          <w:color w:val="70AD47" w:themeColor="accent6"/>
          <w:sz w:val="32"/>
          <w:szCs w:val="32"/>
        </w:rPr>
        <w:t>Schematic 17</w:t>
      </w:r>
      <w:r>
        <w:rPr>
          <w:b/>
          <w:color w:val="70AD47" w:themeColor="accent6"/>
          <w:sz w:val="32"/>
          <w:szCs w:val="32"/>
        </w:rPr>
        <w:t>-6</w:t>
      </w:r>
      <w:r w:rsidR="0000019B">
        <w:rPr>
          <w:b/>
          <w:color w:val="70AD47" w:themeColor="accent6"/>
          <w:sz w:val="32"/>
          <w:szCs w:val="32"/>
        </w:rPr>
        <w:t xml:space="preserve">: Full </w:t>
      </w:r>
      <w:r>
        <w:rPr>
          <w:b/>
          <w:color w:val="70AD47" w:themeColor="accent6"/>
          <w:sz w:val="32"/>
          <w:szCs w:val="32"/>
        </w:rPr>
        <w:t xml:space="preserve">Standard System </w:t>
      </w:r>
      <w:r w:rsidR="0000019B">
        <w:rPr>
          <w:b/>
          <w:color w:val="70AD47" w:themeColor="accent6"/>
          <w:sz w:val="32"/>
          <w:szCs w:val="32"/>
        </w:rPr>
        <w:t>schematic at peak 4PM conditions</w:t>
      </w:r>
    </w:p>
    <w:p w14:paraId="030E4F98" w14:textId="77777777" w:rsidR="0000019B" w:rsidRDefault="0000019B" w:rsidP="0000019B">
      <w:pPr>
        <w:rPr>
          <w:b/>
          <w:color w:val="70AD47" w:themeColor="accent6"/>
          <w:sz w:val="32"/>
          <w:szCs w:val="32"/>
        </w:rPr>
      </w:pPr>
    </w:p>
    <w:p w14:paraId="571029E0" w14:textId="77777777" w:rsidR="0000019B" w:rsidRDefault="0000019B" w:rsidP="0000019B">
      <w:pPr>
        <w:rPr>
          <w:b/>
          <w:color w:val="70AD47" w:themeColor="accent6"/>
          <w:sz w:val="32"/>
          <w:szCs w:val="32"/>
        </w:rPr>
      </w:pPr>
    </w:p>
    <w:p w14:paraId="2223496F" w14:textId="77777777" w:rsidR="009A7DC5" w:rsidRDefault="009A7DC5" w:rsidP="009A7DC5">
      <w:pPr>
        <w:rPr>
          <w:b/>
          <w:color w:val="70AD47" w:themeColor="accent6"/>
          <w:sz w:val="24"/>
          <w:szCs w:val="24"/>
        </w:rPr>
      </w:pPr>
      <w:r w:rsidRPr="00C73AC3">
        <w:rPr>
          <w:b/>
          <w:color w:val="70AD47" w:themeColor="accent6"/>
          <w:sz w:val="24"/>
          <w:szCs w:val="24"/>
        </w:rPr>
        <w:lastRenderedPageBreak/>
        <w:t>Energy in = Energy out</w:t>
      </w:r>
      <w:r>
        <w:rPr>
          <w:b/>
          <w:color w:val="70AD47" w:themeColor="accent6"/>
          <w:sz w:val="24"/>
          <w:szCs w:val="24"/>
        </w:rPr>
        <w:t>-Min kW Design</w:t>
      </w:r>
    </w:p>
    <w:p w14:paraId="3EC4E464" w14:textId="77777777" w:rsidR="00F05E9B" w:rsidRPr="004A6F5C" w:rsidRDefault="006321B2" w:rsidP="009A7DC5">
      <w:r w:rsidRPr="006321B2">
        <w:rPr>
          <w:b/>
          <w:color w:val="70AD47" w:themeColor="accent6"/>
        </w:rPr>
        <w:t>Figure 17</w:t>
      </w:r>
      <w:r w:rsidR="00F05E9B" w:rsidRPr="006321B2">
        <w:rPr>
          <w:b/>
          <w:color w:val="70AD47" w:themeColor="accent6"/>
        </w:rPr>
        <w:t>-21</w:t>
      </w:r>
      <w:r w:rsidR="00F05E9B" w:rsidRPr="006321B2">
        <w:rPr>
          <w:color w:val="70AD47" w:themeColor="accent6"/>
        </w:rPr>
        <w:t xml:space="preserve"> </w:t>
      </w:r>
      <w:r>
        <w:rPr>
          <w:color w:val="000000" w:themeColor="text1"/>
        </w:rPr>
        <w:t>gives the E</w:t>
      </w:r>
      <w:r w:rsidR="00F05E9B">
        <w:rPr>
          <w:color w:val="000000" w:themeColor="text1"/>
        </w:rPr>
        <w:t xml:space="preserve">nergy in = Energy out for the Min kW System. </w:t>
      </w:r>
      <w:r w:rsidR="00F05E9B" w:rsidRPr="00074B68">
        <w:rPr>
          <w:color w:val="000000" w:themeColor="text1"/>
        </w:rPr>
        <w:t>The top chart of</w:t>
      </w:r>
      <w:r w:rsidR="00F05E9B" w:rsidRPr="00074B68">
        <w:rPr>
          <w:b/>
          <w:color w:val="000000" w:themeColor="text1"/>
        </w:rPr>
        <w:t xml:space="preserve"> </w:t>
      </w:r>
      <w:r>
        <w:rPr>
          <w:b/>
          <w:color w:val="70AD47" w:themeColor="accent6"/>
        </w:rPr>
        <w:t>Figure 17</w:t>
      </w:r>
      <w:r w:rsidR="00F05E9B">
        <w:rPr>
          <w:b/>
          <w:color w:val="70AD47" w:themeColor="accent6"/>
        </w:rPr>
        <w:t>-21</w:t>
      </w:r>
      <w:r w:rsidR="00F05E9B" w:rsidRPr="00074B68">
        <w:rPr>
          <w:b/>
          <w:color w:val="70AD47" w:themeColor="accent6"/>
        </w:rPr>
        <w:t xml:space="preserve"> </w:t>
      </w:r>
      <w:r w:rsidR="00F05E9B" w:rsidRPr="00074B68">
        <w:rPr>
          <w:color w:val="000000" w:themeColor="text1"/>
        </w:rPr>
        <w:t xml:space="preserve">illustrates that energy into the </w:t>
      </w:r>
      <w:r w:rsidR="00C34A66">
        <w:rPr>
          <w:color w:val="000000" w:themeColor="text1"/>
        </w:rPr>
        <w:t>Min kW</w:t>
      </w:r>
      <w:r w:rsidR="00F05E9B">
        <w:rPr>
          <w:color w:val="000000" w:themeColor="text1"/>
        </w:rPr>
        <w:t xml:space="preserve"> </w:t>
      </w:r>
      <w:r w:rsidR="00F05E9B" w:rsidRPr="00074B68">
        <w:rPr>
          <w:color w:val="000000" w:themeColor="text1"/>
        </w:rPr>
        <w:t xml:space="preserve">system equals energy out of the system. </w:t>
      </w:r>
      <w:r w:rsidR="00F05E9B">
        <w:rPr>
          <w:color w:val="000000" w:themeColor="text1"/>
        </w:rPr>
        <w:t xml:space="preserve">The second chart changes the axis so that the five energies into the system can be better seen. The third chart is the same with the axis scales reduced so that the four energy out values can be better determined and the bottom chart gives better detail of small energy out values. </w:t>
      </w:r>
      <w:r w:rsidR="00F05E9B" w:rsidRPr="002968ED">
        <w:t>The next page gives a full</w:t>
      </w:r>
      <w:r w:rsidR="00C34A66">
        <w:rPr>
          <w:b/>
          <w:color w:val="70AD47" w:themeColor="accent6"/>
        </w:rPr>
        <w:t xml:space="preserve"> Schematic 17</w:t>
      </w:r>
      <w:r w:rsidR="00F05E9B">
        <w:rPr>
          <w:b/>
          <w:color w:val="70AD47" w:themeColor="accent6"/>
        </w:rPr>
        <w:t>-7</w:t>
      </w:r>
      <w:r w:rsidR="00F05E9B" w:rsidRPr="002968ED">
        <w:rPr>
          <w:b/>
          <w:color w:val="70AD47" w:themeColor="accent6"/>
        </w:rPr>
        <w:t xml:space="preserve"> </w:t>
      </w:r>
      <w:r w:rsidR="00F05E9B" w:rsidRPr="002968ED">
        <w:t xml:space="preserve">at peak design conditions. A schematic of this </w:t>
      </w:r>
      <w:r w:rsidR="004A6F5C">
        <w:t>type can be given for any hour.</w:t>
      </w:r>
    </w:p>
    <w:p w14:paraId="227AAB98" w14:textId="77777777" w:rsidR="00F05E9B" w:rsidRPr="00F05E9B" w:rsidRDefault="009A7DC5" w:rsidP="009A7DC5">
      <w:pPr>
        <w:rPr>
          <w:color w:val="000000" w:themeColor="text1"/>
        </w:rPr>
      </w:pPr>
      <w:r w:rsidRPr="009A7DC5">
        <w:rPr>
          <w:noProof/>
        </w:rPr>
        <w:drawing>
          <wp:inline distT="0" distB="0" distL="0" distR="0" wp14:anchorId="4B8F6F76" wp14:editId="58B3D988">
            <wp:extent cx="3200184" cy="2300748"/>
            <wp:effectExtent l="0" t="0" r="635" b="444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3203885" cy="2303409"/>
                    </a:xfrm>
                    <a:prstGeom prst="rect">
                      <a:avLst/>
                    </a:prstGeom>
                    <a:noFill/>
                    <a:ln>
                      <a:noFill/>
                    </a:ln>
                  </pic:spPr>
                </pic:pic>
              </a:graphicData>
            </a:graphic>
          </wp:inline>
        </w:drawing>
      </w:r>
      <w:r w:rsidRPr="009A7DC5">
        <w:rPr>
          <w:color w:val="000000" w:themeColor="text1"/>
        </w:rPr>
        <w:t xml:space="preserve"> </w:t>
      </w:r>
      <w:r w:rsidRPr="009A7DC5">
        <w:rPr>
          <w:noProof/>
        </w:rPr>
        <w:drawing>
          <wp:inline distT="0" distB="0" distL="0" distR="0" wp14:anchorId="06AD242E" wp14:editId="3B51B029">
            <wp:extent cx="3200208" cy="2359742"/>
            <wp:effectExtent l="0" t="0" r="635" b="254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3204656" cy="2363022"/>
                    </a:xfrm>
                    <a:prstGeom prst="rect">
                      <a:avLst/>
                    </a:prstGeom>
                    <a:noFill/>
                    <a:ln>
                      <a:noFill/>
                    </a:ln>
                  </pic:spPr>
                </pic:pic>
              </a:graphicData>
            </a:graphic>
          </wp:inline>
        </w:drawing>
      </w:r>
      <w:r w:rsidR="00F05E9B" w:rsidRPr="00F05E9B">
        <w:rPr>
          <w:color w:val="000000" w:themeColor="text1"/>
        </w:rPr>
        <w:t xml:space="preserve"> </w:t>
      </w:r>
      <w:r w:rsidR="00F05E9B" w:rsidRPr="00F05E9B">
        <w:rPr>
          <w:noProof/>
        </w:rPr>
        <w:drawing>
          <wp:inline distT="0" distB="0" distL="0" distR="0" wp14:anchorId="47DFD841" wp14:editId="71781AC4">
            <wp:extent cx="3200028" cy="2639961"/>
            <wp:effectExtent l="0" t="0" r="635" b="825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3206510" cy="2645309"/>
                    </a:xfrm>
                    <a:prstGeom prst="rect">
                      <a:avLst/>
                    </a:prstGeom>
                    <a:noFill/>
                    <a:ln>
                      <a:noFill/>
                    </a:ln>
                  </pic:spPr>
                </pic:pic>
              </a:graphicData>
            </a:graphic>
          </wp:inline>
        </w:drawing>
      </w:r>
      <w:r w:rsidR="00F05E9B" w:rsidRPr="00F05E9B">
        <w:rPr>
          <w:color w:val="000000" w:themeColor="text1"/>
        </w:rPr>
        <w:t xml:space="preserve"> </w:t>
      </w:r>
      <w:r w:rsidR="00F05E9B" w:rsidRPr="00F05E9B">
        <w:rPr>
          <w:noProof/>
        </w:rPr>
        <w:drawing>
          <wp:inline distT="0" distB="0" distL="0" distR="0" wp14:anchorId="27A7B349" wp14:editId="6795C884">
            <wp:extent cx="3200400" cy="3002483"/>
            <wp:effectExtent l="0" t="0" r="0" b="762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3200400" cy="3002483"/>
                    </a:xfrm>
                    <a:prstGeom prst="rect">
                      <a:avLst/>
                    </a:prstGeom>
                    <a:noFill/>
                    <a:ln>
                      <a:noFill/>
                    </a:ln>
                  </pic:spPr>
                </pic:pic>
              </a:graphicData>
            </a:graphic>
          </wp:inline>
        </w:drawing>
      </w:r>
      <w:r w:rsidR="00F05E9B" w:rsidRPr="00F05E9B">
        <w:rPr>
          <w:b/>
          <w:color w:val="70AD47" w:themeColor="accent6"/>
          <w:sz w:val="24"/>
          <w:szCs w:val="24"/>
        </w:rPr>
        <w:t>F</w:t>
      </w:r>
      <w:r w:rsidR="00C34A66">
        <w:rPr>
          <w:b/>
          <w:color w:val="70AD47" w:themeColor="accent6"/>
          <w:sz w:val="24"/>
          <w:szCs w:val="24"/>
        </w:rPr>
        <w:t>igure 17</w:t>
      </w:r>
      <w:r w:rsidR="00F05E9B" w:rsidRPr="00F05E9B">
        <w:rPr>
          <w:b/>
          <w:color w:val="70AD47" w:themeColor="accent6"/>
          <w:sz w:val="24"/>
          <w:szCs w:val="24"/>
        </w:rPr>
        <w:t>-21: Min kW System Ein=Eout</w:t>
      </w:r>
    </w:p>
    <w:p w14:paraId="5715A2D6" w14:textId="77777777" w:rsidR="0000019B" w:rsidRPr="004A6F5C" w:rsidRDefault="004A6F5C" w:rsidP="0000019B">
      <w:pPr>
        <w:rPr>
          <w:b/>
          <w:color w:val="70AD47" w:themeColor="accent6"/>
        </w:rPr>
      </w:pPr>
      <w:r w:rsidRPr="004A6F5C">
        <w:t xml:space="preserve">Note that the energy in and out values on the lower left of the </w:t>
      </w:r>
      <w:r w:rsidR="00C34A66">
        <w:rPr>
          <w:b/>
          <w:color w:val="70AD47" w:themeColor="accent6"/>
        </w:rPr>
        <w:t>Schematic 17</w:t>
      </w:r>
      <w:r w:rsidRPr="004A6F5C">
        <w:rPr>
          <w:b/>
          <w:color w:val="70AD47" w:themeColor="accent6"/>
        </w:rPr>
        <w:t>-7</w:t>
      </w:r>
      <w:r w:rsidRPr="004A6F5C">
        <w:rPr>
          <w:color w:val="70AD47" w:themeColor="accent6"/>
        </w:rPr>
        <w:t xml:space="preserve"> </w:t>
      </w:r>
      <w:r>
        <w:t xml:space="preserve">are the same as given </w:t>
      </w:r>
      <w:r w:rsidR="00C34A66">
        <w:rPr>
          <w:b/>
          <w:color w:val="70AD47" w:themeColor="accent6"/>
        </w:rPr>
        <w:t>by Figure 17</w:t>
      </w:r>
      <w:r w:rsidRPr="004A6F5C">
        <w:rPr>
          <w:b/>
          <w:color w:val="70AD47" w:themeColor="accent6"/>
        </w:rPr>
        <w:t>-21.</w:t>
      </w:r>
    </w:p>
    <w:p w14:paraId="7414C38E" w14:textId="77777777" w:rsidR="004A6F5C" w:rsidRDefault="004A6F5C" w:rsidP="0000019B">
      <w:pPr>
        <w:rPr>
          <w:b/>
          <w:color w:val="70AD47" w:themeColor="accent6"/>
          <w:sz w:val="32"/>
          <w:szCs w:val="32"/>
        </w:rPr>
      </w:pPr>
    </w:p>
    <w:p w14:paraId="5B9F1A4B" w14:textId="77777777" w:rsidR="004A6F5C" w:rsidRDefault="004A6F5C" w:rsidP="0000019B">
      <w:pPr>
        <w:rPr>
          <w:b/>
          <w:color w:val="70AD47" w:themeColor="accent6"/>
          <w:sz w:val="32"/>
          <w:szCs w:val="32"/>
        </w:rPr>
      </w:pPr>
    </w:p>
    <w:p w14:paraId="01C084E5" w14:textId="77777777" w:rsidR="004A6F5C" w:rsidRDefault="004A6F5C" w:rsidP="0000019B">
      <w:pPr>
        <w:rPr>
          <w:b/>
          <w:color w:val="70AD47" w:themeColor="accent6"/>
          <w:sz w:val="32"/>
          <w:szCs w:val="32"/>
        </w:rPr>
      </w:pPr>
    </w:p>
    <w:p w14:paraId="51B6E9E8" w14:textId="77777777" w:rsidR="004A6F5C" w:rsidRDefault="004A6F5C" w:rsidP="0000019B">
      <w:pPr>
        <w:rPr>
          <w:b/>
          <w:color w:val="70AD47" w:themeColor="accent6"/>
          <w:sz w:val="32"/>
          <w:szCs w:val="32"/>
        </w:rPr>
        <w:sectPr w:rsidR="004A6F5C" w:rsidSect="002968ED">
          <w:type w:val="continuous"/>
          <w:pgSz w:w="12240" w:h="15840"/>
          <w:pgMar w:top="720" w:right="720" w:bottom="720" w:left="720" w:header="720" w:footer="720" w:gutter="0"/>
          <w:cols w:num="2" w:space="720"/>
          <w:docGrid w:linePitch="299"/>
        </w:sectPr>
      </w:pPr>
    </w:p>
    <w:p w14:paraId="71384345" w14:textId="77777777" w:rsidR="004A6F5C" w:rsidRDefault="004A6F5C" w:rsidP="0000019B">
      <w:pPr>
        <w:rPr>
          <w:b/>
          <w:color w:val="70AD47" w:themeColor="accent6"/>
          <w:sz w:val="32"/>
          <w:szCs w:val="32"/>
        </w:rPr>
        <w:sectPr w:rsidR="004A6F5C" w:rsidSect="004A6F5C">
          <w:type w:val="continuous"/>
          <w:pgSz w:w="12240" w:h="15840"/>
          <w:pgMar w:top="720" w:right="720" w:bottom="720" w:left="720" w:header="720" w:footer="720" w:gutter="0"/>
          <w:cols w:space="720"/>
          <w:docGrid w:linePitch="299"/>
        </w:sectPr>
      </w:pPr>
      <w:r w:rsidRPr="004A6F5C">
        <w:rPr>
          <w:noProof/>
        </w:rPr>
        <w:lastRenderedPageBreak/>
        <w:drawing>
          <wp:inline distT="0" distB="0" distL="0" distR="0" wp14:anchorId="783A575A" wp14:editId="71360B02">
            <wp:extent cx="6858000" cy="7324344"/>
            <wp:effectExtent l="0" t="0" r="0" b="0"/>
            <wp:docPr id="516" name="Picture 5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6858000" cy="7324344"/>
                    </a:xfrm>
                    <a:prstGeom prst="rect">
                      <a:avLst/>
                    </a:prstGeom>
                    <a:noFill/>
                    <a:ln>
                      <a:noFill/>
                    </a:ln>
                  </pic:spPr>
                </pic:pic>
              </a:graphicData>
            </a:graphic>
          </wp:inline>
        </w:drawing>
      </w:r>
      <w:r w:rsidR="00C34A66">
        <w:rPr>
          <w:b/>
          <w:color w:val="70AD47" w:themeColor="accent6"/>
          <w:sz w:val="32"/>
          <w:szCs w:val="32"/>
        </w:rPr>
        <w:t>Schematic 17</w:t>
      </w:r>
      <w:r>
        <w:rPr>
          <w:b/>
          <w:color w:val="70AD47" w:themeColor="accent6"/>
          <w:sz w:val="32"/>
          <w:szCs w:val="32"/>
        </w:rPr>
        <w:t>-7: Full Min kW System schematic at peak 4PM conditions</w:t>
      </w:r>
    </w:p>
    <w:p w14:paraId="1679A4AE" w14:textId="77777777" w:rsidR="00C34A66" w:rsidRDefault="00C34A66" w:rsidP="0000019B">
      <w:pPr>
        <w:rPr>
          <w:b/>
          <w:color w:val="FF0000"/>
          <w:sz w:val="28"/>
          <w:szCs w:val="28"/>
        </w:rPr>
      </w:pPr>
    </w:p>
    <w:p w14:paraId="53AF6F5E" w14:textId="77777777" w:rsidR="00C34A66" w:rsidRDefault="00C34A66" w:rsidP="0000019B">
      <w:pPr>
        <w:rPr>
          <w:b/>
          <w:color w:val="FF0000"/>
          <w:sz w:val="28"/>
          <w:szCs w:val="28"/>
        </w:rPr>
      </w:pPr>
    </w:p>
    <w:p w14:paraId="0C503FEB" w14:textId="77777777" w:rsidR="0000019B" w:rsidRDefault="00EC7427" w:rsidP="00C61D05">
      <w:pPr>
        <w:rPr>
          <w:b/>
          <w:color w:val="70AD47" w:themeColor="accent6"/>
          <w:sz w:val="28"/>
          <w:szCs w:val="28"/>
        </w:rPr>
      </w:pPr>
      <w:r w:rsidRPr="00C61D05">
        <w:rPr>
          <w:b/>
          <w:color w:val="70AD47" w:themeColor="accent6"/>
          <w:sz w:val="28"/>
          <w:szCs w:val="28"/>
        </w:rPr>
        <w:lastRenderedPageBreak/>
        <w:t>Chapter 18</w:t>
      </w:r>
      <w:r w:rsidR="0000019B" w:rsidRPr="00C61D05">
        <w:rPr>
          <w:b/>
          <w:color w:val="70AD47" w:themeColor="accent6"/>
          <w:sz w:val="28"/>
          <w:szCs w:val="28"/>
        </w:rPr>
        <w:t>:</w:t>
      </w:r>
      <w:r w:rsidR="00C61D05" w:rsidRPr="00C61D05">
        <w:rPr>
          <w:b/>
          <w:color w:val="70AD47" w:themeColor="accent6"/>
          <w:sz w:val="28"/>
          <w:szCs w:val="28"/>
        </w:rPr>
        <w:t xml:space="preserve"> Summary </w:t>
      </w:r>
      <w:r w:rsidR="0000019B" w:rsidRPr="00C61D05">
        <w:rPr>
          <w:b/>
          <w:color w:val="70AD47" w:themeColor="accent6"/>
          <w:sz w:val="28"/>
          <w:szCs w:val="28"/>
        </w:rPr>
        <w:t xml:space="preserve"> </w:t>
      </w:r>
    </w:p>
    <w:p w14:paraId="7DB0DAE2" w14:textId="77777777" w:rsidR="00C61D05" w:rsidRDefault="00C61D05" w:rsidP="00C61D05">
      <w:r w:rsidRPr="0009560A">
        <w:rPr>
          <w:b/>
          <w:color w:val="70AD47" w:themeColor="accent6"/>
        </w:rPr>
        <w:t>One objective</w:t>
      </w:r>
      <w:r w:rsidRPr="0009560A">
        <w:rPr>
          <w:color w:val="70AD47" w:themeColor="accent6"/>
        </w:rPr>
        <w:t xml:space="preserve"> </w:t>
      </w:r>
      <w:r w:rsidRPr="00C61D05">
        <w:t xml:space="preserve">of this paper is to arrive at a method of evaluating the energy performance of buildings located anywhere in the world. </w:t>
      </w:r>
      <w:r>
        <w:t xml:space="preserve">To that end this summary chapter will present the peak design </w:t>
      </w:r>
      <w:proofErr w:type="gramStart"/>
      <w:r>
        <w:t>24 hour</w:t>
      </w:r>
      <w:proofErr w:type="gramEnd"/>
      <w:r>
        <w:t xml:space="preserve"> energy consumption in watts per building square foot and then </w:t>
      </w:r>
      <w:r w:rsidRPr="00C61D05">
        <w:rPr>
          <w:b/>
          <w:color w:val="70AD47" w:themeColor="accent6"/>
        </w:rPr>
        <w:t>Chapter 19</w:t>
      </w:r>
      <w:r w:rsidRPr="00C61D05">
        <w:rPr>
          <w:color w:val="70AD47" w:themeColor="accent6"/>
        </w:rPr>
        <w:t xml:space="preserve"> </w:t>
      </w:r>
      <w:r>
        <w:t>will evaluate the seven building system designs presented here against actual weather conditions; giving the opportunity for building</w:t>
      </w:r>
      <w:r w:rsidR="0009560A">
        <w:t>s</w:t>
      </w:r>
      <w:r>
        <w:t xml:space="preserve"> of Long Beach to be judge and evaluated on a particular day. </w:t>
      </w:r>
      <w:r w:rsidR="0009560A">
        <w:t xml:space="preserve">The author plans to perform this analysis for several cities of the world. If the building owner records energy use data for the day this (SEE) Model analysis is done, then the building owner can evaluate the buildings performance. </w:t>
      </w:r>
      <w:r>
        <w:t xml:space="preserve"> </w:t>
      </w:r>
    </w:p>
    <w:p w14:paraId="04C9F901" w14:textId="77777777" w:rsidR="0009560A" w:rsidRPr="0009560A" w:rsidRDefault="0009560A" w:rsidP="00C61D05">
      <w:pPr>
        <w:rPr>
          <w:b/>
          <w:color w:val="70AD47" w:themeColor="accent6"/>
        </w:rPr>
      </w:pPr>
      <w:r w:rsidRPr="0009560A">
        <w:rPr>
          <w:b/>
          <w:color w:val="70AD47" w:themeColor="accent6"/>
        </w:rPr>
        <w:t>Building watts/sq. ft. Data</w:t>
      </w:r>
    </w:p>
    <w:p w14:paraId="53625A3A" w14:textId="77777777" w:rsidR="0009560A" w:rsidRDefault="0009560A" w:rsidP="00C61D05">
      <w:pPr>
        <w:rPr>
          <w:b/>
          <w:color w:val="70AD47" w:themeColor="accent6"/>
          <w:sz w:val="28"/>
          <w:szCs w:val="28"/>
        </w:rPr>
      </w:pPr>
      <w:r w:rsidRPr="0009560A">
        <w:rPr>
          <w:noProof/>
        </w:rPr>
        <w:drawing>
          <wp:inline distT="0" distB="0" distL="0" distR="0" wp14:anchorId="41513A8C" wp14:editId="643FD936">
            <wp:extent cx="3200400" cy="2331768"/>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3200400" cy="2331768"/>
                    </a:xfrm>
                    <a:prstGeom prst="rect">
                      <a:avLst/>
                    </a:prstGeom>
                    <a:noFill/>
                    <a:ln>
                      <a:noFill/>
                    </a:ln>
                  </pic:spPr>
                </pic:pic>
              </a:graphicData>
            </a:graphic>
          </wp:inline>
        </w:drawing>
      </w:r>
      <w:r>
        <w:rPr>
          <w:b/>
          <w:color w:val="70AD47" w:themeColor="accent6"/>
          <w:sz w:val="28"/>
          <w:szCs w:val="28"/>
        </w:rPr>
        <w:t>Figure 18-1: Building data.</w:t>
      </w:r>
    </w:p>
    <w:p w14:paraId="7F2C4C1E" w14:textId="77777777" w:rsidR="0009560A" w:rsidRDefault="0009560A" w:rsidP="00C61D05">
      <w:r w:rsidRPr="0009560A">
        <w:rPr>
          <w:b/>
          <w:color w:val="70AD47" w:themeColor="accent6"/>
        </w:rPr>
        <w:t xml:space="preserve">Figure 18-1 </w:t>
      </w:r>
      <w:r w:rsidRPr="0009560A">
        <w:t>presents the results of the previous chapters.</w:t>
      </w:r>
      <w:r w:rsidR="00F95454">
        <w:t xml:space="preserve"> The figure is color coded as </w:t>
      </w:r>
      <w:proofErr w:type="gramStart"/>
      <w:r w:rsidR="00F95454">
        <w:t xml:space="preserve">follows; </w:t>
      </w:r>
      <w:r w:rsidR="00952E4D">
        <w:t xml:space="preserve">  </w:t>
      </w:r>
      <w:proofErr w:type="gramEnd"/>
      <w:r w:rsidR="00952E4D">
        <w:t xml:space="preserve">  </w:t>
      </w:r>
      <w:r w:rsidR="00F95454" w:rsidRPr="00952E4D">
        <w:rPr>
          <w:b/>
          <w:color w:val="FFC000" w:themeColor="accent4"/>
        </w:rPr>
        <w:t>Chapter 16</w:t>
      </w:r>
      <w:r w:rsidR="00F95454" w:rsidRPr="00952E4D">
        <w:rPr>
          <w:b/>
          <w:color w:val="B4C6E7" w:themeColor="accent5" w:themeTint="66"/>
        </w:rPr>
        <w:t>,</w:t>
      </w:r>
      <w:r w:rsidR="00F95454" w:rsidRPr="00952E4D">
        <w:rPr>
          <w:color w:val="B4C6E7" w:themeColor="accent5" w:themeTint="66"/>
        </w:rPr>
        <w:t xml:space="preserve"> </w:t>
      </w:r>
      <w:r w:rsidR="00F95454" w:rsidRPr="00952E4D">
        <w:rPr>
          <w:b/>
          <w:color w:val="8EAADB" w:themeColor="accent5" w:themeTint="99"/>
        </w:rPr>
        <w:t>Chapter 15</w:t>
      </w:r>
      <w:r w:rsidR="00F95454" w:rsidRPr="00952E4D">
        <w:t xml:space="preserve">, </w:t>
      </w:r>
      <w:r w:rsidR="00F95454" w:rsidRPr="00952E4D">
        <w:rPr>
          <w:b/>
          <w:color w:val="ED7D31" w:themeColor="accent2"/>
        </w:rPr>
        <w:t>Chapter 14</w:t>
      </w:r>
      <w:r w:rsidR="00F95454" w:rsidRPr="00952E4D">
        <w:t xml:space="preserve">, </w:t>
      </w:r>
      <w:r w:rsidR="00F95454" w:rsidRPr="00952E4D">
        <w:rPr>
          <w:b/>
          <w:color w:val="70AD47" w:themeColor="accent6"/>
        </w:rPr>
        <w:t>Chapter 13</w:t>
      </w:r>
      <w:r w:rsidR="00F95454" w:rsidRPr="00952E4D">
        <w:t xml:space="preserve">, </w:t>
      </w:r>
      <w:r w:rsidR="00F95454" w:rsidRPr="00952E4D">
        <w:rPr>
          <w:b/>
          <w:color w:val="4472C4" w:themeColor="accent5"/>
        </w:rPr>
        <w:t>Chapter 12</w:t>
      </w:r>
      <w:r w:rsidR="00F95454" w:rsidRPr="00952E4D">
        <w:t xml:space="preserve">, </w:t>
      </w:r>
      <w:r w:rsidR="00F95454" w:rsidRPr="00952E4D">
        <w:rPr>
          <w:b/>
          <w:color w:val="FFFF00"/>
          <w:highlight w:val="lightGray"/>
        </w:rPr>
        <w:t>Chapter 12</w:t>
      </w:r>
      <w:r w:rsidR="00F95454" w:rsidRPr="00952E4D">
        <w:t xml:space="preserve">, </w:t>
      </w:r>
      <w:r w:rsidR="00F95454" w:rsidRPr="00952E4D">
        <w:rPr>
          <w:b/>
          <w:color w:val="808080" w:themeColor="background1" w:themeShade="80"/>
        </w:rPr>
        <w:t>Chapter 17</w:t>
      </w:r>
      <w:r w:rsidR="00F95454" w:rsidRPr="00952E4D">
        <w:t>.</w:t>
      </w:r>
      <w:r w:rsidR="00952E4D">
        <w:t xml:space="preserve"> </w:t>
      </w:r>
    </w:p>
    <w:p w14:paraId="61710E10" w14:textId="77777777" w:rsidR="00952E4D" w:rsidRPr="0009560A" w:rsidRDefault="00952E4D" w:rsidP="00C61D05">
      <w:pPr>
        <w:rPr>
          <w:b/>
          <w:color w:val="70AD47" w:themeColor="accent6"/>
        </w:rPr>
      </w:pPr>
      <w:r w:rsidRPr="00952E4D">
        <w:rPr>
          <w:b/>
          <w:color w:val="70AD47" w:themeColor="accent6"/>
        </w:rPr>
        <w:t>Figure 18-1</w:t>
      </w:r>
      <w:r w:rsidRPr="00952E4D">
        <w:rPr>
          <w:color w:val="70AD47" w:themeColor="accent6"/>
        </w:rPr>
        <w:t xml:space="preserve"> </w:t>
      </w:r>
      <w:r>
        <w:t xml:space="preserve">illustrates that the building </w:t>
      </w:r>
      <w:proofErr w:type="gramStart"/>
      <w:r w:rsidR="0007183A">
        <w:t>24 hour</w:t>
      </w:r>
      <w:proofErr w:type="gramEnd"/>
      <w:r w:rsidR="0007183A">
        <w:t xml:space="preserve"> </w:t>
      </w:r>
      <w:r>
        <w:t>kW demand is at minimum</w:t>
      </w:r>
      <w:r w:rsidR="0007183A">
        <w:t xml:space="preserve"> 20.249 watt-hr./sq. ft. for </w:t>
      </w:r>
      <w:r>
        <w:t>four</w:t>
      </w:r>
      <w:r w:rsidR="0007183A">
        <w:t xml:space="preserve"> of the systems modeled, increasing to 25.559 due to poor control as defined by </w:t>
      </w:r>
      <w:r w:rsidR="0007183A" w:rsidRPr="0007183A">
        <w:rPr>
          <w:b/>
          <w:color w:val="70AD47" w:themeColor="accent6"/>
        </w:rPr>
        <w:t>Chapter 14</w:t>
      </w:r>
      <w:r w:rsidR="0007183A">
        <w:t xml:space="preserve">. Poor air distribution system control and/or design, </w:t>
      </w:r>
      <w:r w:rsidR="0007183A" w:rsidRPr="0007183A">
        <w:rPr>
          <w:b/>
          <w:color w:val="70AD47" w:themeColor="accent6"/>
        </w:rPr>
        <w:t>Chapter 15</w:t>
      </w:r>
      <w:r w:rsidR="0007183A">
        <w:t xml:space="preserve">, did not increase building kW demand but increased </w:t>
      </w:r>
      <w:r w:rsidR="0007183A">
        <w:t xml:space="preserve">light and plug kW significantly increased watt-hr./sq. ft. values of </w:t>
      </w:r>
      <w:r w:rsidR="0007183A" w:rsidRPr="0007183A">
        <w:rPr>
          <w:b/>
          <w:color w:val="70AD47" w:themeColor="accent6"/>
        </w:rPr>
        <w:t>Chapter 16</w:t>
      </w:r>
      <w:r w:rsidR="0007183A">
        <w:t xml:space="preserve">. </w:t>
      </w:r>
      <w:r>
        <w:t xml:space="preserve">  </w:t>
      </w:r>
    </w:p>
    <w:p w14:paraId="49355CB2" w14:textId="77777777" w:rsidR="0007183A" w:rsidRDefault="0007183A" w:rsidP="00C61D05">
      <w:pPr>
        <w:rPr>
          <w:b/>
          <w:color w:val="70AD47" w:themeColor="accent6"/>
          <w:sz w:val="28"/>
          <w:szCs w:val="28"/>
        </w:rPr>
      </w:pPr>
      <w:r w:rsidRPr="0007183A">
        <w:rPr>
          <w:noProof/>
        </w:rPr>
        <w:drawing>
          <wp:inline distT="0" distB="0" distL="0" distR="0" wp14:anchorId="007CC9FB" wp14:editId="4E5D6219">
            <wp:extent cx="3200400" cy="2329526"/>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3200400" cy="2329526"/>
                    </a:xfrm>
                    <a:prstGeom prst="rect">
                      <a:avLst/>
                    </a:prstGeom>
                    <a:noFill/>
                    <a:ln>
                      <a:noFill/>
                    </a:ln>
                  </pic:spPr>
                </pic:pic>
              </a:graphicData>
            </a:graphic>
          </wp:inline>
        </w:drawing>
      </w:r>
      <w:r>
        <w:rPr>
          <w:b/>
          <w:color w:val="70AD47" w:themeColor="accent6"/>
          <w:sz w:val="28"/>
          <w:szCs w:val="28"/>
        </w:rPr>
        <w:t>Figure 18-2: Fans kW demand</w:t>
      </w:r>
    </w:p>
    <w:p w14:paraId="1F31ED2F" w14:textId="77777777" w:rsidR="00C61D05" w:rsidRDefault="0007183A" w:rsidP="00C61D05">
      <w:r w:rsidRPr="00DA7066">
        <w:rPr>
          <w:b/>
          <w:color w:val="70AD47" w:themeColor="accent6"/>
        </w:rPr>
        <w:t xml:space="preserve">Figure 18-2 </w:t>
      </w:r>
      <w:r w:rsidRPr="00DA7066">
        <w:t xml:space="preserve">illustrates significant </w:t>
      </w:r>
      <w:r w:rsidR="00DA7066" w:rsidRPr="00DA7066">
        <w:t>variation in fan kW demand.</w:t>
      </w:r>
      <w:r w:rsidR="00DA7066">
        <w:t xml:space="preserve">  </w:t>
      </w:r>
    </w:p>
    <w:p w14:paraId="5964F9B7" w14:textId="77777777" w:rsidR="00DA7066" w:rsidRPr="00DA7066" w:rsidRDefault="00DA7066" w:rsidP="00C61D05">
      <w:r w:rsidRPr="00DA7066">
        <w:rPr>
          <w:noProof/>
        </w:rPr>
        <w:drawing>
          <wp:inline distT="0" distB="0" distL="0" distR="0" wp14:anchorId="6F893099" wp14:editId="7D1A48E0">
            <wp:extent cx="3200400" cy="2329526"/>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6" cstate="print">
                      <a:extLst>
                        <a:ext uri="{28A0092B-C50C-407E-A947-70E740481C1C}">
                          <a14:useLocalDpi xmlns:a14="http://schemas.microsoft.com/office/drawing/2010/main" val="0"/>
                        </a:ext>
                      </a:extLst>
                    </a:blip>
                    <a:srcRect/>
                    <a:stretch>
                      <a:fillRect/>
                    </a:stretch>
                  </pic:blipFill>
                  <pic:spPr bwMode="auto">
                    <a:xfrm>
                      <a:off x="0" y="0"/>
                      <a:ext cx="3200400" cy="2329526"/>
                    </a:xfrm>
                    <a:prstGeom prst="rect">
                      <a:avLst/>
                    </a:prstGeom>
                    <a:noFill/>
                    <a:ln>
                      <a:noFill/>
                    </a:ln>
                  </pic:spPr>
                </pic:pic>
              </a:graphicData>
            </a:graphic>
          </wp:inline>
        </w:drawing>
      </w:r>
      <w:r w:rsidRPr="00DA7066">
        <w:rPr>
          <w:b/>
          <w:color w:val="70AD47" w:themeColor="accent6"/>
        </w:rPr>
        <w:t>Figure 18-3: Site kW demand</w:t>
      </w:r>
    </w:p>
    <w:p w14:paraId="11CCD2ED" w14:textId="77777777" w:rsidR="00C61D05" w:rsidRDefault="00DA7066" w:rsidP="00C61D05">
      <w:pPr>
        <w:rPr>
          <w:b/>
          <w:color w:val="70AD47" w:themeColor="accent6"/>
        </w:rPr>
      </w:pPr>
      <w:r w:rsidRPr="00DA7066">
        <w:rPr>
          <w:b/>
          <w:color w:val="70AD47" w:themeColor="accent6"/>
        </w:rPr>
        <w:t xml:space="preserve">Figure 18-3 </w:t>
      </w:r>
      <w:r w:rsidRPr="00DA7066">
        <w:t>gives the site kW demand which is the sum of</w:t>
      </w:r>
      <w:r w:rsidRPr="00DA7066">
        <w:rPr>
          <w:b/>
          <w:color w:val="70AD47" w:themeColor="accent6"/>
        </w:rPr>
        <w:t xml:space="preserve"> Figures 18-1 &amp; 18-2.</w:t>
      </w:r>
      <w:r>
        <w:rPr>
          <w:b/>
          <w:color w:val="70AD47" w:themeColor="accent6"/>
        </w:rPr>
        <w:t xml:space="preserve"> </w:t>
      </w:r>
    </w:p>
    <w:p w14:paraId="79C481B8" w14:textId="77777777" w:rsidR="00DA7066" w:rsidRDefault="00DA7066" w:rsidP="00C61D05">
      <w:pPr>
        <w:rPr>
          <w:b/>
          <w:color w:val="70AD47" w:themeColor="accent6"/>
        </w:rPr>
      </w:pPr>
      <w:r w:rsidRPr="00DA7066">
        <w:rPr>
          <w:noProof/>
        </w:rPr>
        <w:lastRenderedPageBreak/>
        <w:drawing>
          <wp:inline distT="0" distB="0" distL="0" distR="0" wp14:anchorId="746ABDC5" wp14:editId="3DFF2D45">
            <wp:extent cx="3200400" cy="2331959"/>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3200400" cy="2331959"/>
                    </a:xfrm>
                    <a:prstGeom prst="rect">
                      <a:avLst/>
                    </a:prstGeom>
                    <a:noFill/>
                    <a:ln>
                      <a:noFill/>
                    </a:ln>
                  </pic:spPr>
                </pic:pic>
              </a:graphicData>
            </a:graphic>
          </wp:inline>
        </w:drawing>
      </w:r>
      <w:r w:rsidRPr="00DA7066">
        <w:rPr>
          <w:b/>
          <w:color w:val="70AD47" w:themeColor="accent6"/>
        </w:rPr>
        <w:t xml:space="preserve"> </w:t>
      </w:r>
      <w:r w:rsidRPr="00DA7066">
        <w:rPr>
          <w:noProof/>
        </w:rPr>
        <w:drawing>
          <wp:inline distT="0" distB="0" distL="0" distR="0" wp14:anchorId="01788FE7" wp14:editId="0935509C">
            <wp:extent cx="3200400" cy="2329526"/>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3200400" cy="2329526"/>
                    </a:xfrm>
                    <a:prstGeom prst="rect">
                      <a:avLst/>
                    </a:prstGeom>
                    <a:noFill/>
                    <a:ln>
                      <a:noFill/>
                    </a:ln>
                  </pic:spPr>
                </pic:pic>
              </a:graphicData>
            </a:graphic>
          </wp:inline>
        </w:drawing>
      </w:r>
      <w:r>
        <w:rPr>
          <w:b/>
          <w:color w:val="70AD47" w:themeColor="accent6"/>
        </w:rPr>
        <w:t>Figure 18-4: Plant performance</w:t>
      </w:r>
    </w:p>
    <w:p w14:paraId="02B175D2" w14:textId="77777777" w:rsidR="000B6EBD" w:rsidRDefault="00DA7066" w:rsidP="00C61D05">
      <w:r>
        <w:rPr>
          <w:b/>
          <w:color w:val="70AD47" w:themeColor="accent6"/>
        </w:rPr>
        <w:t xml:space="preserve">Figure 18-4 </w:t>
      </w:r>
      <w:r w:rsidRPr="00DA7066">
        <w:t xml:space="preserve">top chart gives the plant load for the seven systems studied and the bottom chart gives the plant </w:t>
      </w:r>
      <w:proofErr w:type="gramStart"/>
      <w:r w:rsidRPr="00DA7066">
        <w:t>24 hour</w:t>
      </w:r>
      <w:proofErr w:type="gramEnd"/>
      <w:r w:rsidRPr="00DA7066">
        <w:t xml:space="preserve"> response. </w:t>
      </w:r>
      <w:r>
        <w:t xml:space="preserve">The min kW plant has the lowest value with each of the other six systems having an increase in </w:t>
      </w:r>
      <w:proofErr w:type="gramStart"/>
      <w:r>
        <w:t>24 hour</w:t>
      </w:r>
      <w:proofErr w:type="gramEnd"/>
      <w:r>
        <w:t xml:space="preserve"> kW demand.</w:t>
      </w:r>
    </w:p>
    <w:p w14:paraId="6D01A412" w14:textId="77777777" w:rsidR="000B6EBD" w:rsidRPr="000B6EBD" w:rsidRDefault="000B6EBD" w:rsidP="00C61D05">
      <w:pPr>
        <w:rPr>
          <w:b/>
          <w:color w:val="70AD47" w:themeColor="accent6"/>
          <w:sz w:val="24"/>
          <w:szCs w:val="24"/>
        </w:rPr>
      </w:pPr>
      <w:r w:rsidRPr="000B6EBD">
        <w:rPr>
          <w:noProof/>
        </w:rPr>
        <w:drawing>
          <wp:inline distT="0" distB="0" distL="0" distR="0" wp14:anchorId="5D623348" wp14:editId="1B5648DB">
            <wp:extent cx="3200400" cy="2331959"/>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3200400" cy="2331959"/>
                    </a:xfrm>
                    <a:prstGeom prst="rect">
                      <a:avLst/>
                    </a:prstGeom>
                    <a:noFill/>
                    <a:ln>
                      <a:noFill/>
                    </a:ln>
                  </pic:spPr>
                </pic:pic>
              </a:graphicData>
            </a:graphic>
          </wp:inline>
        </w:drawing>
      </w:r>
      <w:r w:rsidRPr="000B6EBD">
        <w:rPr>
          <w:b/>
          <w:color w:val="70AD47" w:themeColor="accent6"/>
          <w:sz w:val="24"/>
          <w:szCs w:val="24"/>
        </w:rPr>
        <w:t>Figure 18-5: System performance.</w:t>
      </w:r>
    </w:p>
    <w:p w14:paraId="73003BE0" w14:textId="77777777" w:rsidR="000B6EBD" w:rsidRDefault="000B6EBD" w:rsidP="00C61D05">
      <w:r w:rsidRPr="000B6EBD">
        <w:rPr>
          <w:b/>
          <w:color w:val="70AD47" w:themeColor="accent6"/>
        </w:rPr>
        <w:t>Figure 18-5</w:t>
      </w:r>
      <w:r w:rsidRPr="000B6EBD">
        <w:rPr>
          <w:color w:val="70AD47" w:themeColor="accent6"/>
        </w:rPr>
        <w:t xml:space="preserve"> </w:t>
      </w:r>
      <w:r>
        <w:t>gives “the bottom line” system kW demand over 24 hours at the peak weath</w:t>
      </w:r>
      <w:r w:rsidR="001060B6">
        <w:t>er conditions defined here in. T</w:t>
      </w:r>
      <w:r>
        <w:t>hese values will significantly change for different Long Beach weather conditions, especially when perimeter heat is required.</w:t>
      </w:r>
    </w:p>
    <w:p w14:paraId="6B060286" w14:textId="77777777" w:rsidR="000B6EBD" w:rsidRDefault="000B6EBD" w:rsidP="00C61D05">
      <w:r>
        <w:t xml:space="preserve">The next </w:t>
      </w:r>
      <w:r w:rsidRPr="000B6EBD">
        <w:rPr>
          <w:b/>
          <w:color w:val="70AD47" w:themeColor="accent6"/>
        </w:rPr>
        <w:t>Chapter 19</w:t>
      </w:r>
      <w:r w:rsidRPr="000B6EBD">
        <w:rPr>
          <w:color w:val="70AD47" w:themeColor="accent6"/>
        </w:rPr>
        <w:t xml:space="preserve"> </w:t>
      </w:r>
      <w:r>
        <w:t xml:space="preserve">will evaluate </w:t>
      </w:r>
      <w:r w:rsidR="00864143">
        <w:t xml:space="preserve">the seven system against </w:t>
      </w:r>
      <w:r>
        <w:t>real Long Beach weather of December 10, 2018.</w:t>
      </w:r>
    </w:p>
    <w:p w14:paraId="609BBC26" w14:textId="77777777" w:rsidR="00723674" w:rsidRDefault="00723674" w:rsidP="00C61D05">
      <w:pPr>
        <w:rPr>
          <w:b/>
          <w:color w:val="70AD47" w:themeColor="accent6"/>
          <w:sz w:val="28"/>
          <w:szCs w:val="28"/>
        </w:rPr>
      </w:pPr>
    </w:p>
    <w:p w14:paraId="518DE62E" w14:textId="77777777" w:rsidR="00723674" w:rsidRDefault="00723674" w:rsidP="00C61D05">
      <w:pPr>
        <w:rPr>
          <w:b/>
          <w:color w:val="70AD47" w:themeColor="accent6"/>
          <w:sz w:val="28"/>
          <w:szCs w:val="28"/>
        </w:rPr>
      </w:pPr>
    </w:p>
    <w:p w14:paraId="4BC44D86" w14:textId="77777777" w:rsidR="00723674" w:rsidRDefault="00723674" w:rsidP="00C61D05">
      <w:pPr>
        <w:rPr>
          <w:b/>
          <w:color w:val="70AD47" w:themeColor="accent6"/>
          <w:sz w:val="28"/>
          <w:szCs w:val="28"/>
        </w:rPr>
      </w:pPr>
    </w:p>
    <w:p w14:paraId="44DEED37" w14:textId="77777777" w:rsidR="00723674" w:rsidRDefault="00723674" w:rsidP="00C61D05">
      <w:pPr>
        <w:rPr>
          <w:b/>
          <w:color w:val="70AD47" w:themeColor="accent6"/>
          <w:sz w:val="28"/>
          <w:szCs w:val="28"/>
        </w:rPr>
      </w:pPr>
    </w:p>
    <w:p w14:paraId="373F2129" w14:textId="77777777" w:rsidR="00723674" w:rsidRDefault="00723674" w:rsidP="00C61D05">
      <w:pPr>
        <w:rPr>
          <w:b/>
          <w:color w:val="70AD47" w:themeColor="accent6"/>
          <w:sz w:val="28"/>
          <w:szCs w:val="28"/>
        </w:rPr>
      </w:pPr>
    </w:p>
    <w:p w14:paraId="0BE7F4FE" w14:textId="77777777" w:rsidR="00723674" w:rsidRDefault="00723674" w:rsidP="00C61D05">
      <w:pPr>
        <w:rPr>
          <w:b/>
          <w:color w:val="70AD47" w:themeColor="accent6"/>
          <w:sz w:val="28"/>
          <w:szCs w:val="28"/>
        </w:rPr>
      </w:pPr>
    </w:p>
    <w:p w14:paraId="5CAE789B" w14:textId="77777777" w:rsidR="00723674" w:rsidRDefault="00723674" w:rsidP="00C61D05">
      <w:pPr>
        <w:rPr>
          <w:b/>
          <w:color w:val="70AD47" w:themeColor="accent6"/>
          <w:sz w:val="28"/>
          <w:szCs w:val="28"/>
        </w:rPr>
      </w:pPr>
    </w:p>
    <w:p w14:paraId="2C55C553" w14:textId="77777777" w:rsidR="00723674" w:rsidRDefault="00723674" w:rsidP="00C61D05">
      <w:pPr>
        <w:rPr>
          <w:b/>
          <w:color w:val="70AD47" w:themeColor="accent6"/>
          <w:sz w:val="28"/>
          <w:szCs w:val="28"/>
        </w:rPr>
      </w:pPr>
    </w:p>
    <w:p w14:paraId="717FD405" w14:textId="77777777" w:rsidR="00723674" w:rsidRDefault="00723674" w:rsidP="00C61D05">
      <w:pPr>
        <w:rPr>
          <w:b/>
          <w:color w:val="70AD47" w:themeColor="accent6"/>
          <w:sz w:val="28"/>
          <w:szCs w:val="28"/>
        </w:rPr>
      </w:pPr>
    </w:p>
    <w:p w14:paraId="4FF5BFF9" w14:textId="77777777" w:rsidR="00723674" w:rsidRDefault="00723674" w:rsidP="00C61D05">
      <w:pPr>
        <w:rPr>
          <w:b/>
          <w:color w:val="70AD47" w:themeColor="accent6"/>
          <w:sz w:val="28"/>
          <w:szCs w:val="28"/>
        </w:rPr>
      </w:pPr>
    </w:p>
    <w:p w14:paraId="21D28C8D" w14:textId="77777777" w:rsidR="00723674" w:rsidRDefault="00723674" w:rsidP="00C61D05">
      <w:pPr>
        <w:rPr>
          <w:b/>
          <w:color w:val="70AD47" w:themeColor="accent6"/>
          <w:sz w:val="28"/>
          <w:szCs w:val="28"/>
        </w:rPr>
      </w:pPr>
    </w:p>
    <w:p w14:paraId="2566AF94" w14:textId="77777777" w:rsidR="00BC694E" w:rsidRPr="006C2476" w:rsidRDefault="00BC694E" w:rsidP="00C61D05">
      <w:pPr>
        <w:rPr>
          <w:b/>
          <w:color w:val="70AD47" w:themeColor="accent6"/>
          <w:sz w:val="28"/>
          <w:szCs w:val="28"/>
        </w:rPr>
      </w:pPr>
      <w:r w:rsidRPr="006C2476">
        <w:rPr>
          <w:b/>
          <w:color w:val="70AD47" w:themeColor="accent6"/>
          <w:sz w:val="28"/>
          <w:szCs w:val="28"/>
        </w:rPr>
        <w:lastRenderedPageBreak/>
        <w:t xml:space="preserve">Chapter 19: </w:t>
      </w:r>
      <w:r w:rsidR="000B6EBD" w:rsidRPr="006C2476">
        <w:rPr>
          <w:b/>
          <w:color w:val="70AD47" w:themeColor="accent6"/>
          <w:sz w:val="28"/>
          <w:szCs w:val="28"/>
        </w:rPr>
        <w:t xml:space="preserve">Long Beach Real Weather </w:t>
      </w:r>
      <w:r w:rsidRPr="006C2476">
        <w:rPr>
          <w:b/>
          <w:color w:val="70AD47" w:themeColor="accent6"/>
          <w:sz w:val="28"/>
          <w:szCs w:val="28"/>
        </w:rPr>
        <w:t xml:space="preserve">of </w:t>
      </w:r>
      <w:r w:rsidR="000B6EBD" w:rsidRPr="006C2476">
        <w:rPr>
          <w:b/>
          <w:color w:val="70AD47" w:themeColor="accent6"/>
          <w:sz w:val="28"/>
          <w:szCs w:val="28"/>
        </w:rPr>
        <w:t xml:space="preserve">December 10, 2018  </w:t>
      </w:r>
    </w:p>
    <w:p w14:paraId="6F6A76A3" w14:textId="77777777" w:rsidR="00DA7066" w:rsidRPr="000B6EBD" w:rsidRDefault="002B45B4" w:rsidP="00C61D05">
      <w:pPr>
        <w:rPr>
          <w:b/>
          <w:color w:val="70AD47" w:themeColor="accent6"/>
        </w:rPr>
      </w:pPr>
      <w:r w:rsidRPr="002B45B4">
        <w:rPr>
          <w:noProof/>
        </w:rPr>
        <w:drawing>
          <wp:inline distT="0" distB="0" distL="0" distR="0" wp14:anchorId="5835C6BC" wp14:editId="2215F796">
            <wp:extent cx="3200400" cy="2458482"/>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3200400" cy="2458482"/>
                    </a:xfrm>
                    <a:prstGeom prst="rect">
                      <a:avLst/>
                    </a:prstGeom>
                    <a:noFill/>
                    <a:ln>
                      <a:noFill/>
                    </a:ln>
                  </pic:spPr>
                </pic:pic>
              </a:graphicData>
            </a:graphic>
          </wp:inline>
        </w:drawing>
      </w:r>
      <w:r>
        <w:rPr>
          <w:b/>
          <w:color w:val="70AD47" w:themeColor="accent6"/>
        </w:rPr>
        <w:t>Figure 19-1: Real weather &amp; (SEE) Model plant (ton)</w:t>
      </w:r>
      <w:r w:rsidR="00DA7066" w:rsidRPr="000B6EBD">
        <w:rPr>
          <w:b/>
          <w:color w:val="70AD47" w:themeColor="accent6"/>
        </w:rPr>
        <w:t xml:space="preserve"> </w:t>
      </w:r>
    </w:p>
    <w:p w14:paraId="62563C0E" w14:textId="77777777" w:rsidR="00587B54" w:rsidRDefault="002B45B4" w:rsidP="00C61D05">
      <w:r>
        <w:rPr>
          <w:b/>
          <w:color w:val="70AD47" w:themeColor="accent6"/>
        </w:rPr>
        <w:t xml:space="preserve">Figure 19-1 </w:t>
      </w:r>
      <w:r w:rsidRPr="002B45B4">
        <w:t>gives the real weather of Long Beach on December 10 2018, a cold rainy day.</w:t>
      </w:r>
      <w:r>
        <w:t xml:space="preserve"> </w:t>
      </w:r>
      <w:r w:rsidR="00723674" w:rsidRPr="00723674">
        <w:rPr>
          <w:b/>
          <w:color w:val="70AD47" w:themeColor="accent6"/>
        </w:rPr>
        <w:t>Figure 19-1</w:t>
      </w:r>
      <w:r w:rsidR="00723674" w:rsidRPr="00723674">
        <w:rPr>
          <w:color w:val="70AD47" w:themeColor="accent6"/>
        </w:rPr>
        <w:t xml:space="preserve"> </w:t>
      </w:r>
      <w:r w:rsidR="00723674">
        <w:t xml:space="preserve">also gives the plant load (ton) for the standard design building as defined by </w:t>
      </w:r>
      <w:r w:rsidR="00723674" w:rsidRPr="00723674">
        <w:rPr>
          <w:b/>
          <w:color w:val="70AD47" w:themeColor="accent6"/>
        </w:rPr>
        <w:t>Chapter 10</w:t>
      </w:r>
      <w:r w:rsidR="00723674">
        <w:t xml:space="preserve">. </w:t>
      </w:r>
      <w:r>
        <w:t>The following charts will give data for the seven systems studied.</w:t>
      </w:r>
    </w:p>
    <w:p w14:paraId="214AD435" w14:textId="77777777" w:rsidR="002B45B4" w:rsidRDefault="002B45B4" w:rsidP="00C61D05">
      <w:pPr>
        <w:rPr>
          <w:b/>
          <w:color w:val="70AD47" w:themeColor="accent6"/>
          <w:sz w:val="24"/>
          <w:szCs w:val="24"/>
        </w:rPr>
      </w:pPr>
      <w:r w:rsidRPr="002B45B4">
        <w:rPr>
          <w:b/>
          <w:color w:val="70AD47" w:themeColor="accent6"/>
          <w:sz w:val="24"/>
          <w:szCs w:val="24"/>
        </w:rPr>
        <w:t>Standard designed building &amp; plant</w:t>
      </w:r>
      <w:r w:rsidR="00723674">
        <w:rPr>
          <w:b/>
          <w:color w:val="70AD47" w:themeColor="accent6"/>
          <w:sz w:val="24"/>
          <w:szCs w:val="24"/>
        </w:rPr>
        <w:t xml:space="preserve"> of </w:t>
      </w:r>
      <w:r w:rsidR="006C2476">
        <w:rPr>
          <w:b/>
          <w:color w:val="70AD47" w:themeColor="accent6"/>
          <w:sz w:val="24"/>
          <w:szCs w:val="24"/>
        </w:rPr>
        <w:t>Chapter 10 &amp; Chapter 12</w:t>
      </w:r>
    </w:p>
    <w:p w14:paraId="4EBBB70A" w14:textId="77777777" w:rsidR="00723674" w:rsidRPr="00440F29" w:rsidRDefault="00723674" w:rsidP="00C61D05">
      <w:r w:rsidRPr="00440F29">
        <w:rPr>
          <w:b/>
          <w:color w:val="70AD47" w:themeColor="accent6"/>
        </w:rPr>
        <w:t xml:space="preserve">Figure 19-2 </w:t>
      </w:r>
      <w:r w:rsidRPr="00440F29">
        <w:t>gives the performance of the standard design building</w:t>
      </w:r>
      <w:r w:rsidRPr="00440F29">
        <w:rPr>
          <w:vertAlign w:val="superscript"/>
        </w:rPr>
        <w:t>8</w:t>
      </w:r>
      <w:r w:rsidRPr="00440F29">
        <w:t>,</w:t>
      </w:r>
      <w:r w:rsidRPr="00440F29">
        <w:rPr>
          <w:b/>
        </w:rPr>
        <w:t xml:space="preserve"> </w:t>
      </w:r>
      <w:r w:rsidRPr="00440F29">
        <w:rPr>
          <w:b/>
          <w:color w:val="70AD47" w:themeColor="accent6"/>
        </w:rPr>
        <w:t xml:space="preserve">Chapter 10, </w:t>
      </w:r>
      <w:r w:rsidRPr="00440F29">
        <w:t xml:space="preserve">and high lift chiller plant of </w:t>
      </w:r>
      <w:r w:rsidRPr="00440F29">
        <w:rPr>
          <w:b/>
          <w:color w:val="70AD47" w:themeColor="accent6"/>
        </w:rPr>
        <w:t xml:space="preserve">Chapter 12. </w:t>
      </w:r>
      <w:r w:rsidR="00616593" w:rsidRPr="00440F29">
        <w:t>The top chart shows that two chiller/towers are required to meet the load. The middle chart illustrates that the perimeter heat is a significant value, greater than fan kW for all but one hour at 4PM. The bottom chart gives the plant kW of the high lift design plant.</w:t>
      </w:r>
    </w:p>
    <w:p w14:paraId="1269E6E8" w14:textId="77777777" w:rsidR="003A2150" w:rsidRDefault="003A2150" w:rsidP="003A2150">
      <w:r>
        <w:t xml:space="preserve">The next </w:t>
      </w:r>
      <w:r w:rsidRPr="00587B54">
        <w:rPr>
          <w:b/>
          <w:color w:val="70AD47" w:themeColor="accent6"/>
        </w:rPr>
        <w:t>Figure 19-3</w:t>
      </w:r>
      <w:r w:rsidRPr="00587B54">
        <w:rPr>
          <w:color w:val="70AD47" w:themeColor="accent6"/>
        </w:rPr>
        <w:t xml:space="preserve"> </w:t>
      </w:r>
      <w:r>
        <w:t>illustrates an objective of the author; present real weather building energy use per square foot data for many cities of the world so that relative performance of real buildings in that city can be judged.</w:t>
      </w:r>
    </w:p>
    <w:p w14:paraId="03CC17D2" w14:textId="77777777" w:rsidR="00616593" w:rsidRPr="00616593" w:rsidRDefault="00616593" w:rsidP="00C61D05"/>
    <w:p w14:paraId="47BA75FB" w14:textId="77777777" w:rsidR="00923412" w:rsidRDefault="002B45B4" w:rsidP="00C61D05">
      <w:pPr>
        <w:rPr>
          <w:b/>
          <w:color w:val="70AD47" w:themeColor="accent6"/>
        </w:rPr>
      </w:pPr>
      <w:r w:rsidRPr="002B45B4">
        <w:rPr>
          <w:noProof/>
        </w:rPr>
        <w:drawing>
          <wp:inline distT="0" distB="0" distL="0" distR="0" wp14:anchorId="3FC7EE70" wp14:editId="74131A52">
            <wp:extent cx="2651760" cy="2350008"/>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2651760" cy="2350008"/>
                    </a:xfrm>
                    <a:prstGeom prst="rect">
                      <a:avLst/>
                    </a:prstGeom>
                    <a:noFill/>
                    <a:ln>
                      <a:noFill/>
                    </a:ln>
                  </pic:spPr>
                </pic:pic>
              </a:graphicData>
            </a:graphic>
          </wp:inline>
        </w:drawing>
      </w:r>
      <w:r w:rsidRPr="002B45B4">
        <w:rPr>
          <w:noProof/>
        </w:rPr>
        <w:drawing>
          <wp:inline distT="0" distB="0" distL="0" distR="0" wp14:anchorId="1BE5C19D" wp14:editId="58416765">
            <wp:extent cx="2596896" cy="2359152"/>
            <wp:effectExtent l="0" t="0" r="0" b="317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2596896" cy="2359152"/>
                    </a:xfrm>
                    <a:prstGeom prst="rect">
                      <a:avLst/>
                    </a:prstGeom>
                    <a:noFill/>
                    <a:ln>
                      <a:noFill/>
                    </a:ln>
                  </pic:spPr>
                </pic:pic>
              </a:graphicData>
            </a:graphic>
          </wp:inline>
        </w:drawing>
      </w:r>
    </w:p>
    <w:p w14:paraId="574CFBD8" w14:textId="77777777" w:rsidR="00587B54" w:rsidRDefault="002B45B4" w:rsidP="00587B54">
      <w:pPr>
        <w:rPr>
          <w:b/>
          <w:color w:val="70AD47" w:themeColor="accent6"/>
        </w:rPr>
      </w:pPr>
      <w:r w:rsidRPr="002B45B4">
        <w:rPr>
          <w:noProof/>
        </w:rPr>
        <w:drawing>
          <wp:inline distT="0" distB="0" distL="0" distR="0" wp14:anchorId="602872D8" wp14:editId="0ACAAA8E">
            <wp:extent cx="2596896" cy="2368296"/>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2596896" cy="2368296"/>
                    </a:xfrm>
                    <a:prstGeom prst="rect">
                      <a:avLst/>
                    </a:prstGeom>
                    <a:noFill/>
                    <a:ln>
                      <a:noFill/>
                    </a:ln>
                  </pic:spPr>
                </pic:pic>
              </a:graphicData>
            </a:graphic>
          </wp:inline>
        </w:drawing>
      </w:r>
      <w:r w:rsidR="00587B54">
        <w:rPr>
          <w:b/>
          <w:color w:val="70AD47" w:themeColor="accent6"/>
        </w:rPr>
        <w:t xml:space="preserve">          Figure 19-2: Standard design performance charts</w:t>
      </w:r>
    </w:p>
    <w:p w14:paraId="3F666942" w14:textId="77777777" w:rsidR="00616593" w:rsidRDefault="00616593" w:rsidP="00587B54">
      <w:pPr>
        <w:rPr>
          <w:b/>
          <w:color w:val="70AD47" w:themeColor="accent6"/>
        </w:rPr>
      </w:pPr>
    </w:p>
    <w:p w14:paraId="56E0D002" w14:textId="77777777" w:rsidR="00587B54" w:rsidRDefault="00587B54" w:rsidP="00C61D05">
      <w:pPr>
        <w:rPr>
          <w:b/>
          <w:color w:val="70AD47" w:themeColor="accent6"/>
        </w:rPr>
      </w:pPr>
    </w:p>
    <w:p w14:paraId="0998BE10" w14:textId="77777777" w:rsidR="006C2476" w:rsidRDefault="00616593" w:rsidP="00C61D05">
      <w:pPr>
        <w:rPr>
          <w:b/>
          <w:color w:val="70AD47" w:themeColor="accent6"/>
        </w:rPr>
      </w:pPr>
      <w:r w:rsidRPr="00616593">
        <w:rPr>
          <w:noProof/>
        </w:rPr>
        <w:lastRenderedPageBreak/>
        <w:drawing>
          <wp:inline distT="0" distB="0" distL="0" distR="0" wp14:anchorId="1BFDB426" wp14:editId="6EF4CFDF">
            <wp:extent cx="3200400" cy="2892905"/>
            <wp:effectExtent l="0" t="0" r="0" b="3175"/>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3200400" cy="2892905"/>
                    </a:xfrm>
                    <a:prstGeom prst="rect">
                      <a:avLst/>
                    </a:prstGeom>
                    <a:noFill/>
                    <a:ln>
                      <a:noFill/>
                    </a:ln>
                  </pic:spPr>
                </pic:pic>
              </a:graphicData>
            </a:graphic>
          </wp:inline>
        </w:drawing>
      </w:r>
      <w:r w:rsidR="003A2150" w:rsidRPr="003A2150">
        <w:rPr>
          <w:b/>
          <w:color w:val="70AD47" w:themeColor="accent6"/>
        </w:rPr>
        <w:t xml:space="preserve"> </w:t>
      </w:r>
      <w:r w:rsidR="003A2150" w:rsidRPr="003A2150">
        <w:rPr>
          <w:noProof/>
        </w:rPr>
        <w:drawing>
          <wp:inline distT="0" distB="0" distL="0" distR="0" wp14:anchorId="40D79573" wp14:editId="298D24EF">
            <wp:extent cx="3200400" cy="2512103"/>
            <wp:effectExtent l="0" t="0" r="0" b="254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5" cstate="print">
                      <a:extLst>
                        <a:ext uri="{28A0092B-C50C-407E-A947-70E740481C1C}">
                          <a14:useLocalDpi xmlns:a14="http://schemas.microsoft.com/office/drawing/2010/main" val="0"/>
                        </a:ext>
                      </a:extLst>
                    </a:blip>
                    <a:srcRect/>
                    <a:stretch>
                      <a:fillRect/>
                    </a:stretch>
                  </pic:blipFill>
                  <pic:spPr bwMode="auto">
                    <a:xfrm>
                      <a:off x="0" y="0"/>
                      <a:ext cx="3200400" cy="2512103"/>
                    </a:xfrm>
                    <a:prstGeom prst="rect">
                      <a:avLst/>
                    </a:prstGeom>
                    <a:noFill/>
                    <a:ln>
                      <a:noFill/>
                    </a:ln>
                  </pic:spPr>
                </pic:pic>
              </a:graphicData>
            </a:graphic>
          </wp:inline>
        </w:drawing>
      </w:r>
      <w:r w:rsidR="006C2476">
        <w:rPr>
          <w:b/>
          <w:color w:val="70AD47" w:themeColor="accent6"/>
        </w:rPr>
        <w:t xml:space="preserve">          </w:t>
      </w:r>
      <w:r w:rsidR="00587B54">
        <w:rPr>
          <w:b/>
          <w:color w:val="70AD47" w:themeColor="accent6"/>
        </w:rPr>
        <w:t>Figure 19-3</w:t>
      </w:r>
      <w:r w:rsidR="006C2476">
        <w:rPr>
          <w:b/>
          <w:color w:val="70AD47" w:themeColor="accent6"/>
        </w:rPr>
        <w:t>: St</w:t>
      </w:r>
      <w:r w:rsidR="003A2150">
        <w:rPr>
          <w:b/>
          <w:color w:val="70AD47" w:themeColor="accent6"/>
        </w:rPr>
        <w:t>andard design with electric heat</w:t>
      </w:r>
    </w:p>
    <w:p w14:paraId="43C01D6A" w14:textId="77777777" w:rsidR="00616593" w:rsidRDefault="00587B54" w:rsidP="00C61D05">
      <w:r w:rsidRPr="00587B54">
        <w:rPr>
          <w:b/>
          <w:color w:val="70AD47" w:themeColor="accent6"/>
        </w:rPr>
        <w:t>Figure 19-3</w:t>
      </w:r>
      <w:r w:rsidRPr="00587B54">
        <w:rPr>
          <w:color w:val="70AD47" w:themeColor="accent6"/>
        </w:rPr>
        <w:t xml:space="preserve"> </w:t>
      </w:r>
      <w:r>
        <w:t>top chart gives performance in watts/sqft and the bottom chart gives</w:t>
      </w:r>
      <w:r w:rsidR="003A2150">
        <w:t xml:space="preserve"> </w:t>
      </w:r>
      <w:proofErr w:type="gramStart"/>
      <w:r w:rsidR="003A2150">
        <w:t>24 hour</w:t>
      </w:r>
      <w:proofErr w:type="gramEnd"/>
      <w:r w:rsidR="003060A6">
        <w:t xml:space="preserve"> performance for the all-electric system and Figure </w:t>
      </w:r>
      <w:r w:rsidR="003060A6" w:rsidRPr="003060A6">
        <w:rPr>
          <w:b/>
          <w:color w:val="70AD47" w:themeColor="accent6"/>
        </w:rPr>
        <w:t>19-4</w:t>
      </w:r>
      <w:r w:rsidR="003060A6" w:rsidRPr="003060A6">
        <w:rPr>
          <w:color w:val="70AD47" w:themeColor="accent6"/>
        </w:rPr>
        <w:t xml:space="preserve"> </w:t>
      </w:r>
      <w:r w:rsidR="003060A6">
        <w:t xml:space="preserve">gives performance for the system with fuel heat. Fuel heat is assumed as 80% efficient delivery to the perimeter of the building and or heating of the fresh air. Figure 19-3 bottom chart shows the building kW due to lights and plug loads is the largest </w:t>
      </w:r>
      <w:proofErr w:type="gramStart"/>
      <w:r w:rsidR="003060A6">
        <w:t>24 hour</w:t>
      </w:r>
      <w:proofErr w:type="gramEnd"/>
      <w:r w:rsidR="003060A6">
        <w:t xml:space="preserve"> value followed closely by the perimeter electric heat.</w:t>
      </w:r>
    </w:p>
    <w:p w14:paraId="3C354ECA" w14:textId="77777777" w:rsidR="00DA7066" w:rsidRPr="003A2150" w:rsidRDefault="00616593" w:rsidP="00C61D05">
      <w:r w:rsidRPr="00616593">
        <w:rPr>
          <w:noProof/>
        </w:rPr>
        <w:drawing>
          <wp:inline distT="0" distB="0" distL="0" distR="0" wp14:anchorId="26CEBB98" wp14:editId="63FF76BB">
            <wp:extent cx="3200400" cy="2886974"/>
            <wp:effectExtent l="0" t="0" r="0" b="889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3200400" cy="2886974"/>
                    </a:xfrm>
                    <a:prstGeom prst="rect">
                      <a:avLst/>
                    </a:prstGeom>
                    <a:noFill/>
                    <a:ln>
                      <a:noFill/>
                    </a:ln>
                  </pic:spPr>
                </pic:pic>
              </a:graphicData>
            </a:graphic>
          </wp:inline>
        </w:drawing>
      </w:r>
      <w:r w:rsidR="003060A6" w:rsidRPr="003060A6">
        <w:t xml:space="preserve"> </w:t>
      </w:r>
      <w:r w:rsidR="003060A6" w:rsidRPr="003060A6">
        <w:rPr>
          <w:noProof/>
        </w:rPr>
        <w:drawing>
          <wp:inline distT="0" distB="0" distL="0" distR="0" wp14:anchorId="5A7ACCD5" wp14:editId="3410EC9C">
            <wp:extent cx="3200400" cy="2507238"/>
            <wp:effectExtent l="0" t="0" r="0" b="762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7" cstate="print">
                      <a:extLst>
                        <a:ext uri="{28A0092B-C50C-407E-A947-70E740481C1C}">
                          <a14:useLocalDpi xmlns:a14="http://schemas.microsoft.com/office/drawing/2010/main" val="0"/>
                        </a:ext>
                      </a:extLst>
                    </a:blip>
                    <a:srcRect/>
                    <a:stretch>
                      <a:fillRect/>
                    </a:stretch>
                  </pic:blipFill>
                  <pic:spPr bwMode="auto">
                    <a:xfrm>
                      <a:off x="0" y="0"/>
                      <a:ext cx="3200400" cy="2507238"/>
                    </a:xfrm>
                    <a:prstGeom prst="rect">
                      <a:avLst/>
                    </a:prstGeom>
                    <a:noFill/>
                    <a:ln>
                      <a:noFill/>
                    </a:ln>
                  </pic:spPr>
                </pic:pic>
              </a:graphicData>
            </a:graphic>
          </wp:inline>
        </w:drawing>
      </w:r>
      <w:r w:rsidR="000A770D">
        <w:t xml:space="preserve"> </w:t>
      </w:r>
      <w:r w:rsidR="00587B54">
        <w:t xml:space="preserve">   </w:t>
      </w:r>
      <w:r w:rsidR="003A2150">
        <w:rPr>
          <w:b/>
          <w:color w:val="70AD47" w:themeColor="accent6"/>
        </w:rPr>
        <w:t>Figure 19-4: Standard design with fuel heat</w:t>
      </w:r>
    </w:p>
    <w:p w14:paraId="641C68B5" w14:textId="77777777" w:rsidR="00DA7066" w:rsidRPr="005B3612" w:rsidRDefault="005B3612" w:rsidP="00C61D05">
      <w:pPr>
        <w:rPr>
          <w:color w:val="000000" w:themeColor="text1"/>
        </w:rPr>
      </w:pPr>
      <w:r w:rsidRPr="005B3612">
        <w:rPr>
          <w:color w:val="000000" w:themeColor="text1"/>
        </w:rPr>
        <w:t>The secondary horizontal axis, top chart, of both figures illustrates the drop in kW dema</w:t>
      </w:r>
      <w:r>
        <w:rPr>
          <w:color w:val="000000" w:themeColor="text1"/>
        </w:rPr>
        <w:t xml:space="preserve">nd of the system with fuel heat and the bottom charts, system watt-hr/sqft, gives the </w:t>
      </w:r>
      <w:proofErr w:type="gramStart"/>
      <w:r>
        <w:rPr>
          <w:color w:val="000000" w:themeColor="text1"/>
        </w:rPr>
        <w:t>24 hour</w:t>
      </w:r>
      <w:proofErr w:type="gramEnd"/>
      <w:r>
        <w:rPr>
          <w:color w:val="000000" w:themeColor="text1"/>
        </w:rPr>
        <w:t xml:space="preserve"> reduction in kW that is met by fuel heat at 80% efficiency. </w:t>
      </w:r>
    </w:p>
    <w:p w14:paraId="30E9D2FA" w14:textId="77777777" w:rsidR="005D5928" w:rsidRDefault="005D5928" w:rsidP="005D5928">
      <w:proofErr w:type="gramStart"/>
      <w:r>
        <w:t>Next</w:t>
      </w:r>
      <w:proofErr w:type="gramEnd"/>
      <w:r>
        <w:t xml:space="preserve"> we will consider performance of the low lift chiller/tower plant design operating against the standard building of </w:t>
      </w:r>
      <w:r w:rsidRPr="005B3612">
        <w:rPr>
          <w:b/>
          <w:color w:val="70AD47" w:themeColor="accent6"/>
        </w:rPr>
        <w:t>Chapter 10</w:t>
      </w:r>
      <w:r w:rsidRPr="005B3612">
        <w:rPr>
          <w:color w:val="70AD47" w:themeColor="accent6"/>
        </w:rPr>
        <w:t xml:space="preserve"> </w:t>
      </w:r>
      <w:r>
        <w:t>with temperature control installed.</w:t>
      </w:r>
    </w:p>
    <w:p w14:paraId="154F97E4" w14:textId="77777777" w:rsidR="005B3612" w:rsidRDefault="005B3612" w:rsidP="00C61D05">
      <w:pPr>
        <w:rPr>
          <w:b/>
          <w:color w:val="70AD47" w:themeColor="accent6"/>
        </w:rPr>
      </w:pPr>
    </w:p>
    <w:p w14:paraId="2982BBDA" w14:textId="77777777" w:rsidR="005B3612" w:rsidRDefault="005B3612" w:rsidP="00C61D05">
      <w:pPr>
        <w:rPr>
          <w:b/>
          <w:color w:val="70AD47" w:themeColor="accent6"/>
        </w:rPr>
      </w:pPr>
    </w:p>
    <w:p w14:paraId="176D729D" w14:textId="77777777" w:rsidR="005B3612" w:rsidRDefault="005B3612" w:rsidP="005B3612">
      <w:pPr>
        <w:rPr>
          <w:b/>
          <w:color w:val="70AD47" w:themeColor="accent6"/>
          <w:sz w:val="24"/>
          <w:szCs w:val="24"/>
        </w:rPr>
      </w:pPr>
      <w:r w:rsidRPr="002B45B4">
        <w:rPr>
          <w:b/>
          <w:color w:val="70AD47" w:themeColor="accent6"/>
          <w:sz w:val="24"/>
          <w:szCs w:val="24"/>
        </w:rPr>
        <w:lastRenderedPageBreak/>
        <w:t>Standard designed building</w:t>
      </w:r>
      <w:r>
        <w:rPr>
          <w:b/>
          <w:color w:val="70AD47" w:themeColor="accent6"/>
          <w:sz w:val="24"/>
          <w:szCs w:val="24"/>
        </w:rPr>
        <w:t xml:space="preserve"> with perimeter temperature control</w:t>
      </w:r>
      <w:r w:rsidRPr="002B45B4">
        <w:rPr>
          <w:b/>
          <w:color w:val="70AD47" w:themeColor="accent6"/>
          <w:sz w:val="24"/>
          <w:szCs w:val="24"/>
        </w:rPr>
        <w:t xml:space="preserve"> &amp; </w:t>
      </w:r>
      <w:r w:rsidR="00816402">
        <w:rPr>
          <w:b/>
          <w:color w:val="70AD47" w:themeColor="accent6"/>
          <w:sz w:val="24"/>
          <w:szCs w:val="24"/>
        </w:rPr>
        <w:t xml:space="preserve">low lift plant </w:t>
      </w:r>
      <w:r>
        <w:rPr>
          <w:b/>
          <w:color w:val="70AD47" w:themeColor="accent6"/>
          <w:sz w:val="24"/>
          <w:szCs w:val="24"/>
        </w:rPr>
        <w:t>of Chapter 10</w:t>
      </w:r>
      <w:r w:rsidR="00816402">
        <w:rPr>
          <w:b/>
          <w:color w:val="70AD47" w:themeColor="accent6"/>
          <w:sz w:val="24"/>
          <w:szCs w:val="24"/>
        </w:rPr>
        <w:t>, Chapter 12,</w:t>
      </w:r>
      <w:r>
        <w:rPr>
          <w:b/>
          <w:color w:val="70AD47" w:themeColor="accent6"/>
          <w:sz w:val="24"/>
          <w:szCs w:val="24"/>
        </w:rPr>
        <w:t xml:space="preserve"> &amp; Chapter 17</w:t>
      </w:r>
    </w:p>
    <w:p w14:paraId="5CD2B166" w14:textId="77777777" w:rsidR="00440F29" w:rsidRDefault="00440F29" w:rsidP="00440F29">
      <w:r>
        <w:rPr>
          <w:b/>
          <w:color w:val="70AD47" w:themeColor="accent6"/>
        </w:rPr>
        <w:t>Figure 19-5</w:t>
      </w:r>
      <w:r w:rsidRPr="00440F29">
        <w:rPr>
          <w:b/>
          <w:color w:val="70AD47" w:themeColor="accent6"/>
        </w:rPr>
        <w:t xml:space="preserve"> </w:t>
      </w:r>
      <w:r w:rsidRPr="00440F29">
        <w:t>gives the performance of the standard design building</w:t>
      </w:r>
      <w:r w:rsidRPr="00440F29">
        <w:rPr>
          <w:vertAlign w:val="superscript"/>
        </w:rPr>
        <w:t>8</w:t>
      </w:r>
      <w:r w:rsidRPr="00440F29">
        <w:t>,</w:t>
      </w:r>
      <w:r w:rsidRPr="00440F29">
        <w:rPr>
          <w:b/>
        </w:rPr>
        <w:t xml:space="preserve"> </w:t>
      </w:r>
      <w:r w:rsidRPr="00440F29">
        <w:rPr>
          <w:b/>
          <w:color w:val="70AD47" w:themeColor="accent6"/>
        </w:rPr>
        <w:t>Chapter 10</w:t>
      </w:r>
      <w:r w:rsidRPr="00440F29">
        <w:rPr>
          <w:b/>
          <w:color w:val="000000" w:themeColor="text1"/>
        </w:rPr>
        <w:t xml:space="preserve">, </w:t>
      </w:r>
      <w:r w:rsidRPr="00440F29">
        <w:rPr>
          <w:color w:val="000000" w:themeColor="text1"/>
        </w:rPr>
        <w:t>except perimeter temperature</w:t>
      </w:r>
      <w:r>
        <w:rPr>
          <w:color w:val="000000" w:themeColor="text1"/>
        </w:rPr>
        <w:t xml:space="preserve"> control is installed. The plant is the low lift chiller/tower plant as defined in </w:t>
      </w:r>
      <w:r w:rsidRPr="00440F29">
        <w:rPr>
          <w:b/>
          <w:color w:val="70AD47" w:themeColor="accent6"/>
        </w:rPr>
        <w:t xml:space="preserve">Chapter 12. </w:t>
      </w:r>
      <w:r w:rsidRPr="00440F29">
        <w:t>The top chart shows that two chiller/towers</w:t>
      </w:r>
      <w:r w:rsidR="001B20AB">
        <w:t xml:space="preserve"> at 40% capacity</w:t>
      </w:r>
      <w:r w:rsidRPr="00440F29">
        <w:t xml:space="preserve"> are required to meet the </w:t>
      </w:r>
      <w:proofErr w:type="gramStart"/>
      <w:r w:rsidR="001B20AB">
        <w:t>394 ton</w:t>
      </w:r>
      <w:proofErr w:type="gramEnd"/>
      <w:r w:rsidR="001B20AB">
        <w:t xml:space="preserve"> plant </w:t>
      </w:r>
      <w:r w:rsidRPr="00440F29">
        <w:t>load</w:t>
      </w:r>
      <w:r>
        <w:t xml:space="preserve"> </w:t>
      </w:r>
      <w:r w:rsidR="001B20AB">
        <w:t xml:space="preserve">at 4PM </w:t>
      </w:r>
      <w:r>
        <w:t>when tower fan speed is 67%</w:t>
      </w:r>
      <w:r w:rsidRPr="00440F29">
        <w:t>. The middle chart illustrates that the perimet</w:t>
      </w:r>
      <w:r w:rsidR="001B20AB">
        <w:t xml:space="preserve">er heat is a significant value </w:t>
      </w:r>
      <w:r w:rsidRPr="00440F29">
        <w:t>greater than fa</w:t>
      </w:r>
      <w:r w:rsidR="001B20AB">
        <w:t xml:space="preserve">n kW for after hour operation. </w:t>
      </w:r>
      <w:r w:rsidRPr="00440F29">
        <w:t>The bottom char</w:t>
      </w:r>
      <w:r w:rsidR="001B20AB">
        <w:t>t gives the plant kW of the low</w:t>
      </w:r>
      <w:r w:rsidRPr="00440F29">
        <w:t xml:space="preserve"> lift design plant</w:t>
      </w:r>
      <w:r w:rsidR="001B20AB">
        <w:t xml:space="preserve"> illustrating values less than </w:t>
      </w:r>
      <w:r w:rsidR="001B20AB" w:rsidRPr="001B20AB">
        <w:rPr>
          <w:b/>
          <w:color w:val="70AD47" w:themeColor="accent6"/>
        </w:rPr>
        <w:t>Figure 19-2</w:t>
      </w:r>
      <w:r w:rsidRPr="00440F29">
        <w:t>.</w:t>
      </w:r>
      <w:r w:rsidR="001B20AB">
        <w:t xml:space="preserve"> </w:t>
      </w:r>
    </w:p>
    <w:p w14:paraId="19EC7105" w14:textId="77777777" w:rsidR="001060B6" w:rsidRDefault="001060B6" w:rsidP="001060B6">
      <w:pPr>
        <w:rPr>
          <w:b/>
          <w:color w:val="70AD47" w:themeColor="accent6"/>
          <w:sz w:val="24"/>
          <w:szCs w:val="24"/>
        </w:rPr>
      </w:pPr>
      <w:r>
        <w:rPr>
          <w:b/>
          <w:sz w:val="24"/>
          <w:szCs w:val="24"/>
        </w:rPr>
        <w:t>The next</w:t>
      </w:r>
      <w:r w:rsidRPr="001C4ECA">
        <w:rPr>
          <w:b/>
          <w:sz w:val="24"/>
          <w:szCs w:val="24"/>
        </w:rPr>
        <w:t xml:space="preserve"> </w:t>
      </w:r>
      <w:r>
        <w:rPr>
          <w:b/>
          <w:color w:val="70AD47" w:themeColor="accent6"/>
          <w:sz w:val="24"/>
          <w:szCs w:val="24"/>
        </w:rPr>
        <w:t xml:space="preserve">Figures 19-5 thru 19-22 </w:t>
      </w:r>
      <w:r w:rsidRPr="001C4ECA">
        <w:rPr>
          <w:b/>
          <w:sz w:val="24"/>
          <w:szCs w:val="24"/>
        </w:rPr>
        <w:t>are self-explanatory and presented with little comment.</w:t>
      </w:r>
      <w:r>
        <w:rPr>
          <w:b/>
          <w:sz w:val="24"/>
          <w:szCs w:val="24"/>
        </w:rPr>
        <w:t xml:space="preserve"> </w:t>
      </w:r>
      <w:proofErr w:type="gramStart"/>
      <w:r>
        <w:rPr>
          <w:b/>
          <w:sz w:val="24"/>
          <w:szCs w:val="24"/>
        </w:rPr>
        <w:t>However</w:t>
      </w:r>
      <w:proofErr w:type="gramEnd"/>
      <w:r>
        <w:rPr>
          <w:b/>
          <w:sz w:val="24"/>
          <w:szCs w:val="24"/>
        </w:rPr>
        <w:t xml:space="preserve"> one message is clear; the plant has the smallest energy use for all systems studied. </w:t>
      </w:r>
    </w:p>
    <w:p w14:paraId="1EB893ED" w14:textId="77777777" w:rsidR="00440F29" w:rsidRDefault="00440F29" w:rsidP="005B3612"/>
    <w:p w14:paraId="2A0FAD09" w14:textId="77777777" w:rsidR="001B20AB" w:rsidRDefault="001B20AB" w:rsidP="005B3612">
      <w:pPr>
        <w:rPr>
          <w:b/>
          <w:color w:val="70AD47" w:themeColor="accent6"/>
          <w:sz w:val="24"/>
          <w:szCs w:val="24"/>
        </w:rPr>
      </w:pPr>
    </w:p>
    <w:p w14:paraId="366E061D" w14:textId="77777777" w:rsidR="00440F29" w:rsidRDefault="002A1137" w:rsidP="00C61D05">
      <w:pPr>
        <w:rPr>
          <w:b/>
          <w:color w:val="70AD47" w:themeColor="accent6"/>
        </w:rPr>
      </w:pPr>
      <w:r w:rsidRPr="002A1137">
        <w:rPr>
          <w:noProof/>
        </w:rPr>
        <w:drawing>
          <wp:inline distT="0" distB="0" distL="0" distR="0" wp14:anchorId="0851DF5D" wp14:editId="47F29939">
            <wp:extent cx="3200400" cy="2450592"/>
            <wp:effectExtent l="0" t="0" r="0" b="6985"/>
            <wp:docPr id="502" name="Picture 5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3200400" cy="2450592"/>
                    </a:xfrm>
                    <a:prstGeom prst="rect">
                      <a:avLst/>
                    </a:prstGeom>
                    <a:noFill/>
                    <a:ln>
                      <a:noFill/>
                    </a:ln>
                  </pic:spPr>
                </pic:pic>
              </a:graphicData>
            </a:graphic>
          </wp:inline>
        </w:drawing>
      </w:r>
      <w:r w:rsidRPr="002A1137">
        <w:rPr>
          <w:b/>
          <w:color w:val="70AD47" w:themeColor="accent6"/>
        </w:rPr>
        <w:t xml:space="preserve"> </w:t>
      </w:r>
      <w:r w:rsidRPr="002A1137">
        <w:rPr>
          <w:noProof/>
        </w:rPr>
        <w:drawing>
          <wp:inline distT="0" distB="0" distL="0" distR="0" wp14:anchorId="40ED0084" wp14:editId="5F399581">
            <wp:extent cx="3200400" cy="2404872"/>
            <wp:effectExtent l="0" t="0" r="0" b="0"/>
            <wp:docPr id="510" name="Picture 5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3200400" cy="2404872"/>
                    </a:xfrm>
                    <a:prstGeom prst="rect">
                      <a:avLst/>
                    </a:prstGeom>
                    <a:noFill/>
                    <a:ln>
                      <a:noFill/>
                    </a:ln>
                  </pic:spPr>
                </pic:pic>
              </a:graphicData>
            </a:graphic>
          </wp:inline>
        </w:drawing>
      </w:r>
      <w:r w:rsidR="00440F29" w:rsidRPr="00440F29">
        <w:rPr>
          <w:b/>
          <w:color w:val="70AD47" w:themeColor="accent6"/>
        </w:rPr>
        <w:t xml:space="preserve"> </w:t>
      </w:r>
      <w:r w:rsidR="00440F29" w:rsidRPr="00440F29">
        <w:rPr>
          <w:noProof/>
        </w:rPr>
        <w:drawing>
          <wp:inline distT="0" distB="0" distL="0" distR="0" wp14:anchorId="3F294FA1" wp14:editId="2EE09E31">
            <wp:extent cx="3200400" cy="2450592"/>
            <wp:effectExtent l="0" t="0" r="0" b="6985"/>
            <wp:docPr id="562" name="Picture 5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3200400" cy="2450592"/>
                    </a:xfrm>
                    <a:prstGeom prst="rect">
                      <a:avLst/>
                    </a:prstGeom>
                    <a:noFill/>
                    <a:ln>
                      <a:noFill/>
                    </a:ln>
                  </pic:spPr>
                </pic:pic>
              </a:graphicData>
            </a:graphic>
          </wp:inline>
        </w:drawing>
      </w:r>
      <w:r w:rsidR="00440F29">
        <w:rPr>
          <w:b/>
          <w:color w:val="70AD47" w:themeColor="accent6"/>
        </w:rPr>
        <w:t>Figure 19-5: Low lift plant &amp; Standard Building with temperature control</w:t>
      </w:r>
    </w:p>
    <w:p w14:paraId="35ED6A31" w14:textId="77777777" w:rsidR="00440F29" w:rsidRDefault="00440F29" w:rsidP="00C61D05">
      <w:pPr>
        <w:rPr>
          <w:b/>
          <w:color w:val="70AD47" w:themeColor="accent6"/>
        </w:rPr>
      </w:pPr>
    </w:p>
    <w:p w14:paraId="700FA39A" w14:textId="77777777" w:rsidR="00177AFF" w:rsidRDefault="001B20AB" w:rsidP="00C61D05">
      <w:pPr>
        <w:rPr>
          <w:b/>
          <w:color w:val="70AD47" w:themeColor="accent6"/>
        </w:rPr>
      </w:pPr>
      <w:r w:rsidRPr="001B20AB">
        <w:rPr>
          <w:noProof/>
        </w:rPr>
        <w:lastRenderedPageBreak/>
        <w:drawing>
          <wp:inline distT="0" distB="0" distL="0" distR="0" wp14:anchorId="7A219B4F" wp14:editId="765019E9">
            <wp:extent cx="3200400" cy="7351776"/>
            <wp:effectExtent l="0" t="0" r="0" b="1905"/>
            <wp:docPr id="280" name="Picture 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3200400" cy="7351776"/>
                    </a:xfrm>
                    <a:prstGeom prst="rect">
                      <a:avLst/>
                    </a:prstGeom>
                    <a:noFill/>
                    <a:ln>
                      <a:noFill/>
                    </a:ln>
                  </pic:spPr>
                </pic:pic>
              </a:graphicData>
            </a:graphic>
          </wp:inline>
        </w:drawing>
      </w:r>
      <w:r w:rsidR="00177AFF">
        <w:rPr>
          <w:b/>
          <w:color w:val="70AD47" w:themeColor="accent6"/>
        </w:rPr>
        <w:t>Schematic 19-1:</w:t>
      </w:r>
      <w:r w:rsidR="00B72970">
        <w:rPr>
          <w:b/>
          <w:color w:val="70AD47" w:themeColor="accent6"/>
        </w:rPr>
        <w:t xml:space="preserve"> 2 chiller/tower at 67% tower fan</w:t>
      </w:r>
    </w:p>
    <w:p w14:paraId="230447EE" w14:textId="77777777" w:rsidR="00177AFF" w:rsidRPr="0011029D" w:rsidRDefault="0011029D" w:rsidP="00C61D05">
      <w:r w:rsidRPr="0011029D">
        <w:t>Comparing</w:t>
      </w:r>
      <w:r>
        <w:rPr>
          <w:b/>
          <w:color w:val="70AD47" w:themeColor="accent6"/>
        </w:rPr>
        <w:t xml:space="preserve"> Schematics 19-1 &amp; 19</w:t>
      </w:r>
      <w:r w:rsidRPr="00B72970">
        <w:rPr>
          <w:b/>
          <w:color w:val="70AD47" w:themeColor="accent6"/>
        </w:rPr>
        <w:t>-2</w:t>
      </w:r>
      <w:r w:rsidRPr="0011029D">
        <w:t xml:space="preserve"> we see that one chiller/tower</w:t>
      </w:r>
      <w:r>
        <w:t xml:space="preserve"> cannot provide 44F supply water to the coil</w:t>
      </w:r>
      <w:r w:rsidR="00B72970">
        <w:t xml:space="preserve"> with 67% tower fan speed. Evaporator water is</w:t>
      </w:r>
      <w:r>
        <w:t xml:space="preserve"> </w:t>
      </w:r>
    </w:p>
    <w:p w14:paraId="76482809" w14:textId="77777777" w:rsidR="00177AFF" w:rsidRPr="0011029D" w:rsidRDefault="0011029D" w:rsidP="00C61D05">
      <w:pPr>
        <w:rPr>
          <w:b/>
          <w:color w:val="70AD47" w:themeColor="accent6"/>
        </w:rPr>
      </w:pPr>
      <w:r w:rsidRPr="0011029D">
        <w:rPr>
          <w:noProof/>
        </w:rPr>
        <w:drawing>
          <wp:inline distT="0" distB="0" distL="0" distR="0" wp14:anchorId="79FEF55B" wp14:editId="45178BAF">
            <wp:extent cx="3200400" cy="7351776"/>
            <wp:effectExtent l="0" t="0" r="0" b="1905"/>
            <wp:docPr id="287" name="Pictur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3200400" cy="7351776"/>
                    </a:xfrm>
                    <a:prstGeom prst="rect">
                      <a:avLst/>
                    </a:prstGeom>
                    <a:noFill/>
                    <a:ln>
                      <a:noFill/>
                    </a:ln>
                  </pic:spPr>
                </pic:pic>
              </a:graphicData>
            </a:graphic>
          </wp:inline>
        </w:drawing>
      </w:r>
      <w:r w:rsidR="00177AFF" w:rsidRPr="0011029D">
        <w:rPr>
          <w:b/>
          <w:color w:val="70AD47" w:themeColor="accent6"/>
        </w:rPr>
        <w:t>Schematic 19-2:</w:t>
      </w:r>
      <w:r w:rsidR="00B72970">
        <w:rPr>
          <w:b/>
          <w:color w:val="70AD47" w:themeColor="accent6"/>
        </w:rPr>
        <w:t xml:space="preserve"> 1 chiller/tower at 67% tower fan </w:t>
      </w:r>
    </w:p>
    <w:p w14:paraId="4934D269" w14:textId="77777777" w:rsidR="00B72970" w:rsidRDefault="0011029D" w:rsidP="00C61D05">
      <w:r>
        <w:t>45.4F an</w:t>
      </w:r>
      <w:r w:rsidR="00B72970">
        <w:t>d wrong flow in the bypass ups it to 48.29F &amp; plant kW is greater with one chiller/tower. Now we will look at 100% tower fan speed.</w:t>
      </w:r>
    </w:p>
    <w:p w14:paraId="0A78EAC7" w14:textId="77777777" w:rsidR="00440F29" w:rsidRDefault="00B72970" w:rsidP="00C61D05">
      <w:r w:rsidRPr="00B72970">
        <w:rPr>
          <w:noProof/>
        </w:rPr>
        <w:lastRenderedPageBreak/>
        <w:drawing>
          <wp:inline distT="0" distB="0" distL="0" distR="0" wp14:anchorId="33569A82" wp14:editId="1C723037">
            <wp:extent cx="3200400" cy="7351776"/>
            <wp:effectExtent l="0" t="0" r="0" b="1905"/>
            <wp:docPr id="290" name="Pictur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3200400" cy="7351776"/>
                    </a:xfrm>
                    <a:prstGeom prst="rect">
                      <a:avLst/>
                    </a:prstGeom>
                    <a:noFill/>
                    <a:ln>
                      <a:noFill/>
                    </a:ln>
                  </pic:spPr>
                </pic:pic>
              </a:graphicData>
            </a:graphic>
          </wp:inline>
        </w:drawing>
      </w:r>
      <w:r w:rsidRPr="00B72970">
        <w:rPr>
          <w:b/>
          <w:color w:val="70AD47" w:themeColor="accent6"/>
        </w:rPr>
        <w:t>Schematic 19-3: 1 chiller/tower at 100% tower fan</w:t>
      </w:r>
      <w:r w:rsidR="001E0CA0">
        <w:rPr>
          <w:b/>
          <w:color w:val="70AD47" w:themeColor="accent6"/>
        </w:rPr>
        <w:t>.</w:t>
      </w:r>
      <w:r w:rsidR="001E0CA0">
        <w:t xml:space="preserve">  </w:t>
      </w:r>
      <w:r w:rsidR="00B84698">
        <w:t xml:space="preserve">One chiller/tower can provide 44.27F water to the coils but plant kW has increased to 197 verses 173 kW for </w:t>
      </w:r>
      <w:r w:rsidR="00B84698" w:rsidRPr="00B84698">
        <w:rPr>
          <w:b/>
          <w:color w:val="70AD47" w:themeColor="accent6"/>
        </w:rPr>
        <w:t>Schematic 19-1</w:t>
      </w:r>
      <w:r w:rsidR="00B84698">
        <w:t xml:space="preserve">. </w:t>
      </w:r>
    </w:p>
    <w:p w14:paraId="5BD38598" w14:textId="77777777" w:rsidR="00DA7066" w:rsidRDefault="00B84698" w:rsidP="00C61D05">
      <w:r w:rsidRPr="00B84698">
        <w:rPr>
          <w:noProof/>
        </w:rPr>
        <w:drawing>
          <wp:inline distT="0" distB="0" distL="0" distR="0" wp14:anchorId="63B0704A" wp14:editId="02D0BD93">
            <wp:extent cx="3200400" cy="7351776"/>
            <wp:effectExtent l="0" t="0" r="0" b="1905"/>
            <wp:docPr id="292" name="Pictur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3200400" cy="7351776"/>
                    </a:xfrm>
                    <a:prstGeom prst="rect">
                      <a:avLst/>
                    </a:prstGeom>
                    <a:noFill/>
                    <a:ln>
                      <a:noFill/>
                    </a:ln>
                  </pic:spPr>
                </pic:pic>
              </a:graphicData>
            </a:graphic>
          </wp:inline>
        </w:drawing>
      </w:r>
      <w:r w:rsidRPr="00B84698">
        <w:rPr>
          <w:b/>
          <w:color w:val="70AD47" w:themeColor="accent6"/>
        </w:rPr>
        <w:t>Schematic 19-4: 2 chiller/tower at 100% tower fan</w:t>
      </w:r>
      <w:r w:rsidR="001E0CA0">
        <w:rPr>
          <w:b/>
          <w:color w:val="70AD47" w:themeColor="accent6"/>
        </w:rPr>
        <w:t>.</w:t>
      </w:r>
      <w:r w:rsidR="001E0CA0">
        <w:t xml:space="preserve">  </w:t>
      </w:r>
      <w:r w:rsidRPr="001E0CA0">
        <w:t>Two chiller/tower at 100% tower fan speed ca</w:t>
      </w:r>
      <w:r w:rsidR="001E0CA0">
        <w:t xml:space="preserve">n meet the load but </w:t>
      </w:r>
      <w:r w:rsidRPr="001E0CA0">
        <w:t xml:space="preserve">plant kW is greater than </w:t>
      </w:r>
      <w:r>
        <w:rPr>
          <w:b/>
          <w:color w:val="70AD47" w:themeColor="accent6"/>
        </w:rPr>
        <w:t>Schematic 19-1</w:t>
      </w:r>
      <w:r w:rsidR="001E0CA0">
        <w:rPr>
          <w:b/>
          <w:color w:val="70AD47" w:themeColor="accent6"/>
        </w:rPr>
        <w:t xml:space="preserve">, </w:t>
      </w:r>
      <w:r w:rsidR="001E0CA0" w:rsidRPr="001E0CA0">
        <w:t>two chiller/towers</w:t>
      </w:r>
      <w:r w:rsidR="001E0CA0">
        <w:t xml:space="preserve"> at 67% tower fan speed is best.</w:t>
      </w:r>
    </w:p>
    <w:p w14:paraId="5CB905FD" w14:textId="77777777" w:rsidR="00F23473" w:rsidRDefault="001E0CA0" w:rsidP="00C61D05">
      <w:pPr>
        <w:rPr>
          <w:b/>
          <w:color w:val="70AD47" w:themeColor="accent6"/>
        </w:rPr>
      </w:pPr>
      <w:r w:rsidRPr="001E0CA0">
        <w:rPr>
          <w:noProof/>
        </w:rPr>
        <w:lastRenderedPageBreak/>
        <w:drawing>
          <wp:inline distT="0" distB="0" distL="0" distR="0" wp14:anchorId="1D055917" wp14:editId="71379308">
            <wp:extent cx="3200400" cy="2760525"/>
            <wp:effectExtent l="0" t="0" r="0" b="190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3200400" cy="2760525"/>
                    </a:xfrm>
                    <a:prstGeom prst="rect">
                      <a:avLst/>
                    </a:prstGeom>
                    <a:noFill/>
                    <a:ln>
                      <a:noFill/>
                    </a:ln>
                  </pic:spPr>
                </pic:pic>
              </a:graphicData>
            </a:graphic>
          </wp:inline>
        </w:drawing>
      </w:r>
      <w:r w:rsidR="00F23473" w:rsidRPr="00F23473">
        <w:t xml:space="preserve"> </w:t>
      </w:r>
      <w:r w:rsidR="00F23473" w:rsidRPr="00F23473">
        <w:rPr>
          <w:noProof/>
        </w:rPr>
        <w:drawing>
          <wp:inline distT="0" distB="0" distL="0" distR="0" wp14:anchorId="7C109C47" wp14:editId="24485218">
            <wp:extent cx="3200400" cy="2457932"/>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3200400" cy="2457932"/>
                    </a:xfrm>
                    <a:prstGeom prst="rect">
                      <a:avLst/>
                    </a:prstGeom>
                    <a:noFill/>
                    <a:ln>
                      <a:noFill/>
                    </a:ln>
                  </pic:spPr>
                </pic:pic>
              </a:graphicData>
            </a:graphic>
          </wp:inline>
        </w:drawing>
      </w:r>
      <w:r w:rsidR="00F23473" w:rsidRPr="00F23473">
        <w:rPr>
          <w:b/>
          <w:color w:val="70AD47" w:themeColor="accent6"/>
        </w:rPr>
        <w:t>Figure 19-6: Low lift chiller plant &amp; Standard building with perimeter temperature control</w:t>
      </w:r>
      <w:r w:rsidR="00F23473">
        <w:rPr>
          <w:b/>
          <w:color w:val="70AD47" w:themeColor="accent6"/>
        </w:rPr>
        <w:t>-electric heat</w:t>
      </w:r>
    </w:p>
    <w:p w14:paraId="412798B8" w14:textId="77777777" w:rsidR="005D5928" w:rsidRDefault="005D5928" w:rsidP="005D5928">
      <w:r>
        <w:rPr>
          <w:b/>
          <w:color w:val="70AD47" w:themeColor="accent6"/>
        </w:rPr>
        <w:t>Figure 19-6</w:t>
      </w:r>
      <w:r w:rsidRPr="00587B54">
        <w:rPr>
          <w:color w:val="70AD47" w:themeColor="accent6"/>
        </w:rPr>
        <w:t xml:space="preserve"> </w:t>
      </w:r>
      <w:r>
        <w:t xml:space="preserve">top chart gives performance in watts/sqft and the bottom chart gives </w:t>
      </w:r>
      <w:proofErr w:type="gramStart"/>
      <w:r>
        <w:t>24 hour</w:t>
      </w:r>
      <w:proofErr w:type="gramEnd"/>
      <w:r>
        <w:t xml:space="preserve"> performance for the all-electric system and Figure </w:t>
      </w:r>
      <w:r>
        <w:rPr>
          <w:b/>
          <w:color w:val="70AD47" w:themeColor="accent6"/>
        </w:rPr>
        <w:t>19-7</w:t>
      </w:r>
      <w:r w:rsidRPr="003060A6">
        <w:rPr>
          <w:color w:val="70AD47" w:themeColor="accent6"/>
        </w:rPr>
        <w:t xml:space="preserve"> </w:t>
      </w:r>
      <w:r>
        <w:t xml:space="preserve">gives performance for the system with fuel heat. Fuel heat is assumed as 80% efficient delivery to the perimeter of the building and or heating of the fresh air. </w:t>
      </w:r>
      <w:r>
        <w:rPr>
          <w:b/>
          <w:color w:val="70AD47" w:themeColor="accent6"/>
        </w:rPr>
        <w:t>Figure 19-6</w:t>
      </w:r>
      <w:r w:rsidRPr="005D5928">
        <w:t xml:space="preserve"> </w:t>
      </w:r>
      <w:r>
        <w:t xml:space="preserve">bottom chart shows the building kW due to lights and plug loads is the largest </w:t>
      </w:r>
      <w:proofErr w:type="gramStart"/>
      <w:r>
        <w:t>24 hour</w:t>
      </w:r>
      <w:proofErr w:type="gramEnd"/>
      <w:r>
        <w:t xml:space="preserve"> value followed by the perimeter electric heat &amp; and air handler system.</w:t>
      </w:r>
    </w:p>
    <w:p w14:paraId="271AB492" w14:textId="77777777" w:rsidR="00F23473" w:rsidRPr="00263BE9" w:rsidRDefault="0046486C" w:rsidP="00C61D05">
      <w:pPr>
        <w:rPr>
          <w:color w:val="000000" w:themeColor="text1"/>
        </w:rPr>
      </w:pPr>
      <w:r w:rsidRPr="005B3612">
        <w:rPr>
          <w:color w:val="000000" w:themeColor="text1"/>
        </w:rPr>
        <w:t>The secondary horizontal axis, top chart, of both figures illustrates the drop in kW dema</w:t>
      </w:r>
      <w:r>
        <w:rPr>
          <w:color w:val="000000" w:themeColor="text1"/>
        </w:rPr>
        <w:t xml:space="preserve">nd of the system with fuel heat.  </w:t>
      </w:r>
    </w:p>
    <w:p w14:paraId="468E03D4" w14:textId="77777777" w:rsidR="00F23473" w:rsidRDefault="00F23473" w:rsidP="00F23473">
      <w:pPr>
        <w:rPr>
          <w:b/>
          <w:color w:val="70AD47" w:themeColor="accent6"/>
        </w:rPr>
      </w:pPr>
      <w:r w:rsidRPr="00F23473">
        <w:rPr>
          <w:noProof/>
        </w:rPr>
        <w:drawing>
          <wp:inline distT="0" distB="0" distL="0" distR="0" wp14:anchorId="058237C4" wp14:editId="6FA213E5">
            <wp:extent cx="3200400" cy="2832576"/>
            <wp:effectExtent l="0" t="0" r="0" b="635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3200400" cy="2832576"/>
                    </a:xfrm>
                    <a:prstGeom prst="rect">
                      <a:avLst/>
                    </a:prstGeom>
                    <a:noFill/>
                    <a:ln>
                      <a:noFill/>
                    </a:ln>
                  </pic:spPr>
                </pic:pic>
              </a:graphicData>
            </a:graphic>
          </wp:inline>
        </w:drawing>
      </w:r>
      <w:r w:rsidRPr="00F23473">
        <w:rPr>
          <w:b/>
          <w:color w:val="70AD47" w:themeColor="accent6"/>
        </w:rPr>
        <w:t xml:space="preserve"> </w:t>
      </w:r>
      <w:r w:rsidRPr="00F23473">
        <w:rPr>
          <w:noProof/>
        </w:rPr>
        <w:drawing>
          <wp:inline distT="0" distB="0" distL="0" distR="0" wp14:anchorId="37E23326" wp14:editId="7BD1157D">
            <wp:extent cx="3200400" cy="2457932"/>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3200400" cy="2457932"/>
                    </a:xfrm>
                    <a:prstGeom prst="rect">
                      <a:avLst/>
                    </a:prstGeom>
                    <a:noFill/>
                    <a:ln>
                      <a:noFill/>
                    </a:ln>
                  </pic:spPr>
                </pic:pic>
              </a:graphicData>
            </a:graphic>
          </wp:inline>
        </w:drawing>
      </w:r>
      <w:r>
        <w:rPr>
          <w:b/>
          <w:color w:val="70AD47" w:themeColor="accent6"/>
        </w:rPr>
        <w:t>Figure 19-7:</w:t>
      </w:r>
      <w:r w:rsidRPr="00F23473">
        <w:rPr>
          <w:b/>
          <w:color w:val="70AD47" w:themeColor="accent6"/>
        </w:rPr>
        <w:t xml:space="preserve"> Low lift chiller plant &amp; Standard building with perimeter temperature control</w:t>
      </w:r>
      <w:r>
        <w:rPr>
          <w:b/>
          <w:color w:val="70AD47" w:themeColor="accent6"/>
        </w:rPr>
        <w:t>-fuel heat</w:t>
      </w:r>
    </w:p>
    <w:p w14:paraId="5135BE19" w14:textId="77777777" w:rsidR="005D5928" w:rsidRPr="005B3612" w:rsidRDefault="0046486C" w:rsidP="005D5928">
      <w:pPr>
        <w:rPr>
          <w:color w:val="000000" w:themeColor="text1"/>
        </w:rPr>
      </w:pPr>
      <w:r>
        <w:rPr>
          <w:color w:val="000000" w:themeColor="text1"/>
        </w:rPr>
        <w:t xml:space="preserve">Comparing the standard design performance of </w:t>
      </w:r>
      <w:r w:rsidRPr="0046486C">
        <w:rPr>
          <w:b/>
          <w:color w:val="70AD47" w:themeColor="accent6"/>
        </w:rPr>
        <w:t>Figures 19-2, 3, &amp; 4</w:t>
      </w:r>
      <w:r>
        <w:rPr>
          <w:color w:val="000000" w:themeColor="text1"/>
        </w:rPr>
        <w:t xml:space="preserve"> above illustrates a significant reduction in energy use. </w:t>
      </w:r>
      <w:r w:rsidR="005D5928">
        <w:rPr>
          <w:color w:val="000000" w:themeColor="text1"/>
        </w:rPr>
        <w:t xml:space="preserve"> </w:t>
      </w:r>
    </w:p>
    <w:p w14:paraId="15CA9602" w14:textId="77777777" w:rsidR="005D5928" w:rsidRDefault="005D5928" w:rsidP="005D5928">
      <w:proofErr w:type="gramStart"/>
      <w:r>
        <w:t>Next</w:t>
      </w:r>
      <w:proofErr w:type="gramEnd"/>
      <w:r>
        <w:t xml:space="preserve"> we will consider performance o</w:t>
      </w:r>
      <w:r w:rsidR="0046486C">
        <w:t xml:space="preserve">f the minimum kW building and plant of </w:t>
      </w:r>
      <w:r w:rsidR="0046486C">
        <w:rPr>
          <w:b/>
          <w:color w:val="70AD47" w:themeColor="accent6"/>
        </w:rPr>
        <w:t>Chapter 18</w:t>
      </w:r>
      <w:r>
        <w:t>.</w:t>
      </w:r>
    </w:p>
    <w:p w14:paraId="17E984CC" w14:textId="77777777" w:rsidR="005D5928" w:rsidRDefault="005D5928" w:rsidP="00F23473">
      <w:pPr>
        <w:rPr>
          <w:b/>
          <w:color w:val="70AD47" w:themeColor="accent6"/>
        </w:rPr>
      </w:pPr>
    </w:p>
    <w:p w14:paraId="7498572E" w14:textId="77777777" w:rsidR="00F23473" w:rsidRPr="00F23473" w:rsidRDefault="00F23473" w:rsidP="00C61D05">
      <w:pPr>
        <w:rPr>
          <w:b/>
          <w:color w:val="70AD47" w:themeColor="accent6"/>
        </w:rPr>
      </w:pPr>
    </w:p>
    <w:p w14:paraId="13556E15" w14:textId="77777777" w:rsidR="00DA7066" w:rsidRDefault="00DA7066" w:rsidP="00C61D05">
      <w:pPr>
        <w:rPr>
          <w:b/>
          <w:color w:val="70AD47" w:themeColor="accent6"/>
        </w:rPr>
      </w:pPr>
    </w:p>
    <w:p w14:paraId="4F6CE489" w14:textId="77777777" w:rsidR="00263BE9" w:rsidRDefault="00263BE9" w:rsidP="0046486C">
      <w:pPr>
        <w:rPr>
          <w:b/>
          <w:color w:val="70AD47" w:themeColor="accent6"/>
          <w:sz w:val="24"/>
          <w:szCs w:val="24"/>
        </w:rPr>
      </w:pPr>
    </w:p>
    <w:p w14:paraId="1F882B7F" w14:textId="77777777" w:rsidR="0046486C" w:rsidRDefault="0046486C" w:rsidP="0046486C">
      <w:pPr>
        <w:rPr>
          <w:b/>
          <w:color w:val="70AD47" w:themeColor="accent6"/>
          <w:sz w:val="24"/>
          <w:szCs w:val="24"/>
        </w:rPr>
      </w:pPr>
      <w:r>
        <w:rPr>
          <w:b/>
          <w:color w:val="70AD47" w:themeColor="accent6"/>
          <w:sz w:val="24"/>
          <w:szCs w:val="24"/>
        </w:rPr>
        <w:lastRenderedPageBreak/>
        <w:t>Minimum kW desig</w:t>
      </w:r>
      <w:r w:rsidR="00263BE9">
        <w:rPr>
          <w:b/>
          <w:color w:val="70AD47" w:themeColor="accent6"/>
          <w:sz w:val="24"/>
          <w:szCs w:val="24"/>
        </w:rPr>
        <w:t>n building &amp; plant of Chapter 17 &amp; 18</w:t>
      </w:r>
      <w:r>
        <w:rPr>
          <w:b/>
          <w:color w:val="70AD47" w:themeColor="accent6"/>
          <w:sz w:val="24"/>
          <w:szCs w:val="24"/>
        </w:rPr>
        <w:t>.</w:t>
      </w:r>
    </w:p>
    <w:p w14:paraId="45F964CD" w14:textId="77777777" w:rsidR="00263BE9" w:rsidRDefault="00263BE9" w:rsidP="00263BE9">
      <w:pPr>
        <w:rPr>
          <w:color w:val="000000" w:themeColor="text1"/>
        </w:rPr>
      </w:pPr>
      <w:r>
        <w:rPr>
          <w:b/>
          <w:color w:val="70AD47" w:themeColor="accent6"/>
        </w:rPr>
        <w:t>Figure 19-8</w:t>
      </w:r>
      <w:r w:rsidRPr="00440F29">
        <w:rPr>
          <w:b/>
          <w:color w:val="70AD47" w:themeColor="accent6"/>
        </w:rPr>
        <w:t xml:space="preserve"> </w:t>
      </w:r>
      <w:r w:rsidRPr="00440F29">
        <w:t>gives the performance of the</w:t>
      </w:r>
      <w:r>
        <w:t xml:space="preserve"> all-electric</w:t>
      </w:r>
      <w:r w:rsidRPr="00440F29">
        <w:t xml:space="preserve"> </w:t>
      </w:r>
      <w:r>
        <w:t xml:space="preserve">minimum kW building &amp; plant as defined by </w:t>
      </w:r>
      <w:r w:rsidRPr="00263BE9">
        <w:rPr>
          <w:b/>
          <w:color w:val="70AD47" w:themeColor="accent6"/>
        </w:rPr>
        <w:t>Chapters 17 &amp; 18.</w:t>
      </w:r>
      <w:r w:rsidRPr="00263BE9">
        <w:rPr>
          <w:color w:val="70AD47" w:themeColor="accent6"/>
        </w:rPr>
        <w:t xml:space="preserve"> </w:t>
      </w:r>
      <w:r w:rsidRPr="00263BE9">
        <w:rPr>
          <w:color w:val="000000" w:themeColor="text1"/>
        </w:rPr>
        <w:t>The plant load has dropped as shown by the top chart and the plant operates with one chiller for all 24 hours.</w:t>
      </w:r>
      <w:r>
        <w:rPr>
          <w:color w:val="000000" w:themeColor="text1"/>
        </w:rPr>
        <w:t xml:space="preserve"> </w:t>
      </w:r>
    </w:p>
    <w:p w14:paraId="0B9CF91F" w14:textId="77777777" w:rsidR="00263BE9" w:rsidRPr="00263BE9" w:rsidRDefault="00263BE9" w:rsidP="00263BE9">
      <w:pPr>
        <w:rPr>
          <w:color w:val="000000" w:themeColor="text1"/>
        </w:rPr>
      </w:pPr>
      <w:r>
        <w:rPr>
          <w:color w:val="000000" w:themeColor="text1"/>
        </w:rPr>
        <w:t xml:space="preserve">The bottom chart illustrates that the plant kW has significantly reduced from the Standard design of </w:t>
      </w:r>
      <w:r w:rsidRPr="00263BE9">
        <w:rPr>
          <w:b/>
          <w:color w:val="70AD47" w:themeColor="accent6"/>
        </w:rPr>
        <w:t>Figures 19-2, 3 &amp; 4</w:t>
      </w:r>
      <w:r w:rsidRPr="00263BE9">
        <w:rPr>
          <w:color w:val="70AD47" w:themeColor="accent6"/>
        </w:rPr>
        <w:t xml:space="preserve"> </w:t>
      </w:r>
      <w:r>
        <w:rPr>
          <w:color w:val="000000" w:themeColor="text1"/>
        </w:rPr>
        <w:t xml:space="preserve">above. </w:t>
      </w:r>
      <w:r w:rsidRPr="00263BE9">
        <w:rPr>
          <w:b/>
          <w:color w:val="70AD47" w:themeColor="accent6"/>
        </w:rPr>
        <w:t>Chapters 17 &amp; 18</w:t>
      </w:r>
      <w:r w:rsidRPr="00263BE9">
        <w:rPr>
          <w:color w:val="70AD47" w:themeColor="accent6"/>
        </w:rPr>
        <w:t xml:space="preserve"> </w:t>
      </w:r>
      <w:r>
        <w:rPr>
          <w:color w:val="000000" w:themeColor="text1"/>
        </w:rPr>
        <w:t>illustrate that this is an achievable design.</w:t>
      </w:r>
    </w:p>
    <w:p w14:paraId="200DDC47" w14:textId="77777777" w:rsidR="00263BE9" w:rsidRDefault="00263BE9" w:rsidP="0046486C">
      <w:pPr>
        <w:rPr>
          <w:b/>
          <w:color w:val="70AD47" w:themeColor="accent6"/>
          <w:sz w:val="24"/>
          <w:szCs w:val="24"/>
        </w:rPr>
      </w:pPr>
    </w:p>
    <w:p w14:paraId="4EC8443E" w14:textId="77777777" w:rsidR="00E461F2" w:rsidRDefault="00E461F2" w:rsidP="0046486C">
      <w:pPr>
        <w:rPr>
          <w:b/>
          <w:color w:val="70AD47" w:themeColor="accent6"/>
          <w:sz w:val="24"/>
          <w:szCs w:val="24"/>
        </w:rPr>
      </w:pPr>
    </w:p>
    <w:p w14:paraId="73EEDE0E" w14:textId="77777777" w:rsidR="00E461F2" w:rsidRDefault="00E461F2" w:rsidP="0046486C">
      <w:pPr>
        <w:rPr>
          <w:b/>
          <w:color w:val="70AD47" w:themeColor="accent6"/>
          <w:sz w:val="24"/>
          <w:szCs w:val="24"/>
        </w:rPr>
      </w:pPr>
    </w:p>
    <w:p w14:paraId="2DC9AFA1" w14:textId="77777777" w:rsidR="00E461F2" w:rsidRDefault="00E461F2" w:rsidP="0046486C">
      <w:pPr>
        <w:rPr>
          <w:b/>
          <w:color w:val="70AD47" w:themeColor="accent6"/>
          <w:sz w:val="24"/>
          <w:szCs w:val="24"/>
        </w:rPr>
      </w:pPr>
    </w:p>
    <w:p w14:paraId="2D6386BC" w14:textId="77777777" w:rsidR="00E461F2" w:rsidRDefault="00E461F2" w:rsidP="0046486C">
      <w:pPr>
        <w:rPr>
          <w:b/>
          <w:color w:val="70AD47" w:themeColor="accent6"/>
          <w:sz w:val="24"/>
          <w:szCs w:val="24"/>
        </w:rPr>
      </w:pPr>
    </w:p>
    <w:p w14:paraId="5E34AC91" w14:textId="77777777" w:rsidR="00E461F2" w:rsidRDefault="00E461F2" w:rsidP="0046486C">
      <w:pPr>
        <w:rPr>
          <w:b/>
          <w:color w:val="70AD47" w:themeColor="accent6"/>
          <w:sz w:val="24"/>
          <w:szCs w:val="24"/>
        </w:rPr>
      </w:pPr>
    </w:p>
    <w:p w14:paraId="25CD2173" w14:textId="77777777" w:rsidR="00E461F2" w:rsidRDefault="00E461F2" w:rsidP="0046486C">
      <w:pPr>
        <w:rPr>
          <w:b/>
          <w:color w:val="70AD47" w:themeColor="accent6"/>
          <w:sz w:val="24"/>
          <w:szCs w:val="24"/>
        </w:rPr>
      </w:pPr>
    </w:p>
    <w:p w14:paraId="49890C66" w14:textId="77777777" w:rsidR="00E461F2" w:rsidRDefault="00E461F2" w:rsidP="0046486C">
      <w:pPr>
        <w:rPr>
          <w:b/>
          <w:color w:val="70AD47" w:themeColor="accent6"/>
          <w:sz w:val="24"/>
          <w:szCs w:val="24"/>
        </w:rPr>
      </w:pPr>
    </w:p>
    <w:p w14:paraId="29AD73CE" w14:textId="77777777" w:rsidR="00E461F2" w:rsidRDefault="00E461F2" w:rsidP="0046486C">
      <w:pPr>
        <w:rPr>
          <w:b/>
          <w:color w:val="70AD47" w:themeColor="accent6"/>
          <w:sz w:val="24"/>
          <w:szCs w:val="24"/>
        </w:rPr>
      </w:pPr>
    </w:p>
    <w:p w14:paraId="7E407C00" w14:textId="77777777" w:rsidR="00E461F2" w:rsidRDefault="00E461F2" w:rsidP="0046486C">
      <w:pPr>
        <w:rPr>
          <w:b/>
          <w:color w:val="70AD47" w:themeColor="accent6"/>
          <w:sz w:val="24"/>
          <w:szCs w:val="24"/>
        </w:rPr>
      </w:pPr>
    </w:p>
    <w:p w14:paraId="0AE207DC" w14:textId="77777777" w:rsidR="00E461F2" w:rsidRDefault="00E461F2" w:rsidP="00C61D05">
      <w:pPr>
        <w:rPr>
          <w:b/>
          <w:color w:val="70AD47" w:themeColor="accent6"/>
        </w:rPr>
      </w:pPr>
      <w:r w:rsidRPr="00E461F2">
        <w:rPr>
          <w:noProof/>
        </w:rPr>
        <w:drawing>
          <wp:inline distT="0" distB="0" distL="0" distR="0" wp14:anchorId="1F3250B4" wp14:editId="684EB945">
            <wp:extent cx="3200400" cy="2532888"/>
            <wp:effectExtent l="0" t="0" r="0" b="1270"/>
            <wp:docPr id="493" name="Picture 4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3200400" cy="2532888"/>
                    </a:xfrm>
                    <a:prstGeom prst="rect">
                      <a:avLst/>
                    </a:prstGeom>
                    <a:noFill/>
                    <a:ln>
                      <a:noFill/>
                    </a:ln>
                  </pic:spPr>
                </pic:pic>
              </a:graphicData>
            </a:graphic>
          </wp:inline>
        </w:drawing>
      </w:r>
      <w:r w:rsidRPr="00E461F2">
        <w:rPr>
          <w:b/>
          <w:color w:val="70AD47" w:themeColor="accent6"/>
        </w:rPr>
        <w:t xml:space="preserve"> </w:t>
      </w:r>
      <w:r w:rsidRPr="00E461F2">
        <w:rPr>
          <w:noProof/>
        </w:rPr>
        <w:drawing>
          <wp:inline distT="0" distB="0" distL="0" distR="0" wp14:anchorId="2F266887" wp14:editId="6F84E26D">
            <wp:extent cx="3200400" cy="2542032"/>
            <wp:effectExtent l="0" t="0" r="0" b="0"/>
            <wp:docPr id="494" name="Picture 4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3200400" cy="2542032"/>
                    </a:xfrm>
                    <a:prstGeom prst="rect">
                      <a:avLst/>
                    </a:prstGeom>
                    <a:noFill/>
                    <a:ln>
                      <a:noFill/>
                    </a:ln>
                  </pic:spPr>
                </pic:pic>
              </a:graphicData>
            </a:graphic>
          </wp:inline>
        </w:drawing>
      </w:r>
      <w:r w:rsidRPr="00E461F2">
        <w:rPr>
          <w:b/>
          <w:color w:val="70AD47" w:themeColor="accent6"/>
        </w:rPr>
        <w:t xml:space="preserve"> </w:t>
      </w:r>
    </w:p>
    <w:p w14:paraId="1C544024" w14:textId="77777777" w:rsidR="00E461F2" w:rsidRDefault="00E461F2" w:rsidP="00C61D05">
      <w:pPr>
        <w:rPr>
          <w:b/>
          <w:color w:val="70AD47" w:themeColor="accent6"/>
        </w:rPr>
      </w:pPr>
      <w:r w:rsidRPr="00E461F2">
        <w:rPr>
          <w:noProof/>
        </w:rPr>
        <w:drawing>
          <wp:inline distT="0" distB="0" distL="0" distR="0" wp14:anchorId="57EF5234" wp14:editId="1331703B">
            <wp:extent cx="3200400" cy="2532888"/>
            <wp:effectExtent l="0" t="0" r="0" b="1270"/>
            <wp:docPr id="495" name="Picture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3200400" cy="2532888"/>
                    </a:xfrm>
                    <a:prstGeom prst="rect">
                      <a:avLst/>
                    </a:prstGeom>
                    <a:noFill/>
                    <a:ln>
                      <a:noFill/>
                    </a:ln>
                  </pic:spPr>
                </pic:pic>
              </a:graphicData>
            </a:graphic>
          </wp:inline>
        </w:drawing>
      </w:r>
      <w:r>
        <w:rPr>
          <w:b/>
          <w:color w:val="70AD47" w:themeColor="accent6"/>
        </w:rPr>
        <w:t>Figure 19-8: Min kW building &amp; plant performance</w:t>
      </w:r>
    </w:p>
    <w:p w14:paraId="672D67E9" w14:textId="77777777" w:rsidR="00DA7066" w:rsidRDefault="00DA7066" w:rsidP="00C61D05">
      <w:pPr>
        <w:rPr>
          <w:b/>
          <w:color w:val="70AD47" w:themeColor="accent6"/>
        </w:rPr>
      </w:pPr>
    </w:p>
    <w:p w14:paraId="53F856BF" w14:textId="77777777" w:rsidR="000162CD" w:rsidRDefault="00263BE9" w:rsidP="00C61D05">
      <w:pPr>
        <w:rPr>
          <w:b/>
          <w:color w:val="70AD47" w:themeColor="accent6"/>
        </w:rPr>
      </w:pPr>
      <w:r w:rsidRPr="00263BE9">
        <w:rPr>
          <w:noProof/>
        </w:rPr>
        <w:lastRenderedPageBreak/>
        <w:drawing>
          <wp:inline distT="0" distB="0" distL="0" distR="0" wp14:anchorId="6AAB4B04" wp14:editId="4869D283">
            <wp:extent cx="3200400" cy="2859058"/>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2" cstate="print">
                      <a:extLst>
                        <a:ext uri="{28A0092B-C50C-407E-A947-70E740481C1C}">
                          <a14:useLocalDpi xmlns:a14="http://schemas.microsoft.com/office/drawing/2010/main" val="0"/>
                        </a:ext>
                      </a:extLst>
                    </a:blip>
                    <a:srcRect/>
                    <a:stretch>
                      <a:fillRect/>
                    </a:stretch>
                  </pic:blipFill>
                  <pic:spPr bwMode="auto">
                    <a:xfrm>
                      <a:off x="0" y="0"/>
                      <a:ext cx="3200400" cy="2859058"/>
                    </a:xfrm>
                    <a:prstGeom prst="rect">
                      <a:avLst/>
                    </a:prstGeom>
                    <a:noFill/>
                    <a:ln>
                      <a:noFill/>
                    </a:ln>
                  </pic:spPr>
                </pic:pic>
              </a:graphicData>
            </a:graphic>
          </wp:inline>
        </w:drawing>
      </w:r>
      <w:r w:rsidRPr="00263BE9">
        <w:rPr>
          <w:b/>
          <w:color w:val="70AD47" w:themeColor="accent6"/>
        </w:rPr>
        <w:t xml:space="preserve"> </w:t>
      </w:r>
      <w:r w:rsidRPr="00263BE9">
        <w:rPr>
          <w:noProof/>
        </w:rPr>
        <w:drawing>
          <wp:inline distT="0" distB="0" distL="0" distR="0" wp14:anchorId="1EBDC14F" wp14:editId="70ADC5BE">
            <wp:extent cx="3200400" cy="2471420"/>
            <wp:effectExtent l="0" t="0" r="0" b="508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3200400" cy="2471420"/>
                    </a:xfrm>
                    <a:prstGeom prst="rect">
                      <a:avLst/>
                    </a:prstGeom>
                    <a:noFill/>
                    <a:ln>
                      <a:noFill/>
                    </a:ln>
                  </pic:spPr>
                </pic:pic>
              </a:graphicData>
            </a:graphic>
          </wp:inline>
        </w:drawing>
      </w:r>
      <w:r w:rsidR="000162CD">
        <w:rPr>
          <w:b/>
          <w:color w:val="70AD47" w:themeColor="accent6"/>
        </w:rPr>
        <w:t>Figure 19-9: Min kW design-all electric</w:t>
      </w:r>
    </w:p>
    <w:p w14:paraId="7924B5F3" w14:textId="77777777" w:rsidR="000162CD" w:rsidRPr="00B63178" w:rsidRDefault="000162CD" w:rsidP="00C61D05">
      <w:r>
        <w:rPr>
          <w:b/>
          <w:color w:val="70AD47" w:themeColor="accent6"/>
        </w:rPr>
        <w:t xml:space="preserve">Figures 19-9 &amp; 10 </w:t>
      </w:r>
      <w:r w:rsidRPr="000162CD">
        <w:t xml:space="preserve">illustrate that the building kW has not changed from the above two designs of </w:t>
      </w:r>
      <w:r>
        <w:rPr>
          <w:b/>
          <w:color w:val="70AD47" w:themeColor="accent6"/>
        </w:rPr>
        <w:t xml:space="preserve">Figures 2, 3 &amp; 4 </w:t>
      </w:r>
      <w:r w:rsidRPr="000162CD">
        <w:t>(Standard design)</w:t>
      </w:r>
      <w:r w:rsidRPr="000162CD">
        <w:rPr>
          <w:b/>
        </w:rPr>
        <w:t xml:space="preserve"> </w:t>
      </w:r>
      <w:r>
        <w:rPr>
          <w:b/>
          <w:color w:val="70AD47" w:themeColor="accent6"/>
        </w:rPr>
        <w:t xml:space="preserve">&amp; Figures 5, 6 &amp; 7 </w:t>
      </w:r>
      <w:r w:rsidRPr="000162CD">
        <w:t>(low lift chiller &amp; standard building with temperature control)</w:t>
      </w:r>
      <w:r>
        <w:rPr>
          <w:b/>
          <w:color w:val="70AD47" w:themeColor="accent6"/>
        </w:rPr>
        <w:t xml:space="preserve">. </w:t>
      </w:r>
      <w:proofErr w:type="gramStart"/>
      <w:r w:rsidRPr="00B63178">
        <w:t>However</w:t>
      </w:r>
      <w:proofErr w:type="gramEnd"/>
      <w:r w:rsidRPr="00B63178">
        <w:t xml:space="preserve"> the other components of the system have significantly reduced giving a system 24 hour energy use that is less than the Standard design of</w:t>
      </w:r>
      <w:r w:rsidRPr="00B63178">
        <w:rPr>
          <w:b/>
        </w:rPr>
        <w:t xml:space="preserve"> </w:t>
      </w:r>
      <w:r>
        <w:rPr>
          <w:b/>
          <w:color w:val="70AD47" w:themeColor="accent6"/>
        </w:rPr>
        <w:t>Figures 19-2</w:t>
      </w:r>
      <w:r w:rsidR="00B63178">
        <w:rPr>
          <w:b/>
          <w:color w:val="70AD47" w:themeColor="accent6"/>
        </w:rPr>
        <w:t xml:space="preserve">, 3, </w:t>
      </w:r>
      <w:r w:rsidR="00B63178" w:rsidRPr="00B63178">
        <w:rPr>
          <w:color w:val="70AD47" w:themeColor="accent6"/>
        </w:rPr>
        <w:t>&amp;</w:t>
      </w:r>
      <w:r w:rsidRPr="00B63178">
        <w:rPr>
          <w:color w:val="70AD47" w:themeColor="accent6"/>
        </w:rPr>
        <w:t xml:space="preserve"> 4</w:t>
      </w:r>
      <w:r w:rsidRPr="00B63178">
        <w:t xml:space="preserve"> by about 36%.</w:t>
      </w:r>
    </w:p>
    <w:p w14:paraId="10651FF2" w14:textId="77777777" w:rsidR="000162CD" w:rsidRDefault="000162CD" w:rsidP="00C61D05">
      <w:pPr>
        <w:rPr>
          <w:b/>
          <w:color w:val="70AD47" w:themeColor="accent6"/>
        </w:rPr>
      </w:pPr>
    </w:p>
    <w:p w14:paraId="1287335A" w14:textId="77777777" w:rsidR="000162CD" w:rsidRDefault="000162CD" w:rsidP="00C61D05">
      <w:pPr>
        <w:rPr>
          <w:b/>
          <w:color w:val="70AD47" w:themeColor="accent6"/>
        </w:rPr>
      </w:pPr>
    </w:p>
    <w:p w14:paraId="67C9AC28" w14:textId="77777777" w:rsidR="000162CD" w:rsidRDefault="000162CD" w:rsidP="00C61D05">
      <w:pPr>
        <w:rPr>
          <w:b/>
          <w:color w:val="70AD47" w:themeColor="accent6"/>
        </w:rPr>
      </w:pPr>
    </w:p>
    <w:p w14:paraId="3EDE57AB" w14:textId="77777777" w:rsidR="000162CD" w:rsidRPr="00DA7066" w:rsidRDefault="000162CD" w:rsidP="00C61D05">
      <w:pPr>
        <w:rPr>
          <w:b/>
          <w:color w:val="70AD47" w:themeColor="accent6"/>
        </w:rPr>
      </w:pPr>
      <w:r w:rsidRPr="000162CD">
        <w:rPr>
          <w:noProof/>
        </w:rPr>
        <w:drawing>
          <wp:inline distT="0" distB="0" distL="0" distR="0" wp14:anchorId="55880641" wp14:editId="5E64CBBF">
            <wp:extent cx="3200400" cy="28448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3200400" cy="2844800"/>
                    </a:xfrm>
                    <a:prstGeom prst="rect">
                      <a:avLst/>
                    </a:prstGeom>
                    <a:noFill/>
                    <a:ln>
                      <a:noFill/>
                    </a:ln>
                  </pic:spPr>
                </pic:pic>
              </a:graphicData>
            </a:graphic>
          </wp:inline>
        </w:drawing>
      </w:r>
      <w:r w:rsidRPr="000162CD">
        <w:rPr>
          <w:b/>
          <w:color w:val="70AD47" w:themeColor="accent6"/>
        </w:rPr>
        <w:t xml:space="preserve"> </w:t>
      </w:r>
      <w:r w:rsidRPr="000162CD">
        <w:rPr>
          <w:noProof/>
        </w:rPr>
        <w:drawing>
          <wp:inline distT="0" distB="0" distL="0" distR="0" wp14:anchorId="5BE939F3" wp14:editId="1D60F7C5">
            <wp:extent cx="3200400" cy="2471420"/>
            <wp:effectExtent l="0" t="0" r="0" b="508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3200400" cy="2471420"/>
                    </a:xfrm>
                    <a:prstGeom prst="rect">
                      <a:avLst/>
                    </a:prstGeom>
                    <a:noFill/>
                    <a:ln>
                      <a:noFill/>
                    </a:ln>
                  </pic:spPr>
                </pic:pic>
              </a:graphicData>
            </a:graphic>
          </wp:inline>
        </w:drawing>
      </w:r>
      <w:r>
        <w:rPr>
          <w:b/>
          <w:color w:val="70AD47" w:themeColor="accent6"/>
        </w:rPr>
        <w:t>Figure 19-10: Min kW design-fuel heat</w:t>
      </w:r>
    </w:p>
    <w:p w14:paraId="72D60C7E" w14:textId="77777777" w:rsidR="00B63178" w:rsidRDefault="00B63178" w:rsidP="0000019B">
      <w:pPr>
        <w:rPr>
          <w:color w:val="FF0000"/>
        </w:rPr>
      </w:pPr>
    </w:p>
    <w:p w14:paraId="18AA21A8" w14:textId="77777777" w:rsidR="00B63178" w:rsidRDefault="00B63178" w:rsidP="0000019B">
      <w:pPr>
        <w:rPr>
          <w:color w:val="FF0000"/>
        </w:rPr>
      </w:pPr>
    </w:p>
    <w:p w14:paraId="51D9E274" w14:textId="77777777" w:rsidR="00B63178" w:rsidRDefault="00B63178" w:rsidP="0000019B">
      <w:pPr>
        <w:rPr>
          <w:color w:val="FF0000"/>
        </w:rPr>
      </w:pPr>
    </w:p>
    <w:p w14:paraId="2ED14D5D" w14:textId="77777777" w:rsidR="00B63178" w:rsidRDefault="00B63178" w:rsidP="0000019B">
      <w:pPr>
        <w:rPr>
          <w:color w:val="FF0000"/>
        </w:rPr>
      </w:pPr>
    </w:p>
    <w:p w14:paraId="2E91BEBB" w14:textId="77777777" w:rsidR="00B63178" w:rsidRDefault="00B63178" w:rsidP="0000019B">
      <w:pPr>
        <w:rPr>
          <w:color w:val="FF0000"/>
        </w:rPr>
      </w:pPr>
    </w:p>
    <w:p w14:paraId="284ECC86" w14:textId="77777777" w:rsidR="00B63178" w:rsidRDefault="00B63178" w:rsidP="0000019B">
      <w:pPr>
        <w:rPr>
          <w:color w:val="FF0000"/>
        </w:rPr>
      </w:pPr>
    </w:p>
    <w:p w14:paraId="7208FA2E" w14:textId="77777777" w:rsidR="00B63178" w:rsidRDefault="00B63178" w:rsidP="0000019B">
      <w:pPr>
        <w:rPr>
          <w:color w:val="FF0000"/>
        </w:rPr>
      </w:pPr>
    </w:p>
    <w:p w14:paraId="5D72BE2E" w14:textId="77777777" w:rsidR="00B63178" w:rsidRDefault="00B63178" w:rsidP="0000019B">
      <w:pPr>
        <w:rPr>
          <w:color w:val="FF0000"/>
        </w:rPr>
      </w:pPr>
    </w:p>
    <w:p w14:paraId="15F6D423" w14:textId="77777777" w:rsidR="00B63178" w:rsidRDefault="00B63178" w:rsidP="0000019B">
      <w:pPr>
        <w:rPr>
          <w:color w:val="FF0000"/>
        </w:rPr>
      </w:pPr>
    </w:p>
    <w:p w14:paraId="39350BFF" w14:textId="77777777" w:rsidR="00B63178" w:rsidRDefault="00B63178" w:rsidP="0000019B">
      <w:pPr>
        <w:rPr>
          <w:b/>
          <w:color w:val="70AD47" w:themeColor="accent6"/>
          <w:sz w:val="24"/>
          <w:szCs w:val="24"/>
        </w:rPr>
      </w:pPr>
      <w:r w:rsidRPr="00B63178">
        <w:rPr>
          <w:b/>
          <w:color w:val="70AD47" w:themeColor="accent6"/>
          <w:sz w:val="24"/>
          <w:szCs w:val="24"/>
        </w:rPr>
        <w:lastRenderedPageBreak/>
        <w:t>Standard building design and high lift design plant with plant design deficiencies</w:t>
      </w:r>
    </w:p>
    <w:p w14:paraId="431A01D7" w14:textId="77777777" w:rsidR="00B63178" w:rsidRDefault="00E14596" w:rsidP="0000019B">
      <w:pPr>
        <w:rPr>
          <w:b/>
          <w:color w:val="70AD47" w:themeColor="accent6"/>
        </w:rPr>
      </w:pPr>
      <w:r w:rsidRPr="00E14596">
        <w:rPr>
          <w:b/>
          <w:color w:val="70AD47" w:themeColor="accent6"/>
        </w:rPr>
        <w:t xml:space="preserve">Figure 19-11 </w:t>
      </w:r>
      <w:r w:rsidRPr="00E14596">
        <w:t>gives the performance of the high lift chiller design plant operating against the standard design building of</w:t>
      </w:r>
      <w:r w:rsidRPr="00E14596">
        <w:rPr>
          <w:b/>
          <w:color w:val="70AD47" w:themeColor="accent6"/>
        </w:rPr>
        <w:t xml:space="preserve"> Chapter 13.</w:t>
      </w:r>
    </w:p>
    <w:p w14:paraId="57C56487" w14:textId="77777777" w:rsidR="00E14596" w:rsidRDefault="00E14596" w:rsidP="0000019B">
      <w:pPr>
        <w:rPr>
          <w:b/>
          <w:color w:val="70AD47" w:themeColor="accent6"/>
        </w:rPr>
      </w:pPr>
    </w:p>
    <w:p w14:paraId="4AAE7D90" w14:textId="77777777" w:rsidR="00E14596" w:rsidRDefault="00E14596" w:rsidP="0000019B">
      <w:pPr>
        <w:rPr>
          <w:b/>
          <w:color w:val="70AD47" w:themeColor="accent6"/>
        </w:rPr>
      </w:pPr>
    </w:p>
    <w:p w14:paraId="2313D415" w14:textId="77777777" w:rsidR="00E14596" w:rsidRDefault="00E14596" w:rsidP="0000019B">
      <w:pPr>
        <w:rPr>
          <w:b/>
          <w:color w:val="70AD47" w:themeColor="accent6"/>
        </w:rPr>
      </w:pPr>
    </w:p>
    <w:p w14:paraId="4ABBEA24" w14:textId="77777777" w:rsidR="00E14596" w:rsidRDefault="00E14596" w:rsidP="0000019B">
      <w:pPr>
        <w:rPr>
          <w:b/>
          <w:color w:val="70AD47" w:themeColor="accent6"/>
        </w:rPr>
      </w:pPr>
    </w:p>
    <w:p w14:paraId="26124FFB" w14:textId="77777777" w:rsidR="00E14596" w:rsidRDefault="00E14596" w:rsidP="0000019B">
      <w:pPr>
        <w:rPr>
          <w:b/>
          <w:color w:val="70AD47" w:themeColor="accent6"/>
        </w:rPr>
      </w:pPr>
    </w:p>
    <w:p w14:paraId="27930F0D" w14:textId="77777777" w:rsidR="00E14596" w:rsidRDefault="00E14596" w:rsidP="0000019B">
      <w:pPr>
        <w:rPr>
          <w:b/>
          <w:color w:val="70AD47" w:themeColor="accent6"/>
        </w:rPr>
      </w:pPr>
    </w:p>
    <w:p w14:paraId="4FB52869" w14:textId="77777777" w:rsidR="00E14596" w:rsidRDefault="00E14596" w:rsidP="0000019B">
      <w:pPr>
        <w:rPr>
          <w:b/>
          <w:color w:val="70AD47" w:themeColor="accent6"/>
        </w:rPr>
      </w:pPr>
    </w:p>
    <w:p w14:paraId="73DC10F1" w14:textId="77777777" w:rsidR="00E14596" w:rsidRDefault="00E14596" w:rsidP="0000019B">
      <w:pPr>
        <w:rPr>
          <w:b/>
          <w:color w:val="70AD47" w:themeColor="accent6"/>
        </w:rPr>
      </w:pPr>
    </w:p>
    <w:p w14:paraId="5C82F4B8" w14:textId="77777777" w:rsidR="00E14596" w:rsidRPr="00E14596" w:rsidRDefault="00E14596" w:rsidP="0000019B">
      <w:pPr>
        <w:rPr>
          <w:b/>
          <w:color w:val="70AD47" w:themeColor="accent6"/>
        </w:rPr>
      </w:pPr>
    </w:p>
    <w:p w14:paraId="26F32AC2" w14:textId="77777777" w:rsidR="00B63178" w:rsidRPr="00E14596" w:rsidRDefault="00B63178" w:rsidP="0000019B">
      <w:pPr>
        <w:rPr>
          <w:b/>
          <w:color w:val="70AD47" w:themeColor="accent6"/>
          <w:sz w:val="24"/>
          <w:szCs w:val="24"/>
        </w:rPr>
      </w:pPr>
      <w:r w:rsidRPr="00B63178">
        <w:rPr>
          <w:noProof/>
        </w:rPr>
        <w:drawing>
          <wp:inline distT="0" distB="0" distL="0" distR="0" wp14:anchorId="2C0E07E6" wp14:editId="3151D966">
            <wp:extent cx="3200400" cy="2478024"/>
            <wp:effectExtent l="0" t="0" r="0" b="0"/>
            <wp:docPr id="306" name="Pictur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3200400" cy="2478024"/>
                    </a:xfrm>
                    <a:prstGeom prst="rect">
                      <a:avLst/>
                    </a:prstGeom>
                    <a:noFill/>
                    <a:ln>
                      <a:noFill/>
                    </a:ln>
                  </pic:spPr>
                </pic:pic>
              </a:graphicData>
            </a:graphic>
          </wp:inline>
        </w:drawing>
      </w:r>
      <w:r w:rsidRPr="00B63178">
        <w:rPr>
          <w:color w:val="FF0000"/>
        </w:rPr>
        <w:t xml:space="preserve"> </w:t>
      </w:r>
      <w:r w:rsidR="00E14596" w:rsidRPr="00E14596">
        <w:rPr>
          <w:noProof/>
        </w:rPr>
        <w:drawing>
          <wp:inline distT="0" distB="0" distL="0" distR="0" wp14:anchorId="2C0DE58A" wp14:editId="2C2B9D8D">
            <wp:extent cx="3200400" cy="2514600"/>
            <wp:effectExtent l="0" t="0" r="0" b="0"/>
            <wp:docPr id="309" name="Picture 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3200400" cy="2514600"/>
                    </a:xfrm>
                    <a:prstGeom prst="rect">
                      <a:avLst/>
                    </a:prstGeom>
                    <a:noFill/>
                    <a:ln>
                      <a:noFill/>
                    </a:ln>
                  </pic:spPr>
                </pic:pic>
              </a:graphicData>
            </a:graphic>
          </wp:inline>
        </w:drawing>
      </w:r>
      <w:r w:rsidRPr="00B63178">
        <w:rPr>
          <w:color w:val="FF0000"/>
        </w:rPr>
        <w:t xml:space="preserve"> </w:t>
      </w:r>
      <w:r w:rsidRPr="00B63178">
        <w:rPr>
          <w:noProof/>
        </w:rPr>
        <w:drawing>
          <wp:inline distT="0" distB="0" distL="0" distR="0" wp14:anchorId="2047E977" wp14:editId="01D43966">
            <wp:extent cx="3200400" cy="2505456"/>
            <wp:effectExtent l="0" t="0" r="0" b="9525"/>
            <wp:docPr id="308" name="Pictur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3200400" cy="2505456"/>
                    </a:xfrm>
                    <a:prstGeom prst="rect">
                      <a:avLst/>
                    </a:prstGeom>
                    <a:noFill/>
                    <a:ln>
                      <a:noFill/>
                    </a:ln>
                  </pic:spPr>
                </pic:pic>
              </a:graphicData>
            </a:graphic>
          </wp:inline>
        </w:drawing>
      </w:r>
      <w:r w:rsidRPr="00E14596">
        <w:rPr>
          <w:b/>
          <w:color w:val="70AD47" w:themeColor="accent6"/>
          <w:sz w:val="24"/>
          <w:szCs w:val="24"/>
        </w:rPr>
        <w:t>Figure 19-11: Standard building &amp; high lift plant with design deficiencies</w:t>
      </w:r>
    </w:p>
    <w:p w14:paraId="59BC2E3D" w14:textId="77777777" w:rsidR="00E14596" w:rsidRPr="00E14596" w:rsidRDefault="00E14596" w:rsidP="0000019B">
      <w:pPr>
        <w:rPr>
          <w:b/>
          <w:color w:val="70AD47" w:themeColor="accent6"/>
        </w:rPr>
      </w:pPr>
      <w:r w:rsidRPr="00E14596">
        <w:rPr>
          <w:noProof/>
        </w:rPr>
        <w:lastRenderedPageBreak/>
        <w:drawing>
          <wp:inline distT="0" distB="0" distL="0" distR="0" wp14:anchorId="45AAB640" wp14:editId="411E97EF">
            <wp:extent cx="3200400" cy="2835885"/>
            <wp:effectExtent l="0" t="0" r="0" b="317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3200400" cy="2835885"/>
                    </a:xfrm>
                    <a:prstGeom prst="rect">
                      <a:avLst/>
                    </a:prstGeom>
                    <a:noFill/>
                    <a:ln>
                      <a:noFill/>
                    </a:ln>
                  </pic:spPr>
                </pic:pic>
              </a:graphicData>
            </a:graphic>
          </wp:inline>
        </w:drawing>
      </w:r>
      <w:r w:rsidRPr="00E14596">
        <w:rPr>
          <w:color w:val="FF0000"/>
        </w:rPr>
        <w:t xml:space="preserve"> </w:t>
      </w:r>
      <w:r w:rsidRPr="00E14596">
        <w:rPr>
          <w:noProof/>
        </w:rPr>
        <w:drawing>
          <wp:inline distT="0" distB="0" distL="0" distR="0" wp14:anchorId="4DB77EC5" wp14:editId="13872855">
            <wp:extent cx="3200400" cy="251495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3200400" cy="2514950"/>
                    </a:xfrm>
                    <a:prstGeom prst="rect">
                      <a:avLst/>
                    </a:prstGeom>
                    <a:noFill/>
                    <a:ln>
                      <a:noFill/>
                    </a:ln>
                  </pic:spPr>
                </pic:pic>
              </a:graphicData>
            </a:graphic>
          </wp:inline>
        </w:drawing>
      </w:r>
      <w:r w:rsidRPr="00E14596">
        <w:rPr>
          <w:b/>
          <w:color w:val="70AD47" w:themeColor="accent6"/>
          <w:sz w:val="24"/>
          <w:szCs w:val="24"/>
        </w:rPr>
        <w:t>Figure 19-12: Standard building with plant deficiencies-all electric</w:t>
      </w:r>
    </w:p>
    <w:p w14:paraId="2346CB3B" w14:textId="77777777" w:rsidR="00B63178" w:rsidRDefault="00B63178" w:rsidP="0000019B">
      <w:pPr>
        <w:rPr>
          <w:color w:val="FF0000"/>
        </w:rPr>
      </w:pPr>
    </w:p>
    <w:p w14:paraId="6DEF4D94" w14:textId="77777777" w:rsidR="00E14596" w:rsidRDefault="00E14596" w:rsidP="0000019B">
      <w:pPr>
        <w:rPr>
          <w:color w:val="FF0000"/>
        </w:rPr>
      </w:pPr>
    </w:p>
    <w:p w14:paraId="10801AFC" w14:textId="77777777" w:rsidR="00E14596" w:rsidRDefault="00E14596" w:rsidP="0000019B">
      <w:pPr>
        <w:rPr>
          <w:color w:val="FF0000"/>
        </w:rPr>
      </w:pPr>
    </w:p>
    <w:p w14:paraId="1D97DE89" w14:textId="77777777" w:rsidR="00E14596" w:rsidRDefault="00E14596" w:rsidP="0000019B">
      <w:pPr>
        <w:rPr>
          <w:color w:val="FF0000"/>
        </w:rPr>
      </w:pPr>
    </w:p>
    <w:p w14:paraId="6640EEF5" w14:textId="77777777" w:rsidR="00E14596" w:rsidRDefault="00E14596" w:rsidP="0000019B">
      <w:pPr>
        <w:rPr>
          <w:color w:val="FF0000"/>
        </w:rPr>
      </w:pPr>
    </w:p>
    <w:p w14:paraId="641C07E4" w14:textId="77777777" w:rsidR="00E14596" w:rsidRDefault="00E14596" w:rsidP="0000019B">
      <w:pPr>
        <w:rPr>
          <w:color w:val="FF0000"/>
        </w:rPr>
      </w:pPr>
    </w:p>
    <w:p w14:paraId="22679C55" w14:textId="77777777" w:rsidR="00E14596" w:rsidRDefault="00E14596" w:rsidP="0000019B">
      <w:pPr>
        <w:rPr>
          <w:color w:val="FF0000"/>
        </w:rPr>
      </w:pPr>
    </w:p>
    <w:p w14:paraId="7BE52EEF" w14:textId="77777777" w:rsidR="00E14596" w:rsidRDefault="00E14596" w:rsidP="0000019B">
      <w:pPr>
        <w:rPr>
          <w:color w:val="FF0000"/>
        </w:rPr>
      </w:pPr>
    </w:p>
    <w:p w14:paraId="224680A9" w14:textId="77777777" w:rsidR="00E14596" w:rsidRPr="00E14596" w:rsidRDefault="00E14596" w:rsidP="0000019B">
      <w:pPr>
        <w:rPr>
          <w:b/>
          <w:color w:val="70AD47" w:themeColor="accent6"/>
          <w:sz w:val="24"/>
          <w:szCs w:val="24"/>
        </w:rPr>
      </w:pPr>
      <w:r w:rsidRPr="00E14596">
        <w:rPr>
          <w:noProof/>
        </w:rPr>
        <w:drawing>
          <wp:inline distT="0" distB="0" distL="0" distR="0" wp14:anchorId="4322F369" wp14:editId="2EE0D544">
            <wp:extent cx="3200400" cy="2893325"/>
            <wp:effectExtent l="0" t="0" r="0" b="254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3200400" cy="2893325"/>
                    </a:xfrm>
                    <a:prstGeom prst="rect">
                      <a:avLst/>
                    </a:prstGeom>
                    <a:noFill/>
                    <a:ln>
                      <a:noFill/>
                    </a:ln>
                  </pic:spPr>
                </pic:pic>
              </a:graphicData>
            </a:graphic>
          </wp:inline>
        </w:drawing>
      </w:r>
      <w:r w:rsidRPr="00E14596">
        <w:rPr>
          <w:color w:val="FF0000"/>
        </w:rPr>
        <w:t xml:space="preserve"> </w:t>
      </w:r>
      <w:r w:rsidRPr="00E14596">
        <w:rPr>
          <w:noProof/>
        </w:rPr>
        <w:drawing>
          <wp:inline distT="0" distB="0" distL="0" distR="0" wp14:anchorId="02626E8B" wp14:editId="15377FFF">
            <wp:extent cx="3200400" cy="251495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3200400" cy="2514950"/>
                    </a:xfrm>
                    <a:prstGeom prst="rect">
                      <a:avLst/>
                    </a:prstGeom>
                    <a:noFill/>
                    <a:ln>
                      <a:noFill/>
                    </a:ln>
                  </pic:spPr>
                </pic:pic>
              </a:graphicData>
            </a:graphic>
          </wp:inline>
        </w:drawing>
      </w:r>
      <w:r w:rsidRPr="00E14596">
        <w:rPr>
          <w:b/>
          <w:color w:val="70AD47" w:themeColor="accent6"/>
          <w:sz w:val="24"/>
          <w:szCs w:val="24"/>
        </w:rPr>
        <w:t>Figure 19-13: Standard building with plant deficiencies-fuel heat</w:t>
      </w:r>
    </w:p>
    <w:p w14:paraId="05C2945C" w14:textId="77777777" w:rsidR="00B63178" w:rsidRDefault="00B63178" w:rsidP="0000019B">
      <w:pPr>
        <w:rPr>
          <w:color w:val="FF0000"/>
        </w:rPr>
      </w:pPr>
    </w:p>
    <w:p w14:paraId="14C25368" w14:textId="77777777" w:rsidR="00B63178" w:rsidRDefault="00B63178" w:rsidP="0000019B">
      <w:pPr>
        <w:rPr>
          <w:color w:val="FF0000"/>
        </w:rPr>
      </w:pPr>
    </w:p>
    <w:p w14:paraId="7E068948" w14:textId="77777777" w:rsidR="00B63178" w:rsidRDefault="00B63178" w:rsidP="0000019B">
      <w:pPr>
        <w:rPr>
          <w:color w:val="FF0000"/>
        </w:rPr>
      </w:pPr>
    </w:p>
    <w:p w14:paraId="5BCD7A74" w14:textId="77777777" w:rsidR="00B63178" w:rsidRDefault="00B63178" w:rsidP="0000019B">
      <w:pPr>
        <w:rPr>
          <w:color w:val="FF0000"/>
        </w:rPr>
      </w:pPr>
    </w:p>
    <w:p w14:paraId="74DF922C" w14:textId="77777777" w:rsidR="00B63178" w:rsidRDefault="00B63178" w:rsidP="0000019B">
      <w:pPr>
        <w:rPr>
          <w:color w:val="FF0000"/>
        </w:rPr>
      </w:pPr>
    </w:p>
    <w:p w14:paraId="3FF7A09D" w14:textId="77777777" w:rsidR="00B63178" w:rsidRDefault="00B63178" w:rsidP="0000019B">
      <w:pPr>
        <w:rPr>
          <w:color w:val="FF0000"/>
        </w:rPr>
      </w:pPr>
    </w:p>
    <w:p w14:paraId="19D97FFA" w14:textId="77777777" w:rsidR="00B63178" w:rsidRDefault="00B63178" w:rsidP="0000019B">
      <w:pPr>
        <w:rPr>
          <w:color w:val="FF0000"/>
        </w:rPr>
      </w:pPr>
    </w:p>
    <w:p w14:paraId="480F6499" w14:textId="77777777" w:rsidR="00B63178" w:rsidRDefault="00B63178" w:rsidP="0000019B">
      <w:pPr>
        <w:rPr>
          <w:color w:val="FF0000"/>
        </w:rPr>
      </w:pPr>
    </w:p>
    <w:p w14:paraId="11932610" w14:textId="77777777" w:rsidR="00022DBB" w:rsidRDefault="00022DBB" w:rsidP="0000019B">
      <w:pPr>
        <w:rPr>
          <w:b/>
          <w:color w:val="70AD47" w:themeColor="accent6"/>
          <w:sz w:val="24"/>
          <w:szCs w:val="24"/>
        </w:rPr>
      </w:pPr>
      <w:r w:rsidRPr="00022DBB">
        <w:rPr>
          <w:noProof/>
        </w:rPr>
        <w:lastRenderedPageBreak/>
        <w:drawing>
          <wp:inline distT="0" distB="0" distL="0" distR="0" wp14:anchorId="0D3627A5" wp14:editId="719B8C6D">
            <wp:extent cx="3200400" cy="2514600"/>
            <wp:effectExtent l="0" t="0" r="0" b="0"/>
            <wp:docPr id="317" name="Pictur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3200400" cy="2514600"/>
                    </a:xfrm>
                    <a:prstGeom prst="rect">
                      <a:avLst/>
                    </a:prstGeom>
                    <a:noFill/>
                    <a:ln>
                      <a:noFill/>
                    </a:ln>
                  </pic:spPr>
                </pic:pic>
              </a:graphicData>
            </a:graphic>
          </wp:inline>
        </w:drawing>
      </w:r>
      <w:r w:rsidRPr="00022DBB">
        <w:rPr>
          <w:color w:val="FF0000"/>
        </w:rPr>
        <w:t xml:space="preserve"> </w:t>
      </w:r>
      <w:r w:rsidRPr="00022DBB">
        <w:rPr>
          <w:noProof/>
        </w:rPr>
        <w:drawing>
          <wp:inline distT="0" distB="0" distL="0" distR="0" wp14:anchorId="7767273B" wp14:editId="4B590987">
            <wp:extent cx="3200400" cy="2514600"/>
            <wp:effectExtent l="0" t="0" r="0" b="0"/>
            <wp:docPr id="318" name="Pictur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3200400" cy="2514600"/>
                    </a:xfrm>
                    <a:prstGeom prst="rect">
                      <a:avLst/>
                    </a:prstGeom>
                    <a:noFill/>
                    <a:ln>
                      <a:noFill/>
                    </a:ln>
                  </pic:spPr>
                </pic:pic>
              </a:graphicData>
            </a:graphic>
          </wp:inline>
        </w:drawing>
      </w:r>
      <w:r w:rsidRPr="00022DBB">
        <w:rPr>
          <w:color w:val="FF0000"/>
        </w:rPr>
        <w:t xml:space="preserve"> </w:t>
      </w:r>
      <w:r w:rsidRPr="00022DBB">
        <w:rPr>
          <w:noProof/>
        </w:rPr>
        <w:drawing>
          <wp:inline distT="0" distB="0" distL="0" distR="0" wp14:anchorId="31CF6D11" wp14:editId="7D97E3AA">
            <wp:extent cx="3200400" cy="2505456"/>
            <wp:effectExtent l="0" t="0" r="0" b="9525"/>
            <wp:docPr id="319" name="Pictur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3200400" cy="2505456"/>
                    </a:xfrm>
                    <a:prstGeom prst="rect">
                      <a:avLst/>
                    </a:prstGeom>
                    <a:noFill/>
                    <a:ln>
                      <a:noFill/>
                    </a:ln>
                  </pic:spPr>
                </pic:pic>
              </a:graphicData>
            </a:graphic>
          </wp:inline>
        </w:drawing>
      </w:r>
      <w:r w:rsidRPr="00022DBB">
        <w:rPr>
          <w:b/>
          <w:color w:val="70AD47" w:themeColor="accent6"/>
          <w:sz w:val="24"/>
          <w:szCs w:val="24"/>
        </w:rPr>
        <w:t xml:space="preserve">Figure 19-14: Standard design plant performance with poor building control-Chapter 14 </w:t>
      </w:r>
    </w:p>
    <w:p w14:paraId="5527FD8A" w14:textId="77777777" w:rsidR="00022DBB" w:rsidRDefault="00022DBB" w:rsidP="0000019B">
      <w:pPr>
        <w:rPr>
          <w:b/>
          <w:color w:val="70AD47" w:themeColor="accent6"/>
          <w:sz w:val="24"/>
          <w:szCs w:val="24"/>
        </w:rPr>
      </w:pPr>
    </w:p>
    <w:p w14:paraId="7A368D24" w14:textId="77777777" w:rsidR="00022DBB" w:rsidRDefault="00022DBB" w:rsidP="0000019B">
      <w:pPr>
        <w:rPr>
          <w:b/>
          <w:color w:val="70AD47" w:themeColor="accent6"/>
          <w:sz w:val="24"/>
          <w:szCs w:val="24"/>
        </w:rPr>
      </w:pPr>
    </w:p>
    <w:p w14:paraId="19D1A181" w14:textId="77777777" w:rsidR="00022DBB" w:rsidRDefault="00022DBB" w:rsidP="0000019B">
      <w:pPr>
        <w:rPr>
          <w:b/>
          <w:color w:val="70AD47" w:themeColor="accent6"/>
          <w:sz w:val="24"/>
          <w:szCs w:val="24"/>
        </w:rPr>
      </w:pPr>
    </w:p>
    <w:p w14:paraId="1A2D9C6B" w14:textId="77777777" w:rsidR="00022DBB" w:rsidRDefault="00022DBB" w:rsidP="0000019B">
      <w:pPr>
        <w:rPr>
          <w:b/>
          <w:color w:val="70AD47" w:themeColor="accent6"/>
          <w:sz w:val="24"/>
          <w:szCs w:val="24"/>
        </w:rPr>
      </w:pPr>
    </w:p>
    <w:p w14:paraId="62D68471" w14:textId="77777777" w:rsidR="00022DBB" w:rsidRDefault="00022DBB" w:rsidP="0000019B">
      <w:pPr>
        <w:rPr>
          <w:b/>
          <w:color w:val="70AD47" w:themeColor="accent6"/>
          <w:sz w:val="24"/>
          <w:szCs w:val="24"/>
        </w:rPr>
      </w:pPr>
    </w:p>
    <w:p w14:paraId="5AA3DF81" w14:textId="77777777" w:rsidR="00022DBB" w:rsidRDefault="00022DBB" w:rsidP="0000019B">
      <w:pPr>
        <w:rPr>
          <w:b/>
          <w:color w:val="70AD47" w:themeColor="accent6"/>
          <w:sz w:val="24"/>
          <w:szCs w:val="24"/>
        </w:rPr>
      </w:pPr>
    </w:p>
    <w:p w14:paraId="5BC24CC0" w14:textId="77777777" w:rsidR="00022DBB" w:rsidRDefault="00022DBB" w:rsidP="0000019B">
      <w:pPr>
        <w:rPr>
          <w:b/>
          <w:color w:val="70AD47" w:themeColor="accent6"/>
          <w:sz w:val="24"/>
          <w:szCs w:val="24"/>
        </w:rPr>
      </w:pPr>
    </w:p>
    <w:p w14:paraId="48074960" w14:textId="77777777" w:rsidR="00022DBB" w:rsidRDefault="00022DBB" w:rsidP="0000019B">
      <w:pPr>
        <w:rPr>
          <w:b/>
          <w:color w:val="70AD47" w:themeColor="accent6"/>
          <w:sz w:val="24"/>
          <w:szCs w:val="24"/>
        </w:rPr>
      </w:pPr>
    </w:p>
    <w:p w14:paraId="5A96C9BB" w14:textId="77777777" w:rsidR="00022DBB" w:rsidRDefault="00022DBB" w:rsidP="0000019B">
      <w:pPr>
        <w:rPr>
          <w:b/>
          <w:color w:val="70AD47" w:themeColor="accent6"/>
          <w:sz w:val="24"/>
          <w:szCs w:val="24"/>
        </w:rPr>
      </w:pPr>
    </w:p>
    <w:p w14:paraId="65C5ED50" w14:textId="77777777" w:rsidR="00022DBB" w:rsidRDefault="00022DBB" w:rsidP="0000019B">
      <w:pPr>
        <w:rPr>
          <w:b/>
          <w:color w:val="70AD47" w:themeColor="accent6"/>
          <w:sz w:val="24"/>
          <w:szCs w:val="24"/>
        </w:rPr>
      </w:pPr>
    </w:p>
    <w:p w14:paraId="752E02DB" w14:textId="77777777" w:rsidR="00022DBB" w:rsidRDefault="00022DBB" w:rsidP="0000019B">
      <w:pPr>
        <w:rPr>
          <w:b/>
          <w:color w:val="70AD47" w:themeColor="accent6"/>
          <w:sz w:val="24"/>
          <w:szCs w:val="24"/>
        </w:rPr>
      </w:pPr>
    </w:p>
    <w:p w14:paraId="013081E0" w14:textId="77777777" w:rsidR="00022DBB" w:rsidRDefault="00022DBB" w:rsidP="0000019B">
      <w:pPr>
        <w:rPr>
          <w:b/>
          <w:color w:val="70AD47" w:themeColor="accent6"/>
          <w:sz w:val="24"/>
          <w:szCs w:val="24"/>
        </w:rPr>
      </w:pPr>
    </w:p>
    <w:p w14:paraId="3CF31AA8" w14:textId="77777777" w:rsidR="00022DBB" w:rsidRDefault="00022DBB" w:rsidP="0000019B">
      <w:pPr>
        <w:rPr>
          <w:b/>
          <w:color w:val="70AD47" w:themeColor="accent6"/>
          <w:sz w:val="24"/>
          <w:szCs w:val="24"/>
        </w:rPr>
      </w:pPr>
    </w:p>
    <w:p w14:paraId="55528648" w14:textId="77777777" w:rsidR="00022DBB" w:rsidRDefault="00022DBB" w:rsidP="0000019B">
      <w:pPr>
        <w:rPr>
          <w:b/>
          <w:color w:val="70AD47" w:themeColor="accent6"/>
          <w:sz w:val="24"/>
          <w:szCs w:val="24"/>
        </w:rPr>
      </w:pPr>
    </w:p>
    <w:p w14:paraId="59F668FF" w14:textId="77777777" w:rsidR="00022DBB" w:rsidRDefault="00022DBB" w:rsidP="0000019B">
      <w:pPr>
        <w:rPr>
          <w:b/>
          <w:color w:val="70AD47" w:themeColor="accent6"/>
          <w:sz w:val="24"/>
          <w:szCs w:val="24"/>
        </w:rPr>
      </w:pPr>
    </w:p>
    <w:p w14:paraId="5D26ED9B" w14:textId="77777777" w:rsidR="00022DBB" w:rsidRDefault="00022DBB" w:rsidP="0000019B">
      <w:pPr>
        <w:rPr>
          <w:b/>
          <w:color w:val="70AD47" w:themeColor="accent6"/>
          <w:sz w:val="24"/>
          <w:szCs w:val="24"/>
        </w:rPr>
      </w:pPr>
    </w:p>
    <w:p w14:paraId="39762D86" w14:textId="77777777" w:rsidR="00022DBB" w:rsidRDefault="00022DBB" w:rsidP="0000019B">
      <w:pPr>
        <w:rPr>
          <w:b/>
          <w:color w:val="70AD47" w:themeColor="accent6"/>
          <w:sz w:val="24"/>
          <w:szCs w:val="24"/>
        </w:rPr>
      </w:pPr>
    </w:p>
    <w:p w14:paraId="05BD3BD5" w14:textId="77777777" w:rsidR="00022DBB" w:rsidRDefault="00022DBB" w:rsidP="0000019B">
      <w:pPr>
        <w:rPr>
          <w:b/>
          <w:color w:val="70AD47" w:themeColor="accent6"/>
          <w:sz w:val="24"/>
          <w:szCs w:val="24"/>
        </w:rPr>
      </w:pPr>
    </w:p>
    <w:p w14:paraId="47AD1F2A" w14:textId="77777777" w:rsidR="00022DBB" w:rsidRDefault="00022DBB" w:rsidP="0000019B">
      <w:pPr>
        <w:rPr>
          <w:b/>
          <w:color w:val="70AD47" w:themeColor="accent6"/>
          <w:sz w:val="24"/>
          <w:szCs w:val="24"/>
        </w:rPr>
      </w:pPr>
    </w:p>
    <w:p w14:paraId="57915E5B" w14:textId="77777777" w:rsidR="00022DBB" w:rsidRDefault="00022DBB" w:rsidP="0000019B">
      <w:pPr>
        <w:rPr>
          <w:b/>
          <w:color w:val="70AD47" w:themeColor="accent6"/>
          <w:sz w:val="24"/>
          <w:szCs w:val="24"/>
        </w:rPr>
      </w:pPr>
    </w:p>
    <w:p w14:paraId="7EDDA990" w14:textId="77777777" w:rsidR="00022DBB" w:rsidRDefault="00022DBB" w:rsidP="0000019B">
      <w:pPr>
        <w:rPr>
          <w:b/>
          <w:color w:val="70AD47" w:themeColor="accent6"/>
          <w:sz w:val="24"/>
          <w:szCs w:val="24"/>
        </w:rPr>
      </w:pPr>
    </w:p>
    <w:p w14:paraId="18BEF7B8" w14:textId="77777777" w:rsidR="00022DBB" w:rsidRDefault="00022DBB" w:rsidP="0000019B">
      <w:pPr>
        <w:rPr>
          <w:b/>
          <w:color w:val="70AD47" w:themeColor="accent6"/>
          <w:sz w:val="24"/>
          <w:szCs w:val="24"/>
        </w:rPr>
      </w:pPr>
    </w:p>
    <w:p w14:paraId="713211CD" w14:textId="77777777" w:rsidR="00022DBB" w:rsidRDefault="00022DBB" w:rsidP="0000019B">
      <w:pPr>
        <w:rPr>
          <w:b/>
          <w:color w:val="70AD47" w:themeColor="accent6"/>
          <w:sz w:val="24"/>
          <w:szCs w:val="24"/>
        </w:rPr>
      </w:pPr>
    </w:p>
    <w:p w14:paraId="28E1DC03" w14:textId="77777777" w:rsidR="00022DBB" w:rsidRDefault="00022DBB" w:rsidP="0000019B">
      <w:pPr>
        <w:rPr>
          <w:b/>
          <w:color w:val="70AD47" w:themeColor="accent6"/>
          <w:sz w:val="24"/>
          <w:szCs w:val="24"/>
        </w:rPr>
      </w:pPr>
    </w:p>
    <w:p w14:paraId="7BC22059" w14:textId="77777777" w:rsidR="00022DBB" w:rsidRDefault="00022DBB" w:rsidP="0000019B">
      <w:pPr>
        <w:rPr>
          <w:b/>
          <w:color w:val="70AD47" w:themeColor="accent6"/>
          <w:sz w:val="24"/>
          <w:szCs w:val="24"/>
        </w:rPr>
      </w:pPr>
    </w:p>
    <w:p w14:paraId="615FFE8D" w14:textId="77777777" w:rsidR="00022DBB" w:rsidRDefault="00022DBB" w:rsidP="0000019B">
      <w:pPr>
        <w:rPr>
          <w:b/>
          <w:color w:val="70AD47" w:themeColor="accent6"/>
          <w:sz w:val="24"/>
          <w:szCs w:val="24"/>
        </w:rPr>
      </w:pPr>
    </w:p>
    <w:p w14:paraId="3AB549C1" w14:textId="77777777" w:rsidR="00022DBB" w:rsidRDefault="00022DBB" w:rsidP="0000019B">
      <w:pPr>
        <w:rPr>
          <w:b/>
          <w:color w:val="70AD47" w:themeColor="accent6"/>
          <w:sz w:val="24"/>
          <w:szCs w:val="24"/>
        </w:rPr>
      </w:pPr>
    </w:p>
    <w:p w14:paraId="57DB457B" w14:textId="77777777" w:rsidR="00022DBB" w:rsidRPr="00022DBB" w:rsidRDefault="00022DBB" w:rsidP="0000019B">
      <w:pPr>
        <w:rPr>
          <w:b/>
          <w:color w:val="70AD47" w:themeColor="accent6"/>
          <w:sz w:val="24"/>
          <w:szCs w:val="24"/>
        </w:rPr>
      </w:pPr>
      <w:r w:rsidRPr="00022DBB">
        <w:rPr>
          <w:noProof/>
        </w:rPr>
        <w:lastRenderedPageBreak/>
        <w:drawing>
          <wp:inline distT="0" distB="0" distL="0" distR="0" wp14:anchorId="4705DD54" wp14:editId="4708C0FF">
            <wp:extent cx="3200400" cy="2831891"/>
            <wp:effectExtent l="0" t="0" r="0" b="698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3200400" cy="2831891"/>
                    </a:xfrm>
                    <a:prstGeom prst="rect">
                      <a:avLst/>
                    </a:prstGeom>
                    <a:noFill/>
                    <a:ln>
                      <a:noFill/>
                    </a:ln>
                  </pic:spPr>
                </pic:pic>
              </a:graphicData>
            </a:graphic>
          </wp:inline>
        </w:drawing>
      </w:r>
      <w:r w:rsidRPr="00022DBB">
        <w:rPr>
          <w:color w:val="FF0000"/>
        </w:rPr>
        <w:t xml:space="preserve"> </w:t>
      </w:r>
      <w:r w:rsidRPr="00022DBB">
        <w:rPr>
          <w:noProof/>
        </w:rPr>
        <w:drawing>
          <wp:inline distT="0" distB="0" distL="0" distR="0" wp14:anchorId="35E0DC8A" wp14:editId="0E79752D">
            <wp:extent cx="3200400" cy="251495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3200400" cy="2514950"/>
                    </a:xfrm>
                    <a:prstGeom prst="rect">
                      <a:avLst/>
                    </a:prstGeom>
                    <a:noFill/>
                    <a:ln>
                      <a:noFill/>
                    </a:ln>
                  </pic:spPr>
                </pic:pic>
              </a:graphicData>
            </a:graphic>
          </wp:inline>
        </w:drawing>
      </w:r>
      <w:r w:rsidRPr="00022DBB">
        <w:rPr>
          <w:b/>
          <w:color w:val="70AD47" w:themeColor="accent6"/>
          <w:sz w:val="24"/>
          <w:szCs w:val="24"/>
        </w:rPr>
        <w:t>Figure 19-15: System performance –all electric</w:t>
      </w:r>
    </w:p>
    <w:p w14:paraId="12056DC2" w14:textId="77777777" w:rsidR="00B63178" w:rsidRDefault="00B63178" w:rsidP="0000019B">
      <w:pPr>
        <w:rPr>
          <w:color w:val="FF0000"/>
        </w:rPr>
      </w:pPr>
    </w:p>
    <w:p w14:paraId="7550586E" w14:textId="77777777" w:rsidR="00B63178" w:rsidRDefault="00B63178" w:rsidP="0000019B">
      <w:pPr>
        <w:rPr>
          <w:color w:val="FF0000"/>
        </w:rPr>
      </w:pPr>
    </w:p>
    <w:p w14:paraId="265D7391" w14:textId="77777777" w:rsidR="00022DBB" w:rsidRDefault="00022DBB" w:rsidP="0000019B">
      <w:pPr>
        <w:rPr>
          <w:color w:val="FF0000"/>
        </w:rPr>
      </w:pPr>
    </w:p>
    <w:p w14:paraId="6A274209" w14:textId="77777777" w:rsidR="00022DBB" w:rsidRDefault="00022DBB" w:rsidP="0000019B">
      <w:pPr>
        <w:rPr>
          <w:color w:val="FF0000"/>
        </w:rPr>
      </w:pPr>
    </w:p>
    <w:p w14:paraId="7F1D5498" w14:textId="77777777" w:rsidR="00022DBB" w:rsidRDefault="00022DBB" w:rsidP="0000019B">
      <w:pPr>
        <w:rPr>
          <w:color w:val="FF0000"/>
        </w:rPr>
      </w:pPr>
    </w:p>
    <w:p w14:paraId="234338B1" w14:textId="77777777" w:rsidR="00022DBB" w:rsidRDefault="00022DBB" w:rsidP="0000019B">
      <w:pPr>
        <w:rPr>
          <w:color w:val="FF0000"/>
        </w:rPr>
      </w:pPr>
    </w:p>
    <w:p w14:paraId="64E2A050" w14:textId="77777777" w:rsidR="00022DBB" w:rsidRDefault="00022DBB" w:rsidP="0000019B">
      <w:pPr>
        <w:rPr>
          <w:color w:val="FF0000"/>
        </w:rPr>
      </w:pPr>
    </w:p>
    <w:p w14:paraId="652CF7E0" w14:textId="77777777" w:rsidR="00022DBB" w:rsidRDefault="00022DBB" w:rsidP="0000019B">
      <w:pPr>
        <w:rPr>
          <w:color w:val="FF0000"/>
        </w:rPr>
      </w:pPr>
    </w:p>
    <w:p w14:paraId="092E2BEA" w14:textId="77777777" w:rsidR="00022DBB" w:rsidRDefault="00022DBB" w:rsidP="0000019B">
      <w:pPr>
        <w:rPr>
          <w:color w:val="FF0000"/>
        </w:rPr>
      </w:pPr>
    </w:p>
    <w:p w14:paraId="4B5753D3" w14:textId="77777777" w:rsidR="00715FED" w:rsidRPr="00715FED" w:rsidRDefault="00022DBB" w:rsidP="0000019B">
      <w:pPr>
        <w:rPr>
          <w:b/>
          <w:color w:val="70AD47" w:themeColor="accent6"/>
          <w:sz w:val="24"/>
          <w:szCs w:val="24"/>
        </w:rPr>
      </w:pPr>
      <w:r w:rsidRPr="00022DBB">
        <w:rPr>
          <w:noProof/>
        </w:rPr>
        <w:drawing>
          <wp:inline distT="0" distB="0" distL="0" distR="0" wp14:anchorId="6490E70F" wp14:editId="25FD0EA1">
            <wp:extent cx="3200400" cy="2897399"/>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3200400" cy="2897399"/>
                    </a:xfrm>
                    <a:prstGeom prst="rect">
                      <a:avLst/>
                    </a:prstGeom>
                    <a:noFill/>
                    <a:ln>
                      <a:noFill/>
                    </a:ln>
                  </pic:spPr>
                </pic:pic>
              </a:graphicData>
            </a:graphic>
          </wp:inline>
        </w:drawing>
      </w:r>
      <w:r w:rsidRPr="00022DBB">
        <w:rPr>
          <w:color w:val="FF0000"/>
        </w:rPr>
        <w:t xml:space="preserve"> </w:t>
      </w:r>
      <w:r w:rsidRPr="00022DBB">
        <w:rPr>
          <w:noProof/>
        </w:rPr>
        <w:drawing>
          <wp:inline distT="0" distB="0" distL="0" distR="0" wp14:anchorId="78270AB4" wp14:editId="0CD2A1E4">
            <wp:extent cx="3200400" cy="251495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3200400" cy="2514950"/>
                    </a:xfrm>
                    <a:prstGeom prst="rect">
                      <a:avLst/>
                    </a:prstGeom>
                    <a:noFill/>
                    <a:ln>
                      <a:noFill/>
                    </a:ln>
                  </pic:spPr>
                </pic:pic>
              </a:graphicData>
            </a:graphic>
          </wp:inline>
        </w:drawing>
      </w:r>
      <w:r w:rsidR="00715FED" w:rsidRPr="00715FED">
        <w:rPr>
          <w:b/>
          <w:color w:val="70AD47" w:themeColor="accent6"/>
          <w:sz w:val="24"/>
          <w:szCs w:val="24"/>
        </w:rPr>
        <w:t>Figure 19-16: System performance-fuel heat</w:t>
      </w:r>
    </w:p>
    <w:p w14:paraId="703798BF" w14:textId="77777777" w:rsidR="00B63178" w:rsidRDefault="00B63178" w:rsidP="0000019B">
      <w:pPr>
        <w:rPr>
          <w:color w:val="FF0000"/>
        </w:rPr>
      </w:pPr>
    </w:p>
    <w:p w14:paraId="1FEBC216" w14:textId="77777777" w:rsidR="00B63178" w:rsidRDefault="00B63178" w:rsidP="0000019B">
      <w:pPr>
        <w:rPr>
          <w:color w:val="FF0000"/>
        </w:rPr>
      </w:pPr>
    </w:p>
    <w:p w14:paraId="328192A5" w14:textId="77777777" w:rsidR="00B63178" w:rsidRDefault="00B63178" w:rsidP="0000019B">
      <w:pPr>
        <w:rPr>
          <w:color w:val="FF0000"/>
        </w:rPr>
      </w:pPr>
    </w:p>
    <w:p w14:paraId="2FE396D0" w14:textId="77777777" w:rsidR="00715FED" w:rsidRDefault="00715FED" w:rsidP="0000019B">
      <w:pPr>
        <w:rPr>
          <w:color w:val="FF0000"/>
        </w:rPr>
      </w:pPr>
    </w:p>
    <w:p w14:paraId="491D7F5B" w14:textId="77777777" w:rsidR="00715FED" w:rsidRDefault="00715FED" w:rsidP="0000019B">
      <w:pPr>
        <w:rPr>
          <w:color w:val="FF0000"/>
        </w:rPr>
      </w:pPr>
    </w:p>
    <w:p w14:paraId="0BAB9F14" w14:textId="77777777" w:rsidR="00715FED" w:rsidRDefault="00715FED" w:rsidP="0000019B">
      <w:pPr>
        <w:rPr>
          <w:color w:val="FF0000"/>
        </w:rPr>
      </w:pPr>
    </w:p>
    <w:p w14:paraId="52026DA6" w14:textId="77777777" w:rsidR="00715FED" w:rsidRDefault="00715FED" w:rsidP="0000019B">
      <w:pPr>
        <w:rPr>
          <w:color w:val="FF0000"/>
        </w:rPr>
      </w:pPr>
    </w:p>
    <w:p w14:paraId="423559AA" w14:textId="77777777" w:rsidR="00715FED" w:rsidRDefault="00715FED" w:rsidP="0000019B">
      <w:pPr>
        <w:rPr>
          <w:color w:val="FF0000"/>
        </w:rPr>
      </w:pPr>
    </w:p>
    <w:p w14:paraId="13BD98DD" w14:textId="77777777" w:rsidR="00715FED" w:rsidRDefault="00715FED" w:rsidP="0000019B">
      <w:pPr>
        <w:rPr>
          <w:color w:val="FF0000"/>
        </w:rPr>
      </w:pPr>
    </w:p>
    <w:p w14:paraId="6B9E2269" w14:textId="77777777" w:rsidR="007021A9" w:rsidRDefault="007021A9" w:rsidP="0000019B">
      <w:pPr>
        <w:rPr>
          <w:b/>
          <w:color w:val="70AD47" w:themeColor="accent6"/>
          <w:sz w:val="24"/>
          <w:szCs w:val="24"/>
        </w:rPr>
      </w:pPr>
      <w:r w:rsidRPr="007021A9">
        <w:rPr>
          <w:noProof/>
        </w:rPr>
        <w:lastRenderedPageBreak/>
        <w:drawing>
          <wp:inline distT="0" distB="0" distL="0" distR="0" wp14:anchorId="07995D1B" wp14:editId="21958DE8">
            <wp:extent cx="3200400" cy="2514600"/>
            <wp:effectExtent l="0" t="0" r="0" b="0"/>
            <wp:docPr id="429" name="Picture 4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0" cstate="print">
                      <a:extLst>
                        <a:ext uri="{28A0092B-C50C-407E-A947-70E740481C1C}">
                          <a14:useLocalDpi xmlns:a14="http://schemas.microsoft.com/office/drawing/2010/main" val="0"/>
                        </a:ext>
                      </a:extLst>
                    </a:blip>
                    <a:srcRect/>
                    <a:stretch>
                      <a:fillRect/>
                    </a:stretch>
                  </pic:blipFill>
                  <pic:spPr bwMode="auto">
                    <a:xfrm>
                      <a:off x="0" y="0"/>
                      <a:ext cx="3200400" cy="2514600"/>
                    </a:xfrm>
                    <a:prstGeom prst="rect">
                      <a:avLst/>
                    </a:prstGeom>
                    <a:noFill/>
                    <a:ln>
                      <a:noFill/>
                    </a:ln>
                  </pic:spPr>
                </pic:pic>
              </a:graphicData>
            </a:graphic>
          </wp:inline>
        </w:drawing>
      </w:r>
      <w:r w:rsidRPr="007021A9">
        <w:rPr>
          <w:color w:val="FF0000"/>
        </w:rPr>
        <w:t xml:space="preserve"> </w:t>
      </w:r>
      <w:r w:rsidRPr="007021A9">
        <w:rPr>
          <w:noProof/>
        </w:rPr>
        <w:drawing>
          <wp:inline distT="0" distB="0" distL="0" distR="0" wp14:anchorId="0171C07F" wp14:editId="03F278FE">
            <wp:extent cx="3200400" cy="2514600"/>
            <wp:effectExtent l="0" t="0" r="0" b="0"/>
            <wp:docPr id="576" name="Picture 5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3200400" cy="2514600"/>
                    </a:xfrm>
                    <a:prstGeom prst="rect">
                      <a:avLst/>
                    </a:prstGeom>
                    <a:noFill/>
                    <a:ln>
                      <a:noFill/>
                    </a:ln>
                  </pic:spPr>
                </pic:pic>
              </a:graphicData>
            </a:graphic>
          </wp:inline>
        </w:drawing>
      </w:r>
      <w:r w:rsidRPr="007021A9">
        <w:rPr>
          <w:color w:val="FF0000"/>
        </w:rPr>
        <w:t xml:space="preserve"> </w:t>
      </w:r>
      <w:r w:rsidRPr="007021A9">
        <w:rPr>
          <w:noProof/>
        </w:rPr>
        <w:drawing>
          <wp:inline distT="0" distB="0" distL="0" distR="0" wp14:anchorId="08186C3D" wp14:editId="2BFD1578">
            <wp:extent cx="3200400" cy="2505456"/>
            <wp:effectExtent l="0" t="0" r="0" b="9525"/>
            <wp:docPr id="577" name="Picture 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3200400" cy="2505456"/>
                    </a:xfrm>
                    <a:prstGeom prst="rect">
                      <a:avLst/>
                    </a:prstGeom>
                    <a:noFill/>
                    <a:ln>
                      <a:noFill/>
                    </a:ln>
                  </pic:spPr>
                </pic:pic>
              </a:graphicData>
            </a:graphic>
          </wp:inline>
        </w:drawing>
      </w:r>
      <w:r w:rsidRPr="007021A9">
        <w:rPr>
          <w:b/>
          <w:color w:val="70AD47" w:themeColor="accent6"/>
          <w:sz w:val="24"/>
          <w:szCs w:val="24"/>
        </w:rPr>
        <w:t>Figure 19-17: Standard design plant with poor building control &amp; poor fan system design/control</w:t>
      </w:r>
    </w:p>
    <w:p w14:paraId="2C9B04F7" w14:textId="77777777" w:rsidR="007021A9" w:rsidRDefault="007021A9" w:rsidP="0000019B">
      <w:pPr>
        <w:rPr>
          <w:b/>
          <w:color w:val="70AD47" w:themeColor="accent6"/>
          <w:sz w:val="24"/>
          <w:szCs w:val="24"/>
        </w:rPr>
      </w:pPr>
    </w:p>
    <w:p w14:paraId="521A4415" w14:textId="77777777" w:rsidR="007021A9" w:rsidRDefault="007021A9" w:rsidP="0000019B">
      <w:pPr>
        <w:rPr>
          <w:b/>
          <w:color w:val="70AD47" w:themeColor="accent6"/>
          <w:sz w:val="24"/>
          <w:szCs w:val="24"/>
        </w:rPr>
      </w:pPr>
    </w:p>
    <w:p w14:paraId="54B2B6FD" w14:textId="77777777" w:rsidR="007021A9" w:rsidRDefault="007021A9" w:rsidP="0000019B">
      <w:pPr>
        <w:rPr>
          <w:b/>
          <w:color w:val="70AD47" w:themeColor="accent6"/>
          <w:sz w:val="24"/>
          <w:szCs w:val="24"/>
        </w:rPr>
      </w:pPr>
    </w:p>
    <w:p w14:paraId="6722EE2F" w14:textId="77777777" w:rsidR="007021A9" w:rsidRDefault="007021A9" w:rsidP="0000019B">
      <w:pPr>
        <w:rPr>
          <w:b/>
          <w:color w:val="70AD47" w:themeColor="accent6"/>
          <w:sz w:val="24"/>
          <w:szCs w:val="24"/>
        </w:rPr>
      </w:pPr>
    </w:p>
    <w:p w14:paraId="42187EF4" w14:textId="77777777" w:rsidR="007021A9" w:rsidRDefault="007021A9" w:rsidP="0000019B">
      <w:pPr>
        <w:rPr>
          <w:b/>
          <w:color w:val="70AD47" w:themeColor="accent6"/>
          <w:sz w:val="24"/>
          <w:szCs w:val="24"/>
        </w:rPr>
      </w:pPr>
    </w:p>
    <w:p w14:paraId="40CB3679" w14:textId="77777777" w:rsidR="007021A9" w:rsidRDefault="007021A9" w:rsidP="0000019B">
      <w:pPr>
        <w:rPr>
          <w:b/>
          <w:color w:val="70AD47" w:themeColor="accent6"/>
          <w:sz w:val="24"/>
          <w:szCs w:val="24"/>
        </w:rPr>
      </w:pPr>
    </w:p>
    <w:p w14:paraId="4EF5A602" w14:textId="77777777" w:rsidR="007021A9" w:rsidRDefault="007021A9" w:rsidP="0000019B">
      <w:pPr>
        <w:rPr>
          <w:b/>
          <w:color w:val="70AD47" w:themeColor="accent6"/>
          <w:sz w:val="24"/>
          <w:szCs w:val="24"/>
        </w:rPr>
      </w:pPr>
    </w:p>
    <w:p w14:paraId="40EE83B4" w14:textId="77777777" w:rsidR="007021A9" w:rsidRDefault="007021A9" w:rsidP="0000019B">
      <w:pPr>
        <w:rPr>
          <w:b/>
          <w:color w:val="70AD47" w:themeColor="accent6"/>
          <w:sz w:val="24"/>
          <w:szCs w:val="24"/>
        </w:rPr>
      </w:pPr>
    </w:p>
    <w:p w14:paraId="193F563A" w14:textId="77777777" w:rsidR="007021A9" w:rsidRDefault="007021A9" w:rsidP="0000019B">
      <w:pPr>
        <w:rPr>
          <w:b/>
          <w:color w:val="70AD47" w:themeColor="accent6"/>
          <w:sz w:val="24"/>
          <w:szCs w:val="24"/>
        </w:rPr>
      </w:pPr>
    </w:p>
    <w:p w14:paraId="2DDBADA3" w14:textId="77777777" w:rsidR="007021A9" w:rsidRDefault="007021A9" w:rsidP="0000019B">
      <w:pPr>
        <w:rPr>
          <w:b/>
          <w:color w:val="70AD47" w:themeColor="accent6"/>
          <w:sz w:val="24"/>
          <w:szCs w:val="24"/>
        </w:rPr>
      </w:pPr>
    </w:p>
    <w:p w14:paraId="5FA11364" w14:textId="77777777" w:rsidR="007021A9" w:rsidRDefault="007021A9" w:rsidP="0000019B">
      <w:pPr>
        <w:rPr>
          <w:b/>
          <w:color w:val="70AD47" w:themeColor="accent6"/>
          <w:sz w:val="24"/>
          <w:szCs w:val="24"/>
        </w:rPr>
      </w:pPr>
    </w:p>
    <w:p w14:paraId="4171C09D" w14:textId="77777777" w:rsidR="007021A9" w:rsidRDefault="007021A9" w:rsidP="0000019B">
      <w:pPr>
        <w:rPr>
          <w:b/>
          <w:color w:val="70AD47" w:themeColor="accent6"/>
          <w:sz w:val="24"/>
          <w:szCs w:val="24"/>
        </w:rPr>
      </w:pPr>
    </w:p>
    <w:p w14:paraId="43F72658" w14:textId="77777777" w:rsidR="007021A9" w:rsidRDefault="007021A9" w:rsidP="0000019B">
      <w:pPr>
        <w:rPr>
          <w:b/>
          <w:color w:val="70AD47" w:themeColor="accent6"/>
          <w:sz w:val="24"/>
          <w:szCs w:val="24"/>
        </w:rPr>
      </w:pPr>
    </w:p>
    <w:p w14:paraId="7B86D99A" w14:textId="77777777" w:rsidR="007021A9" w:rsidRDefault="007021A9" w:rsidP="0000019B">
      <w:pPr>
        <w:rPr>
          <w:b/>
          <w:color w:val="70AD47" w:themeColor="accent6"/>
          <w:sz w:val="24"/>
          <w:szCs w:val="24"/>
        </w:rPr>
      </w:pPr>
    </w:p>
    <w:p w14:paraId="7F56EEC4" w14:textId="77777777" w:rsidR="007021A9" w:rsidRDefault="007021A9" w:rsidP="0000019B">
      <w:pPr>
        <w:rPr>
          <w:b/>
          <w:color w:val="70AD47" w:themeColor="accent6"/>
          <w:sz w:val="24"/>
          <w:szCs w:val="24"/>
        </w:rPr>
      </w:pPr>
    </w:p>
    <w:p w14:paraId="4512BEED" w14:textId="77777777" w:rsidR="007021A9" w:rsidRDefault="007021A9" w:rsidP="0000019B">
      <w:pPr>
        <w:rPr>
          <w:b/>
          <w:color w:val="70AD47" w:themeColor="accent6"/>
          <w:sz w:val="24"/>
          <w:szCs w:val="24"/>
        </w:rPr>
      </w:pPr>
    </w:p>
    <w:p w14:paraId="7B336F53" w14:textId="77777777" w:rsidR="007021A9" w:rsidRDefault="007021A9" w:rsidP="0000019B">
      <w:pPr>
        <w:rPr>
          <w:b/>
          <w:color w:val="70AD47" w:themeColor="accent6"/>
          <w:sz w:val="24"/>
          <w:szCs w:val="24"/>
        </w:rPr>
      </w:pPr>
    </w:p>
    <w:p w14:paraId="7F42AC33" w14:textId="77777777" w:rsidR="007021A9" w:rsidRDefault="007021A9" w:rsidP="0000019B">
      <w:pPr>
        <w:rPr>
          <w:b/>
          <w:color w:val="70AD47" w:themeColor="accent6"/>
          <w:sz w:val="24"/>
          <w:szCs w:val="24"/>
        </w:rPr>
      </w:pPr>
    </w:p>
    <w:p w14:paraId="3BD513D8" w14:textId="77777777" w:rsidR="007021A9" w:rsidRDefault="007021A9" w:rsidP="0000019B">
      <w:pPr>
        <w:rPr>
          <w:b/>
          <w:color w:val="70AD47" w:themeColor="accent6"/>
          <w:sz w:val="24"/>
          <w:szCs w:val="24"/>
        </w:rPr>
      </w:pPr>
    </w:p>
    <w:p w14:paraId="78670DEC" w14:textId="77777777" w:rsidR="007021A9" w:rsidRDefault="007021A9" w:rsidP="0000019B">
      <w:pPr>
        <w:rPr>
          <w:b/>
          <w:color w:val="70AD47" w:themeColor="accent6"/>
          <w:sz w:val="24"/>
          <w:szCs w:val="24"/>
        </w:rPr>
      </w:pPr>
    </w:p>
    <w:p w14:paraId="248E0960" w14:textId="77777777" w:rsidR="007021A9" w:rsidRDefault="007021A9" w:rsidP="0000019B">
      <w:pPr>
        <w:rPr>
          <w:b/>
          <w:color w:val="70AD47" w:themeColor="accent6"/>
          <w:sz w:val="24"/>
          <w:szCs w:val="24"/>
        </w:rPr>
      </w:pPr>
    </w:p>
    <w:p w14:paraId="780A7E6A" w14:textId="77777777" w:rsidR="007021A9" w:rsidRDefault="007021A9" w:rsidP="0000019B">
      <w:pPr>
        <w:rPr>
          <w:b/>
          <w:color w:val="70AD47" w:themeColor="accent6"/>
          <w:sz w:val="24"/>
          <w:szCs w:val="24"/>
        </w:rPr>
      </w:pPr>
    </w:p>
    <w:p w14:paraId="45A0A0D8" w14:textId="77777777" w:rsidR="007021A9" w:rsidRDefault="007021A9" w:rsidP="0000019B">
      <w:pPr>
        <w:rPr>
          <w:b/>
          <w:color w:val="70AD47" w:themeColor="accent6"/>
          <w:sz w:val="24"/>
          <w:szCs w:val="24"/>
        </w:rPr>
      </w:pPr>
    </w:p>
    <w:p w14:paraId="3E474D85" w14:textId="77777777" w:rsidR="007021A9" w:rsidRDefault="007021A9" w:rsidP="0000019B">
      <w:pPr>
        <w:rPr>
          <w:b/>
          <w:color w:val="70AD47" w:themeColor="accent6"/>
          <w:sz w:val="24"/>
          <w:szCs w:val="24"/>
        </w:rPr>
      </w:pPr>
    </w:p>
    <w:p w14:paraId="5075B2FE" w14:textId="77777777" w:rsidR="007021A9" w:rsidRDefault="007021A9" w:rsidP="0000019B">
      <w:pPr>
        <w:rPr>
          <w:b/>
          <w:color w:val="70AD47" w:themeColor="accent6"/>
          <w:sz w:val="24"/>
          <w:szCs w:val="24"/>
        </w:rPr>
      </w:pPr>
    </w:p>
    <w:p w14:paraId="4E60A5A5" w14:textId="77777777" w:rsidR="007021A9" w:rsidRDefault="007021A9" w:rsidP="0000019B">
      <w:pPr>
        <w:rPr>
          <w:b/>
          <w:color w:val="70AD47" w:themeColor="accent6"/>
          <w:sz w:val="24"/>
          <w:szCs w:val="24"/>
        </w:rPr>
      </w:pPr>
    </w:p>
    <w:p w14:paraId="6CBF8FF1" w14:textId="77777777" w:rsidR="007021A9" w:rsidRDefault="007021A9" w:rsidP="0000019B">
      <w:pPr>
        <w:rPr>
          <w:b/>
          <w:color w:val="70AD47" w:themeColor="accent6"/>
          <w:sz w:val="24"/>
          <w:szCs w:val="24"/>
        </w:rPr>
      </w:pPr>
    </w:p>
    <w:p w14:paraId="0C020B10" w14:textId="77777777" w:rsidR="007021A9" w:rsidRDefault="007021A9" w:rsidP="007021A9">
      <w:pPr>
        <w:rPr>
          <w:b/>
          <w:color w:val="70AD47" w:themeColor="accent6"/>
          <w:sz w:val="24"/>
          <w:szCs w:val="24"/>
        </w:rPr>
      </w:pPr>
      <w:r w:rsidRPr="007021A9">
        <w:rPr>
          <w:noProof/>
        </w:rPr>
        <w:lastRenderedPageBreak/>
        <w:drawing>
          <wp:inline distT="0" distB="0" distL="0" distR="0" wp14:anchorId="272D64BC" wp14:editId="137E3892">
            <wp:extent cx="3200400" cy="2835885"/>
            <wp:effectExtent l="0" t="0" r="0" b="3175"/>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3" cstate="print">
                      <a:extLst>
                        <a:ext uri="{28A0092B-C50C-407E-A947-70E740481C1C}">
                          <a14:useLocalDpi xmlns:a14="http://schemas.microsoft.com/office/drawing/2010/main" val="0"/>
                        </a:ext>
                      </a:extLst>
                    </a:blip>
                    <a:srcRect/>
                    <a:stretch>
                      <a:fillRect/>
                    </a:stretch>
                  </pic:blipFill>
                  <pic:spPr bwMode="auto">
                    <a:xfrm>
                      <a:off x="0" y="0"/>
                      <a:ext cx="3200400" cy="2835885"/>
                    </a:xfrm>
                    <a:prstGeom prst="rect">
                      <a:avLst/>
                    </a:prstGeom>
                    <a:noFill/>
                    <a:ln>
                      <a:noFill/>
                    </a:ln>
                  </pic:spPr>
                </pic:pic>
              </a:graphicData>
            </a:graphic>
          </wp:inline>
        </w:drawing>
      </w:r>
      <w:r w:rsidRPr="007021A9">
        <w:rPr>
          <w:b/>
          <w:color w:val="70AD47" w:themeColor="accent6"/>
          <w:sz w:val="24"/>
          <w:szCs w:val="24"/>
        </w:rPr>
        <w:t xml:space="preserve"> </w:t>
      </w:r>
      <w:r w:rsidRPr="007021A9">
        <w:rPr>
          <w:noProof/>
        </w:rPr>
        <w:drawing>
          <wp:inline distT="0" distB="0" distL="0" distR="0" wp14:anchorId="6C4CFC53" wp14:editId="6078DA56">
            <wp:extent cx="3200400" cy="2514950"/>
            <wp:effectExtent l="0" t="0" r="0"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3200400" cy="2514950"/>
                    </a:xfrm>
                    <a:prstGeom prst="rect">
                      <a:avLst/>
                    </a:prstGeom>
                    <a:noFill/>
                    <a:ln>
                      <a:noFill/>
                    </a:ln>
                  </pic:spPr>
                </pic:pic>
              </a:graphicData>
            </a:graphic>
          </wp:inline>
        </w:drawing>
      </w:r>
      <w:r>
        <w:rPr>
          <w:b/>
          <w:color w:val="70AD47" w:themeColor="accent6"/>
          <w:sz w:val="24"/>
          <w:szCs w:val="24"/>
        </w:rPr>
        <w:t>Figure 19-18</w:t>
      </w:r>
      <w:r w:rsidRPr="007021A9">
        <w:rPr>
          <w:b/>
          <w:color w:val="70AD47" w:themeColor="accent6"/>
          <w:sz w:val="24"/>
          <w:szCs w:val="24"/>
        </w:rPr>
        <w:t>: Standard design plant with poor building control &amp; poor fan system design/control</w:t>
      </w:r>
      <w:r>
        <w:rPr>
          <w:b/>
          <w:color w:val="70AD47" w:themeColor="accent6"/>
          <w:sz w:val="24"/>
          <w:szCs w:val="24"/>
        </w:rPr>
        <w:t>-All Electric system</w:t>
      </w:r>
    </w:p>
    <w:p w14:paraId="456F17B0" w14:textId="77777777" w:rsidR="007021A9" w:rsidRDefault="007021A9" w:rsidP="007021A9">
      <w:pPr>
        <w:rPr>
          <w:b/>
          <w:color w:val="70AD47" w:themeColor="accent6"/>
          <w:sz w:val="24"/>
          <w:szCs w:val="24"/>
        </w:rPr>
      </w:pPr>
    </w:p>
    <w:p w14:paraId="51ECA197" w14:textId="77777777" w:rsidR="007021A9" w:rsidRDefault="007021A9" w:rsidP="007021A9">
      <w:pPr>
        <w:rPr>
          <w:b/>
          <w:color w:val="70AD47" w:themeColor="accent6"/>
          <w:sz w:val="24"/>
          <w:szCs w:val="24"/>
        </w:rPr>
      </w:pPr>
    </w:p>
    <w:p w14:paraId="7DFFF1D9" w14:textId="77777777" w:rsidR="007021A9" w:rsidRDefault="007021A9" w:rsidP="007021A9">
      <w:pPr>
        <w:rPr>
          <w:b/>
          <w:color w:val="70AD47" w:themeColor="accent6"/>
          <w:sz w:val="24"/>
          <w:szCs w:val="24"/>
        </w:rPr>
      </w:pPr>
    </w:p>
    <w:p w14:paraId="5EEE036C" w14:textId="77777777" w:rsidR="007021A9" w:rsidRDefault="007021A9" w:rsidP="007021A9">
      <w:pPr>
        <w:rPr>
          <w:b/>
          <w:color w:val="70AD47" w:themeColor="accent6"/>
          <w:sz w:val="24"/>
          <w:szCs w:val="24"/>
        </w:rPr>
      </w:pPr>
    </w:p>
    <w:p w14:paraId="6C062E28" w14:textId="77777777" w:rsidR="007021A9" w:rsidRDefault="007021A9" w:rsidP="007021A9">
      <w:pPr>
        <w:rPr>
          <w:b/>
          <w:color w:val="70AD47" w:themeColor="accent6"/>
          <w:sz w:val="24"/>
          <w:szCs w:val="24"/>
        </w:rPr>
      </w:pPr>
    </w:p>
    <w:p w14:paraId="4425B243" w14:textId="77777777" w:rsidR="007021A9" w:rsidRDefault="007021A9" w:rsidP="007021A9">
      <w:pPr>
        <w:rPr>
          <w:b/>
          <w:color w:val="70AD47" w:themeColor="accent6"/>
          <w:sz w:val="24"/>
          <w:szCs w:val="24"/>
        </w:rPr>
      </w:pPr>
    </w:p>
    <w:p w14:paraId="75348662" w14:textId="77777777" w:rsidR="007021A9" w:rsidRDefault="007021A9" w:rsidP="007021A9">
      <w:pPr>
        <w:rPr>
          <w:b/>
          <w:color w:val="70AD47" w:themeColor="accent6"/>
          <w:sz w:val="24"/>
          <w:szCs w:val="24"/>
        </w:rPr>
      </w:pPr>
    </w:p>
    <w:p w14:paraId="7B1459D4" w14:textId="77777777" w:rsidR="007021A9" w:rsidRDefault="007021A9" w:rsidP="007021A9">
      <w:pPr>
        <w:rPr>
          <w:b/>
          <w:color w:val="70AD47" w:themeColor="accent6"/>
          <w:sz w:val="24"/>
          <w:szCs w:val="24"/>
        </w:rPr>
      </w:pPr>
      <w:r w:rsidRPr="007021A9">
        <w:rPr>
          <w:noProof/>
        </w:rPr>
        <w:drawing>
          <wp:inline distT="0" distB="0" distL="0" distR="0" wp14:anchorId="175CFB86" wp14:editId="6529F4D5">
            <wp:extent cx="3200400" cy="2893325"/>
            <wp:effectExtent l="0" t="0" r="0" b="254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5" cstate="print">
                      <a:extLst>
                        <a:ext uri="{28A0092B-C50C-407E-A947-70E740481C1C}">
                          <a14:useLocalDpi xmlns:a14="http://schemas.microsoft.com/office/drawing/2010/main" val="0"/>
                        </a:ext>
                      </a:extLst>
                    </a:blip>
                    <a:srcRect/>
                    <a:stretch>
                      <a:fillRect/>
                    </a:stretch>
                  </pic:blipFill>
                  <pic:spPr bwMode="auto">
                    <a:xfrm>
                      <a:off x="0" y="0"/>
                      <a:ext cx="3200400" cy="2893325"/>
                    </a:xfrm>
                    <a:prstGeom prst="rect">
                      <a:avLst/>
                    </a:prstGeom>
                    <a:noFill/>
                    <a:ln>
                      <a:noFill/>
                    </a:ln>
                  </pic:spPr>
                </pic:pic>
              </a:graphicData>
            </a:graphic>
          </wp:inline>
        </w:drawing>
      </w:r>
      <w:r w:rsidRPr="007021A9">
        <w:rPr>
          <w:b/>
          <w:color w:val="70AD47" w:themeColor="accent6"/>
          <w:sz w:val="24"/>
          <w:szCs w:val="24"/>
        </w:rPr>
        <w:t xml:space="preserve"> </w:t>
      </w:r>
      <w:r w:rsidRPr="007021A9">
        <w:rPr>
          <w:noProof/>
        </w:rPr>
        <w:drawing>
          <wp:inline distT="0" distB="0" distL="0" distR="0" wp14:anchorId="15A26F37" wp14:editId="139150AC">
            <wp:extent cx="3200400" cy="2514950"/>
            <wp:effectExtent l="0" t="0" r="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6" cstate="print">
                      <a:extLst>
                        <a:ext uri="{28A0092B-C50C-407E-A947-70E740481C1C}">
                          <a14:useLocalDpi xmlns:a14="http://schemas.microsoft.com/office/drawing/2010/main" val="0"/>
                        </a:ext>
                      </a:extLst>
                    </a:blip>
                    <a:srcRect/>
                    <a:stretch>
                      <a:fillRect/>
                    </a:stretch>
                  </pic:blipFill>
                  <pic:spPr bwMode="auto">
                    <a:xfrm>
                      <a:off x="0" y="0"/>
                      <a:ext cx="3200400" cy="2514950"/>
                    </a:xfrm>
                    <a:prstGeom prst="rect">
                      <a:avLst/>
                    </a:prstGeom>
                    <a:noFill/>
                    <a:ln>
                      <a:noFill/>
                    </a:ln>
                  </pic:spPr>
                </pic:pic>
              </a:graphicData>
            </a:graphic>
          </wp:inline>
        </w:drawing>
      </w:r>
      <w:r>
        <w:rPr>
          <w:b/>
          <w:color w:val="70AD47" w:themeColor="accent6"/>
          <w:sz w:val="24"/>
          <w:szCs w:val="24"/>
        </w:rPr>
        <w:t>Figure 19-19</w:t>
      </w:r>
      <w:r w:rsidRPr="007021A9">
        <w:rPr>
          <w:b/>
          <w:color w:val="70AD47" w:themeColor="accent6"/>
          <w:sz w:val="24"/>
          <w:szCs w:val="24"/>
        </w:rPr>
        <w:t>: Standard design plant with poor building control &amp; poor fan system design/control</w:t>
      </w:r>
      <w:r>
        <w:rPr>
          <w:b/>
          <w:color w:val="70AD47" w:themeColor="accent6"/>
          <w:sz w:val="24"/>
          <w:szCs w:val="24"/>
        </w:rPr>
        <w:t>-Fuel Heat system</w:t>
      </w:r>
    </w:p>
    <w:p w14:paraId="56C72083" w14:textId="77777777" w:rsidR="007021A9" w:rsidRDefault="007021A9" w:rsidP="007021A9">
      <w:pPr>
        <w:rPr>
          <w:b/>
          <w:color w:val="70AD47" w:themeColor="accent6"/>
          <w:sz w:val="24"/>
          <w:szCs w:val="24"/>
        </w:rPr>
      </w:pPr>
    </w:p>
    <w:p w14:paraId="30371D3A" w14:textId="77777777" w:rsidR="007021A9" w:rsidRDefault="007021A9" w:rsidP="007021A9">
      <w:pPr>
        <w:rPr>
          <w:b/>
          <w:color w:val="70AD47" w:themeColor="accent6"/>
          <w:sz w:val="24"/>
          <w:szCs w:val="24"/>
        </w:rPr>
      </w:pPr>
    </w:p>
    <w:p w14:paraId="4D691987" w14:textId="77777777" w:rsidR="007021A9" w:rsidRDefault="007021A9" w:rsidP="007021A9">
      <w:pPr>
        <w:rPr>
          <w:b/>
          <w:color w:val="70AD47" w:themeColor="accent6"/>
          <w:sz w:val="24"/>
          <w:szCs w:val="24"/>
        </w:rPr>
      </w:pPr>
    </w:p>
    <w:p w14:paraId="5405399E" w14:textId="77777777" w:rsidR="007021A9" w:rsidRDefault="007021A9" w:rsidP="007021A9">
      <w:pPr>
        <w:rPr>
          <w:b/>
          <w:color w:val="70AD47" w:themeColor="accent6"/>
          <w:sz w:val="24"/>
          <w:szCs w:val="24"/>
        </w:rPr>
      </w:pPr>
    </w:p>
    <w:p w14:paraId="6780399D" w14:textId="77777777" w:rsidR="007021A9" w:rsidRDefault="007021A9" w:rsidP="007021A9">
      <w:pPr>
        <w:rPr>
          <w:b/>
          <w:color w:val="70AD47" w:themeColor="accent6"/>
          <w:sz w:val="24"/>
          <w:szCs w:val="24"/>
        </w:rPr>
      </w:pPr>
    </w:p>
    <w:p w14:paraId="3D2F265C" w14:textId="77777777" w:rsidR="007021A9" w:rsidRDefault="007021A9" w:rsidP="007021A9">
      <w:pPr>
        <w:rPr>
          <w:b/>
          <w:color w:val="70AD47" w:themeColor="accent6"/>
          <w:sz w:val="24"/>
          <w:szCs w:val="24"/>
        </w:rPr>
      </w:pPr>
    </w:p>
    <w:p w14:paraId="54DF6798" w14:textId="77777777" w:rsidR="007021A9" w:rsidRDefault="007021A9" w:rsidP="007021A9">
      <w:pPr>
        <w:rPr>
          <w:b/>
          <w:color w:val="70AD47" w:themeColor="accent6"/>
          <w:sz w:val="24"/>
          <w:szCs w:val="24"/>
        </w:rPr>
      </w:pPr>
    </w:p>
    <w:p w14:paraId="199619B3" w14:textId="77777777" w:rsidR="007021A9" w:rsidRDefault="007021A9" w:rsidP="007021A9">
      <w:pPr>
        <w:rPr>
          <w:b/>
          <w:color w:val="70AD47" w:themeColor="accent6"/>
          <w:sz w:val="24"/>
          <w:szCs w:val="24"/>
        </w:rPr>
      </w:pPr>
      <w:r w:rsidRPr="007021A9">
        <w:rPr>
          <w:noProof/>
        </w:rPr>
        <w:lastRenderedPageBreak/>
        <w:drawing>
          <wp:inline distT="0" distB="0" distL="0" distR="0" wp14:anchorId="48D09918" wp14:editId="058E19EB">
            <wp:extent cx="3200400" cy="2313432"/>
            <wp:effectExtent l="0" t="0" r="0" b="0"/>
            <wp:docPr id="582" name="Picture 5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7" cstate="print">
                      <a:extLst>
                        <a:ext uri="{28A0092B-C50C-407E-A947-70E740481C1C}">
                          <a14:useLocalDpi xmlns:a14="http://schemas.microsoft.com/office/drawing/2010/main" val="0"/>
                        </a:ext>
                      </a:extLst>
                    </a:blip>
                    <a:srcRect/>
                    <a:stretch>
                      <a:fillRect/>
                    </a:stretch>
                  </pic:blipFill>
                  <pic:spPr bwMode="auto">
                    <a:xfrm>
                      <a:off x="0" y="0"/>
                      <a:ext cx="3200400" cy="2313432"/>
                    </a:xfrm>
                    <a:prstGeom prst="rect">
                      <a:avLst/>
                    </a:prstGeom>
                    <a:noFill/>
                    <a:ln>
                      <a:noFill/>
                    </a:ln>
                  </pic:spPr>
                </pic:pic>
              </a:graphicData>
            </a:graphic>
          </wp:inline>
        </w:drawing>
      </w:r>
      <w:r w:rsidRPr="007021A9">
        <w:rPr>
          <w:b/>
          <w:color w:val="70AD47" w:themeColor="accent6"/>
          <w:sz w:val="24"/>
          <w:szCs w:val="24"/>
        </w:rPr>
        <w:t xml:space="preserve"> </w:t>
      </w:r>
      <w:r w:rsidRPr="007021A9">
        <w:rPr>
          <w:noProof/>
        </w:rPr>
        <w:drawing>
          <wp:inline distT="0" distB="0" distL="0" distR="0" wp14:anchorId="37850AF0" wp14:editId="0601665E">
            <wp:extent cx="3200400" cy="2514600"/>
            <wp:effectExtent l="0" t="0" r="0" b="0"/>
            <wp:docPr id="583" name="Picture 5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3200400" cy="2514600"/>
                    </a:xfrm>
                    <a:prstGeom prst="rect">
                      <a:avLst/>
                    </a:prstGeom>
                    <a:noFill/>
                    <a:ln>
                      <a:noFill/>
                    </a:ln>
                  </pic:spPr>
                </pic:pic>
              </a:graphicData>
            </a:graphic>
          </wp:inline>
        </w:drawing>
      </w:r>
      <w:r w:rsidRPr="007021A9">
        <w:rPr>
          <w:b/>
          <w:color w:val="70AD47" w:themeColor="accent6"/>
          <w:sz w:val="24"/>
          <w:szCs w:val="24"/>
        </w:rPr>
        <w:t xml:space="preserve"> </w:t>
      </w:r>
      <w:r w:rsidRPr="007021A9">
        <w:rPr>
          <w:noProof/>
        </w:rPr>
        <w:drawing>
          <wp:inline distT="0" distB="0" distL="0" distR="0" wp14:anchorId="7EC0DB11" wp14:editId="47A120D9">
            <wp:extent cx="3200400" cy="2505456"/>
            <wp:effectExtent l="0" t="0" r="0" b="9525"/>
            <wp:docPr id="584" name="Picture 5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3200400" cy="2505456"/>
                    </a:xfrm>
                    <a:prstGeom prst="rect">
                      <a:avLst/>
                    </a:prstGeom>
                    <a:noFill/>
                    <a:ln>
                      <a:noFill/>
                    </a:ln>
                  </pic:spPr>
                </pic:pic>
              </a:graphicData>
            </a:graphic>
          </wp:inline>
        </w:drawing>
      </w:r>
      <w:r>
        <w:rPr>
          <w:b/>
          <w:color w:val="70AD47" w:themeColor="accent6"/>
          <w:sz w:val="24"/>
          <w:szCs w:val="24"/>
        </w:rPr>
        <w:t>Figure 19-20:</w:t>
      </w:r>
      <w:r w:rsidR="001C4ECA" w:rsidRPr="007021A9">
        <w:rPr>
          <w:b/>
          <w:color w:val="70AD47" w:themeColor="accent6"/>
          <w:sz w:val="24"/>
          <w:szCs w:val="24"/>
        </w:rPr>
        <w:t xml:space="preserve"> Standard design plant with poor building control &amp; poor fan system design/control</w:t>
      </w:r>
      <w:r w:rsidR="001C4ECA">
        <w:rPr>
          <w:b/>
          <w:color w:val="70AD47" w:themeColor="accent6"/>
          <w:sz w:val="24"/>
          <w:szCs w:val="24"/>
        </w:rPr>
        <w:t xml:space="preserve"> plus increase in light &amp; plug kW-All Electric system</w:t>
      </w:r>
    </w:p>
    <w:p w14:paraId="2E649596" w14:textId="77777777" w:rsidR="001C4ECA" w:rsidRDefault="001C4ECA" w:rsidP="007021A9">
      <w:pPr>
        <w:rPr>
          <w:b/>
          <w:color w:val="70AD47" w:themeColor="accent6"/>
          <w:sz w:val="24"/>
          <w:szCs w:val="24"/>
        </w:rPr>
      </w:pPr>
    </w:p>
    <w:p w14:paraId="63CB5FC0" w14:textId="77777777" w:rsidR="001C4ECA" w:rsidRDefault="001C4ECA" w:rsidP="007021A9">
      <w:pPr>
        <w:rPr>
          <w:b/>
          <w:color w:val="70AD47" w:themeColor="accent6"/>
          <w:sz w:val="24"/>
          <w:szCs w:val="24"/>
        </w:rPr>
      </w:pPr>
    </w:p>
    <w:p w14:paraId="0C2534CD" w14:textId="77777777" w:rsidR="001C4ECA" w:rsidRDefault="001C4ECA" w:rsidP="007021A9">
      <w:pPr>
        <w:rPr>
          <w:b/>
          <w:color w:val="70AD47" w:themeColor="accent6"/>
          <w:sz w:val="24"/>
          <w:szCs w:val="24"/>
        </w:rPr>
      </w:pPr>
    </w:p>
    <w:p w14:paraId="0A674D1B" w14:textId="77777777" w:rsidR="001C4ECA" w:rsidRDefault="001C4ECA" w:rsidP="007021A9">
      <w:pPr>
        <w:rPr>
          <w:b/>
          <w:color w:val="70AD47" w:themeColor="accent6"/>
          <w:sz w:val="24"/>
          <w:szCs w:val="24"/>
        </w:rPr>
      </w:pPr>
    </w:p>
    <w:p w14:paraId="3805B3DD" w14:textId="77777777" w:rsidR="001C4ECA" w:rsidRDefault="001C4ECA" w:rsidP="007021A9">
      <w:pPr>
        <w:rPr>
          <w:b/>
          <w:color w:val="70AD47" w:themeColor="accent6"/>
          <w:sz w:val="24"/>
          <w:szCs w:val="24"/>
        </w:rPr>
      </w:pPr>
    </w:p>
    <w:p w14:paraId="4DD201D2" w14:textId="77777777" w:rsidR="001C4ECA" w:rsidRDefault="001C4ECA" w:rsidP="007021A9">
      <w:pPr>
        <w:rPr>
          <w:b/>
          <w:color w:val="70AD47" w:themeColor="accent6"/>
          <w:sz w:val="24"/>
          <w:szCs w:val="24"/>
        </w:rPr>
      </w:pPr>
    </w:p>
    <w:p w14:paraId="0C9CBBA5" w14:textId="77777777" w:rsidR="001C4ECA" w:rsidRDefault="001C4ECA" w:rsidP="007021A9">
      <w:pPr>
        <w:rPr>
          <w:b/>
          <w:color w:val="70AD47" w:themeColor="accent6"/>
          <w:sz w:val="24"/>
          <w:szCs w:val="24"/>
        </w:rPr>
      </w:pPr>
    </w:p>
    <w:p w14:paraId="73D7610F" w14:textId="77777777" w:rsidR="001C4ECA" w:rsidRDefault="001C4ECA" w:rsidP="007021A9">
      <w:pPr>
        <w:rPr>
          <w:b/>
          <w:color w:val="70AD47" w:themeColor="accent6"/>
          <w:sz w:val="24"/>
          <w:szCs w:val="24"/>
        </w:rPr>
      </w:pPr>
    </w:p>
    <w:p w14:paraId="28B37E87" w14:textId="77777777" w:rsidR="001C4ECA" w:rsidRDefault="001C4ECA" w:rsidP="007021A9">
      <w:pPr>
        <w:rPr>
          <w:b/>
          <w:color w:val="70AD47" w:themeColor="accent6"/>
          <w:sz w:val="24"/>
          <w:szCs w:val="24"/>
        </w:rPr>
      </w:pPr>
    </w:p>
    <w:p w14:paraId="0909C11C" w14:textId="77777777" w:rsidR="001C4ECA" w:rsidRDefault="001C4ECA" w:rsidP="007021A9">
      <w:pPr>
        <w:rPr>
          <w:b/>
          <w:color w:val="70AD47" w:themeColor="accent6"/>
          <w:sz w:val="24"/>
          <w:szCs w:val="24"/>
        </w:rPr>
      </w:pPr>
    </w:p>
    <w:p w14:paraId="56420E43" w14:textId="77777777" w:rsidR="001C4ECA" w:rsidRDefault="001C4ECA" w:rsidP="007021A9">
      <w:pPr>
        <w:rPr>
          <w:b/>
          <w:color w:val="70AD47" w:themeColor="accent6"/>
          <w:sz w:val="24"/>
          <w:szCs w:val="24"/>
        </w:rPr>
      </w:pPr>
    </w:p>
    <w:p w14:paraId="3F29F7EE" w14:textId="77777777" w:rsidR="001C4ECA" w:rsidRDefault="001C4ECA" w:rsidP="007021A9">
      <w:pPr>
        <w:rPr>
          <w:b/>
          <w:color w:val="70AD47" w:themeColor="accent6"/>
          <w:sz w:val="24"/>
          <w:szCs w:val="24"/>
        </w:rPr>
      </w:pPr>
    </w:p>
    <w:p w14:paraId="48194C43" w14:textId="77777777" w:rsidR="001C4ECA" w:rsidRDefault="001C4ECA" w:rsidP="007021A9">
      <w:pPr>
        <w:rPr>
          <w:b/>
          <w:color w:val="70AD47" w:themeColor="accent6"/>
          <w:sz w:val="24"/>
          <w:szCs w:val="24"/>
        </w:rPr>
      </w:pPr>
    </w:p>
    <w:p w14:paraId="0D8F8846" w14:textId="77777777" w:rsidR="001C4ECA" w:rsidRDefault="001C4ECA" w:rsidP="007021A9">
      <w:pPr>
        <w:rPr>
          <w:b/>
          <w:color w:val="70AD47" w:themeColor="accent6"/>
          <w:sz w:val="24"/>
          <w:szCs w:val="24"/>
        </w:rPr>
      </w:pPr>
    </w:p>
    <w:p w14:paraId="566BA86A" w14:textId="77777777" w:rsidR="001C4ECA" w:rsidRDefault="001C4ECA" w:rsidP="007021A9">
      <w:pPr>
        <w:rPr>
          <w:b/>
          <w:color w:val="70AD47" w:themeColor="accent6"/>
          <w:sz w:val="24"/>
          <w:szCs w:val="24"/>
        </w:rPr>
      </w:pPr>
    </w:p>
    <w:p w14:paraId="7B28D32E" w14:textId="77777777" w:rsidR="001C4ECA" w:rsidRDefault="001C4ECA" w:rsidP="007021A9">
      <w:pPr>
        <w:rPr>
          <w:b/>
          <w:color w:val="70AD47" w:themeColor="accent6"/>
          <w:sz w:val="24"/>
          <w:szCs w:val="24"/>
        </w:rPr>
      </w:pPr>
    </w:p>
    <w:p w14:paraId="683A8265" w14:textId="77777777" w:rsidR="001C4ECA" w:rsidRDefault="001C4ECA" w:rsidP="007021A9">
      <w:pPr>
        <w:rPr>
          <w:b/>
          <w:color w:val="70AD47" w:themeColor="accent6"/>
          <w:sz w:val="24"/>
          <w:szCs w:val="24"/>
        </w:rPr>
      </w:pPr>
    </w:p>
    <w:p w14:paraId="27A9521B" w14:textId="77777777" w:rsidR="001C4ECA" w:rsidRDefault="001C4ECA" w:rsidP="007021A9">
      <w:pPr>
        <w:rPr>
          <w:b/>
          <w:color w:val="70AD47" w:themeColor="accent6"/>
          <w:sz w:val="24"/>
          <w:szCs w:val="24"/>
        </w:rPr>
      </w:pPr>
    </w:p>
    <w:p w14:paraId="25BFA17D" w14:textId="77777777" w:rsidR="001C4ECA" w:rsidRDefault="001C4ECA" w:rsidP="007021A9">
      <w:pPr>
        <w:rPr>
          <w:b/>
          <w:color w:val="70AD47" w:themeColor="accent6"/>
          <w:sz w:val="24"/>
          <w:szCs w:val="24"/>
        </w:rPr>
      </w:pPr>
    </w:p>
    <w:p w14:paraId="43A2FD6B" w14:textId="77777777" w:rsidR="001C4ECA" w:rsidRDefault="001C4ECA" w:rsidP="007021A9">
      <w:pPr>
        <w:rPr>
          <w:b/>
          <w:color w:val="70AD47" w:themeColor="accent6"/>
          <w:sz w:val="24"/>
          <w:szCs w:val="24"/>
        </w:rPr>
      </w:pPr>
    </w:p>
    <w:p w14:paraId="5EE0D6DF" w14:textId="77777777" w:rsidR="001C4ECA" w:rsidRDefault="001C4ECA" w:rsidP="007021A9">
      <w:pPr>
        <w:rPr>
          <w:b/>
          <w:color w:val="70AD47" w:themeColor="accent6"/>
          <w:sz w:val="24"/>
          <w:szCs w:val="24"/>
        </w:rPr>
      </w:pPr>
    </w:p>
    <w:p w14:paraId="72A02384" w14:textId="77777777" w:rsidR="001C4ECA" w:rsidRDefault="001C4ECA" w:rsidP="007021A9">
      <w:pPr>
        <w:rPr>
          <w:b/>
          <w:color w:val="70AD47" w:themeColor="accent6"/>
          <w:sz w:val="24"/>
          <w:szCs w:val="24"/>
        </w:rPr>
      </w:pPr>
    </w:p>
    <w:p w14:paraId="047F7E7C" w14:textId="77777777" w:rsidR="001C4ECA" w:rsidRDefault="001C4ECA" w:rsidP="007021A9">
      <w:pPr>
        <w:rPr>
          <w:b/>
          <w:color w:val="70AD47" w:themeColor="accent6"/>
          <w:sz w:val="24"/>
          <w:szCs w:val="24"/>
        </w:rPr>
      </w:pPr>
    </w:p>
    <w:p w14:paraId="2A241485" w14:textId="77777777" w:rsidR="001C4ECA" w:rsidRDefault="001C4ECA" w:rsidP="007021A9">
      <w:pPr>
        <w:rPr>
          <w:b/>
          <w:color w:val="70AD47" w:themeColor="accent6"/>
          <w:sz w:val="24"/>
          <w:szCs w:val="24"/>
        </w:rPr>
      </w:pPr>
    </w:p>
    <w:p w14:paraId="4533F201" w14:textId="77777777" w:rsidR="001C4ECA" w:rsidRDefault="001C4ECA" w:rsidP="007021A9">
      <w:pPr>
        <w:rPr>
          <w:b/>
          <w:color w:val="70AD47" w:themeColor="accent6"/>
          <w:sz w:val="24"/>
          <w:szCs w:val="24"/>
        </w:rPr>
      </w:pPr>
    </w:p>
    <w:p w14:paraId="74D7F956" w14:textId="77777777" w:rsidR="001C4ECA" w:rsidRDefault="001C4ECA" w:rsidP="007021A9">
      <w:pPr>
        <w:rPr>
          <w:b/>
          <w:color w:val="70AD47" w:themeColor="accent6"/>
          <w:sz w:val="24"/>
          <w:szCs w:val="24"/>
        </w:rPr>
      </w:pPr>
    </w:p>
    <w:p w14:paraId="1C854471" w14:textId="77777777" w:rsidR="001C4ECA" w:rsidRDefault="001C4ECA" w:rsidP="007021A9">
      <w:pPr>
        <w:rPr>
          <w:b/>
          <w:color w:val="70AD47" w:themeColor="accent6"/>
          <w:sz w:val="24"/>
          <w:szCs w:val="24"/>
        </w:rPr>
      </w:pPr>
    </w:p>
    <w:p w14:paraId="3F9F619E" w14:textId="77777777" w:rsidR="001C4ECA" w:rsidRDefault="001C4ECA" w:rsidP="007021A9">
      <w:pPr>
        <w:rPr>
          <w:b/>
          <w:color w:val="70AD47" w:themeColor="accent6"/>
          <w:sz w:val="24"/>
          <w:szCs w:val="24"/>
        </w:rPr>
      </w:pPr>
      <w:r w:rsidRPr="001C4ECA">
        <w:rPr>
          <w:noProof/>
        </w:rPr>
        <w:lastRenderedPageBreak/>
        <w:drawing>
          <wp:inline distT="0" distB="0" distL="0" distR="0" wp14:anchorId="0B760079" wp14:editId="48FCDB0D">
            <wp:extent cx="3200400" cy="2835885"/>
            <wp:effectExtent l="0" t="0" r="0" b="317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3200400" cy="2835885"/>
                    </a:xfrm>
                    <a:prstGeom prst="rect">
                      <a:avLst/>
                    </a:prstGeom>
                    <a:noFill/>
                    <a:ln>
                      <a:noFill/>
                    </a:ln>
                  </pic:spPr>
                </pic:pic>
              </a:graphicData>
            </a:graphic>
          </wp:inline>
        </w:drawing>
      </w:r>
      <w:r w:rsidRPr="001C4ECA">
        <w:rPr>
          <w:b/>
          <w:color w:val="70AD47" w:themeColor="accent6"/>
          <w:sz w:val="24"/>
          <w:szCs w:val="24"/>
        </w:rPr>
        <w:t xml:space="preserve"> </w:t>
      </w:r>
      <w:r w:rsidRPr="001C4ECA">
        <w:rPr>
          <w:noProof/>
        </w:rPr>
        <w:drawing>
          <wp:inline distT="0" distB="0" distL="0" distR="0" wp14:anchorId="276C6B4C" wp14:editId="055D19D4">
            <wp:extent cx="3200400" cy="2511578"/>
            <wp:effectExtent l="0" t="0" r="0" b="3175"/>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3200400" cy="2511578"/>
                    </a:xfrm>
                    <a:prstGeom prst="rect">
                      <a:avLst/>
                    </a:prstGeom>
                    <a:noFill/>
                    <a:ln>
                      <a:noFill/>
                    </a:ln>
                  </pic:spPr>
                </pic:pic>
              </a:graphicData>
            </a:graphic>
          </wp:inline>
        </w:drawing>
      </w:r>
      <w:r>
        <w:rPr>
          <w:b/>
          <w:color w:val="70AD47" w:themeColor="accent6"/>
          <w:sz w:val="24"/>
          <w:szCs w:val="24"/>
        </w:rPr>
        <w:t>Figure 19-21:</w:t>
      </w:r>
      <w:r w:rsidRPr="001C4ECA">
        <w:rPr>
          <w:b/>
          <w:color w:val="70AD47" w:themeColor="accent6"/>
          <w:sz w:val="24"/>
          <w:szCs w:val="24"/>
        </w:rPr>
        <w:t xml:space="preserve"> </w:t>
      </w:r>
      <w:r w:rsidRPr="007021A9">
        <w:rPr>
          <w:b/>
          <w:color w:val="70AD47" w:themeColor="accent6"/>
          <w:sz w:val="24"/>
          <w:szCs w:val="24"/>
        </w:rPr>
        <w:t>Standard design plant with poor building control &amp; poor fan system design/control</w:t>
      </w:r>
      <w:r>
        <w:rPr>
          <w:b/>
          <w:color w:val="70AD47" w:themeColor="accent6"/>
          <w:sz w:val="24"/>
          <w:szCs w:val="24"/>
        </w:rPr>
        <w:t xml:space="preserve"> plus increase in light &amp; plug kW-All Electric system</w:t>
      </w:r>
    </w:p>
    <w:p w14:paraId="6070B793" w14:textId="77777777" w:rsidR="001C4ECA" w:rsidRDefault="001C4ECA" w:rsidP="007021A9">
      <w:pPr>
        <w:rPr>
          <w:b/>
          <w:color w:val="70AD47" w:themeColor="accent6"/>
          <w:sz w:val="24"/>
          <w:szCs w:val="24"/>
        </w:rPr>
      </w:pPr>
    </w:p>
    <w:p w14:paraId="5F3F5FB0" w14:textId="77777777" w:rsidR="001C4ECA" w:rsidRDefault="001C4ECA" w:rsidP="007021A9">
      <w:pPr>
        <w:rPr>
          <w:b/>
          <w:color w:val="70AD47" w:themeColor="accent6"/>
          <w:sz w:val="24"/>
          <w:szCs w:val="24"/>
        </w:rPr>
      </w:pPr>
    </w:p>
    <w:p w14:paraId="1D46C240" w14:textId="77777777" w:rsidR="001C4ECA" w:rsidRDefault="001C4ECA" w:rsidP="007021A9">
      <w:pPr>
        <w:rPr>
          <w:b/>
          <w:color w:val="70AD47" w:themeColor="accent6"/>
          <w:sz w:val="24"/>
          <w:szCs w:val="24"/>
        </w:rPr>
      </w:pPr>
    </w:p>
    <w:p w14:paraId="3E96C686" w14:textId="77777777" w:rsidR="001C4ECA" w:rsidRDefault="001C4ECA" w:rsidP="007021A9">
      <w:pPr>
        <w:rPr>
          <w:b/>
          <w:color w:val="70AD47" w:themeColor="accent6"/>
          <w:sz w:val="24"/>
          <w:szCs w:val="24"/>
        </w:rPr>
      </w:pPr>
    </w:p>
    <w:p w14:paraId="394AE224" w14:textId="77777777" w:rsidR="001C4ECA" w:rsidRDefault="001C4ECA" w:rsidP="007021A9">
      <w:pPr>
        <w:rPr>
          <w:b/>
          <w:color w:val="70AD47" w:themeColor="accent6"/>
          <w:sz w:val="24"/>
          <w:szCs w:val="24"/>
        </w:rPr>
      </w:pPr>
    </w:p>
    <w:p w14:paraId="08D2424B" w14:textId="77777777" w:rsidR="001C4ECA" w:rsidRDefault="001C4ECA" w:rsidP="007021A9">
      <w:pPr>
        <w:rPr>
          <w:b/>
          <w:color w:val="70AD47" w:themeColor="accent6"/>
          <w:sz w:val="24"/>
          <w:szCs w:val="24"/>
        </w:rPr>
      </w:pPr>
    </w:p>
    <w:p w14:paraId="0545E81A" w14:textId="77777777" w:rsidR="001C4ECA" w:rsidRDefault="001C4ECA" w:rsidP="007021A9">
      <w:pPr>
        <w:rPr>
          <w:b/>
          <w:color w:val="70AD47" w:themeColor="accent6"/>
          <w:sz w:val="24"/>
          <w:szCs w:val="24"/>
        </w:rPr>
      </w:pPr>
    </w:p>
    <w:p w14:paraId="65E5F167" w14:textId="77777777" w:rsidR="001C4ECA" w:rsidRDefault="001C4ECA" w:rsidP="007021A9">
      <w:pPr>
        <w:rPr>
          <w:b/>
          <w:color w:val="70AD47" w:themeColor="accent6"/>
          <w:sz w:val="24"/>
          <w:szCs w:val="24"/>
        </w:rPr>
      </w:pPr>
      <w:r w:rsidRPr="001C4ECA">
        <w:rPr>
          <w:noProof/>
        </w:rPr>
        <w:drawing>
          <wp:inline distT="0" distB="0" distL="0" distR="0" wp14:anchorId="5FB49DF9" wp14:editId="2F1D4FFF">
            <wp:extent cx="3200400" cy="2897399"/>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3200400" cy="2897399"/>
                    </a:xfrm>
                    <a:prstGeom prst="rect">
                      <a:avLst/>
                    </a:prstGeom>
                    <a:noFill/>
                    <a:ln>
                      <a:noFill/>
                    </a:ln>
                  </pic:spPr>
                </pic:pic>
              </a:graphicData>
            </a:graphic>
          </wp:inline>
        </w:drawing>
      </w:r>
      <w:r w:rsidRPr="001C4ECA">
        <w:rPr>
          <w:b/>
          <w:color w:val="70AD47" w:themeColor="accent6"/>
          <w:sz w:val="24"/>
          <w:szCs w:val="24"/>
        </w:rPr>
        <w:t xml:space="preserve"> </w:t>
      </w:r>
      <w:r w:rsidRPr="001C4ECA">
        <w:rPr>
          <w:noProof/>
        </w:rPr>
        <w:drawing>
          <wp:inline distT="0" distB="0" distL="0" distR="0" wp14:anchorId="1292AAC1" wp14:editId="1FAD5BAC">
            <wp:extent cx="3200400" cy="2511578"/>
            <wp:effectExtent l="0" t="0" r="0" b="3175"/>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3200400" cy="2511578"/>
                    </a:xfrm>
                    <a:prstGeom prst="rect">
                      <a:avLst/>
                    </a:prstGeom>
                    <a:noFill/>
                    <a:ln>
                      <a:noFill/>
                    </a:ln>
                  </pic:spPr>
                </pic:pic>
              </a:graphicData>
            </a:graphic>
          </wp:inline>
        </w:drawing>
      </w:r>
      <w:r>
        <w:rPr>
          <w:b/>
          <w:color w:val="70AD47" w:themeColor="accent6"/>
          <w:sz w:val="24"/>
          <w:szCs w:val="24"/>
        </w:rPr>
        <w:t>Figure 19-22:</w:t>
      </w:r>
      <w:r w:rsidRPr="001C4ECA">
        <w:rPr>
          <w:b/>
          <w:color w:val="70AD47" w:themeColor="accent6"/>
          <w:sz w:val="24"/>
          <w:szCs w:val="24"/>
        </w:rPr>
        <w:t xml:space="preserve"> </w:t>
      </w:r>
      <w:r w:rsidRPr="007021A9">
        <w:rPr>
          <w:b/>
          <w:color w:val="70AD47" w:themeColor="accent6"/>
          <w:sz w:val="24"/>
          <w:szCs w:val="24"/>
        </w:rPr>
        <w:t>Standard design plant with poor building control &amp; poor fan system design/control</w:t>
      </w:r>
      <w:r>
        <w:rPr>
          <w:b/>
          <w:color w:val="70AD47" w:themeColor="accent6"/>
          <w:sz w:val="24"/>
          <w:szCs w:val="24"/>
        </w:rPr>
        <w:t xml:space="preserve"> plus increase in light &amp; plug kW-Fuel Heat system</w:t>
      </w:r>
    </w:p>
    <w:p w14:paraId="416AF2F4" w14:textId="77777777" w:rsidR="001C4ECA" w:rsidRDefault="001C4ECA" w:rsidP="007021A9">
      <w:pPr>
        <w:rPr>
          <w:b/>
          <w:color w:val="70AD47" w:themeColor="accent6"/>
          <w:sz w:val="24"/>
          <w:szCs w:val="24"/>
        </w:rPr>
      </w:pPr>
      <w:r w:rsidRPr="001C4ECA">
        <w:rPr>
          <w:b/>
          <w:sz w:val="24"/>
          <w:szCs w:val="24"/>
        </w:rPr>
        <w:t xml:space="preserve">The above </w:t>
      </w:r>
      <w:r w:rsidR="00C9396C">
        <w:rPr>
          <w:b/>
          <w:color w:val="70AD47" w:themeColor="accent6"/>
          <w:sz w:val="24"/>
          <w:szCs w:val="24"/>
        </w:rPr>
        <w:t>Figures 19-5</w:t>
      </w:r>
      <w:r>
        <w:rPr>
          <w:b/>
          <w:color w:val="70AD47" w:themeColor="accent6"/>
          <w:sz w:val="24"/>
          <w:szCs w:val="24"/>
        </w:rPr>
        <w:t xml:space="preserve"> thru 19-22 </w:t>
      </w:r>
      <w:r w:rsidRPr="001C4ECA">
        <w:rPr>
          <w:b/>
          <w:sz w:val="24"/>
          <w:szCs w:val="24"/>
        </w:rPr>
        <w:t>are self-explanatory and presented with little comment.</w:t>
      </w:r>
    </w:p>
    <w:p w14:paraId="3EF7621E" w14:textId="77777777" w:rsidR="007021A9" w:rsidRDefault="001C4ECA" w:rsidP="007021A9">
      <w:pPr>
        <w:rPr>
          <w:sz w:val="24"/>
          <w:szCs w:val="24"/>
        </w:rPr>
      </w:pPr>
      <w:proofErr w:type="gramStart"/>
      <w:r w:rsidRPr="001C4ECA">
        <w:rPr>
          <w:sz w:val="24"/>
          <w:szCs w:val="24"/>
        </w:rPr>
        <w:t>Next</w:t>
      </w:r>
      <w:proofErr w:type="gramEnd"/>
      <w:r w:rsidRPr="001C4ECA">
        <w:rPr>
          <w:sz w:val="24"/>
          <w:szCs w:val="24"/>
        </w:rPr>
        <w:t xml:space="preserve"> we will summarize the performance of the seven systems studied.</w:t>
      </w:r>
    </w:p>
    <w:p w14:paraId="337BECD2" w14:textId="77777777" w:rsidR="001C4ECA" w:rsidRDefault="001C4ECA" w:rsidP="007021A9">
      <w:pPr>
        <w:rPr>
          <w:sz w:val="24"/>
          <w:szCs w:val="24"/>
        </w:rPr>
      </w:pPr>
    </w:p>
    <w:p w14:paraId="3438F88D" w14:textId="77777777" w:rsidR="001C4ECA" w:rsidRDefault="001C4ECA" w:rsidP="007021A9">
      <w:pPr>
        <w:rPr>
          <w:sz w:val="24"/>
          <w:szCs w:val="24"/>
        </w:rPr>
      </w:pPr>
    </w:p>
    <w:p w14:paraId="08A3FEE9" w14:textId="77777777" w:rsidR="00C9396C" w:rsidRDefault="00C9396C" w:rsidP="007021A9">
      <w:pPr>
        <w:rPr>
          <w:b/>
          <w:color w:val="70AD47" w:themeColor="accent6"/>
          <w:sz w:val="28"/>
          <w:szCs w:val="28"/>
        </w:rPr>
      </w:pPr>
    </w:p>
    <w:p w14:paraId="1676E147" w14:textId="77777777" w:rsidR="001C4ECA" w:rsidRDefault="005D5D78" w:rsidP="007021A9">
      <w:pPr>
        <w:rPr>
          <w:b/>
          <w:color w:val="70AD47" w:themeColor="accent6"/>
          <w:sz w:val="28"/>
          <w:szCs w:val="28"/>
        </w:rPr>
      </w:pPr>
      <w:r>
        <w:rPr>
          <w:b/>
          <w:color w:val="70AD47" w:themeColor="accent6"/>
          <w:sz w:val="28"/>
          <w:szCs w:val="28"/>
        </w:rPr>
        <w:lastRenderedPageBreak/>
        <w:t>Chapter 20: Summary &amp; C</w:t>
      </w:r>
      <w:r w:rsidR="001C4ECA" w:rsidRPr="001C4ECA">
        <w:rPr>
          <w:b/>
          <w:color w:val="70AD47" w:themeColor="accent6"/>
          <w:sz w:val="28"/>
          <w:szCs w:val="28"/>
        </w:rPr>
        <w:t xml:space="preserve">onclusions of </w:t>
      </w:r>
      <w:r>
        <w:rPr>
          <w:b/>
          <w:color w:val="70AD47" w:themeColor="accent6"/>
          <w:sz w:val="28"/>
          <w:szCs w:val="28"/>
        </w:rPr>
        <w:t xml:space="preserve">December 10, 2018 </w:t>
      </w:r>
      <w:r w:rsidR="001C4ECA" w:rsidRPr="001C4ECA">
        <w:rPr>
          <w:b/>
          <w:color w:val="70AD47" w:themeColor="accent6"/>
          <w:sz w:val="28"/>
          <w:szCs w:val="28"/>
        </w:rPr>
        <w:t xml:space="preserve">real weather performance of the seven Long Beach </w:t>
      </w:r>
      <w:r w:rsidR="00E7770B">
        <w:rPr>
          <w:b/>
          <w:color w:val="70AD47" w:themeColor="accent6"/>
          <w:sz w:val="28"/>
          <w:szCs w:val="28"/>
        </w:rPr>
        <w:t xml:space="preserve">one building three chiller </w:t>
      </w:r>
      <w:r w:rsidR="001C4ECA" w:rsidRPr="001C4ECA">
        <w:rPr>
          <w:b/>
          <w:color w:val="70AD47" w:themeColor="accent6"/>
          <w:sz w:val="28"/>
          <w:szCs w:val="28"/>
        </w:rPr>
        <w:t>systems</w:t>
      </w:r>
    </w:p>
    <w:p w14:paraId="69AD0FD9" w14:textId="77777777" w:rsidR="003204E3" w:rsidRDefault="005D5D78" w:rsidP="007021A9">
      <w:pPr>
        <w:rPr>
          <w:b/>
          <w:color w:val="70AD47" w:themeColor="accent6"/>
          <w:sz w:val="28"/>
          <w:szCs w:val="28"/>
        </w:rPr>
      </w:pPr>
      <w:r w:rsidRPr="005D5D78">
        <w:rPr>
          <w:noProof/>
        </w:rPr>
        <w:drawing>
          <wp:inline distT="0" distB="0" distL="0" distR="0" wp14:anchorId="58A299BE" wp14:editId="70F0FA11">
            <wp:extent cx="3200400" cy="2536902"/>
            <wp:effectExtent l="0" t="0" r="0"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3200400" cy="2536902"/>
                    </a:xfrm>
                    <a:prstGeom prst="rect">
                      <a:avLst/>
                    </a:prstGeom>
                    <a:noFill/>
                    <a:ln>
                      <a:noFill/>
                    </a:ln>
                  </pic:spPr>
                </pic:pic>
              </a:graphicData>
            </a:graphic>
          </wp:inline>
        </w:drawing>
      </w:r>
      <w:r w:rsidR="003204E3">
        <w:rPr>
          <w:b/>
          <w:color w:val="70AD47" w:themeColor="accent6"/>
          <w:sz w:val="28"/>
          <w:szCs w:val="28"/>
        </w:rPr>
        <w:t>Figure 20-1: Real weather data</w:t>
      </w:r>
    </w:p>
    <w:p w14:paraId="2F45D45F" w14:textId="77777777" w:rsidR="003204E3" w:rsidRPr="003204E3" w:rsidRDefault="003204E3" w:rsidP="007021A9">
      <w:r w:rsidRPr="003204E3">
        <w:rPr>
          <w:b/>
          <w:color w:val="70AD47" w:themeColor="accent6"/>
        </w:rPr>
        <w:t xml:space="preserve">Figure 20-1 </w:t>
      </w:r>
      <w:r w:rsidRPr="003204E3">
        <w:t>gives the modeled real weather data for Long Beach on December 10, 2018.</w:t>
      </w:r>
    </w:p>
    <w:p w14:paraId="24F10081" w14:textId="77777777" w:rsidR="00471DC7" w:rsidRPr="007021A9" w:rsidRDefault="00471DC7" w:rsidP="0000019B">
      <w:pPr>
        <w:rPr>
          <w:b/>
          <w:color w:val="70AD47" w:themeColor="accent6"/>
          <w:sz w:val="24"/>
          <w:szCs w:val="24"/>
        </w:rPr>
      </w:pPr>
      <w:r w:rsidRPr="00471DC7">
        <w:rPr>
          <w:noProof/>
        </w:rPr>
        <w:drawing>
          <wp:inline distT="0" distB="0" distL="0" distR="0" wp14:anchorId="67B65B87" wp14:editId="59E245E6">
            <wp:extent cx="3200400" cy="2421966"/>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3200400" cy="2421966"/>
                    </a:xfrm>
                    <a:prstGeom prst="rect">
                      <a:avLst/>
                    </a:prstGeom>
                    <a:noFill/>
                    <a:ln>
                      <a:noFill/>
                    </a:ln>
                  </pic:spPr>
                </pic:pic>
              </a:graphicData>
            </a:graphic>
          </wp:inline>
        </w:drawing>
      </w:r>
      <w:r w:rsidR="003204E3">
        <w:rPr>
          <w:b/>
          <w:color w:val="70AD47" w:themeColor="accent6"/>
          <w:sz w:val="24"/>
          <w:szCs w:val="24"/>
        </w:rPr>
        <w:t>Figure 20</w:t>
      </w:r>
      <w:r w:rsidR="005D5D78">
        <w:rPr>
          <w:b/>
          <w:color w:val="70AD47" w:themeColor="accent6"/>
          <w:sz w:val="24"/>
          <w:szCs w:val="24"/>
        </w:rPr>
        <w:t>-2</w:t>
      </w:r>
      <w:r>
        <w:rPr>
          <w:b/>
          <w:color w:val="70AD47" w:themeColor="accent6"/>
          <w:sz w:val="24"/>
          <w:szCs w:val="24"/>
        </w:rPr>
        <w:t>: Buildings watt hr/sqft</w:t>
      </w:r>
    </w:p>
    <w:p w14:paraId="4CAD0CFC" w14:textId="77777777" w:rsidR="008355F1" w:rsidRDefault="003204E3" w:rsidP="00471DC7">
      <w:r w:rsidRPr="003204E3">
        <w:rPr>
          <w:b/>
          <w:color w:val="70AD47" w:themeColor="accent6"/>
        </w:rPr>
        <w:t>Figure 20-2</w:t>
      </w:r>
      <w:r w:rsidRPr="003204E3">
        <w:rPr>
          <w:color w:val="70AD47" w:themeColor="accent6"/>
        </w:rPr>
        <w:t xml:space="preserve"> </w:t>
      </w:r>
      <w:r w:rsidRPr="003204E3">
        <w:t xml:space="preserve">gives the building kW for the seven systems studied. Building kW consists of the lights and plug loads. </w:t>
      </w:r>
      <w:r>
        <w:t>The first four</w:t>
      </w:r>
      <w:r w:rsidR="00452778">
        <w:t xml:space="preserve"> buildings, from the left of Figure</w:t>
      </w:r>
      <w:r w:rsidRPr="003204E3">
        <w:rPr>
          <w:b/>
          <w:color w:val="70AD47" w:themeColor="accent6"/>
        </w:rPr>
        <w:t xml:space="preserve"> 20-2</w:t>
      </w:r>
      <w:r>
        <w:t xml:space="preserve">, are all the same </w:t>
      </w:r>
      <w:proofErr w:type="gramStart"/>
      <w:r>
        <w:t>24 hour</w:t>
      </w:r>
      <w:proofErr w:type="gramEnd"/>
      <w:r>
        <w:t xml:space="preserve"> value of 20.249 watt-hour/square foot. </w:t>
      </w:r>
      <w:r w:rsidRPr="00452778">
        <w:rPr>
          <w:b/>
          <w:color w:val="ED7D31" w:themeColor="accent2"/>
        </w:rPr>
        <w:t xml:space="preserve">The standard building with poor </w:t>
      </w:r>
      <w:r w:rsidRPr="00452778">
        <w:rPr>
          <w:b/>
          <w:color w:val="ED7D31" w:themeColor="accent2"/>
        </w:rPr>
        <w:t>control</w:t>
      </w:r>
      <w:r>
        <w:t xml:space="preserve">, see </w:t>
      </w:r>
      <w:r w:rsidRPr="003204E3">
        <w:rPr>
          <w:b/>
          <w:color w:val="70AD47" w:themeColor="accent6"/>
        </w:rPr>
        <w:t>Chapter 14</w:t>
      </w:r>
      <w:r>
        <w:t xml:space="preserve">, increases to 25.559 watt-hr/sqft for the following reasons as stated in </w:t>
      </w:r>
      <w:r w:rsidRPr="003204E3">
        <w:rPr>
          <w:b/>
          <w:color w:val="70AD47" w:themeColor="accent6"/>
        </w:rPr>
        <w:t>Chapter 14</w:t>
      </w:r>
      <w:r>
        <w:t xml:space="preserve">. </w:t>
      </w:r>
    </w:p>
    <w:p w14:paraId="25D7FB43" w14:textId="77777777" w:rsidR="00471DC7" w:rsidRPr="00561DD9" w:rsidRDefault="00471DC7" w:rsidP="00471DC7">
      <w:pPr>
        <w:rPr>
          <w:i/>
          <w:u w:val="single"/>
        </w:rPr>
      </w:pPr>
      <w:r w:rsidRPr="00561DD9">
        <w:rPr>
          <w:i/>
          <w:u w:val="single"/>
        </w:rPr>
        <w:t xml:space="preserve">This chapter will assume the following poor control issues for the standard kW design building of </w:t>
      </w:r>
      <w:r w:rsidRPr="00561DD9">
        <w:rPr>
          <w:b/>
          <w:i/>
          <w:color w:val="70AD47" w:themeColor="accent6"/>
          <w:u w:val="single"/>
        </w:rPr>
        <w:t>Chapter 10</w:t>
      </w:r>
      <w:r w:rsidRPr="00561DD9">
        <w:rPr>
          <w:i/>
          <w:u w:val="single"/>
        </w:rPr>
        <w:t xml:space="preserve">. </w:t>
      </w:r>
      <w:r w:rsidRPr="00452778">
        <w:rPr>
          <w:b/>
          <w:i/>
          <w:color w:val="538135" w:themeColor="accent6" w:themeShade="BF"/>
          <w:u w:val="single"/>
        </w:rPr>
        <w:t>The plant deficiencies of</w:t>
      </w:r>
      <w:r w:rsidRPr="00452778">
        <w:rPr>
          <w:i/>
          <w:color w:val="538135" w:themeColor="accent6" w:themeShade="BF"/>
          <w:u w:val="single"/>
        </w:rPr>
        <w:t xml:space="preserve"> </w:t>
      </w:r>
      <w:r w:rsidRPr="00561DD9">
        <w:rPr>
          <w:b/>
          <w:i/>
          <w:color w:val="70AD47" w:themeColor="accent6"/>
          <w:u w:val="single"/>
        </w:rPr>
        <w:t>Chapter 13</w:t>
      </w:r>
      <w:r w:rsidRPr="00561DD9">
        <w:rPr>
          <w:i/>
          <w:color w:val="70AD47" w:themeColor="accent6"/>
          <w:u w:val="single"/>
        </w:rPr>
        <w:t xml:space="preserve"> </w:t>
      </w:r>
      <w:r w:rsidRPr="00561DD9">
        <w:rPr>
          <w:i/>
          <w:u w:val="single"/>
        </w:rPr>
        <w:t xml:space="preserve">will not be carried over to this </w:t>
      </w:r>
      <w:r w:rsidRPr="00561DD9">
        <w:rPr>
          <w:b/>
          <w:i/>
          <w:color w:val="70AD47" w:themeColor="accent6"/>
          <w:u w:val="single"/>
        </w:rPr>
        <w:t>Chapter 14</w:t>
      </w:r>
      <w:r w:rsidR="008355F1" w:rsidRPr="00561DD9">
        <w:rPr>
          <w:b/>
          <w:i/>
          <w:color w:val="70AD47" w:themeColor="accent6"/>
          <w:u w:val="single"/>
        </w:rPr>
        <w:t xml:space="preserve"> or other C</w:t>
      </w:r>
      <w:r w:rsidRPr="00561DD9">
        <w:rPr>
          <w:b/>
          <w:i/>
          <w:color w:val="70AD47" w:themeColor="accent6"/>
          <w:u w:val="single"/>
        </w:rPr>
        <w:t>hapters</w:t>
      </w:r>
      <w:r w:rsidRPr="00561DD9">
        <w:rPr>
          <w:i/>
          <w:u w:val="single"/>
        </w:rPr>
        <w:t>.</w:t>
      </w:r>
    </w:p>
    <w:p w14:paraId="69CEF967" w14:textId="77777777" w:rsidR="00471DC7" w:rsidRPr="00561DD9" w:rsidRDefault="00471DC7" w:rsidP="008355F1">
      <w:pPr>
        <w:pStyle w:val="ListParagraph"/>
        <w:numPr>
          <w:ilvl w:val="0"/>
          <w:numId w:val="15"/>
        </w:numPr>
        <w:rPr>
          <w:i/>
          <w:u w:val="single"/>
        </w:rPr>
      </w:pPr>
      <w:r w:rsidRPr="00561DD9">
        <w:rPr>
          <w:i/>
          <w:u w:val="single"/>
        </w:rPr>
        <w:t>The lights are manually controlled i.e. depending on people to turn lights off. This procedure sometimes works well for a few months but usually degenerates. This analysis will assume that 67% of lights are</w:t>
      </w:r>
      <w:r w:rsidR="008355F1" w:rsidRPr="00561DD9">
        <w:rPr>
          <w:i/>
          <w:u w:val="single"/>
        </w:rPr>
        <w:t xml:space="preserve"> on after hour</w:t>
      </w:r>
      <w:r w:rsidRPr="00561DD9">
        <w:rPr>
          <w:i/>
          <w:u w:val="single"/>
        </w:rPr>
        <w:t xml:space="preserve"> verses 36% for the standard design</w:t>
      </w:r>
      <w:r w:rsidRPr="00561DD9">
        <w:rPr>
          <w:i/>
          <w:u w:val="single"/>
          <w:vertAlign w:val="superscript"/>
        </w:rPr>
        <w:t>8</w:t>
      </w:r>
      <w:r w:rsidRPr="00561DD9">
        <w:rPr>
          <w:i/>
          <w:u w:val="single"/>
        </w:rPr>
        <w:t>.</w:t>
      </w:r>
    </w:p>
    <w:p w14:paraId="4442C9DF" w14:textId="77777777" w:rsidR="00471DC7" w:rsidRPr="00561DD9" w:rsidRDefault="00471DC7" w:rsidP="008355F1">
      <w:pPr>
        <w:pStyle w:val="ListParagraph"/>
        <w:numPr>
          <w:ilvl w:val="0"/>
          <w:numId w:val="15"/>
        </w:numPr>
        <w:rPr>
          <w:i/>
          <w:u w:val="single"/>
        </w:rPr>
      </w:pPr>
      <w:r w:rsidRPr="00561DD9">
        <w:rPr>
          <w:i/>
          <w:u w:val="single"/>
        </w:rPr>
        <w:t>Fresh air will be assumed as on all hours.</w:t>
      </w:r>
    </w:p>
    <w:p w14:paraId="5147479A" w14:textId="77777777" w:rsidR="00471DC7" w:rsidRPr="00561DD9" w:rsidRDefault="00471DC7" w:rsidP="008355F1">
      <w:pPr>
        <w:pStyle w:val="ListParagraph"/>
        <w:numPr>
          <w:ilvl w:val="0"/>
          <w:numId w:val="15"/>
        </w:numPr>
        <w:rPr>
          <w:i/>
          <w:u w:val="single"/>
        </w:rPr>
      </w:pPr>
      <w:r w:rsidRPr="00561DD9">
        <w:rPr>
          <w:i/>
          <w:u w:val="single"/>
        </w:rPr>
        <w:t xml:space="preserve">Thermostats not controlled can have a significant effect on the energy consumption of a building. Thermostat set points and return air paths must be considered in minimizing building energy consumption. In </w:t>
      </w:r>
      <w:proofErr w:type="gramStart"/>
      <w:r w:rsidRPr="00561DD9">
        <w:rPr>
          <w:i/>
          <w:u w:val="single"/>
        </w:rPr>
        <w:t>general</w:t>
      </w:r>
      <w:proofErr w:type="gramEnd"/>
      <w:r w:rsidRPr="00561DD9">
        <w:rPr>
          <w:i/>
          <w:u w:val="single"/>
        </w:rPr>
        <w:t xml:space="preserve"> this analysis models all return air to the perimeter of the building. </w:t>
      </w:r>
      <w:proofErr w:type="gramStart"/>
      <w:r w:rsidRPr="00561DD9">
        <w:rPr>
          <w:i/>
          <w:u w:val="single"/>
        </w:rPr>
        <w:t>Therefore</w:t>
      </w:r>
      <w:proofErr w:type="gramEnd"/>
      <w:r w:rsidRPr="00561DD9">
        <w:rPr>
          <w:i/>
          <w:u w:val="single"/>
        </w:rPr>
        <w:t xml:space="preserve"> if the internal and perimeter thermostats are set different then energy can be transferred from the interior of the building to the perimeter. </w:t>
      </w:r>
    </w:p>
    <w:p w14:paraId="3692C5BF" w14:textId="77777777" w:rsidR="00B63178" w:rsidRPr="00561DD9" w:rsidRDefault="00471DC7" w:rsidP="008355F1">
      <w:pPr>
        <w:pStyle w:val="ListParagraph"/>
        <w:numPr>
          <w:ilvl w:val="0"/>
          <w:numId w:val="15"/>
        </w:numPr>
        <w:rPr>
          <w:i/>
          <w:u w:val="single"/>
        </w:rPr>
      </w:pPr>
      <w:r w:rsidRPr="00561DD9">
        <w:rPr>
          <w:i/>
          <w:u w:val="single"/>
        </w:rPr>
        <w:t>Design load delta temperature is 16F. The “poor control” model will input a secondary pump kW close to max 700kW resulting in a load delta T of less than 16F.</w:t>
      </w:r>
    </w:p>
    <w:p w14:paraId="37B91252" w14:textId="77777777" w:rsidR="00B63178" w:rsidRDefault="008355F1" w:rsidP="0000019B">
      <w:r w:rsidRPr="008355F1">
        <w:t xml:space="preserve">The building kW for the poor air distribution design and control does not change but the </w:t>
      </w:r>
      <w:r w:rsidRPr="00452778">
        <w:rPr>
          <w:b/>
          <w:color w:val="FFC000" w:themeColor="accent4"/>
        </w:rPr>
        <w:t xml:space="preserve">standard </w:t>
      </w:r>
      <w:r w:rsidR="00571283" w:rsidRPr="00452778">
        <w:rPr>
          <w:b/>
          <w:color w:val="FFC000" w:themeColor="accent4"/>
        </w:rPr>
        <w:t>building with</w:t>
      </w:r>
      <w:r w:rsidRPr="00452778">
        <w:rPr>
          <w:b/>
          <w:color w:val="FFC000" w:themeColor="accent4"/>
        </w:rPr>
        <w:t xml:space="preserve"> increased lights and plug loads </w:t>
      </w:r>
      <w:r>
        <w:t xml:space="preserve">of </w:t>
      </w:r>
      <w:r w:rsidRPr="008355F1">
        <w:rPr>
          <w:b/>
          <w:color w:val="70AD47" w:themeColor="accent6"/>
        </w:rPr>
        <w:t>Chapter 16</w:t>
      </w:r>
      <w:r w:rsidRPr="008355F1">
        <w:rPr>
          <w:color w:val="70AD47" w:themeColor="accent6"/>
        </w:rPr>
        <w:t xml:space="preserve"> </w:t>
      </w:r>
      <w:r w:rsidRPr="008355F1">
        <w:t>increases t</w:t>
      </w:r>
      <w:r>
        <w:t xml:space="preserve">o a value of 39.25 watt-hr/sqft for the following reasons as </w:t>
      </w:r>
      <w:r w:rsidR="00571283">
        <w:t xml:space="preserve">stated in </w:t>
      </w:r>
      <w:r w:rsidR="00571283" w:rsidRPr="00571283">
        <w:rPr>
          <w:b/>
          <w:color w:val="70AD47" w:themeColor="accent6"/>
        </w:rPr>
        <w:t>Chapter 16</w:t>
      </w:r>
      <w:r w:rsidR="00571283">
        <w:t>.</w:t>
      </w:r>
    </w:p>
    <w:p w14:paraId="520096C6" w14:textId="77777777" w:rsidR="00561DD9" w:rsidRPr="00561DD9" w:rsidRDefault="00561DD9" w:rsidP="00561DD9">
      <w:pPr>
        <w:rPr>
          <w:i/>
          <w:u w:val="single"/>
        </w:rPr>
      </w:pPr>
      <w:r w:rsidRPr="00452778">
        <w:rPr>
          <w:b/>
          <w:i/>
          <w:color w:val="FFC000" w:themeColor="accent4"/>
          <w:u w:val="single"/>
        </w:rPr>
        <w:t xml:space="preserve">This chapter will assume the following </w:t>
      </w:r>
      <w:r w:rsidR="00A33785" w:rsidRPr="00452778">
        <w:rPr>
          <w:b/>
          <w:i/>
          <w:color w:val="FFC000" w:themeColor="accent4"/>
          <w:u w:val="single"/>
        </w:rPr>
        <w:t>increases</w:t>
      </w:r>
      <w:r w:rsidR="00A33785" w:rsidRPr="00452778">
        <w:rPr>
          <w:i/>
          <w:color w:val="FFC000" w:themeColor="accent4"/>
          <w:u w:val="single"/>
        </w:rPr>
        <w:t xml:space="preserve"> </w:t>
      </w:r>
      <w:r w:rsidRPr="00561DD9">
        <w:rPr>
          <w:i/>
          <w:u w:val="single"/>
        </w:rPr>
        <w:t xml:space="preserve">for the standard kW design building of </w:t>
      </w:r>
      <w:r w:rsidRPr="00561DD9">
        <w:rPr>
          <w:b/>
          <w:i/>
          <w:color w:val="70AD47" w:themeColor="accent6"/>
          <w:u w:val="single"/>
        </w:rPr>
        <w:t>Chapter 10</w:t>
      </w:r>
      <w:r w:rsidRPr="00561DD9">
        <w:rPr>
          <w:i/>
          <w:u w:val="single"/>
        </w:rPr>
        <w:t>.</w:t>
      </w:r>
    </w:p>
    <w:p w14:paraId="7BA5129A" w14:textId="77777777" w:rsidR="00561DD9" w:rsidRPr="00561DD9" w:rsidRDefault="00561DD9" w:rsidP="00561DD9">
      <w:pPr>
        <w:pStyle w:val="ListParagraph"/>
        <w:numPr>
          <w:ilvl w:val="0"/>
          <w:numId w:val="17"/>
        </w:numPr>
        <w:rPr>
          <w:i/>
          <w:u w:val="single"/>
        </w:rPr>
      </w:pPr>
      <w:r w:rsidRPr="00561DD9">
        <w:rPr>
          <w:i/>
          <w:u w:val="single"/>
        </w:rPr>
        <w:t>Lights are increased from .9 watts/sq ft</w:t>
      </w:r>
      <w:r w:rsidRPr="00561DD9">
        <w:rPr>
          <w:i/>
          <w:u w:val="single"/>
          <w:vertAlign w:val="superscript"/>
        </w:rPr>
        <w:t>8</w:t>
      </w:r>
      <w:r w:rsidRPr="00561DD9">
        <w:rPr>
          <w:i/>
          <w:u w:val="single"/>
        </w:rPr>
        <w:t xml:space="preserve"> to 1.4 watts/sq </w:t>
      </w:r>
      <w:proofErr w:type="gramStart"/>
      <w:r w:rsidRPr="00561DD9">
        <w:rPr>
          <w:i/>
          <w:u w:val="single"/>
        </w:rPr>
        <w:t>ft.(</w:t>
      </w:r>
      <w:proofErr w:type="gramEnd"/>
      <w:r w:rsidRPr="00561DD9">
        <w:rPr>
          <w:i/>
          <w:u w:val="single"/>
        </w:rPr>
        <w:t>LW)</w:t>
      </w:r>
    </w:p>
    <w:p w14:paraId="06C794A3" w14:textId="77777777" w:rsidR="00561DD9" w:rsidRPr="00561DD9" w:rsidRDefault="00561DD9" w:rsidP="00561DD9">
      <w:pPr>
        <w:pStyle w:val="ListParagraph"/>
        <w:numPr>
          <w:ilvl w:val="0"/>
          <w:numId w:val="17"/>
        </w:numPr>
        <w:rPr>
          <w:i/>
          <w:u w:val="single"/>
        </w:rPr>
      </w:pPr>
      <w:r w:rsidRPr="00561DD9">
        <w:rPr>
          <w:i/>
          <w:u w:val="single"/>
        </w:rPr>
        <w:t>Plug loads are increased from .73 watts/sq ft</w:t>
      </w:r>
      <w:r w:rsidRPr="00561DD9">
        <w:rPr>
          <w:i/>
          <w:u w:val="single"/>
          <w:vertAlign w:val="superscript"/>
        </w:rPr>
        <w:t>8</w:t>
      </w:r>
      <w:r w:rsidRPr="00561DD9">
        <w:rPr>
          <w:i/>
          <w:u w:val="single"/>
        </w:rPr>
        <w:t xml:space="preserve"> to 1.1 watts/sq </w:t>
      </w:r>
      <w:proofErr w:type="gramStart"/>
      <w:r w:rsidRPr="00561DD9">
        <w:rPr>
          <w:i/>
          <w:u w:val="single"/>
        </w:rPr>
        <w:t>ft.(</w:t>
      </w:r>
      <w:proofErr w:type="gramEnd"/>
      <w:r w:rsidRPr="00561DD9">
        <w:rPr>
          <w:i/>
          <w:u w:val="single"/>
        </w:rPr>
        <w:t>LT)</w:t>
      </w:r>
    </w:p>
    <w:p w14:paraId="319DD9E7" w14:textId="77777777" w:rsidR="00561DD9" w:rsidRDefault="00561DD9" w:rsidP="00561DD9">
      <w:pPr>
        <w:pStyle w:val="ListParagraph"/>
        <w:numPr>
          <w:ilvl w:val="0"/>
          <w:numId w:val="17"/>
        </w:numPr>
        <w:rPr>
          <w:i/>
          <w:u w:val="single"/>
        </w:rPr>
      </w:pPr>
      <w:r w:rsidRPr="00561DD9">
        <w:rPr>
          <w:i/>
          <w:u w:val="single"/>
        </w:rPr>
        <w:lastRenderedPageBreak/>
        <w:t xml:space="preserve">All poor control issues of </w:t>
      </w:r>
      <w:r w:rsidRPr="00561DD9">
        <w:rPr>
          <w:b/>
          <w:i/>
          <w:color w:val="70AD47" w:themeColor="accent6"/>
          <w:u w:val="single"/>
        </w:rPr>
        <w:t>Chapter 14</w:t>
      </w:r>
      <w:r w:rsidRPr="00561DD9">
        <w:rPr>
          <w:i/>
          <w:u w:val="single"/>
        </w:rPr>
        <w:t xml:space="preserve"> &amp; poor fan system design of </w:t>
      </w:r>
      <w:r w:rsidRPr="00561DD9">
        <w:rPr>
          <w:b/>
          <w:i/>
          <w:color w:val="70AD47" w:themeColor="accent6"/>
          <w:u w:val="single"/>
        </w:rPr>
        <w:t>Chapter 15</w:t>
      </w:r>
      <w:r w:rsidRPr="00561DD9">
        <w:rPr>
          <w:i/>
          <w:color w:val="70AD47" w:themeColor="accent6"/>
          <w:u w:val="single"/>
        </w:rPr>
        <w:t xml:space="preserve"> </w:t>
      </w:r>
      <w:r w:rsidRPr="00561DD9">
        <w:rPr>
          <w:i/>
          <w:u w:val="single"/>
        </w:rPr>
        <w:t xml:space="preserve">will be incorporated into this </w:t>
      </w:r>
      <w:r w:rsidRPr="00561DD9">
        <w:rPr>
          <w:b/>
          <w:i/>
          <w:color w:val="70AD47" w:themeColor="accent6"/>
          <w:u w:val="single"/>
        </w:rPr>
        <w:t>Chapter 16</w:t>
      </w:r>
      <w:r w:rsidRPr="00561DD9">
        <w:rPr>
          <w:i/>
          <w:u w:val="single"/>
        </w:rPr>
        <w:t xml:space="preserve"> analysis.</w:t>
      </w:r>
    </w:p>
    <w:p w14:paraId="0FBD3E99" w14:textId="77777777" w:rsidR="00561DD9" w:rsidRPr="00561DD9" w:rsidRDefault="00561DD9" w:rsidP="00561DD9">
      <w:proofErr w:type="gramStart"/>
      <w:r>
        <w:t>Next</w:t>
      </w:r>
      <w:proofErr w:type="gramEnd"/>
      <w:r>
        <w:t xml:space="preserve"> we will consider perimeter heat.</w:t>
      </w:r>
    </w:p>
    <w:p w14:paraId="6A173897" w14:textId="77777777" w:rsidR="00561DD9" w:rsidRPr="0071770E" w:rsidRDefault="00561DD9" w:rsidP="0000019B">
      <w:pPr>
        <w:rPr>
          <w:b/>
          <w:color w:val="70AD47" w:themeColor="accent6"/>
        </w:rPr>
      </w:pPr>
      <w:r w:rsidRPr="00561DD9">
        <w:rPr>
          <w:noProof/>
        </w:rPr>
        <w:drawing>
          <wp:inline distT="0" distB="0" distL="0" distR="0" wp14:anchorId="58A06C0F" wp14:editId="1D5E5DAF">
            <wp:extent cx="3200400" cy="2450995"/>
            <wp:effectExtent l="0" t="0" r="0" b="698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3200400" cy="2450995"/>
                    </a:xfrm>
                    <a:prstGeom prst="rect">
                      <a:avLst/>
                    </a:prstGeom>
                    <a:noFill/>
                    <a:ln>
                      <a:noFill/>
                    </a:ln>
                  </pic:spPr>
                </pic:pic>
              </a:graphicData>
            </a:graphic>
          </wp:inline>
        </w:drawing>
      </w:r>
      <w:r w:rsidRPr="00561DD9">
        <w:t xml:space="preserve"> </w:t>
      </w:r>
      <w:r w:rsidRPr="00561DD9">
        <w:rPr>
          <w:noProof/>
        </w:rPr>
        <w:drawing>
          <wp:inline distT="0" distB="0" distL="0" distR="0" wp14:anchorId="483CBB12" wp14:editId="5CE179BA">
            <wp:extent cx="3200400" cy="2354621"/>
            <wp:effectExtent l="0" t="0" r="0" b="762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7" cstate="print">
                      <a:extLst>
                        <a:ext uri="{28A0092B-C50C-407E-A947-70E740481C1C}">
                          <a14:useLocalDpi xmlns:a14="http://schemas.microsoft.com/office/drawing/2010/main" val="0"/>
                        </a:ext>
                      </a:extLst>
                    </a:blip>
                    <a:srcRect/>
                    <a:stretch>
                      <a:fillRect/>
                    </a:stretch>
                  </pic:blipFill>
                  <pic:spPr bwMode="auto">
                    <a:xfrm>
                      <a:off x="0" y="0"/>
                      <a:ext cx="3200400" cy="2354621"/>
                    </a:xfrm>
                    <a:prstGeom prst="rect">
                      <a:avLst/>
                    </a:prstGeom>
                    <a:noFill/>
                    <a:ln>
                      <a:noFill/>
                    </a:ln>
                  </pic:spPr>
                </pic:pic>
              </a:graphicData>
            </a:graphic>
          </wp:inline>
        </w:drawing>
      </w:r>
      <w:r w:rsidRPr="0071770E">
        <w:rPr>
          <w:b/>
          <w:color w:val="70AD47" w:themeColor="accent6"/>
        </w:rPr>
        <w:t>Figure 20-3</w:t>
      </w:r>
      <w:r w:rsidR="0071770E" w:rsidRPr="0071770E">
        <w:rPr>
          <w:b/>
          <w:color w:val="70AD47" w:themeColor="accent6"/>
        </w:rPr>
        <w:t>: Perimeter heat-all electric &amp; fuel heat</w:t>
      </w:r>
    </w:p>
    <w:p w14:paraId="17E2DDDD" w14:textId="77777777" w:rsidR="00571283" w:rsidRDefault="0071770E" w:rsidP="0000019B">
      <w:r>
        <w:t xml:space="preserve">Figure 20-3 gives the perimeter heat in terms of </w:t>
      </w:r>
      <w:proofErr w:type="gramStart"/>
      <w:r>
        <w:t>24 hour</w:t>
      </w:r>
      <w:proofErr w:type="gramEnd"/>
      <w:r>
        <w:t xml:space="preserve"> watt-hour per square foot, top chart, &amp; 24 hour btu per square foot</w:t>
      </w:r>
      <w:r w:rsidR="00350B97">
        <w:t>, bottom chart</w:t>
      </w:r>
      <w:r>
        <w:t xml:space="preserve">. </w:t>
      </w:r>
    </w:p>
    <w:p w14:paraId="75661510" w14:textId="77777777" w:rsidR="00350B97" w:rsidRPr="00350B97" w:rsidRDefault="00350B97" w:rsidP="0000019B">
      <w:pPr>
        <w:rPr>
          <w:b/>
          <w:color w:val="70AD47" w:themeColor="accent6"/>
        </w:rPr>
      </w:pPr>
      <w:r w:rsidRPr="00350B97">
        <w:rPr>
          <w:noProof/>
        </w:rPr>
        <w:drawing>
          <wp:inline distT="0" distB="0" distL="0" distR="0" wp14:anchorId="5107CCC1" wp14:editId="3346EF71">
            <wp:extent cx="3200400" cy="2348237"/>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3200400" cy="2348237"/>
                    </a:xfrm>
                    <a:prstGeom prst="rect">
                      <a:avLst/>
                    </a:prstGeom>
                    <a:noFill/>
                    <a:ln>
                      <a:noFill/>
                    </a:ln>
                  </pic:spPr>
                </pic:pic>
              </a:graphicData>
            </a:graphic>
          </wp:inline>
        </w:drawing>
      </w:r>
      <w:r w:rsidRPr="00350B97">
        <w:t xml:space="preserve"> </w:t>
      </w:r>
      <w:r w:rsidRPr="00350B97">
        <w:rPr>
          <w:noProof/>
        </w:rPr>
        <w:drawing>
          <wp:inline distT="0" distB="0" distL="0" distR="0" wp14:anchorId="435C8809" wp14:editId="4FDB8DC5">
            <wp:extent cx="3200400" cy="2364654"/>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3200400" cy="2364654"/>
                    </a:xfrm>
                    <a:prstGeom prst="rect">
                      <a:avLst/>
                    </a:prstGeom>
                    <a:noFill/>
                    <a:ln>
                      <a:noFill/>
                    </a:ln>
                  </pic:spPr>
                </pic:pic>
              </a:graphicData>
            </a:graphic>
          </wp:inline>
        </w:drawing>
      </w:r>
      <w:r w:rsidRPr="00350B97">
        <w:rPr>
          <w:b/>
          <w:color w:val="70AD47" w:themeColor="accent6"/>
        </w:rPr>
        <w:t>Figure 20-4: Perimeter fuel heat.</w:t>
      </w:r>
    </w:p>
    <w:p w14:paraId="68430657" w14:textId="77777777" w:rsidR="00B63178" w:rsidRDefault="00350B97" w:rsidP="0000019B">
      <w:pPr>
        <w:rPr>
          <w:b/>
          <w:color w:val="FFC000" w:themeColor="accent4"/>
        </w:rPr>
      </w:pPr>
      <w:r w:rsidRPr="003F6409">
        <w:rPr>
          <w:b/>
          <w:color w:val="70AD47" w:themeColor="accent6"/>
        </w:rPr>
        <w:t>Figure 20-4</w:t>
      </w:r>
      <w:r w:rsidRPr="003F6409">
        <w:t xml:space="preserve"> illustrates very little fre</w:t>
      </w:r>
      <w:r w:rsidR="003F6409">
        <w:t>sh air heat for the</w:t>
      </w:r>
      <w:r w:rsidRPr="003F6409">
        <w:t xml:space="preserve"> weather condition</w:t>
      </w:r>
      <w:r w:rsidR="003F6409">
        <w:t>s</w:t>
      </w:r>
      <w:r w:rsidRPr="003F6409">
        <w:t xml:space="preserve"> </w:t>
      </w:r>
      <w:r w:rsidRPr="003F6409">
        <w:rPr>
          <w:b/>
          <w:color w:val="70AD47" w:themeColor="accent6"/>
        </w:rPr>
        <w:t>of Figure 20-1.</w:t>
      </w:r>
      <w:r w:rsidR="003F6409">
        <w:rPr>
          <w:b/>
          <w:color w:val="70AD47" w:themeColor="accent6"/>
        </w:rPr>
        <w:t xml:space="preserve"> </w:t>
      </w:r>
      <w:r w:rsidR="003F6409" w:rsidRPr="003F6409">
        <w:t xml:space="preserve">The fresh air stat is set at 60F for </w:t>
      </w:r>
      <w:r w:rsidR="003F6409" w:rsidRPr="003F6409">
        <w:rPr>
          <w:b/>
          <w:color w:val="ED7D31" w:themeColor="accent2"/>
        </w:rPr>
        <w:t>the poor control</w:t>
      </w:r>
      <w:r w:rsidR="003F6409" w:rsidRPr="003F6409">
        <w:rPr>
          <w:color w:val="ED7D31" w:themeColor="accent2"/>
        </w:rPr>
        <w:t xml:space="preserve"> </w:t>
      </w:r>
      <w:r w:rsidR="003F6409" w:rsidRPr="003F6409">
        <w:t xml:space="preserve">&amp; </w:t>
      </w:r>
      <w:r w:rsidR="003F6409" w:rsidRPr="003F6409">
        <w:rPr>
          <w:b/>
          <w:color w:val="00B0F0"/>
        </w:rPr>
        <w:t>poor control p</w:t>
      </w:r>
      <w:r w:rsidR="003F6409">
        <w:rPr>
          <w:b/>
          <w:color w:val="00B0F0"/>
        </w:rPr>
        <w:t xml:space="preserve">us poor air distribution system </w:t>
      </w:r>
      <w:r w:rsidR="003F6409" w:rsidRPr="003F6409">
        <w:rPr>
          <w:color w:val="000000" w:themeColor="text1"/>
        </w:rPr>
        <w:t>but set at</w:t>
      </w:r>
      <w:r w:rsidR="003F6409">
        <w:rPr>
          <w:b/>
          <w:color w:val="00B0F0"/>
        </w:rPr>
        <w:t xml:space="preserve"> </w:t>
      </w:r>
      <w:r w:rsidR="003F6409" w:rsidRPr="00325640">
        <w:rPr>
          <w:b/>
          <w:color w:val="FFC000" w:themeColor="accent4"/>
        </w:rPr>
        <w:t>42F for the i</w:t>
      </w:r>
      <w:r w:rsidR="00EB2CA7">
        <w:rPr>
          <w:b/>
          <w:color w:val="FFC000" w:themeColor="accent4"/>
        </w:rPr>
        <w:t xml:space="preserve">ncreased light &amp; plug kW system. </w:t>
      </w:r>
    </w:p>
    <w:p w14:paraId="6E571770" w14:textId="77777777" w:rsidR="00EB2CA7" w:rsidRPr="003F6409" w:rsidRDefault="00EB2CA7" w:rsidP="0000019B">
      <w:r w:rsidRPr="00EB2CA7">
        <w:rPr>
          <w:noProof/>
        </w:rPr>
        <w:lastRenderedPageBreak/>
        <w:drawing>
          <wp:inline distT="0" distB="0" distL="0" distR="0" wp14:anchorId="34DAA9DD" wp14:editId="43B36152">
            <wp:extent cx="3200400" cy="2503894"/>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3200400" cy="2503894"/>
                    </a:xfrm>
                    <a:prstGeom prst="rect">
                      <a:avLst/>
                    </a:prstGeom>
                    <a:noFill/>
                    <a:ln>
                      <a:noFill/>
                    </a:ln>
                  </pic:spPr>
                </pic:pic>
              </a:graphicData>
            </a:graphic>
          </wp:inline>
        </w:drawing>
      </w:r>
      <w:r w:rsidRPr="00EB2CA7">
        <w:rPr>
          <w:b/>
          <w:color w:val="70AD47" w:themeColor="accent6"/>
        </w:rPr>
        <w:t>Figure 20-5: Fan system</w:t>
      </w:r>
    </w:p>
    <w:p w14:paraId="1E2B09BE" w14:textId="77777777" w:rsidR="00B63178" w:rsidRPr="00EB2CA7" w:rsidRDefault="00EB2CA7" w:rsidP="0000019B">
      <w:r w:rsidRPr="00EB2CA7">
        <w:rPr>
          <w:b/>
          <w:color w:val="70AD47" w:themeColor="accent6"/>
        </w:rPr>
        <w:t>Figure 20-5</w:t>
      </w:r>
      <w:r w:rsidRPr="00EB2CA7">
        <w:rPr>
          <w:color w:val="70AD47" w:themeColor="accent6"/>
        </w:rPr>
        <w:t xml:space="preserve"> </w:t>
      </w:r>
      <w:r w:rsidRPr="00EB2CA7">
        <w:t xml:space="preserve">gives the fan systems </w:t>
      </w:r>
      <w:proofErr w:type="gramStart"/>
      <w:r w:rsidRPr="00EB2CA7">
        <w:t>24 hour</w:t>
      </w:r>
      <w:proofErr w:type="gramEnd"/>
      <w:r w:rsidRPr="00EB2CA7">
        <w:t xml:space="preserve"> energy use illustrating a continued increase from the min kW plant &amp; building</w:t>
      </w:r>
      <w:r w:rsidR="00E6347C">
        <w:t xml:space="preserve"> value due to the increased fan conditions of </w:t>
      </w:r>
      <w:r w:rsidR="00E6347C" w:rsidRPr="00E6347C">
        <w:rPr>
          <w:b/>
          <w:color w:val="70AD47" w:themeColor="accent6"/>
        </w:rPr>
        <w:t>Chapter 15</w:t>
      </w:r>
      <w:r w:rsidR="00E6347C">
        <w:t>.</w:t>
      </w:r>
    </w:p>
    <w:p w14:paraId="742180C8" w14:textId="77777777" w:rsidR="00E6347C" w:rsidRPr="00E6347C" w:rsidRDefault="00633D2C" w:rsidP="00E6347C">
      <w:pPr>
        <w:rPr>
          <w:i/>
          <w:u w:val="single"/>
        </w:rPr>
      </w:pPr>
      <w:r>
        <w:rPr>
          <w:b/>
          <w:i/>
          <w:color w:val="0070C0"/>
          <w:u w:val="single"/>
        </w:rPr>
        <w:t>“</w:t>
      </w:r>
      <w:r w:rsidR="00E6347C" w:rsidRPr="00452778">
        <w:rPr>
          <w:b/>
          <w:i/>
          <w:color w:val="0070C0"/>
          <w:u w:val="single"/>
        </w:rPr>
        <w:t>This Chapter 15 will assume the following for the standard kW design building of</w:t>
      </w:r>
      <w:r w:rsidR="00E6347C" w:rsidRPr="00E6347C">
        <w:rPr>
          <w:i/>
          <w:u w:val="single"/>
        </w:rPr>
        <w:t xml:space="preserve"> </w:t>
      </w:r>
      <w:r w:rsidR="00E6347C" w:rsidRPr="00E6347C">
        <w:rPr>
          <w:b/>
          <w:i/>
          <w:color w:val="70AD47" w:themeColor="accent6"/>
          <w:u w:val="single"/>
        </w:rPr>
        <w:t>Chapter 10</w:t>
      </w:r>
      <w:r w:rsidR="00E6347C" w:rsidRPr="00E6347C">
        <w:rPr>
          <w:i/>
          <w:u w:val="single"/>
        </w:rPr>
        <w:t>.</w:t>
      </w:r>
    </w:p>
    <w:p w14:paraId="445672CA" w14:textId="77777777" w:rsidR="00E6347C" w:rsidRPr="00E6347C" w:rsidRDefault="00E6347C" w:rsidP="00E6347C">
      <w:pPr>
        <w:pStyle w:val="ListParagraph"/>
        <w:numPr>
          <w:ilvl w:val="0"/>
          <w:numId w:val="19"/>
        </w:numPr>
        <w:rPr>
          <w:i/>
          <w:u w:val="single"/>
        </w:rPr>
      </w:pPr>
      <w:r w:rsidRPr="00E6347C">
        <w:rPr>
          <w:i/>
          <w:u w:val="single"/>
        </w:rPr>
        <w:t>The terminal fan kW is about 36% greater.</w:t>
      </w:r>
    </w:p>
    <w:p w14:paraId="437E8C38" w14:textId="77777777" w:rsidR="00E6347C" w:rsidRDefault="00E6347C" w:rsidP="00E6347C">
      <w:pPr>
        <w:pStyle w:val="ListParagraph"/>
        <w:numPr>
          <w:ilvl w:val="0"/>
          <w:numId w:val="19"/>
        </w:numPr>
        <w:rPr>
          <w:i/>
          <w:u w:val="single"/>
        </w:rPr>
      </w:pPr>
      <w:r w:rsidRPr="00E6347C">
        <w:rPr>
          <w:i/>
          <w:u w:val="single"/>
        </w:rPr>
        <w:t>The duct static pressure is increased about 36% due to design and/or construction.</w:t>
      </w:r>
      <w:r w:rsidR="00633D2C">
        <w:rPr>
          <w:i/>
          <w:u w:val="single"/>
        </w:rPr>
        <w:t>”</w:t>
      </w:r>
    </w:p>
    <w:p w14:paraId="68D61C34" w14:textId="77777777" w:rsidR="00BC1324" w:rsidRDefault="00BC1324" w:rsidP="00BC1324">
      <w:r w:rsidRPr="00BC1324">
        <w:rPr>
          <w:b/>
          <w:color w:val="70AD47" w:themeColor="accent6"/>
        </w:rPr>
        <w:t>Figure 20-6</w:t>
      </w:r>
      <w:r w:rsidRPr="00BC1324">
        <w:rPr>
          <w:color w:val="70AD47" w:themeColor="accent6"/>
        </w:rPr>
        <w:t xml:space="preserve"> </w:t>
      </w:r>
      <w:r>
        <w:t xml:space="preserve">illustrates site watt-hr/sqft with electric heat and with fuel heat. </w:t>
      </w:r>
    </w:p>
    <w:p w14:paraId="7904EB40" w14:textId="77777777" w:rsidR="00BC1324" w:rsidRPr="00BC1324" w:rsidRDefault="00BC1324" w:rsidP="00BC1324">
      <w:r w:rsidRPr="00BC1324">
        <w:rPr>
          <w:b/>
          <w:color w:val="70AD47" w:themeColor="accent6"/>
        </w:rPr>
        <w:t>Figure 20-7</w:t>
      </w:r>
      <w:r w:rsidRPr="00BC1324">
        <w:rPr>
          <w:color w:val="70AD47" w:themeColor="accent6"/>
        </w:rPr>
        <w:t xml:space="preserve"> </w:t>
      </w:r>
      <w:r>
        <w:t xml:space="preserve">gives the plant </w:t>
      </w:r>
      <w:r w:rsidR="00CD7C77">
        <w:t xml:space="preserve">ton-hours for the seven designs and </w:t>
      </w:r>
      <w:r w:rsidR="00CD7C77" w:rsidRPr="00CD7C77">
        <w:rPr>
          <w:b/>
          <w:color w:val="70AD47" w:themeColor="accent6"/>
        </w:rPr>
        <w:t>Figure 20-8</w:t>
      </w:r>
      <w:r w:rsidR="00CD7C77" w:rsidRPr="00CD7C77">
        <w:rPr>
          <w:color w:val="70AD47" w:themeColor="accent6"/>
        </w:rPr>
        <w:t xml:space="preserve"> </w:t>
      </w:r>
      <w:r w:rsidR="00CD7C77">
        <w:t>gives the plants response to the loads.</w:t>
      </w:r>
      <w:r>
        <w:t xml:space="preserve"> </w:t>
      </w:r>
    </w:p>
    <w:p w14:paraId="4CC1F9D3" w14:textId="77777777" w:rsidR="00BC1324" w:rsidRDefault="00BC1324" w:rsidP="0000019B">
      <w:pPr>
        <w:rPr>
          <w:b/>
          <w:color w:val="70AD47" w:themeColor="accent6"/>
        </w:rPr>
      </w:pPr>
      <w:r w:rsidRPr="00BC1324">
        <w:rPr>
          <w:noProof/>
        </w:rPr>
        <w:drawing>
          <wp:inline distT="0" distB="0" distL="0" distR="0" wp14:anchorId="53A95F0E" wp14:editId="23B074E1">
            <wp:extent cx="3200400" cy="2551087"/>
            <wp:effectExtent l="0" t="0" r="0" b="1905"/>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3200400" cy="2551087"/>
                    </a:xfrm>
                    <a:prstGeom prst="rect">
                      <a:avLst/>
                    </a:prstGeom>
                    <a:noFill/>
                    <a:ln>
                      <a:noFill/>
                    </a:ln>
                  </pic:spPr>
                </pic:pic>
              </a:graphicData>
            </a:graphic>
          </wp:inline>
        </w:drawing>
      </w:r>
      <w:r w:rsidRPr="00BC1324">
        <w:rPr>
          <w:color w:val="FF0000"/>
        </w:rPr>
        <w:t xml:space="preserve"> </w:t>
      </w:r>
      <w:r w:rsidRPr="00BC1324">
        <w:rPr>
          <w:noProof/>
        </w:rPr>
        <w:drawing>
          <wp:inline distT="0" distB="0" distL="0" distR="0" wp14:anchorId="43809895" wp14:editId="376A527D">
            <wp:extent cx="3200400" cy="2440962"/>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3200400" cy="2440962"/>
                    </a:xfrm>
                    <a:prstGeom prst="rect">
                      <a:avLst/>
                    </a:prstGeom>
                    <a:noFill/>
                    <a:ln>
                      <a:noFill/>
                    </a:ln>
                  </pic:spPr>
                </pic:pic>
              </a:graphicData>
            </a:graphic>
          </wp:inline>
        </w:drawing>
      </w:r>
      <w:r w:rsidRPr="00BC1324">
        <w:rPr>
          <w:b/>
          <w:color w:val="70AD47" w:themeColor="accent6"/>
        </w:rPr>
        <w:t xml:space="preserve">Figure </w:t>
      </w:r>
      <w:r>
        <w:rPr>
          <w:b/>
          <w:color w:val="70AD47" w:themeColor="accent6"/>
        </w:rPr>
        <w:t>20-6: Site watt-hour</w:t>
      </w:r>
      <w:r w:rsidRPr="00BC1324">
        <w:rPr>
          <w:b/>
          <w:color w:val="70AD47" w:themeColor="accent6"/>
        </w:rPr>
        <w:t xml:space="preserve"> with electric &amp; fuel heat.</w:t>
      </w:r>
    </w:p>
    <w:p w14:paraId="4899EBFE" w14:textId="77777777" w:rsidR="00BC1324" w:rsidRDefault="00BC1324" w:rsidP="0000019B">
      <w:pPr>
        <w:rPr>
          <w:b/>
          <w:color w:val="70AD47" w:themeColor="accent6"/>
        </w:rPr>
      </w:pPr>
      <w:r w:rsidRPr="00BC1324">
        <w:rPr>
          <w:noProof/>
        </w:rPr>
        <w:drawing>
          <wp:inline distT="0" distB="0" distL="0" distR="0" wp14:anchorId="04EB4E65" wp14:editId="522B2905">
            <wp:extent cx="3200400" cy="2543721"/>
            <wp:effectExtent l="0" t="0" r="0" b="9525"/>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3200400" cy="2543721"/>
                    </a:xfrm>
                    <a:prstGeom prst="rect">
                      <a:avLst/>
                    </a:prstGeom>
                    <a:noFill/>
                    <a:ln>
                      <a:noFill/>
                    </a:ln>
                  </pic:spPr>
                </pic:pic>
              </a:graphicData>
            </a:graphic>
          </wp:inline>
        </w:drawing>
      </w:r>
      <w:r w:rsidRPr="00BC1324">
        <w:rPr>
          <w:b/>
          <w:color w:val="70AD47" w:themeColor="accent6"/>
        </w:rPr>
        <w:t>Figure 20-7: Plant ton-hours</w:t>
      </w:r>
    </w:p>
    <w:p w14:paraId="53FF4F08" w14:textId="77777777" w:rsidR="00BC1324" w:rsidRDefault="00BC1324" w:rsidP="0000019B">
      <w:pPr>
        <w:rPr>
          <w:b/>
          <w:color w:val="70AD47" w:themeColor="accent6"/>
        </w:rPr>
      </w:pPr>
      <w:r w:rsidRPr="00BC1324">
        <w:rPr>
          <w:noProof/>
        </w:rPr>
        <w:lastRenderedPageBreak/>
        <w:drawing>
          <wp:inline distT="0" distB="0" distL="0" distR="0" wp14:anchorId="5CD184B9" wp14:editId="6CDD9A3A">
            <wp:extent cx="3200400" cy="2569815"/>
            <wp:effectExtent l="0" t="0" r="0" b="254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3200400" cy="2569815"/>
                    </a:xfrm>
                    <a:prstGeom prst="rect">
                      <a:avLst/>
                    </a:prstGeom>
                    <a:noFill/>
                    <a:ln>
                      <a:noFill/>
                    </a:ln>
                  </pic:spPr>
                </pic:pic>
              </a:graphicData>
            </a:graphic>
          </wp:inline>
        </w:drawing>
      </w:r>
      <w:r w:rsidR="00361D85" w:rsidRPr="00361D85">
        <w:rPr>
          <w:noProof/>
        </w:rPr>
        <w:drawing>
          <wp:inline distT="0" distB="0" distL="0" distR="0" wp14:anchorId="0C7287ED" wp14:editId="20D55575">
            <wp:extent cx="3200400" cy="2412848"/>
            <wp:effectExtent l="0" t="0" r="0" b="6985"/>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3200400" cy="2412848"/>
                    </a:xfrm>
                    <a:prstGeom prst="rect">
                      <a:avLst/>
                    </a:prstGeom>
                    <a:noFill/>
                    <a:ln>
                      <a:noFill/>
                    </a:ln>
                  </pic:spPr>
                </pic:pic>
              </a:graphicData>
            </a:graphic>
          </wp:inline>
        </w:drawing>
      </w:r>
      <w:r w:rsidR="00CE504E">
        <w:rPr>
          <w:b/>
          <w:color w:val="70AD47" w:themeColor="accent6"/>
        </w:rPr>
        <w:t>Figure 20-8: plant</w:t>
      </w:r>
      <w:r w:rsidRPr="00BC1324">
        <w:rPr>
          <w:b/>
          <w:color w:val="70AD47" w:themeColor="accent6"/>
        </w:rPr>
        <w:t xml:space="preserve"> response to load</w:t>
      </w:r>
    </w:p>
    <w:p w14:paraId="0487C4FF" w14:textId="77777777" w:rsidR="00CD7C77" w:rsidRDefault="004631B4" w:rsidP="0000019B">
      <w:pPr>
        <w:rPr>
          <w:b/>
          <w:color w:val="70AD47" w:themeColor="accent6"/>
        </w:rPr>
      </w:pPr>
      <w:r>
        <w:rPr>
          <w:b/>
          <w:color w:val="70AD47" w:themeColor="accent6"/>
        </w:rPr>
        <w:t xml:space="preserve">Figure 20-8 </w:t>
      </w:r>
      <w:r w:rsidRPr="004631B4">
        <w:t xml:space="preserve">top chart shows the </w:t>
      </w:r>
      <w:proofErr w:type="gramStart"/>
      <w:r w:rsidRPr="004631B4">
        <w:t>24 hour</w:t>
      </w:r>
      <w:proofErr w:type="gramEnd"/>
      <w:r w:rsidRPr="004631B4">
        <w:t xml:space="preserve"> plant energy consumption increases due to the increasing building load and the bottom chart shows the 24 hour plant kW per site load (t</w:t>
      </w:r>
      <w:r>
        <w:t xml:space="preserve">on) is relatively constant. </w:t>
      </w:r>
    </w:p>
    <w:p w14:paraId="679D0B01" w14:textId="77777777" w:rsidR="00CD7C77" w:rsidRPr="00CD7C77" w:rsidRDefault="00CD7C77" w:rsidP="0000019B">
      <w:r>
        <w:rPr>
          <w:b/>
          <w:color w:val="70AD47" w:themeColor="accent6"/>
        </w:rPr>
        <w:t xml:space="preserve">Figure 20-9 </w:t>
      </w:r>
      <w:r w:rsidRPr="00CD7C77">
        <w:t xml:space="preserve">illustrates that the </w:t>
      </w:r>
      <w:r w:rsidR="001A08C3">
        <w:t xml:space="preserve">all-electric </w:t>
      </w:r>
      <w:proofErr w:type="gramStart"/>
      <w:r w:rsidRPr="00CD7C77">
        <w:t>24 hour</w:t>
      </w:r>
      <w:proofErr w:type="gramEnd"/>
      <w:r w:rsidRPr="00CD7C77">
        <w:t xml:space="preserve"> energy use of the minimum kW plant and building is about one third the energy use of the standard building design with poor control, poor fan system design/control and increased light and plug loads.</w:t>
      </w:r>
      <w:r>
        <w:t xml:space="preserve"> </w:t>
      </w:r>
    </w:p>
    <w:p w14:paraId="0EBC1130" w14:textId="77777777" w:rsidR="004631B4" w:rsidRDefault="00CD7C77" w:rsidP="0000019B">
      <w:pPr>
        <w:rPr>
          <w:color w:val="FF0000"/>
        </w:rPr>
      </w:pPr>
      <w:r w:rsidRPr="00CD7C77">
        <w:rPr>
          <w:noProof/>
        </w:rPr>
        <w:drawing>
          <wp:inline distT="0" distB="0" distL="0" distR="0" wp14:anchorId="333C327C" wp14:editId="276995BE">
            <wp:extent cx="3200400" cy="2570282"/>
            <wp:effectExtent l="0" t="0" r="0" b="1905"/>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3200400" cy="2570282"/>
                    </a:xfrm>
                    <a:prstGeom prst="rect">
                      <a:avLst/>
                    </a:prstGeom>
                    <a:noFill/>
                    <a:ln>
                      <a:noFill/>
                    </a:ln>
                  </pic:spPr>
                </pic:pic>
              </a:graphicData>
            </a:graphic>
          </wp:inline>
        </w:drawing>
      </w:r>
      <w:r w:rsidRPr="00CD7C77">
        <w:rPr>
          <w:color w:val="FF0000"/>
        </w:rPr>
        <w:t xml:space="preserve"> </w:t>
      </w:r>
      <w:r w:rsidR="004631B4" w:rsidRPr="00CD7C77">
        <w:rPr>
          <w:b/>
          <w:color w:val="70AD47" w:themeColor="accent6"/>
        </w:rPr>
        <w:t xml:space="preserve">Figure 20-9: System </w:t>
      </w:r>
      <w:proofErr w:type="gramStart"/>
      <w:r w:rsidR="004631B4" w:rsidRPr="00CD7C77">
        <w:rPr>
          <w:b/>
          <w:color w:val="70AD47" w:themeColor="accent6"/>
        </w:rPr>
        <w:t>24 hour</w:t>
      </w:r>
      <w:proofErr w:type="gramEnd"/>
      <w:r w:rsidR="004631B4" w:rsidRPr="00CD7C77">
        <w:rPr>
          <w:b/>
          <w:color w:val="70AD47" w:themeColor="accent6"/>
        </w:rPr>
        <w:t xml:space="preserve"> watt-hours/sq ft with </w:t>
      </w:r>
      <w:r w:rsidR="004631B4">
        <w:rPr>
          <w:b/>
          <w:color w:val="70AD47" w:themeColor="accent6"/>
        </w:rPr>
        <w:t>electric heat</w:t>
      </w:r>
    </w:p>
    <w:p w14:paraId="5FEC2086" w14:textId="77777777" w:rsidR="004631B4" w:rsidRDefault="004631B4" w:rsidP="0000019B">
      <w:pPr>
        <w:rPr>
          <w:color w:val="FF0000"/>
        </w:rPr>
      </w:pPr>
    </w:p>
    <w:p w14:paraId="00A89677" w14:textId="77777777" w:rsidR="004631B4" w:rsidRDefault="004631B4" w:rsidP="0000019B">
      <w:pPr>
        <w:rPr>
          <w:color w:val="FF0000"/>
        </w:rPr>
      </w:pPr>
    </w:p>
    <w:p w14:paraId="5EA10847" w14:textId="77777777" w:rsidR="00CD7C77" w:rsidRPr="00CD7C77" w:rsidRDefault="00CD7C77" w:rsidP="0000019B">
      <w:pPr>
        <w:rPr>
          <w:b/>
          <w:color w:val="70AD47" w:themeColor="accent6"/>
        </w:rPr>
      </w:pPr>
      <w:r w:rsidRPr="00CD7C77">
        <w:rPr>
          <w:noProof/>
        </w:rPr>
        <w:lastRenderedPageBreak/>
        <w:drawing>
          <wp:inline distT="0" distB="0" distL="0" distR="0" wp14:anchorId="18A25392" wp14:editId="266CCEB3">
            <wp:extent cx="3200400" cy="2445051"/>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3200400" cy="2445051"/>
                    </a:xfrm>
                    <a:prstGeom prst="rect">
                      <a:avLst/>
                    </a:prstGeom>
                    <a:noFill/>
                    <a:ln>
                      <a:noFill/>
                    </a:ln>
                  </pic:spPr>
                </pic:pic>
              </a:graphicData>
            </a:graphic>
          </wp:inline>
        </w:drawing>
      </w:r>
      <w:r w:rsidR="004631B4" w:rsidRPr="004631B4">
        <w:rPr>
          <w:b/>
          <w:color w:val="70AD47" w:themeColor="accent6"/>
        </w:rPr>
        <w:t xml:space="preserve"> </w:t>
      </w:r>
      <w:r w:rsidR="004631B4" w:rsidRPr="004631B4">
        <w:rPr>
          <w:noProof/>
        </w:rPr>
        <w:drawing>
          <wp:inline distT="0" distB="0" distL="0" distR="0" wp14:anchorId="37426785" wp14:editId="098A1F87">
            <wp:extent cx="3209544" cy="2340864"/>
            <wp:effectExtent l="0" t="0" r="0" b="254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3209544" cy="2340864"/>
                    </a:xfrm>
                    <a:prstGeom prst="rect">
                      <a:avLst/>
                    </a:prstGeom>
                    <a:noFill/>
                    <a:ln>
                      <a:noFill/>
                    </a:ln>
                  </pic:spPr>
                </pic:pic>
              </a:graphicData>
            </a:graphic>
          </wp:inline>
        </w:drawing>
      </w:r>
      <w:r w:rsidR="004631B4" w:rsidRPr="004631B4">
        <w:t xml:space="preserve"> </w:t>
      </w:r>
      <w:r w:rsidR="004631B4">
        <w:rPr>
          <w:b/>
          <w:color w:val="70AD47" w:themeColor="accent6"/>
        </w:rPr>
        <w:t>Figure 20-10</w:t>
      </w:r>
      <w:r w:rsidRPr="00CD7C77">
        <w:rPr>
          <w:b/>
          <w:color w:val="70AD47" w:themeColor="accent6"/>
        </w:rPr>
        <w:t xml:space="preserve">: System </w:t>
      </w:r>
      <w:proofErr w:type="gramStart"/>
      <w:r w:rsidRPr="00CD7C77">
        <w:rPr>
          <w:b/>
          <w:color w:val="70AD47" w:themeColor="accent6"/>
        </w:rPr>
        <w:t>24 hour</w:t>
      </w:r>
      <w:proofErr w:type="gramEnd"/>
      <w:r w:rsidRPr="00CD7C77">
        <w:rPr>
          <w:b/>
          <w:color w:val="70AD47" w:themeColor="accent6"/>
        </w:rPr>
        <w:t xml:space="preserve"> watt-hours/sq</w:t>
      </w:r>
      <w:r w:rsidR="004631B4">
        <w:rPr>
          <w:b/>
          <w:color w:val="70AD47" w:themeColor="accent6"/>
        </w:rPr>
        <w:t xml:space="preserve"> ft with </w:t>
      </w:r>
      <w:r w:rsidRPr="00CD7C77">
        <w:rPr>
          <w:b/>
          <w:color w:val="70AD47" w:themeColor="accent6"/>
        </w:rPr>
        <w:t>fuel heat</w:t>
      </w:r>
    </w:p>
    <w:p w14:paraId="62C77CB6" w14:textId="77777777" w:rsidR="001A08C3" w:rsidRPr="00CD7C77" w:rsidRDefault="001A08C3" w:rsidP="001A08C3">
      <w:r>
        <w:rPr>
          <w:b/>
          <w:color w:val="70AD47" w:themeColor="accent6"/>
        </w:rPr>
        <w:t xml:space="preserve">Figure 20-10 </w:t>
      </w:r>
      <w:r w:rsidRPr="00CD7C77">
        <w:t xml:space="preserve">illustrates that the </w:t>
      </w:r>
      <w:r>
        <w:t xml:space="preserve">fuel heat and electric use of the </w:t>
      </w:r>
      <w:proofErr w:type="gramStart"/>
      <w:r>
        <w:t>24</w:t>
      </w:r>
      <w:r w:rsidRPr="00CD7C77">
        <w:t xml:space="preserve"> hour</w:t>
      </w:r>
      <w:proofErr w:type="gramEnd"/>
      <w:r w:rsidRPr="00CD7C77">
        <w:t xml:space="preserve"> energy use of the minimum kW plant and building is about one third the energy use of the standard building design with poor control, poor fan system design/control and increased light and plug loads.</w:t>
      </w:r>
      <w:r>
        <w:t xml:space="preserve"> </w:t>
      </w:r>
    </w:p>
    <w:p w14:paraId="1A082D28" w14:textId="77777777" w:rsidR="00B63178" w:rsidRPr="00CD7C77" w:rsidRDefault="00CD7C77" w:rsidP="0000019B">
      <w:r w:rsidRPr="00CD7C77">
        <w:t xml:space="preserve">This </w:t>
      </w:r>
      <w:r w:rsidRPr="00CD7C77">
        <w:rPr>
          <w:b/>
          <w:color w:val="70AD47" w:themeColor="accent6"/>
        </w:rPr>
        <w:t>Chapter 20</w:t>
      </w:r>
      <w:r w:rsidRPr="00CD7C77">
        <w:rPr>
          <w:color w:val="70AD47" w:themeColor="accent6"/>
        </w:rPr>
        <w:t xml:space="preserve"> </w:t>
      </w:r>
      <w:r w:rsidRPr="00CD7C77">
        <w:t>illustrates the type of real weather data the author plans to pro</w:t>
      </w:r>
      <w:r w:rsidR="00CD5B33">
        <w:t>vide for several cities of the W</w:t>
      </w:r>
      <w:r w:rsidRPr="00CD7C77">
        <w:t>orld</w:t>
      </w:r>
      <w:r w:rsidR="001A08C3">
        <w:t xml:space="preserve"> so that a given building in a given cit</w:t>
      </w:r>
      <w:r w:rsidR="00CD5B33">
        <w:t>y can be judged for a given day</w:t>
      </w:r>
      <w:r w:rsidR="001A08C3">
        <w:t xml:space="preserve"> weather conditions</w:t>
      </w:r>
      <w:r w:rsidRPr="00CD7C77">
        <w:t>.</w:t>
      </w:r>
      <w:r>
        <w:t xml:space="preserve"> Stay tuned.</w:t>
      </w:r>
      <w:r w:rsidR="00B20589">
        <w:t xml:space="preserve"> If you want me to run your City, let me know.</w:t>
      </w:r>
    </w:p>
    <w:p w14:paraId="46B9259B" w14:textId="77777777" w:rsidR="00B63178" w:rsidRDefault="00B63178" w:rsidP="0000019B">
      <w:pPr>
        <w:rPr>
          <w:color w:val="FF0000"/>
        </w:rPr>
      </w:pPr>
    </w:p>
    <w:p w14:paraId="47E48F7D" w14:textId="77777777" w:rsidR="00B63178" w:rsidRDefault="00B63178" w:rsidP="0000019B">
      <w:pPr>
        <w:rPr>
          <w:color w:val="FF0000"/>
        </w:rPr>
      </w:pPr>
    </w:p>
    <w:p w14:paraId="266182A2" w14:textId="77777777" w:rsidR="00E7770B" w:rsidRDefault="00E7770B" w:rsidP="00E7770B">
      <w:pPr>
        <w:rPr>
          <w:b/>
          <w:color w:val="70AD47" w:themeColor="accent6"/>
          <w:sz w:val="28"/>
          <w:szCs w:val="28"/>
        </w:rPr>
      </w:pPr>
      <w:r>
        <w:rPr>
          <w:b/>
          <w:color w:val="70AD47" w:themeColor="accent6"/>
          <w:sz w:val="28"/>
          <w:szCs w:val="28"/>
        </w:rPr>
        <w:t xml:space="preserve">Chapter 21: Six Building Campus performance on December 10, 2018 real weather, </w:t>
      </w:r>
      <w:r w:rsidRPr="001C4ECA">
        <w:rPr>
          <w:b/>
          <w:color w:val="70AD47" w:themeColor="accent6"/>
          <w:sz w:val="28"/>
          <w:szCs w:val="28"/>
        </w:rPr>
        <w:t>seven Long Beach systems</w:t>
      </w:r>
    </w:p>
    <w:p w14:paraId="05DD3AA0" w14:textId="77777777" w:rsidR="00E7770B" w:rsidRPr="00E7770B" w:rsidRDefault="00E7770B" w:rsidP="00E7770B">
      <w:pPr>
        <w:rPr>
          <w:sz w:val="28"/>
          <w:szCs w:val="28"/>
        </w:rPr>
      </w:pPr>
      <w:r w:rsidRPr="00E7770B">
        <w:rPr>
          <w:sz w:val="28"/>
          <w:szCs w:val="28"/>
        </w:rPr>
        <w:t xml:space="preserve">This chapter will illustrate the performance of a </w:t>
      </w:r>
      <w:proofErr w:type="gramStart"/>
      <w:r w:rsidRPr="00E7770B">
        <w:rPr>
          <w:sz w:val="28"/>
          <w:szCs w:val="28"/>
        </w:rPr>
        <w:t>six building</w:t>
      </w:r>
      <w:proofErr w:type="gramEnd"/>
      <w:r w:rsidRPr="00E7770B">
        <w:rPr>
          <w:sz w:val="28"/>
          <w:szCs w:val="28"/>
        </w:rPr>
        <w:t xml:space="preserve"> campus, each building as defined by </w:t>
      </w:r>
      <w:r w:rsidRPr="00E7770B">
        <w:rPr>
          <w:b/>
          <w:color w:val="70AD47" w:themeColor="accent6"/>
          <w:sz w:val="28"/>
          <w:szCs w:val="28"/>
        </w:rPr>
        <w:t>Chapter 10</w:t>
      </w:r>
      <w:r w:rsidRPr="00E7770B">
        <w:rPr>
          <w:sz w:val="28"/>
          <w:szCs w:val="28"/>
        </w:rPr>
        <w:t xml:space="preserve">, and the Standard design plant consisting of six </w:t>
      </w:r>
      <w:r w:rsidR="00B11DA6">
        <w:rPr>
          <w:sz w:val="28"/>
          <w:szCs w:val="28"/>
        </w:rPr>
        <w:t xml:space="preserve">1000 ton </w:t>
      </w:r>
      <w:r w:rsidRPr="00E7770B">
        <w:rPr>
          <w:sz w:val="28"/>
          <w:szCs w:val="28"/>
        </w:rPr>
        <w:t>chiller/towers.</w:t>
      </w:r>
    </w:p>
    <w:p w14:paraId="131EC154" w14:textId="77777777" w:rsidR="00E7770B" w:rsidRDefault="00E7770B" w:rsidP="00E7770B">
      <w:pPr>
        <w:rPr>
          <w:b/>
          <w:color w:val="70AD47" w:themeColor="accent6"/>
          <w:sz w:val="28"/>
          <w:szCs w:val="28"/>
        </w:rPr>
      </w:pPr>
      <w:r w:rsidRPr="005D5D78">
        <w:rPr>
          <w:noProof/>
        </w:rPr>
        <w:drawing>
          <wp:inline distT="0" distB="0" distL="0" distR="0" wp14:anchorId="12E83917" wp14:editId="71E2DFEC">
            <wp:extent cx="3200400" cy="2536902"/>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3200400" cy="2536902"/>
                    </a:xfrm>
                    <a:prstGeom prst="rect">
                      <a:avLst/>
                    </a:prstGeom>
                    <a:noFill/>
                    <a:ln>
                      <a:noFill/>
                    </a:ln>
                  </pic:spPr>
                </pic:pic>
              </a:graphicData>
            </a:graphic>
          </wp:inline>
        </w:drawing>
      </w:r>
      <w:r>
        <w:rPr>
          <w:b/>
          <w:color w:val="70AD47" w:themeColor="accent6"/>
          <w:sz w:val="28"/>
          <w:szCs w:val="28"/>
        </w:rPr>
        <w:t>Figure 21-1: Real weather data</w:t>
      </w:r>
    </w:p>
    <w:p w14:paraId="1DEB65A5" w14:textId="77777777" w:rsidR="00E7770B" w:rsidRPr="003204E3" w:rsidRDefault="00E7770B" w:rsidP="00E7770B">
      <w:r>
        <w:rPr>
          <w:b/>
          <w:color w:val="70AD47" w:themeColor="accent6"/>
        </w:rPr>
        <w:t>Figure 21</w:t>
      </w:r>
      <w:r w:rsidRPr="003204E3">
        <w:rPr>
          <w:b/>
          <w:color w:val="70AD47" w:themeColor="accent6"/>
        </w:rPr>
        <w:t xml:space="preserve">-1 </w:t>
      </w:r>
      <w:r w:rsidRPr="003204E3">
        <w:t>gives the modeled real weather data for Long Beach on December 10, 2018</w:t>
      </w:r>
      <w:r>
        <w:t xml:space="preserve">, same as </w:t>
      </w:r>
      <w:r w:rsidRPr="00E7770B">
        <w:rPr>
          <w:b/>
          <w:color w:val="70AD47" w:themeColor="accent6"/>
        </w:rPr>
        <w:t>Chapter 20</w:t>
      </w:r>
      <w:r w:rsidRPr="003204E3">
        <w:t>.</w:t>
      </w:r>
    </w:p>
    <w:p w14:paraId="6AA73245" w14:textId="77777777" w:rsidR="00E7770B" w:rsidRPr="007021A9" w:rsidRDefault="00E7770B" w:rsidP="00E7770B">
      <w:pPr>
        <w:rPr>
          <w:b/>
          <w:color w:val="70AD47" w:themeColor="accent6"/>
          <w:sz w:val="24"/>
          <w:szCs w:val="24"/>
        </w:rPr>
      </w:pPr>
      <w:r w:rsidRPr="00471DC7">
        <w:rPr>
          <w:noProof/>
        </w:rPr>
        <w:lastRenderedPageBreak/>
        <w:drawing>
          <wp:inline distT="0" distB="0" distL="0" distR="0" wp14:anchorId="27B56642" wp14:editId="7520BFD3">
            <wp:extent cx="3200400" cy="2421966"/>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3200400" cy="2421966"/>
                    </a:xfrm>
                    <a:prstGeom prst="rect">
                      <a:avLst/>
                    </a:prstGeom>
                    <a:noFill/>
                    <a:ln>
                      <a:noFill/>
                    </a:ln>
                  </pic:spPr>
                </pic:pic>
              </a:graphicData>
            </a:graphic>
          </wp:inline>
        </w:drawing>
      </w:r>
      <w:r w:rsidR="00A33785" w:rsidRPr="00A33785">
        <w:rPr>
          <w:b/>
          <w:color w:val="70AD47" w:themeColor="accent6"/>
          <w:sz w:val="24"/>
          <w:szCs w:val="24"/>
        </w:rPr>
        <w:t xml:space="preserve"> </w:t>
      </w:r>
      <w:r w:rsidR="00A33785" w:rsidRPr="00A33785">
        <w:rPr>
          <w:noProof/>
        </w:rPr>
        <w:drawing>
          <wp:inline distT="0" distB="0" distL="0" distR="0" wp14:anchorId="046BF74B" wp14:editId="3CFAB29E">
            <wp:extent cx="3200400" cy="2399464"/>
            <wp:effectExtent l="0" t="0" r="0" b="127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3200400" cy="2399464"/>
                    </a:xfrm>
                    <a:prstGeom prst="rect">
                      <a:avLst/>
                    </a:prstGeom>
                    <a:noFill/>
                    <a:ln>
                      <a:noFill/>
                    </a:ln>
                  </pic:spPr>
                </pic:pic>
              </a:graphicData>
            </a:graphic>
          </wp:inline>
        </w:drawing>
      </w:r>
      <w:r w:rsidR="00A33785">
        <w:rPr>
          <w:b/>
          <w:color w:val="70AD47" w:themeColor="accent6"/>
          <w:sz w:val="24"/>
          <w:szCs w:val="24"/>
        </w:rPr>
        <w:t>Figure 21</w:t>
      </w:r>
      <w:r>
        <w:rPr>
          <w:b/>
          <w:color w:val="70AD47" w:themeColor="accent6"/>
          <w:sz w:val="24"/>
          <w:szCs w:val="24"/>
        </w:rPr>
        <w:t>-2: Buildings watt hr/sqft</w:t>
      </w:r>
    </w:p>
    <w:p w14:paraId="2B407E46" w14:textId="77777777" w:rsidR="00E7770B" w:rsidRDefault="00A33785" w:rsidP="00E7770B">
      <w:r>
        <w:rPr>
          <w:b/>
          <w:color w:val="70AD47" w:themeColor="accent6"/>
        </w:rPr>
        <w:t>Figure 21</w:t>
      </w:r>
      <w:r w:rsidR="00E7770B" w:rsidRPr="003204E3">
        <w:rPr>
          <w:b/>
          <w:color w:val="70AD47" w:themeColor="accent6"/>
        </w:rPr>
        <w:t>-2</w:t>
      </w:r>
      <w:r w:rsidR="00E7770B" w:rsidRPr="003204E3">
        <w:rPr>
          <w:color w:val="70AD47" w:themeColor="accent6"/>
        </w:rPr>
        <w:t xml:space="preserve"> </w:t>
      </w:r>
      <w:r w:rsidRPr="00A33785">
        <w:t xml:space="preserve">illustrates that the building watts per square foot is the same for the campus, </w:t>
      </w:r>
      <w:r w:rsidR="00025F47">
        <w:t xml:space="preserve">however </w:t>
      </w:r>
      <w:r w:rsidRPr="00A33785">
        <w:t>the plant load is increased by six</w:t>
      </w:r>
      <w:r w:rsidR="00CD5B33">
        <w:t>, i.e. six buildings</w:t>
      </w:r>
      <w:r w:rsidRPr="00A33785">
        <w:t xml:space="preserve">. </w:t>
      </w:r>
      <w:r w:rsidR="00E7770B" w:rsidRPr="003204E3">
        <w:t xml:space="preserve">Building kW consists of the lights and plug loads. </w:t>
      </w:r>
      <w:r w:rsidR="00E7770B">
        <w:t xml:space="preserve">The first four buildings, from the left of the </w:t>
      </w:r>
      <w:r>
        <w:rPr>
          <w:b/>
          <w:color w:val="70AD47" w:themeColor="accent6"/>
        </w:rPr>
        <w:t>Figure 21</w:t>
      </w:r>
      <w:r w:rsidR="00E7770B" w:rsidRPr="003204E3">
        <w:rPr>
          <w:b/>
          <w:color w:val="70AD47" w:themeColor="accent6"/>
        </w:rPr>
        <w:t>-2</w:t>
      </w:r>
      <w:r w:rsidR="00E7770B">
        <w:t xml:space="preserve">, are all the same </w:t>
      </w:r>
      <w:proofErr w:type="gramStart"/>
      <w:r w:rsidR="00E7770B">
        <w:t>24 hour</w:t>
      </w:r>
      <w:proofErr w:type="gramEnd"/>
      <w:r w:rsidR="00E7770B">
        <w:t xml:space="preserve"> value of 20.249 watt-hour/square foot. The standard building with poor control, see </w:t>
      </w:r>
      <w:r w:rsidR="00E7770B" w:rsidRPr="003204E3">
        <w:rPr>
          <w:b/>
          <w:color w:val="70AD47" w:themeColor="accent6"/>
        </w:rPr>
        <w:t>Chapter 14</w:t>
      </w:r>
      <w:r w:rsidR="00E7770B">
        <w:t xml:space="preserve">, increases to 25.559 watt-hr/sqft for the following reasons as stated in </w:t>
      </w:r>
      <w:r w:rsidR="00E7770B" w:rsidRPr="003204E3">
        <w:rPr>
          <w:b/>
          <w:color w:val="70AD47" w:themeColor="accent6"/>
        </w:rPr>
        <w:t>Chapter 14</w:t>
      </w:r>
      <w:r w:rsidR="00E7770B">
        <w:t xml:space="preserve">. </w:t>
      </w:r>
    </w:p>
    <w:p w14:paraId="64390AE9" w14:textId="77777777" w:rsidR="00E7770B" w:rsidRPr="00561DD9" w:rsidRDefault="00E7770B" w:rsidP="00E7770B">
      <w:pPr>
        <w:rPr>
          <w:i/>
          <w:u w:val="single"/>
        </w:rPr>
      </w:pPr>
      <w:r w:rsidRPr="00561DD9">
        <w:rPr>
          <w:i/>
          <w:u w:val="single"/>
        </w:rPr>
        <w:t xml:space="preserve">This chapter will assume the following poor control issues for the standard kW design building of </w:t>
      </w:r>
      <w:r w:rsidRPr="00561DD9">
        <w:rPr>
          <w:b/>
          <w:i/>
          <w:color w:val="70AD47" w:themeColor="accent6"/>
          <w:u w:val="single"/>
        </w:rPr>
        <w:t>Chapter 10</w:t>
      </w:r>
      <w:r w:rsidRPr="00561DD9">
        <w:rPr>
          <w:i/>
          <w:u w:val="single"/>
        </w:rPr>
        <w:t xml:space="preserve">. The plant deficiencies of </w:t>
      </w:r>
      <w:r w:rsidRPr="00561DD9">
        <w:rPr>
          <w:b/>
          <w:i/>
          <w:color w:val="70AD47" w:themeColor="accent6"/>
          <w:u w:val="single"/>
        </w:rPr>
        <w:t>Chapter 13</w:t>
      </w:r>
      <w:r w:rsidRPr="00561DD9">
        <w:rPr>
          <w:i/>
          <w:color w:val="70AD47" w:themeColor="accent6"/>
          <w:u w:val="single"/>
        </w:rPr>
        <w:t xml:space="preserve"> </w:t>
      </w:r>
      <w:r w:rsidRPr="00561DD9">
        <w:rPr>
          <w:i/>
          <w:u w:val="single"/>
        </w:rPr>
        <w:t xml:space="preserve">will not be carried over to this </w:t>
      </w:r>
      <w:r w:rsidRPr="00561DD9">
        <w:rPr>
          <w:b/>
          <w:i/>
          <w:color w:val="70AD47" w:themeColor="accent6"/>
          <w:u w:val="single"/>
        </w:rPr>
        <w:t>Chapter 14 or other Chapters</w:t>
      </w:r>
      <w:r w:rsidRPr="00561DD9">
        <w:rPr>
          <w:i/>
          <w:u w:val="single"/>
        </w:rPr>
        <w:t>.</w:t>
      </w:r>
    </w:p>
    <w:p w14:paraId="7B64716B" w14:textId="77777777" w:rsidR="00E7770B" w:rsidRPr="00561DD9" w:rsidRDefault="00E7770B" w:rsidP="00E7770B">
      <w:pPr>
        <w:pStyle w:val="ListParagraph"/>
        <w:numPr>
          <w:ilvl w:val="0"/>
          <w:numId w:val="15"/>
        </w:numPr>
        <w:rPr>
          <w:i/>
          <w:u w:val="single"/>
        </w:rPr>
      </w:pPr>
      <w:r w:rsidRPr="00561DD9">
        <w:rPr>
          <w:i/>
          <w:u w:val="single"/>
        </w:rPr>
        <w:t xml:space="preserve">The lights are manually controlled i.e. depending on people to turn lights off. This </w:t>
      </w:r>
      <w:r w:rsidRPr="00561DD9">
        <w:rPr>
          <w:i/>
          <w:u w:val="single"/>
        </w:rPr>
        <w:t>procedure sometimes works well for a few months but usually degenerates. This analysis will assume that 67% of lights are on after hour verses 36% for the standard design</w:t>
      </w:r>
      <w:r w:rsidRPr="00561DD9">
        <w:rPr>
          <w:i/>
          <w:u w:val="single"/>
          <w:vertAlign w:val="superscript"/>
        </w:rPr>
        <w:t>8</w:t>
      </w:r>
      <w:r w:rsidRPr="00561DD9">
        <w:rPr>
          <w:i/>
          <w:u w:val="single"/>
        </w:rPr>
        <w:t>.</w:t>
      </w:r>
    </w:p>
    <w:p w14:paraId="576021D6" w14:textId="77777777" w:rsidR="00E7770B" w:rsidRPr="00561DD9" w:rsidRDefault="00E7770B" w:rsidP="00E7770B">
      <w:pPr>
        <w:pStyle w:val="ListParagraph"/>
        <w:numPr>
          <w:ilvl w:val="0"/>
          <w:numId w:val="15"/>
        </w:numPr>
        <w:rPr>
          <w:i/>
          <w:u w:val="single"/>
        </w:rPr>
      </w:pPr>
      <w:r w:rsidRPr="00561DD9">
        <w:rPr>
          <w:i/>
          <w:u w:val="single"/>
        </w:rPr>
        <w:t>Fresh air will be assumed as on all hours.</w:t>
      </w:r>
    </w:p>
    <w:p w14:paraId="1DFEF446" w14:textId="77777777" w:rsidR="00E7770B" w:rsidRPr="00561DD9" w:rsidRDefault="00E7770B" w:rsidP="00E7770B">
      <w:pPr>
        <w:pStyle w:val="ListParagraph"/>
        <w:numPr>
          <w:ilvl w:val="0"/>
          <w:numId w:val="15"/>
        </w:numPr>
        <w:rPr>
          <w:i/>
          <w:u w:val="single"/>
        </w:rPr>
      </w:pPr>
      <w:r w:rsidRPr="00561DD9">
        <w:rPr>
          <w:i/>
          <w:u w:val="single"/>
        </w:rPr>
        <w:t xml:space="preserve">Thermostats not controlled can have a significant effect on the energy consumption of a building. Thermostat set points and return air paths must be considered in minimizing building energy consumption. In </w:t>
      </w:r>
      <w:proofErr w:type="gramStart"/>
      <w:r w:rsidRPr="00561DD9">
        <w:rPr>
          <w:i/>
          <w:u w:val="single"/>
        </w:rPr>
        <w:t>general</w:t>
      </w:r>
      <w:proofErr w:type="gramEnd"/>
      <w:r w:rsidRPr="00561DD9">
        <w:rPr>
          <w:i/>
          <w:u w:val="single"/>
        </w:rPr>
        <w:t xml:space="preserve"> this analysis models all return air to the perimeter of the building. </w:t>
      </w:r>
      <w:proofErr w:type="gramStart"/>
      <w:r w:rsidRPr="00561DD9">
        <w:rPr>
          <w:i/>
          <w:u w:val="single"/>
        </w:rPr>
        <w:t>Therefore</w:t>
      </w:r>
      <w:proofErr w:type="gramEnd"/>
      <w:r w:rsidRPr="00561DD9">
        <w:rPr>
          <w:i/>
          <w:u w:val="single"/>
        </w:rPr>
        <w:t xml:space="preserve"> if the internal and perimeter thermostats are set different then energy can be transferred from the interior of the building to the perimeter. </w:t>
      </w:r>
    </w:p>
    <w:p w14:paraId="58EDD9A0" w14:textId="77777777" w:rsidR="00E7770B" w:rsidRPr="00561DD9" w:rsidRDefault="00E7770B" w:rsidP="00E7770B">
      <w:pPr>
        <w:pStyle w:val="ListParagraph"/>
        <w:numPr>
          <w:ilvl w:val="0"/>
          <w:numId w:val="15"/>
        </w:numPr>
        <w:rPr>
          <w:i/>
          <w:u w:val="single"/>
        </w:rPr>
      </w:pPr>
      <w:r w:rsidRPr="00561DD9">
        <w:rPr>
          <w:i/>
          <w:u w:val="single"/>
        </w:rPr>
        <w:t>Design load delta temperature is 16F. The “poor control” model will input a secondary pump kW close to max 700kW resulting in a load delta T of less than 16F.</w:t>
      </w:r>
    </w:p>
    <w:p w14:paraId="37C2B1CE" w14:textId="77777777" w:rsidR="00E7770B" w:rsidRDefault="00E7770B" w:rsidP="00E7770B">
      <w:r w:rsidRPr="008355F1">
        <w:t>The building kW for the poor air distribution design and control does not change but the standard building with increased lights and plug loads</w:t>
      </w:r>
      <w:r>
        <w:t xml:space="preserve"> of </w:t>
      </w:r>
      <w:r w:rsidRPr="008355F1">
        <w:rPr>
          <w:b/>
          <w:color w:val="70AD47" w:themeColor="accent6"/>
        </w:rPr>
        <w:t>Chapter 16</w:t>
      </w:r>
      <w:r w:rsidRPr="008355F1">
        <w:rPr>
          <w:color w:val="70AD47" w:themeColor="accent6"/>
        </w:rPr>
        <w:t xml:space="preserve"> </w:t>
      </w:r>
      <w:r w:rsidRPr="008355F1">
        <w:t>increases t</w:t>
      </w:r>
      <w:r>
        <w:t xml:space="preserve">o a value of 39.25 watt-hr/sqft for the following reasons as stated in </w:t>
      </w:r>
      <w:r w:rsidRPr="00571283">
        <w:rPr>
          <w:b/>
          <w:color w:val="70AD47" w:themeColor="accent6"/>
        </w:rPr>
        <w:t>Chapter 16</w:t>
      </w:r>
      <w:r>
        <w:t>.</w:t>
      </w:r>
    </w:p>
    <w:p w14:paraId="432C0E24" w14:textId="77777777" w:rsidR="00E7770B" w:rsidRPr="00561DD9" w:rsidRDefault="00E7770B" w:rsidP="00E7770B">
      <w:pPr>
        <w:rPr>
          <w:i/>
          <w:u w:val="single"/>
        </w:rPr>
      </w:pPr>
      <w:r w:rsidRPr="00561DD9">
        <w:rPr>
          <w:i/>
          <w:u w:val="single"/>
        </w:rPr>
        <w:t xml:space="preserve">This chapter will assume the following </w:t>
      </w:r>
      <w:r w:rsidR="00A33785">
        <w:rPr>
          <w:i/>
          <w:u w:val="single"/>
        </w:rPr>
        <w:t xml:space="preserve">increases </w:t>
      </w:r>
      <w:r w:rsidRPr="00561DD9">
        <w:rPr>
          <w:i/>
          <w:u w:val="single"/>
        </w:rPr>
        <w:t xml:space="preserve">for the standard kW design building of </w:t>
      </w:r>
      <w:r w:rsidRPr="00561DD9">
        <w:rPr>
          <w:b/>
          <w:i/>
          <w:color w:val="70AD47" w:themeColor="accent6"/>
          <w:u w:val="single"/>
        </w:rPr>
        <w:t>Chapter 10</w:t>
      </w:r>
      <w:r w:rsidRPr="00561DD9">
        <w:rPr>
          <w:i/>
          <w:u w:val="single"/>
        </w:rPr>
        <w:t>.</w:t>
      </w:r>
    </w:p>
    <w:p w14:paraId="0C2760E9" w14:textId="77777777" w:rsidR="00E7770B" w:rsidRPr="00561DD9" w:rsidRDefault="00E7770B" w:rsidP="00E7770B">
      <w:pPr>
        <w:pStyle w:val="ListParagraph"/>
        <w:numPr>
          <w:ilvl w:val="0"/>
          <w:numId w:val="17"/>
        </w:numPr>
        <w:rPr>
          <w:i/>
          <w:u w:val="single"/>
        </w:rPr>
      </w:pPr>
      <w:r w:rsidRPr="00561DD9">
        <w:rPr>
          <w:i/>
          <w:u w:val="single"/>
        </w:rPr>
        <w:t>Lights are increased from .9 watts/sq ft</w:t>
      </w:r>
      <w:r w:rsidRPr="00561DD9">
        <w:rPr>
          <w:i/>
          <w:u w:val="single"/>
          <w:vertAlign w:val="superscript"/>
        </w:rPr>
        <w:t>8</w:t>
      </w:r>
      <w:r w:rsidRPr="00561DD9">
        <w:rPr>
          <w:i/>
          <w:u w:val="single"/>
        </w:rPr>
        <w:t xml:space="preserve"> to 1.4 watts/sq </w:t>
      </w:r>
      <w:proofErr w:type="gramStart"/>
      <w:r w:rsidRPr="00561DD9">
        <w:rPr>
          <w:i/>
          <w:u w:val="single"/>
        </w:rPr>
        <w:t>ft.(</w:t>
      </w:r>
      <w:proofErr w:type="gramEnd"/>
      <w:r w:rsidRPr="00561DD9">
        <w:rPr>
          <w:i/>
          <w:u w:val="single"/>
        </w:rPr>
        <w:t>LW)</w:t>
      </w:r>
    </w:p>
    <w:p w14:paraId="5DBD7859" w14:textId="77777777" w:rsidR="00E7770B" w:rsidRPr="00561DD9" w:rsidRDefault="00E7770B" w:rsidP="00E7770B">
      <w:pPr>
        <w:pStyle w:val="ListParagraph"/>
        <w:numPr>
          <w:ilvl w:val="0"/>
          <w:numId w:val="17"/>
        </w:numPr>
        <w:rPr>
          <w:i/>
          <w:u w:val="single"/>
        </w:rPr>
      </w:pPr>
      <w:r w:rsidRPr="00561DD9">
        <w:rPr>
          <w:i/>
          <w:u w:val="single"/>
        </w:rPr>
        <w:t>Plug loads are increased from .73 watts/sq ft</w:t>
      </w:r>
      <w:r w:rsidRPr="00561DD9">
        <w:rPr>
          <w:i/>
          <w:u w:val="single"/>
          <w:vertAlign w:val="superscript"/>
        </w:rPr>
        <w:t>8</w:t>
      </w:r>
      <w:r w:rsidRPr="00561DD9">
        <w:rPr>
          <w:i/>
          <w:u w:val="single"/>
        </w:rPr>
        <w:t xml:space="preserve"> to 1.1 watts/sq </w:t>
      </w:r>
      <w:proofErr w:type="gramStart"/>
      <w:r w:rsidRPr="00561DD9">
        <w:rPr>
          <w:i/>
          <w:u w:val="single"/>
        </w:rPr>
        <w:t>ft.(</w:t>
      </w:r>
      <w:proofErr w:type="gramEnd"/>
      <w:r w:rsidRPr="00561DD9">
        <w:rPr>
          <w:i/>
          <w:u w:val="single"/>
        </w:rPr>
        <w:t>LT)</w:t>
      </w:r>
    </w:p>
    <w:p w14:paraId="48BEE6E4" w14:textId="77777777" w:rsidR="00E7770B" w:rsidRDefault="00E7770B" w:rsidP="00E7770B">
      <w:pPr>
        <w:pStyle w:val="ListParagraph"/>
        <w:numPr>
          <w:ilvl w:val="0"/>
          <w:numId w:val="17"/>
        </w:numPr>
        <w:rPr>
          <w:i/>
          <w:u w:val="single"/>
        </w:rPr>
      </w:pPr>
      <w:r w:rsidRPr="00561DD9">
        <w:rPr>
          <w:i/>
          <w:u w:val="single"/>
        </w:rPr>
        <w:t xml:space="preserve">All poor control issues of </w:t>
      </w:r>
      <w:r w:rsidRPr="00561DD9">
        <w:rPr>
          <w:b/>
          <w:i/>
          <w:color w:val="70AD47" w:themeColor="accent6"/>
          <w:u w:val="single"/>
        </w:rPr>
        <w:t>Chapter 14</w:t>
      </w:r>
      <w:r w:rsidRPr="00561DD9">
        <w:rPr>
          <w:i/>
          <w:u w:val="single"/>
        </w:rPr>
        <w:t xml:space="preserve"> &amp; poor fan system design of </w:t>
      </w:r>
      <w:r w:rsidRPr="00561DD9">
        <w:rPr>
          <w:b/>
          <w:i/>
          <w:color w:val="70AD47" w:themeColor="accent6"/>
          <w:u w:val="single"/>
        </w:rPr>
        <w:t>Chapter 15</w:t>
      </w:r>
      <w:r w:rsidRPr="00561DD9">
        <w:rPr>
          <w:i/>
          <w:color w:val="70AD47" w:themeColor="accent6"/>
          <w:u w:val="single"/>
        </w:rPr>
        <w:t xml:space="preserve"> </w:t>
      </w:r>
      <w:r w:rsidRPr="00561DD9">
        <w:rPr>
          <w:i/>
          <w:u w:val="single"/>
        </w:rPr>
        <w:t xml:space="preserve">will be incorporated into this </w:t>
      </w:r>
      <w:r w:rsidRPr="00561DD9">
        <w:rPr>
          <w:b/>
          <w:i/>
          <w:color w:val="70AD47" w:themeColor="accent6"/>
          <w:u w:val="single"/>
        </w:rPr>
        <w:t>Chapter 16</w:t>
      </w:r>
      <w:r w:rsidRPr="00561DD9">
        <w:rPr>
          <w:i/>
          <w:u w:val="single"/>
        </w:rPr>
        <w:t xml:space="preserve"> analysis.</w:t>
      </w:r>
    </w:p>
    <w:p w14:paraId="5EAC9CA2" w14:textId="77777777" w:rsidR="00E7770B" w:rsidRDefault="00E7770B" w:rsidP="00E7770B">
      <w:proofErr w:type="gramStart"/>
      <w:r>
        <w:t>Next</w:t>
      </w:r>
      <w:proofErr w:type="gramEnd"/>
      <w:r w:rsidR="00025F47">
        <w:t xml:space="preserve"> we will consider the plant load and the response of the plant</w:t>
      </w:r>
      <w:r>
        <w:t>.</w:t>
      </w:r>
    </w:p>
    <w:p w14:paraId="1F01CA98" w14:textId="77777777" w:rsidR="00025F47" w:rsidRDefault="00025F47" w:rsidP="00E7770B"/>
    <w:p w14:paraId="22C5F799" w14:textId="77777777" w:rsidR="00025F47" w:rsidRDefault="00025F47" w:rsidP="00E7770B"/>
    <w:p w14:paraId="1FB85BE9" w14:textId="77777777" w:rsidR="00025F47" w:rsidRDefault="00025F47" w:rsidP="00E7770B"/>
    <w:p w14:paraId="7EAABD60" w14:textId="77777777" w:rsidR="00025F47" w:rsidRDefault="00025F47" w:rsidP="00E7770B"/>
    <w:p w14:paraId="773013DE" w14:textId="77777777" w:rsidR="00025F47" w:rsidRDefault="00025F47" w:rsidP="00E7770B"/>
    <w:p w14:paraId="0A771F91" w14:textId="77777777" w:rsidR="00E7770B" w:rsidRDefault="00E7770B" w:rsidP="00E7770B">
      <w:pPr>
        <w:rPr>
          <w:b/>
          <w:color w:val="70AD47" w:themeColor="accent6"/>
        </w:rPr>
      </w:pPr>
      <w:r w:rsidRPr="00BC1324">
        <w:rPr>
          <w:noProof/>
        </w:rPr>
        <w:drawing>
          <wp:inline distT="0" distB="0" distL="0" distR="0" wp14:anchorId="78A31DFA" wp14:editId="24C20412">
            <wp:extent cx="3200400" cy="2543721"/>
            <wp:effectExtent l="0" t="0" r="0" b="9525"/>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3200400" cy="2543721"/>
                    </a:xfrm>
                    <a:prstGeom prst="rect">
                      <a:avLst/>
                    </a:prstGeom>
                    <a:noFill/>
                    <a:ln>
                      <a:noFill/>
                    </a:ln>
                  </pic:spPr>
                </pic:pic>
              </a:graphicData>
            </a:graphic>
          </wp:inline>
        </w:drawing>
      </w:r>
      <w:r w:rsidR="00025F47" w:rsidRPr="00025F47">
        <w:rPr>
          <w:b/>
          <w:color w:val="70AD47" w:themeColor="accent6"/>
        </w:rPr>
        <w:t xml:space="preserve"> </w:t>
      </w:r>
      <w:r w:rsidR="00025F47" w:rsidRPr="00025F47">
        <w:rPr>
          <w:noProof/>
        </w:rPr>
        <w:drawing>
          <wp:inline distT="0" distB="0" distL="0" distR="0" wp14:anchorId="4222F0F1" wp14:editId="5182358D">
            <wp:extent cx="3200400" cy="2412848"/>
            <wp:effectExtent l="0" t="0" r="0" b="6985"/>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3200400" cy="2412848"/>
                    </a:xfrm>
                    <a:prstGeom prst="rect">
                      <a:avLst/>
                    </a:prstGeom>
                    <a:noFill/>
                    <a:ln>
                      <a:noFill/>
                    </a:ln>
                  </pic:spPr>
                </pic:pic>
              </a:graphicData>
            </a:graphic>
          </wp:inline>
        </w:drawing>
      </w:r>
      <w:r w:rsidR="00025F47">
        <w:rPr>
          <w:b/>
          <w:color w:val="70AD47" w:themeColor="accent6"/>
        </w:rPr>
        <w:t>Figure 21</w:t>
      </w:r>
      <w:r w:rsidR="00831B8B">
        <w:rPr>
          <w:b/>
          <w:color w:val="70AD47" w:themeColor="accent6"/>
        </w:rPr>
        <w:t>-3</w:t>
      </w:r>
      <w:r w:rsidRPr="00BC1324">
        <w:rPr>
          <w:b/>
          <w:color w:val="70AD47" w:themeColor="accent6"/>
        </w:rPr>
        <w:t>: Plant ton-hours</w:t>
      </w:r>
    </w:p>
    <w:p w14:paraId="1702B128" w14:textId="77777777" w:rsidR="00831B8B" w:rsidRPr="00831B8B" w:rsidRDefault="00831B8B" w:rsidP="00E7770B">
      <w:r>
        <w:rPr>
          <w:b/>
          <w:color w:val="70AD47" w:themeColor="accent6"/>
        </w:rPr>
        <w:t xml:space="preserve">Figure 21-3 </w:t>
      </w:r>
      <w:r w:rsidRPr="00831B8B">
        <w:t>top chart is from</w:t>
      </w:r>
      <w:r w:rsidRPr="00831B8B">
        <w:rPr>
          <w:b/>
        </w:rPr>
        <w:t xml:space="preserve"> </w:t>
      </w:r>
      <w:r>
        <w:rPr>
          <w:b/>
          <w:color w:val="70AD47" w:themeColor="accent6"/>
        </w:rPr>
        <w:t xml:space="preserve">Chapter 20 </w:t>
      </w:r>
      <w:r w:rsidRPr="00831B8B">
        <w:t>and the bottom chart gives the plan</w:t>
      </w:r>
      <w:r>
        <w:t>t load due to the six buildings, an increase of about six times.</w:t>
      </w:r>
    </w:p>
    <w:p w14:paraId="5D52F6D7" w14:textId="77777777" w:rsidR="00831B8B" w:rsidRDefault="00E7770B" w:rsidP="00E7770B">
      <w:pPr>
        <w:rPr>
          <w:b/>
          <w:color w:val="70AD47" w:themeColor="accent6"/>
        </w:rPr>
      </w:pPr>
      <w:r w:rsidRPr="00BC1324">
        <w:rPr>
          <w:noProof/>
        </w:rPr>
        <w:drawing>
          <wp:inline distT="0" distB="0" distL="0" distR="0" wp14:anchorId="0B4D4090" wp14:editId="2DB27BBA">
            <wp:extent cx="3200400" cy="2569815"/>
            <wp:effectExtent l="0" t="0" r="0" b="254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3200400" cy="2569815"/>
                    </a:xfrm>
                    <a:prstGeom prst="rect">
                      <a:avLst/>
                    </a:prstGeom>
                    <a:noFill/>
                    <a:ln>
                      <a:noFill/>
                    </a:ln>
                  </pic:spPr>
                </pic:pic>
              </a:graphicData>
            </a:graphic>
          </wp:inline>
        </w:drawing>
      </w:r>
      <w:r w:rsidR="00831B8B" w:rsidRPr="00831B8B">
        <w:rPr>
          <w:noProof/>
        </w:rPr>
        <w:drawing>
          <wp:inline distT="0" distB="0" distL="0" distR="0" wp14:anchorId="334156E1" wp14:editId="6CAEB414">
            <wp:extent cx="3200400" cy="2433837"/>
            <wp:effectExtent l="0" t="0" r="0" b="508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3200400" cy="2433837"/>
                    </a:xfrm>
                    <a:prstGeom prst="rect">
                      <a:avLst/>
                    </a:prstGeom>
                    <a:noFill/>
                    <a:ln>
                      <a:noFill/>
                    </a:ln>
                  </pic:spPr>
                </pic:pic>
              </a:graphicData>
            </a:graphic>
          </wp:inline>
        </w:drawing>
      </w:r>
      <w:r w:rsidR="00831B8B">
        <w:rPr>
          <w:b/>
          <w:color w:val="70AD47" w:themeColor="accent6"/>
        </w:rPr>
        <w:t xml:space="preserve">Figure 21-4: Plant </w:t>
      </w:r>
      <w:proofErr w:type="gramStart"/>
      <w:r w:rsidR="00831B8B">
        <w:rPr>
          <w:b/>
          <w:color w:val="70AD47" w:themeColor="accent6"/>
        </w:rPr>
        <w:t>24 hour</w:t>
      </w:r>
      <w:proofErr w:type="gramEnd"/>
      <w:r w:rsidR="00831B8B">
        <w:rPr>
          <w:b/>
          <w:color w:val="70AD47" w:themeColor="accent6"/>
        </w:rPr>
        <w:t xml:space="preserve"> watt-hr per building sqft</w:t>
      </w:r>
    </w:p>
    <w:p w14:paraId="52D46F7E" w14:textId="77777777" w:rsidR="00831B8B" w:rsidRDefault="00831B8B" w:rsidP="00E7770B">
      <w:pPr>
        <w:rPr>
          <w:b/>
          <w:color w:val="70AD47" w:themeColor="accent6"/>
        </w:rPr>
      </w:pPr>
      <w:r>
        <w:rPr>
          <w:b/>
          <w:color w:val="70AD47" w:themeColor="accent6"/>
        </w:rPr>
        <w:t xml:space="preserve">Figure 21-4 </w:t>
      </w:r>
      <w:r w:rsidRPr="00B11DA6">
        <w:t xml:space="preserve">illustrates the plant electrical demand is about the same for both the one building three </w:t>
      </w:r>
      <w:proofErr w:type="gramStart"/>
      <w:r w:rsidR="00B11DA6">
        <w:t>334 ton</w:t>
      </w:r>
      <w:proofErr w:type="gramEnd"/>
      <w:r w:rsidR="00B11DA6">
        <w:t xml:space="preserve"> </w:t>
      </w:r>
      <w:r w:rsidRPr="00B11DA6">
        <w:t>chiller</w:t>
      </w:r>
      <w:r w:rsidR="00B11DA6">
        <w:t>/tower</w:t>
      </w:r>
      <w:r w:rsidRPr="00B11DA6">
        <w:t xml:space="preserve"> plant</w:t>
      </w:r>
      <w:r w:rsidR="0011459A">
        <w:t>, top chart,</w:t>
      </w:r>
      <w:r w:rsidRPr="00B11DA6">
        <w:t xml:space="preserve"> and the six building campus with six 1000 ton chiller/towers</w:t>
      </w:r>
      <w:r w:rsidR="0011459A">
        <w:t>, bottom chart</w:t>
      </w:r>
      <w:r w:rsidRPr="00B11DA6">
        <w:t>.</w:t>
      </w:r>
      <w:r w:rsidRPr="00B11DA6">
        <w:rPr>
          <w:b/>
        </w:rPr>
        <w:t xml:space="preserve"> </w:t>
      </w:r>
    </w:p>
    <w:p w14:paraId="3AC6295D" w14:textId="77777777" w:rsidR="00831B8B" w:rsidRDefault="00831B8B" w:rsidP="00E7770B">
      <w:pPr>
        <w:rPr>
          <w:b/>
          <w:color w:val="70AD47" w:themeColor="accent6"/>
        </w:rPr>
      </w:pPr>
    </w:p>
    <w:p w14:paraId="5F2DA089" w14:textId="77777777" w:rsidR="00831B8B" w:rsidRDefault="00831B8B" w:rsidP="00E7770B">
      <w:pPr>
        <w:rPr>
          <w:b/>
          <w:color w:val="70AD47" w:themeColor="accent6"/>
        </w:rPr>
      </w:pPr>
    </w:p>
    <w:p w14:paraId="74749A1B" w14:textId="77777777" w:rsidR="00831B8B" w:rsidRDefault="00831B8B" w:rsidP="00E7770B">
      <w:pPr>
        <w:rPr>
          <w:b/>
          <w:color w:val="70AD47" w:themeColor="accent6"/>
        </w:rPr>
      </w:pPr>
    </w:p>
    <w:p w14:paraId="3849050E" w14:textId="77777777" w:rsidR="00E7770B" w:rsidRDefault="0075503A" w:rsidP="00E7770B">
      <w:pPr>
        <w:rPr>
          <w:b/>
          <w:color w:val="70AD47" w:themeColor="accent6"/>
        </w:rPr>
      </w:pPr>
      <w:r w:rsidRPr="0075503A">
        <w:rPr>
          <w:noProof/>
        </w:rPr>
        <w:lastRenderedPageBreak/>
        <w:drawing>
          <wp:inline distT="0" distB="0" distL="0" distR="0" wp14:anchorId="053F41E7" wp14:editId="66CFFE47">
            <wp:extent cx="3200400" cy="2412160"/>
            <wp:effectExtent l="0" t="0" r="0" b="762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3200400" cy="2412160"/>
                    </a:xfrm>
                    <a:prstGeom prst="rect">
                      <a:avLst/>
                    </a:prstGeom>
                    <a:noFill/>
                    <a:ln>
                      <a:noFill/>
                    </a:ln>
                  </pic:spPr>
                </pic:pic>
              </a:graphicData>
            </a:graphic>
          </wp:inline>
        </w:drawing>
      </w:r>
      <w:r w:rsidR="000F076E" w:rsidRPr="000F076E">
        <w:rPr>
          <w:b/>
          <w:color w:val="FF0000"/>
        </w:rPr>
        <w:t xml:space="preserve"> </w:t>
      </w:r>
      <w:r w:rsidR="000F076E" w:rsidRPr="000F076E">
        <w:rPr>
          <w:noProof/>
        </w:rPr>
        <w:drawing>
          <wp:inline distT="0" distB="0" distL="0" distR="0" wp14:anchorId="545ACEF2" wp14:editId="3AC1FBFF">
            <wp:extent cx="3209544" cy="2441448"/>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3209544" cy="2441448"/>
                    </a:xfrm>
                    <a:prstGeom prst="rect">
                      <a:avLst/>
                    </a:prstGeom>
                    <a:noFill/>
                    <a:ln>
                      <a:noFill/>
                    </a:ln>
                  </pic:spPr>
                </pic:pic>
              </a:graphicData>
            </a:graphic>
          </wp:inline>
        </w:drawing>
      </w:r>
      <w:r w:rsidR="000F076E" w:rsidRPr="000F076E">
        <w:t xml:space="preserve"> </w:t>
      </w:r>
      <w:r w:rsidR="00B11DA6">
        <w:rPr>
          <w:b/>
          <w:color w:val="70AD47" w:themeColor="accent6"/>
        </w:rPr>
        <w:t>Figure 21-5</w:t>
      </w:r>
      <w:r w:rsidR="00E7770B">
        <w:rPr>
          <w:b/>
          <w:color w:val="70AD47" w:themeColor="accent6"/>
        </w:rPr>
        <w:t>: plant</w:t>
      </w:r>
      <w:r w:rsidR="00E7770B" w:rsidRPr="00BC1324">
        <w:rPr>
          <w:b/>
          <w:color w:val="70AD47" w:themeColor="accent6"/>
        </w:rPr>
        <w:t xml:space="preserve"> response to load</w:t>
      </w:r>
    </w:p>
    <w:p w14:paraId="6453BEAE" w14:textId="77777777" w:rsidR="00E7770B" w:rsidRDefault="00B11DA6" w:rsidP="00E7770B">
      <w:pPr>
        <w:rPr>
          <w:b/>
          <w:color w:val="70AD47" w:themeColor="accent6"/>
        </w:rPr>
      </w:pPr>
      <w:r>
        <w:rPr>
          <w:b/>
          <w:color w:val="70AD47" w:themeColor="accent6"/>
        </w:rPr>
        <w:t>Figure 21-5</w:t>
      </w:r>
      <w:r w:rsidR="00E7770B">
        <w:rPr>
          <w:b/>
          <w:color w:val="70AD47" w:themeColor="accent6"/>
        </w:rPr>
        <w:t xml:space="preserve"> </w:t>
      </w:r>
      <w:r w:rsidR="0075503A">
        <w:t xml:space="preserve">illustrates </w:t>
      </w:r>
      <w:r w:rsidR="00E7770B" w:rsidRPr="004631B4">
        <w:t xml:space="preserve">the </w:t>
      </w:r>
      <w:proofErr w:type="gramStart"/>
      <w:r w:rsidR="00E7770B" w:rsidRPr="004631B4">
        <w:t>24 hour</w:t>
      </w:r>
      <w:proofErr w:type="gramEnd"/>
      <w:r w:rsidR="00E7770B" w:rsidRPr="004631B4">
        <w:t xml:space="preserve"> plant </w:t>
      </w:r>
      <w:r w:rsidR="0075503A">
        <w:t xml:space="preserve">kW per site load (ton) </w:t>
      </w:r>
      <w:r w:rsidR="00E7770B">
        <w:t>is relatively constant</w:t>
      </w:r>
      <w:r w:rsidR="0075503A">
        <w:t xml:space="preserve"> for the six building campus, bottom chart, and the three chiller one building, top chart.</w:t>
      </w:r>
      <w:r w:rsidR="00E7770B">
        <w:t xml:space="preserve"> </w:t>
      </w:r>
    </w:p>
    <w:p w14:paraId="7BC6F5D2" w14:textId="77777777" w:rsidR="00E7770B" w:rsidRDefault="00E7770B" w:rsidP="00E7770B">
      <w:pPr>
        <w:rPr>
          <w:b/>
          <w:color w:val="70AD47" w:themeColor="accent6"/>
        </w:rPr>
      </w:pPr>
      <w:r w:rsidRPr="00CD7C77">
        <w:rPr>
          <w:noProof/>
        </w:rPr>
        <w:drawing>
          <wp:inline distT="0" distB="0" distL="0" distR="0" wp14:anchorId="3EED368F" wp14:editId="2D52EC62">
            <wp:extent cx="3200400" cy="2570282"/>
            <wp:effectExtent l="0" t="0" r="0" b="1905"/>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3200400" cy="2570282"/>
                    </a:xfrm>
                    <a:prstGeom prst="rect">
                      <a:avLst/>
                    </a:prstGeom>
                    <a:noFill/>
                    <a:ln>
                      <a:noFill/>
                    </a:ln>
                  </pic:spPr>
                </pic:pic>
              </a:graphicData>
            </a:graphic>
          </wp:inline>
        </w:drawing>
      </w:r>
      <w:r w:rsidR="000F076E" w:rsidRPr="000F076E">
        <w:rPr>
          <w:color w:val="FF0000"/>
        </w:rPr>
        <w:t xml:space="preserve"> </w:t>
      </w:r>
      <w:r w:rsidR="000F076E" w:rsidRPr="000F076E">
        <w:rPr>
          <w:noProof/>
        </w:rPr>
        <w:drawing>
          <wp:inline distT="0" distB="0" distL="0" distR="0" wp14:anchorId="61433CAC" wp14:editId="6B7B80DA">
            <wp:extent cx="3200400" cy="2458460"/>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3200400" cy="2458460"/>
                    </a:xfrm>
                    <a:prstGeom prst="rect">
                      <a:avLst/>
                    </a:prstGeom>
                    <a:noFill/>
                    <a:ln>
                      <a:noFill/>
                    </a:ln>
                  </pic:spPr>
                </pic:pic>
              </a:graphicData>
            </a:graphic>
          </wp:inline>
        </w:drawing>
      </w:r>
      <w:r w:rsidRPr="00CD7C77">
        <w:rPr>
          <w:color w:val="FF0000"/>
        </w:rPr>
        <w:t xml:space="preserve"> </w:t>
      </w:r>
      <w:r w:rsidR="000F076E">
        <w:rPr>
          <w:b/>
          <w:color w:val="70AD47" w:themeColor="accent6"/>
        </w:rPr>
        <w:t>Figure 21-6</w:t>
      </w:r>
      <w:r w:rsidRPr="00CD7C77">
        <w:rPr>
          <w:b/>
          <w:color w:val="70AD47" w:themeColor="accent6"/>
        </w:rPr>
        <w:t xml:space="preserve">: System </w:t>
      </w:r>
      <w:proofErr w:type="gramStart"/>
      <w:r w:rsidRPr="00CD7C77">
        <w:rPr>
          <w:b/>
          <w:color w:val="70AD47" w:themeColor="accent6"/>
        </w:rPr>
        <w:t>24 hour</w:t>
      </w:r>
      <w:proofErr w:type="gramEnd"/>
      <w:r w:rsidRPr="00CD7C77">
        <w:rPr>
          <w:b/>
          <w:color w:val="70AD47" w:themeColor="accent6"/>
        </w:rPr>
        <w:t xml:space="preserve"> watt-hours/sq ft with </w:t>
      </w:r>
      <w:r>
        <w:rPr>
          <w:b/>
          <w:color w:val="70AD47" w:themeColor="accent6"/>
        </w:rPr>
        <w:t>electric heat</w:t>
      </w:r>
    </w:p>
    <w:p w14:paraId="1AD1669D" w14:textId="77777777" w:rsidR="000F076E" w:rsidRDefault="000F076E" w:rsidP="00E7770B">
      <w:r>
        <w:rPr>
          <w:b/>
          <w:color w:val="70AD47" w:themeColor="accent6"/>
        </w:rPr>
        <w:t xml:space="preserve">Figure </w:t>
      </w:r>
      <w:r w:rsidRPr="000F076E">
        <w:rPr>
          <w:b/>
          <w:color w:val="70AD47" w:themeColor="accent6"/>
        </w:rPr>
        <w:t>21-6</w:t>
      </w:r>
      <w:r w:rsidRPr="000F076E">
        <w:rPr>
          <w:color w:val="70AD47" w:themeColor="accent6"/>
        </w:rPr>
        <w:t xml:space="preserve"> </w:t>
      </w:r>
      <w:r w:rsidRPr="000F076E">
        <w:t xml:space="preserve">illustrates the point to be made here; the energy use per building square foot is about the same for the one building system and the </w:t>
      </w:r>
      <w:proofErr w:type="gramStart"/>
      <w:r w:rsidRPr="000F076E">
        <w:t>six building</w:t>
      </w:r>
      <w:proofErr w:type="gramEnd"/>
      <w:r w:rsidRPr="000F076E">
        <w:t xml:space="preserve"> system. </w:t>
      </w:r>
    </w:p>
    <w:p w14:paraId="6E5A491C" w14:textId="77777777" w:rsidR="00E7770B" w:rsidRDefault="00E7770B" w:rsidP="00E7770B">
      <w:pPr>
        <w:rPr>
          <w:color w:val="FF0000"/>
        </w:rPr>
      </w:pPr>
    </w:p>
    <w:p w14:paraId="18B39A3B" w14:textId="77777777" w:rsidR="00E7770B" w:rsidRDefault="00E7770B" w:rsidP="00E7770B">
      <w:pPr>
        <w:rPr>
          <w:color w:val="FF0000"/>
        </w:rPr>
      </w:pPr>
    </w:p>
    <w:p w14:paraId="3D308201" w14:textId="77777777" w:rsidR="0075503A" w:rsidRDefault="0075503A" w:rsidP="00E7770B">
      <w:pPr>
        <w:rPr>
          <w:b/>
          <w:color w:val="70AD47" w:themeColor="accent6"/>
          <w:sz w:val="32"/>
          <w:szCs w:val="32"/>
        </w:rPr>
      </w:pPr>
    </w:p>
    <w:p w14:paraId="08F83F87" w14:textId="77777777" w:rsidR="0075503A" w:rsidRDefault="0075503A" w:rsidP="00E7770B">
      <w:pPr>
        <w:rPr>
          <w:b/>
          <w:color w:val="70AD47" w:themeColor="accent6"/>
          <w:sz w:val="32"/>
          <w:szCs w:val="32"/>
        </w:rPr>
      </w:pPr>
    </w:p>
    <w:p w14:paraId="36A9C562" w14:textId="77777777" w:rsidR="0075503A" w:rsidRDefault="0075503A" w:rsidP="00E7770B">
      <w:pPr>
        <w:rPr>
          <w:b/>
          <w:color w:val="70AD47" w:themeColor="accent6"/>
          <w:sz w:val="32"/>
          <w:szCs w:val="32"/>
        </w:rPr>
      </w:pPr>
    </w:p>
    <w:p w14:paraId="2A0601F1" w14:textId="77777777" w:rsidR="0075503A" w:rsidRDefault="0075503A" w:rsidP="00E7770B">
      <w:pPr>
        <w:rPr>
          <w:b/>
          <w:color w:val="70AD47" w:themeColor="accent6"/>
          <w:sz w:val="32"/>
          <w:szCs w:val="32"/>
        </w:rPr>
      </w:pPr>
    </w:p>
    <w:p w14:paraId="43853D03" w14:textId="77777777" w:rsidR="00E7770B" w:rsidRPr="00934E8B" w:rsidRDefault="00934E8B" w:rsidP="00E7770B">
      <w:pPr>
        <w:rPr>
          <w:b/>
          <w:color w:val="70AD47" w:themeColor="accent6"/>
          <w:sz w:val="28"/>
          <w:szCs w:val="28"/>
        </w:rPr>
      </w:pPr>
      <w:r w:rsidRPr="00934E8B">
        <w:rPr>
          <w:b/>
          <w:color w:val="70AD47" w:themeColor="accent6"/>
          <w:sz w:val="28"/>
          <w:szCs w:val="28"/>
        </w:rPr>
        <w:lastRenderedPageBreak/>
        <w:t>Chapter 22: Campus Plant Performance</w:t>
      </w:r>
      <w:r w:rsidR="00026772">
        <w:rPr>
          <w:b/>
          <w:color w:val="70AD47" w:themeColor="accent6"/>
          <w:sz w:val="28"/>
          <w:szCs w:val="28"/>
        </w:rPr>
        <w:t xml:space="preserve"> Issues</w:t>
      </w:r>
    </w:p>
    <w:p w14:paraId="69827A59" w14:textId="77777777" w:rsidR="00E271E0" w:rsidRDefault="00E271E0" w:rsidP="00D751F5">
      <w:r>
        <w:t xml:space="preserve">This chapter will install some plant inefficient issues and show the effect on the </w:t>
      </w:r>
      <w:r w:rsidR="00300F56">
        <w:t>buildings</w:t>
      </w:r>
      <w:r>
        <w:t xml:space="preserve"> of </w:t>
      </w:r>
      <w:r w:rsidRPr="00407FBC">
        <w:rPr>
          <w:b/>
          <w:color w:val="70AD47" w:themeColor="accent6"/>
        </w:rPr>
        <w:t>Chapter 21</w:t>
      </w:r>
      <w:r>
        <w:t>.</w:t>
      </w:r>
      <w:r w:rsidR="00300F56">
        <w:t xml:space="preserve"> This analysis is also at the real weather conditions as given by </w:t>
      </w:r>
      <w:r w:rsidR="00300F56" w:rsidRPr="00300F56">
        <w:rPr>
          <w:b/>
          <w:color w:val="70AD47" w:themeColor="accent6"/>
        </w:rPr>
        <w:t>Figure 21-1.</w:t>
      </w:r>
    </w:p>
    <w:p w14:paraId="4D9C9581" w14:textId="77777777" w:rsidR="00407FBC" w:rsidRPr="007021A9" w:rsidRDefault="00407FBC" w:rsidP="00407FBC">
      <w:pPr>
        <w:rPr>
          <w:b/>
          <w:color w:val="70AD47" w:themeColor="accent6"/>
          <w:sz w:val="24"/>
          <w:szCs w:val="24"/>
        </w:rPr>
      </w:pPr>
      <w:r w:rsidRPr="00A33785">
        <w:rPr>
          <w:b/>
          <w:color w:val="70AD47" w:themeColor="accent6"/>
          <w:sz w:val="24"/>
          <w:szCs w:val="24"/>
        </w:rPr>
        <w:t xml:space="preserve"> </w:t>
      </w:r>
      <w:r w:rsidRPr="00A33785">
        <w:rPr>
          <w:noProof/>
        </w:rPr>
        <w:drawing>
          <wp:inline distT="0" distB="0" distL="0" distR="0" wp14:anchorId="7C0B1A63" wp14:editId="51003715">
            <wp:extent cx="3200400" cy="2399464"/>
            <wp:effectExtent l="0" t="0" r="0" b="127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3200400" cy="2399464"/>
                    </a:xfrm>
                    <a:prstGeom prst="rect">
                      <a:avLst/>
                    </a:prstGeom>
                    <a:noFill/>
                    <a:ln>
                      <a:noFill/>
                    </a:ln>
                  </pic:spPr>
                </pic:pic>
              </a:graphicData>
            </a:graphic>
          </wp:inline>
        </w:drawing>
      </w:r>
      <w:r w:rsidR="00C83E98" w:rsidRPr="00C83E98">
        <w:rPr>
          <w:b/>
          <w:color w:val="70AD47" w:themeColor="accent6"/>
          <w:sz w:val="24"/>
          <w:szCs w:val="24"/>
        </w:rPr>
        <w:t xml:space="preserve"> </w:t>
      </w:r>
      <w:r w:rsidR="00C83E98" w:rsidRPr="00C83E98">
        <w:rPr>
          <w:noProof/>
        </w:rPr>
        <w:drawing>
          <wp:inline distT="0" distB="0" distL="0" distR="0" wp14:anchorId="104E08DB" wp14:editId="1CB68670">
            <wp:extent cx="3200400" cy="2455980"/>
            <wp:effectExtent l="0" t="0" r="0" b="190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3200400" cy="2455980"/>
                    </a:xfrm>
                    <a:prstGeom prst="rect">
                      <a:avLst/>
                    </a:prstGeom>
                    <a:noFill/>
                    <a:ln>
                      <a:noFill/>
                    </a:ln>
                  </pic:spPr>
                </pic:pic>
              </a:graphicData>
            </a:graphic>
          </wp:inline>
        </w:drawing>
      </w:r>
      <w:r w:rsidR="00C83E98">
        <w:rPr>
          <w:b/>
          <w:color w:val="70AD47" w:themeColor="accent6"/>
          <w:sz w:val="24"/>
          <w:szCs w:val="24"/>
        </w:rPr>
        <w:t>Figure 22-1</w:t>
      </w:r>
      <w:r>
        <w:rPr>
          <w:b/>
          <w:color w:val="70AD47" w:themeColor="accent6"/>
          <w:sz w:val="24"/>
          <w:szCs w:val="24"/>
        </w:rPr>
        <w:t>: Buildings watt hr/sqft</w:t>
      </w:r>
    </w:p>
    <w:p w14:paraId="0B20424B" w14:textId="77777777" w:rsidR="00C83E98" w:rsidRDefault="00C83E98" w:rsidP="00407FBC">
      <w:pPr>
        <w:rPr>
          <w:b/>
          <w:color w:val="70AD47" w:themeColor="accent6"/>
        </w:rPr>
      </w:pPr>
      <w:r>
        <w:rPr>
          <w:b/>
          <w:color w:val="70AD47" w:themeColor="accent6"/>
        </w:rPr>
        <w:t>Figure 22-1</w:t>
      </w:r>
      <w:r w:rsidR="00407FBC" w:rsidRPr="003204E3">
        <w:rPr>
          <w:color w:val="70AD47" w:themeColor="accent6"/>
        </w:rPr>
        <w:t xml:space="preserve"> </w:t>
      </w:r>
      <w:r w:rsidR="00407FBC" w:rsidRPr="00A33785">
        <w:t xml:space="preserve">illustrates that the building watts per square foot is the same for the </w:t>
      </w:r>
      <w:proofErr w:type="gramStart"/>
      <w:r>
        <w:t>six building</w:t>
      </w:r>
      <w:proofErr w:type="gramEnd"/>
      <w:r>
        <w:t xml:space="preserve"> </w:t>
      </w:r>
      <w:r w:rsidR="00407FBC" w:rsidRPr="00A33785">
        <w:t>campus</w:t>
      </w:r>
      <w:r>
        <w:t xml:space="preserve"> with and without the plant issues of this </w:t>
      </w:r>
      <w:r w:rsidRPr="00C83E98">
        <w:rPr>
          <w:b/>
          <w:color w:val="70AD47" w:themeColor="accent6"/>
        </w:rPr>
        <w:t>Chapter 22</w:t>
      </w:r>
      <w:r>
        <w:rPr>
          <w:b/>
          <w:color w:val="70AD47" w:themeColor="accent6"/>
        </w:rPr>
        <w:t>.</w:t>
      </w:r>
    </w:p>
    <w:p w14:paraId="6F9BF536" w14:textId="77777777" w:rsidR="00407FBC" w:rsidRDefault="00407FBC" w:rsidP="00407FBC">
      <w:proofErr w:type="gramStart"/>
      <w:r>
        <w:t>Next</w:t>
      </w:r>
      <w:proofErr w:type="gramEnd"/>
      <w:r>
        <w:t xml:space="preserve"> we will consider the plant load and the response of the plant</w:t>
      </w:r>
      <w:r w:rsidR="00DF2F4E">
        <w:t>.</w:t>
      </w:r>
    </w:p>
    <w:p w14:paraId="4D1AFAC6" w14:textId="77777777" w:rsidR="00407FBC" w:rsidRDefault="00407FBC" w:rsidP="00407FBC">
      <w:pPr>
        <w:rPr>
          <w:b/>
          <w:color w:val="70AD47" w:themeColor="accent6"/>
        </w:rPr>
      </w:pPr>
      <w:r w:rsidRPr="00025F47">
        <w:rPr>
          <w:b/>
          <w:color w:val="70AD47" w:themeColor="accent6"/>
        </w:rPr>
        <w:t xml:space="preserve"> </w:t>
      </w:r>
      <w:r w:rsidRPr="00025F47">
        <w:rPr>
          <w:noProof/>
        </w:rPr>
        <w:drawing>
          <wp:inline distT="0" distB="0" distL="0" distR="0" wp14:anchorId="2150381A" wp14:editId="1D8506E1">
            <wp:extent cx="3200400" cy="2412848"/>
            <wp:effectExtent l="0" t="0" r="0" b="6985"/>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3200400" cy="2412848"/>
                    </a:xfrm>
                    <a:prstGeom prst="rect">
                      <a:avLst/>
                    </a:prstGeom>
                    <a:noFill/>
                    <a:ln>
                      <a:noFill/>
                    </a:ln>
                  </pic:spPr>
                </pic:pic>
              </a:graphicData>
            </a:graphic>
          </wp:inline>
        </w:drawing>
      </w:r>
      <w:r w:rsidR="00DF2F4E" w:rsidRPr="00DF2F4E">
        <w:rPr>
          <w:noProof/>
        </w:rPr>
        <w:drawing>
          <wp:inline distT="0" distB="0" distL="0" distR="0" wp14:anchorId="13659984" wp14:editId="3BBF2423">
            <wp:extent cx="3200400" cy="2511710"/>
            <wp:effectExtent l="0" t="0" r="0" b="3175"/>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3200400" cy="2511710"/>
                    </a:xfrm>
                    <a:prstGeom prst="rect">
                      <a:avLst/>
                    </a:prstGeom>
                    <a:noFill/>
                    <a:ln>
                      <a:noFill/>
                    </a:ln>
                  </pic:spPr>
                </pic:pic>
              </a:graphicData>
            </a:graphic>
          </wp:inline>
        </w:drawing>
      </w:r>
      <w:r w:rsidR="00DF2F4E">
        <w:rPr>
          <w:b/>
          <w:color w:val="70AD47" w:themeColor="accent6"/>
        </w:rPr>
        <w:t>Figure 22-2</w:t>
      </w:r>
      <w:r w:rsidRPr="00BC1324">
        <w:rPr>
          <w:b/>
          <w:color w:val="70AD47" w:themeColor="accent6"/>
        </w:rPr>
        <w:t>: Plant ton-hours</w:t>
      </w:r>
    </w:p>
    <w:p w14:paraId="1F1355F9" w14:textId="77777777" w:rsidR="00407FBC" w:rsidRPr="00831B8B" w:rsidRDefault="00DF2F4E" w:rsidP="00407FBC">
      <w:r>
        <w:rPr>
          <w:b/>
          <w:color w:val="70AD47" w:themeColor="accent6"/>
        </w:rPr>
        <w:t>Figure 22-2</w:t>
      </w:r>
      <w:r w:rsidR="00407FBC">
        <w:rPr>
          <w:b/>
          <w:color w:val="70AD47" w:themeColor="accent6"/>
        </w:rPr>
        <w:t xml:space="preserve"> </w:t>
      </w:r>
      <w:r w:rsidR="00407FBC" w:rsidRPr="00831B8B">
        <w:t>top chart is from</w:t>
      </w:r>
      <w:r w:rsidR="00407FBC" w:rsidRPr="00831B8B">
        <w:rPr>
          <w:b/>
        </w:rPr>
        <w:t xml:space="preserve"> </w:t>
      </w:r>
      <w:r>
        <w:rPr>
          <w:b/>
          <w:color w:val="70AD47" w:themeColor="accent6"/>
        </w:rPr>
        <w:t>Chapter 21</w:t>
      </w:r>
      <w:r w:rsidR="00407FBC">
        <w:rPr>
          <w:b/>
          <w:color w:val="70AD47" w:themeColor="accent6"/>
        </w:rPr>
        <w:t xml:space="preserve"> </w:t>
      </w:r>
      <w:r w:rsidR="00407FBC" w:rsidRPr="00831B8B">
        <w:t xml:space="preserve">and the bottom chart </w:t>
      </w:r>
      <w:r>
        <w:t>is the</w:t>
      </w:r>
      <w:r w:rsidR="0075503A">
        <w:t xml:space="preserve"> plant load with plant issues illustrating n</w:t>
      </w:r>
      <w:r>
        <w:t>o change</w:t>
      </w:r>
      <w:r w:rsidR="0075503A">
        <w:t>. T</w:t>
      </w:r>
      <w:r>
        <w:t xml:space="preserve">hat is the point; the load to the plant is the same for both systems. </w:t>
      </w:r>
    </w:p>
    <w:p w14:paraId="43D5F558" w14:textId="77777777" w:rsidR="00407FBC" w:rsidRDefault="00407FBC" w:rsidP="00407FBC">
      <w:pPr>
        <w:rPr>
          <w:b/>
          <w:color w:val="70AD47" w:themeColor="accent6"/>
        </w:rPr>
      </w:pPr>
      <w:r w:rsidRPr="00831B8B">
        <w:rPr>
          <w:noProof/>
        </w:rPr>
        <w:lastRenderedPageBreak/>
        <w:drawing>
          <wp:inline distT="0" distB="0" distL="0" distR="0" wp14:anchorId="2EDA1B9F" wp14:editId="0062727D">
            <wp:extent cx="3200400" cy="2433837"/>
            <wp:effectExtent l="0" t="0" r="0" b="508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3200400" cy="2433837"/>
                    </a:xfrm>
                    <a:prstGeom prst="rect">
                      <a:avLst/>
                    </a:prstGeom>
                    <a:noFill/>
                    <a:ln>
                      <a:noFill/>
                    </a:ln>
                  </pic:spPr>
                </pic:pic>
              </a:graphicData>
            </a:graphic>
          </wp:inline>
        </w:drawing>
      </w:r>
      <w:r w:rsidR="00DF2F4E" w:rsidRPr="00DF2F4E">
        <w:rPr>
          <w:b/>
          <w:color w:val="70AD47" w:themeColor="accent6"/>
        </w:rPr>
        <w:t xml:space="preserve"> </w:t>
      </w:r>
      <w:r w:rsidR="00DF2F4E" w:rsidRPr="00DF2F4E">
        <w:rPr>
          <w:noProof/>
        </w:rPr>
        <w:drawing>
          <wp:inline distT="0" distB="0" distL="0" distR="0" wp14:anchorId="5BCEE313" wp14:editId="2AEA3C8D">
            <wp:extent cx="3200400" cy="2536350"/>
            <wp:effectExtent l="0" t="0" r="0"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3200400" cy="2536350"/>
                    </a:xfrm>
                    <a:prstGeom prst="rect">
                      <a:avLst/>
                    </a:prstGeom>
                    <a:noFill/>
                    <a:ln>
                      <a:noFill/>
                    </a:ln>
                  </pic:spPr>
                </pic:pic>
              </a:graphicData>
            </a:graphic>
          </wp:inline>
        </w:drawing>
      </w:r>
      <w:r w:rsidR="00DF2F4E">
        <w:rPr>
          <w:b/>
          <w:color w:val="70AD47" w:themeColor="accent6"/>
        </w:rPr>
        <w:t>Figure 22-3</w:t>
      </w:r>
      <w:r>
        <w:rPr>
          <w:b/>
          <w:color w:val="70AD47" w:themeColor="accent6"/>
        </w:rPr>
        <w:t xml:space="preserve">: Plant </w:t>
      </w:r>
      <w:proofErr w:type="gramStart"/>
      <w:r>
        <w:rPr>
          <w:b/>
          <w:color w:val="70AD47" w:themeColor="accent6"/>
        </w:rPr>
        <w:t>24 hour</w:t>
      </w:r>
      <w:proofErr w:type="gramEnd"/>
      <w:r>
        <w:rPr>
          <w:b/>
          <w:color w:val="70AD47" w:themeColor="accent6"/>
        </w:rPr>
        <w:t xml:space="preserve"> watt-</w:t>
      </w:r>
      <w:r w:rsidR="00DF2F4E">
        <w:rPr>
          <w:b/>
          <w:color w:val="70AD47" w:themeColor="accent6"/>
        </w:rPr>
        <w:t>hr.</w:t>
      </w:r>
      <w:r>
        <w:rPr>
          <w:b/>
          <w:color w:val="70AD47" w:themeColor="accent6"/>
        </w:rPr>
        <w:t xml:space="preserve"> per building sq</w:t>
      </w:r>
      <w:r w:rsidR="00DF2F4E">
        <w:rPr>
          <w:b/>
          <w:color w:val="70AD47" w:themeColor="accent6"/>
        </w:rPr>
        <w:t xml:space="preserve">. </w:t>
      </w:r>
      <w:r>
        <w:rPr>
          <w:b/>
          <w:color w:val="70AD47" w:themeColor="accent6"/>
        </w:rPr>
        <w:t>ft</w:t>
      </w:r>
      <w:r w:rsidR="00DF2F4E">
        <w:rPr>
          <w:b/>
          <w:color w:val="70AD47" w:themeColor="accent6"/>
        </w:rPr>
        <w:t>.</w:t>
      </w:r>
    </w:p>
    <w:p w14:paraId="0231FA2E" w14:textId="77777777" w:rsidR="00ED6486" w:rsidRDefault="00DF2F4E" w:rsidP="00407FBC">
      <w:r>
        <w:rPr>
          <w:b/>
          <w:color w:val="70AD47" w:themeColor="accent6"/>
        </w:rPr>
        <w:t>Figure 22-3</w:t>
      </w:r>
      <w:r w:rsidR="00407FBC">
        <w:rPr>
          <w:b/>
          <w:color w:val="70AD47" w:themeColor="accent6"/>
        </w:rPr>
        <w:t xml:space="preserve"> </w:t>
      </w:r>
      <w:r w:rsidR="00407FBC" w:rsidRPr="00B11DA6">
        <w:t>illustrates the plant electrical demand</w:t>
      </w:r>
      <w:r>
        <w:t xml:space="preserve"> per building square foot did not change for the first four systems from the left of the figure and an increase for the next three systems</w:t>
      </w:r>
      <w:r w:rsidR="00ED6486">
        <w:t xml:space="preserve">. The first three systems, </w:t>
      </w:r>
      <w:r w:rsidR="00ED6486" w:rsidRPr="00ED6486">
        <w:rPr>
          <w:highlight w:val="lightGray"/>
        </w:rPr>
        <w:t>min kW Bld &amp; plant,</w:t>
      </w:r>
      <w:r w:rsidR="00ED6486">
        <w:t xml:space="preserve"> </w:t>
      </w:r>
      <w:r w:rsidR="00ED6486" w:rsidRPr="00ED6486">
        <w:rPr>
          <w:highlight w:val="yellow"/>
        </w:rPr>
        <w:t>min kW plant &amp; Standard Bld</w:t>
      </w:r>
      <w:r w:rsidR="00ED6486">
        <w:t xml:space="preserve">, &amp; </w:t>
      </w:r>
      <w:r w:rsidR="00ED6486" w:rsidRPr="00ED6486">
        <w:rPr>
          <w:color w:val="FFFFFF" w:themeColor="background1"/>
          <w:highlight w:val="blue"/>
        </w:rPr>
        <w:t>Std kW design Bld &amp; plant</w:t>
      </w:r>
      <w:r w:rsidR="00ED6486">
        <w:t xml:space="preserve">, do not have plant inefficiencies installed in the plant model. </w:t>
      </w:r>
      <w:proofErr w:type="gramStart"/>
      <w:r w:rsidR="00ED6486">
        <w:t>However</w:t>
      </w:r>
      <w:proofErr w:type="gramEnd"/>
      <w:r w:rsidR="00ED6486">
        <w:t xml:space="preserve"> </w:t>
      </w:r>
      <w:r w:rsidR="002E7CB0" w:rsidRPr="002E7CB0">
        <w:rPr>
          <w:highlight w:val="darkGreen"/>
        </w:rPr>
        <w:t>Std Bld with Plant deficiencies</w:t>
      </w:r>
      <w:r w:rsidR="002E7CB0">
        <w:t xml:space="preserve">, has as defined above in </w:t>
      </w:r>
      <w:r w:rsidR="002E7CB0" w:rsidRPr="002E7CB0">
        <w:rPr>
          <w:b/>
          <w:color w:val="70AD47" w:themeColor="accent6"/>
        </w:rPr>
        <w:t>Chapter 13</w:t>
      </w:r>
      <w:r w:rsidR="002E7CB0" w:rsidRPr="002E7CB0">
        <w:rPr>
          <w:color w:val="70AD47" w:themeColor="accent6"/>
        </w:rPr>
        <w:t xml:space="preserve"> </w:t>
      </w:r>
      <w:r w:rsidR="002E7CB0">
        <w:t xml:space="preserve">and repeated here. </w:t>
      </w:r>
      <w:r w:rsidR="00ED6486">
        <w:t xml:space="preserve"> </w:t>
      </w:r>
      <w:r w:rsidR="002E7CB0" w:rsidRPr="002E7CB0">
        <w:rPr>
          <w:i/>
          <w:u w:val="single"/>
        </w:rPr>
        <w:t xml:space="preserve">The COP ratio of the plant as designed is .719 and the ratio is .680 for the plant of </w:t>
      </w:r>
      <w:r w:rsidR="002E7CB0" w:rsidRPr="002E7CB0">
        <w:rPr>
          <w:b/>
          <w:i/>
          <w:color w:val="70AD47" w:themeColor="accent6"/>
          <w:u w:val="single"/>
        </w:rPr>
        <w:t xml:space="preserve">Schematic 13-2, </w:t>
      </w:r>
      <w:r w:rsidR="002E7CB0" w:rsidRPr="002E7CB0">
        <w:rPr>
          <w:i/>
          <w:color w:val="000000" w:themeColor="text1"/>
          <w:u w:val="single"/>
        </w:rPr>
        <w:t xml:space="preserve">about a 5% assumed degradation. </w:t>
      </w:r>
      <w:proofErr w:type="gramStart"/>
      <w:r w:rsidR="002E7CB0" w:rsidRPr="002E7CB0">
        <w:rPr>
          <w:i/>
          <w:color w:val="000000" w:themeColor="text1"/>
          <w:u w:val="single"/>
        </w:rPr>
        <w:t>Also</w:t>
      </w:r>
      <w:proofErr w:type="gramEnd"/>
      <w:r w:rsidR="002E7CB0" w:rsidRPr="002E7CB0">
        <w:rPr>
          <w:i/>
          <w:color w:val="000000" w:themeColor="text1"/>
          <w:u w:val="single"/>
        </w:rPr>
        <w:t xml:space="preserve"> the condenser and evaporator refrigerant design approach is increased one degree F and the tower cold water supply is increased one degree F.</w:t>
      </w:r>
      <w:r w:rsidR="002E7CB0">
        <w:rPr>
          <w:color w:val="000000" w:themeColor="text1"/>
        </w:rPr>
        <w:t xml:space="preserve"> </w:t>
      </w:r>
      <w:r w:rsidR="00ED6486">
        <w:t xml:space="preserve"> </w:t>
      </w:r>
    </w:p>
    <w:p w14:paraId="52575595" w14:textId="77777777" w:rsidR="002E7CB0" w:rsidRDefault="002E7CB0" w:rsidP="002E7CB0">
      <w:pPr>
        <w:rPr>
          <w:color w:val="000000" w:themeColor="text1"/>
        </w:rPr>
      </w:pPr>
      <w:r>
        <w:rPr>
          <w:b/>
          <w:color w:val="ED7D31" w:themeColor="accent2"/>
        </w:rPr>
        <w:t>The standard kW design-</w:t>
      </w:r>
      <w:r w:rsidRPr="006205F8">
        <w:rPr>
          <w:b/>
          <w:color w:val="ED7D31" w:themeColor="accent2"/>
        </w:rPr>
        <w:t>poor control</w:t>
      </w:r>
      <w:r w:rsidRPr="006205F8">
        <w:rPr>
          <w:color w:val="ED7D31" w:themeColor="accent2"/>
        </w:rPr>
        <w:t xml:space="preserve"> </w:t>
      </w:r>
      <w:r w:rsidR="00C94DF3" w:rsidRPr="00C94DF3">
        <w:t xml:space="preserve">includes the plant inefficiencies of the previous system plus </w:t>
      </w:r>
      <w:r>
        <w:rPr>
          <w:color w:val="000000" w:themeColor="text1"/>
        </w:rPr>
        <w:t xml:space="preserve">additional tower deficiency. The selected design tower can provide 69F water at full design load and a wet bulb temperature of 55F. </w:t>
      </w:r>
      <w:r w:rsidRPr="002E7CB0">
        <w:t xml:space="preserve">The tower will be modeled as </w:t>
      </w:r>
      <w:r>
        <w:t>providing</w:t>
      </w:r>
      <w:r w:rsidRPr="002E7CB0">
        <w:t xml:space="preserve"> 72F water </w:t>
      </w:r>
      <w:r>
        <w:rPr>
          <w:color w:val="000000" w:themeColor="text1"/>
        </w:rPr>
        <w:t>at 55F wet bulb rather than 69F. This tower aging or design/installation problem resulted in an increase in plant watt hours</w:t>
      </w:r>
      <w:r w:rsidR="00C94DF3">
        <w:rPr>
          <w:color w:val="000000" w:themeColor="text1"/>
        </w:rPr>
        <w:t xml:space="preserve"> per building square foot from 7.314 to 8.552, a 17% increase.</w:t>
      </w:r>
    </w:p>
    <w:p w14:paraId="7B7B08AC" w14:textId="77777777" w:rsidR="002E7CB0" w:rsidRDefault="002E7CB0" w:rsidP="002E7CB0">
      <w:pPr>
        <w:rPr>
          <w:color w:val="000000" w:themeColor="text1"/>
        </w:rPr>
      </w:pPr>
      <w:r>
        <w:rPr>
          <w:color w:val="000000" w:themeColor="text1"/>
        </w:rPr>
        <w:t xml:space="preserve">The plant for the </w:t>
      </w:r>
      <w:r w:rsidRPr="00324E54">
        <w:rPr>
          <w:b/>
          <w:color w:val="00B0F0"/>
        </w:rPr>
        <w:t>standard building with poor air distribution</w:t>
      </w:r>
      <w:r w:rsidRPr="00324E54">
        <w:rPr>
          <w:color w:val="00B0F0"/>
        </w:rPr>
        <w:t xml:space="preserve"> </w:t>
      </w:r>
      <w:r w:rsidR="00C94DF3">
        <w:rPr>
          <w:color w:val="000000" w:themeColor="text1"/>
        </w:rPr>
        <w:t>will have the deficiencies defined thus far plus run</w:t>
      </w:r>
      <w:r>
        <w:rPr>
          <w:color w:val="000000" w:themeColor="text1"/>
        </w:rPr>
        <w:t xml:space="preserve"> all </w:t>
      </w:r>
      <w:r w:rsidR="00C94DF3">
        <w:rPr>
          <w:color w:val="000000" w:themeColor="text1"/>
        </w:rPr>
        <w:t xml:space="preserve">four </w:t>
      </w:r>
      <w:r>
        <w:rPr>
          <w:color w:val="000000" w:themeColor="text1"/>
        </w:rPr>
        <w:t>chillers</w:t>
      </w:r>
      <w:r w:rsidR="00C94DF3">
        <w:rPr>
          <w:color w:val="000000" w:themeColor="text1"/>
        </w:rPr>
        <w:t xml:space="preserve"> 24 hours rather than controlling chillers on/off</w:t>
      </w:r>
      <w:r>
        <w:rPr>
          <w:color w:val="000000" w:themeColor="text1"/>
        </w:rPr>
        <w:t>.</w:t>
      </w:r>
      <w:r w:rsidR="00C94DF3">
        <w:rPr>
          <w:color w:val="000000" w:themeColor="text1"/>
        </w:rPr>
        <w:t xml:space="preserve"> This results in about a 21% increase.</w:t>
      </w:r>
    </w:p>
    <w:p w14:paraId="3A08B3A2" w14:textId="77777777" w:rsidR="002E7CB0" w:rsidRDefault="002E7CB0" w:rsidP="002E7CB0">
      <w:pPr>
        <w:rPr>
          <w:color w:val="000000" w:themeColor="text1"/>
        </w:rPr>
      </w:pPr>
      <w:r>
        <w:rPr>
          <w:color w:val="000000" w:themeColor="text1"/>
        </w:rPr>
        <w:t xml:space="preserve">The plant for the </w:t>
      </w:r>
      <w:r w:rsidRPr="00F35A4B">
        <w:rPr>
          <w:b/>
          <w:color w:val="FFC000" w:themeColor="accent4"/>
        </w:rPr>
        <w:t>standard building with increased light &amp; plug kW</w:t>
      </w:r>
      <w:r>
        <w:rPr>
          <w:color w:val="000000" w:themeColor="text1"/>
        </w:rPr>
        <w:t xml:space="preserve"> will operate the plant at 40.5F supply water</w:t>
      </w:r>
      <w:r w:rsidR="00C94DF3">
        <w:rPr>
          <w:color w:val="000000" w:themeColor="text1"/>
        </w:rPr>
        <w:t xml:space="preserve"> but control number of chillers on. The cumulative result of these plant inefficienci</w:t>
      </w:r>
      <w:r w:rsidR="00072888">
        <w:rPr>
          <w:color w:val="000000" w:themeColor="text1"/>
        </w:rPr>
        <w:t xml:space="preserve">es is </w:t>
      </w:r>
      <w:proofErr w:type="gramStart"/>
      <w:r w:rsidR="00072888">
        <w:rPr>
          <w:color w:val="000000" w:themeColor="text1"/>
        </w:rPr>
        <w:t>a 14.655 verses</w:t>
      </w:r>
      <w:proofErr w:type="gramEnd"/>
      <w:r w:rsidR="00072888">
        <w:rPr>
          <w:color w:val="000000" w:themeColor="text1"/>
        </w:rPr>
        <w:t xml:space="preserve"> 11.830, a 24% increase in plant kW. </w:t>
      </w:r>
    </w:p>
    <w:p w14:paraId="7AE01F25" w14:textId="77777777" w:rsidR="00CD3431" w:rsidRDefault="00072888" w:rsidP="002E7CB0">
      <w:pPr>
        <w:rPr>
          <w:color w:val="000000" w:themeColor="text1"/>
        </w:rPr>
      </w:pPr>
      <w:r>
        <w:rPr>
          <w:color w:val="000000" w:themeColor="text1"/>
        </w:rPr>
        <w:t>These numbers are provided to give the reader some sense of the effect an inefficient plant can have on the energy use and therefore cost of operating a plant.</w:t>
      </w:r>
    </w:p>
    <w:p w14:paraId="0317D1B8" w14:textId="77777777" w:rsidR="00072888" w:rsidRDefault="00CD3431" w:rsidP="002E7CB0">
      <w:pPr>
        <w:rPr>
          <w:color w:val="000000" w:themeColor="text1"/>
        </w:rPr>
      </w:pPr>
      <w:r>
        <w:rPr>
          <w:color w:val="000000" w:themeColor="text1"/>
        </w:rPr>
        <w:t>The author plans to model district plants for several cities.</w:t>
      </w:r>
      <w:r w:rsidR="00072888">
        <w:rPr>
          <w:color w:val="000000" w:themeColor="text1"/>
        </w:rPr>
        <w:t xml:space="preserve"> </w:t>
      </w:r>
    </w:p>
    <w:p w14:paraId="43D53C50" w14:textId="77777777" w:rsidR="002E7CB0" w:rsidRDefault="002E7CB0" w:rsidP="00407FBC"/>
    <w:p w14:paraId="667792F1" w14:textId="77777777" w:rsidR="00407FBC" w:rsidRDefault="00407FBC" w:rsidP="00407FBC">
      <w:pPr>
        <w:rPr>
          <w:b/>
          <w:color w:val="70AD47" w:themeColor="accent6"/>
        </w:rPr>
      </w:pPr>
      <w:r w:rsidRPr="00B11DA6">
        <w:rPr>
          <w:b/>
        </w:rPr>
        <w:t xml:space="preserve"> </w:t>
      </w:r>
    </w:p>
    <w:p w14:paraId="144D1C24" w14:textId="77777777" w:rsidR="00407FBC" w:rsidRDefault="00407FBC" w:rsidP="00407FBC">
      <w:pPr>
        <w:rPr>
          <w:b/>
          <w:color w:val="70AD47" w:themeColor="accent6"/>
        </w:rPr>
      </w:pPr>
    </w:p>
    <w:p w14:paraId="6D3D5CD4" w14:textId="77777777" w:rsidR="00407FBC" w:rsidRDefault="00407FBC" w:rsidP="00407FBC">
      <w:pPr>
        <w:rPr>
          <w:b/>
          <w:color w:val="70AD47" w:themeColor="accent6"/>
        </w:rPr>
      </w:pPr>
    </w:p>
    <w:p w14:paraId="661F235B" w14:textId="77777777" w:rsidR="00407FBC" w:rsidRDefault="00407FBC" w:rsidP="00407FBC">
      <w:pPr>
        <w:rPr>
          <w:b/>
          <w:color w:val="70AD47" w:themeColor="accent6"/>
        </w:rPr>
      </w:pPr>
    </w:p>
    <w:p w14:paraId="539C3B17" w14:textId="77777777" w:rsidR="00407FBC" w:rsidRDefault="00407FBC" w:rsidP="00407FBC">
      <w:pPr>
        <w:rPr>
          <w:b/>
          <w:color w:val="70AD47" w:themeColor="accent6"/>
        </w:rPr>
      </w:pPr>
      <w:r w:rsidRPr="000F076E">
        <w:rPr>
          <w:b/>
          <w:color w:val="FF0000"/>
        </w:rPr>
        <w:lastRenderedPageBreak/>
        <w:t xml:space="preserve"> </w:t>
      </w:r>
      <w:r w:rsidRPr="000F076E">
        <w:rPr>
          <w:noProof/>
        </w:rPr>
        <w:drawing>
          <wp:inline distT="0" distB="0" distL="0" distR="0" wp14:anchorId="7721BD9E" wp14:editId="647452C7">
            <wp:extent cx="3209544" cy="2441448"/>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3209544" cy="2441448"/>
                    </a:xfrm>
                    <a:prstGeom prst="rect">
                      <a:avLst/>
                    </a:prstGeom>
                    <a:noFill/>
                    <a:ln>
                      <a:noFill/>
                    </a:ln>
                  </pic:spPr>
                </pic:pic>
              </a:graphicData>
            </a:graphic>
          </wp:inline>
        </w:drawing>
      </w:r>
      <w:r w:rsidRPr="000F076E">
        <w:t xml:space="preserve"> </w:t>
      </w:r>
      <w:r w:rsidR="004F5A8A" w:rsidRPr="004F5A8A">
        <w:rPr>
          <w:noProof/>
        </w:rPr>
        <w:drawing>
          <wp:inline distT="0" distB="0" distL="0" distR="0" wp14:anchorId="5D988A36" wp14:editId="3FFB255D">
            <wp:extent cx="3200400" cy="2511710"/>
            <wp:effectExtent l="0" t="0" r="0" b="317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8" cstate="print">
                      <a:extLst>
                        <a:ext uri="{28A0092B-C50C-407E-A947-70E740481C1C}">
                          <a14:useLocalDpi xmlns:a14="http://schemas.microsoft.com/office/drawing/2010/main" val="0"/>
                        </a:ext>
                      </a:extLst>
                    </a:blip>
                    <a:srcRect/>
                    <a:stretch>
                      <a:fillRect/>
                    </a:stretch>
                  </pic:blipFill>
                  <pic:spPr bwMode="auto">
                    <a:xfrm>
                      <a:off x="0" y="0"/>
                      <a:ext cx="3200400" cy="2511710"/>
                    </a:xfrm>
                    <a:prstGeom prst="rect">
                      <a:avLst/>
                    </a:prstGeom>
                    <a:noFill/>
                    <a:ln>
                      <a:noFill/>
                    </a:ln>
                  </pic:spPr>
                </pic:pic>
              </a:graphicData>
            </a:graphic>
          </wp:inline>
        </w:drawing>
      </w:r>
      <w:r w:rsidR="00072888">
        <w:rPr>
          <w:b/>
          <w:color w:val="70AD47" w:themeColor="accent6"/>
        </w:rPr>
        <w:t>Figure 22-4: P</w:t>
      </w:r>
      <w:r>
        <w:rPr>
          <w:b/>
          <w:color w:val="70AD47" w:themeColor="accent6"/>
        </w:rPr>
        <w:t>lant</w:t>
      </w:r>
      <w:r w:rsidRPr="00BC1324">
        <w:rPr>
          <w:b/>
          <w:color w:val="70AD47" w:themeColor="accent6"/>
        </w:rPr>
        <w:t xml:space="preserve"> response to load</w:t>
      </w:r>
    </w:p>
    <w:p w14:paraId="2B93C3D0" w14:textId="453F48F5" w:rsidR="00407FBC" w:rsidRDefault="00072888" w:rsidP="00407FBC">
      <w:pPr>
        <w:rPr>
          <w:b/>
          <w:color w:val="70AD47" w:themeColor="accent6"/>
        </w:rPr>
      </w:pPr>
      <w:r>
        <w:rPr>
          <w:b/>
          <w:color w:val="70AD47" w:themeColor="accent6"/>
        </w:rPr>
        <w:t>Figure 22-4</w:t>
      </w:r>
      <w:r w:rsidR="00407FBC">
        <w:rPr>
          <w:b/>
          <w:color w:val="70AD47" w:themeColor="accent6"/>
        </w:rPr>
        <w:t xml:space="preserve"> </w:t>
      </w:r>
      <w:r w:rsidR="00407FBC" w:rsidRPr="004631B4">
        <w:t xml:space="preserve">top chart shows the </w:t>
      </w:r>
      <w:r w:rsidR="00550FA2" w:rsidRPr="004631B4">
        <w:t>24-hour</w:t>
      </w:r>
      <w:r w:rsidR="00407FBC" w:rsidRPr="004631B4">
        <w:t xml:space="preserve"> plant energy consumption </w:t>
      </w:r>
      <w:r w:rsidR="009720BF">
        <w:t xml:space="preserve">without the plant inefficiencies defined by this Chapter and the bottom chart shows the increases. Plant kW is in part driven by the number of chiller/towers on so the plant kW increases as the plant load increases as shown by </w:t>
      </w:r>
      <w:r w:rsidR="009720BF" w:rsidRPr="009720BF">
        <w:rPr>
          <w:b/>
          <w:color w:val="70AD47" w:themeColor="accent6"/>
        </w:rPr>
        <w:t>Figure 22-2</w:t>
      </w:r>
      <w:r w:rsidR="009720BF">
        <w:t xml:space="preserve">, however as shown by the bottom chart the plant inefficiencies have a significant effect.  </w:t>
      </w:r>
    </w:p>
    <w:p w14:paraId="5ECBCFF6" w14:textId="77777777" w:rsidR="00407FBC" w:rsidRDefault="009720BF" w:rsidP="00407FBC">
      <w:pPr>
        <w:rPr>
          <w:b/>
          <w:color w:val="70AD47" w:themeColor="accent6"/>
        </w:rPr>
      </w:pPr>
      <w:r>
        <w:rPr>
          <w:b/>
          <w:color w:val="70AD47" w:themeColor="accent6"/>
        </w:rPr>
        <w:t>Figure 22-5</w:t>
      </w:r>
      <w:r w:rsidR="00407FBC">
        <w:rPr>
          <w:b/>
          <w:color w:val="70AD47" w:themeColor="accent6"/>
        </w:rPr>
        <w:t xml:space="preserve"> </w:t>
      </w:r>
      <w:r w:rsidR="00300F56">
        <w:t>top chart i</w:t>
      </w:r>
      <w:r w:rsidR="00407FBC" w:rsidRPr="00CD7C77">
        <w:t xml:space="preserve">llustrates that the </w:t>
      </w:r>
      <w:r>
        <w:t xml:space="preserve">plant </w:t>
      </w:r>
      <w:r w:rsidR="00300F56">
        <w:t xml:space="preserve">inefficiencies </w:t>
      </w:r>
      <w:r>
        <w:t xml:space="preserve">is not a major </w:t>
      </w:r>
      <w:r w:rsidR="00300F56">
        <w:t xml:space="preserve">factor in the total system energy use. </w:t>
      </w:r>
      <w:proofErr w:type="gramStart"/>
      <w:r w:rsidR="00300F56">
        <w:t>However</w:t>
      </w:r>
      <w:proofErr w:type="gramEnd"/>
      <w:r w:rsidR="00300F56">
        <w:t xml:space="preserve"> the efficient operation of a large chiller plant can have a major effect on energy costs. </w:t>
      </w:r>
      <w:r w:rsidR="00407FBC" w:rsidRPr="000F076E">
        <w:rPr>
          <w:noProof/>
        </w:rPr>
        <w:drawing>
          <wp:inline distT="0" distB="0" distL="0" distR="0" wp14:anchorId="20D54245" wp14:editId="305C109B">
            <wp:extent cx="3200400" cy="2458460"/>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3200400" cy="2458460"/>
                    </a:xfrm>
                    <a:prstGeom prst="rect">
                      <a:avLst/>
                    </a:prstGeom>
                    <a:noFill/>
                    <a:ln>
                      <a:noFill/>
                    </a:ln>
                  </pic:spPr>
                </pic:pic>
              </a:graphicData>
            </a:graphic>
          </wp:inline>
        </w:drawing>
      </w:r>
      <w:r w:rsidR="00407FBC" w:rsidRPr="00CD7C77">
        <w:rPr>
          <w:color w:val="FF0000"/>
        </w:rPr>
        <w:t xml:space="preserve"> </w:t>
      </w:r>
      <w:r w:rsidRPr="009720BF">
        <w:rPr>
          <w:noProof/>
        </w:rPr>
        <w:drawing>
          <wp:inline distT="0" distB="0" distL="0" distR="0" wp14:anchorId="56F5E558" wp14:editId="326C5569">
            <wp:extent cx="3200400" cy="2533434"/>
            <wp:effectExtent l="0" t="0" r="0" b="635"/>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9" cstate="print">
                      <a:extLst>
                        <a:ext uri="{28A0092B-C50C-407E-A947-70E740481C1C}">
                          <a14:useLocalDpi xmlns:a14="http://schemas.microsoft.com/office/drawing/2010/main" val="0"/>
                        </a:ext>
                      </a:extLst>
                    </a:blip>
                    <a:srcRect/>
                    <a:stretch>
                      <a:fillRect/>
                    </a:stretch>
                  </pic:blipFill>
                  <pic:spPr bwMode="auto">
                    <a:xfrm>
                      <a:off x="0" y="0"/>
                      <a:ext cx="3200400" cy="2533434"/>
                    </a:xfrm>
                    <a:prstGeom prst="rect">
                      <a:avLst/>
                    </a:prstGeom>
                    <a:noFill/>
                    <a:ln>
                      <a:noFill/>
                    </a:ln>
                  </pic:spPr>
                </pic:pic>
              </a:graphicData>
            </a:graphic>
          </wp:inline>
        </w:drawing>
      </w:r>
      <w:r>
        <w:rPr>
          <w:b/>
          <w:color w:val="70AD47" w:themeColor="accent6"/>
        </w:rPr>
        <w:t>Figure 22-5</w:t>
      </w:r>
      <w:r w:rsidR="00407FBC" w:rsidRPr="00CD7C77">
        <w:rPr>
          <w:b/>
          <w:color w:val="70AD47" w:themeColor="accent6"/>
        </w:rPr>
        <w:t xml:space="preserve">: System </w:t>
      </w:r>
      <w:proofErr w:type="gramStart"/>
      <w:r w:rsidR="00407FBC" w:rsidRPr="00CD7C77">
        <w:rPr>
          <w:b/>
          <w:color w:val="70AD47" w:themeColor="accent6"/>
        </w:rPr>
        <w:t>24 hour</w:t>
      </w:r>
      <w:proofErr w:type="gramEnd"/>
      <w:r w:rsidR="00407FBC" w:rsidRPr="00CD7C77">
        <w:rPr>
          <w:b/>
          <w:color w:val="70AD47" w:themeColor="accent6"/>
        </w:rPr>
        <w:t xml:space="preserve"> watt-hours/sq ft with </w:t>
      </w:r>
      <w:r w:rsidR="00407FBC">
        <w:rPr>
          <w:b/>
          <w:color w:val="70AD47" w:themeColor="accent6"/>
        </w:rPr>
        <w:t>electric heat</w:t>
      </w:r>
    </w:p>
    <w:p w14:paraId="4BF6028F" w14:textId="77777777" w:rsidR="00407FBC" w:rsidRPr="00FF49C6" w:rsidRDefault="00FF49C6" w:rsidP="00407FBC">
      <w:r w:rsidRPr="00FF49C6">
        <w:t xml:space="preserve">The next </w:t>
      </w:r>
      <w:r w:rsidRPr="00FF49C6">
        <w:rPr>
          <w:b/>
          <w:color w:val="70AD47" w:themeColor="accent6"/>
        </w:rPr>
        <w:t>Chapter 23</w:t>
      </w:r>
      <w:r w:rsidRPr="00FF49C6">
        <w:rPr>
          <w:color w:val="70AD47" w:themeColor="accent6"/>
        </w:rPr>
        <w:t xml:space="preserve"> </w:t>
      </w:r>
      <w:r w:rsidRPr="00FF49C6">
        <w:t>will present methods to judge the energy performance of existing buildings against the large office building as defined by the (PNNL)</w:t>
      </w:r>
      <w:r w:rsidRPr="00FF49C6">
        <w:rPr>
          <w:vertAlign w:val="superscript"/>
        </w:rPr>
        <w:t>8</w:t>
      </w:r>
      <w:r w:rsidRPr="00FF49C6">
        <w:t xml:space="preserve"> study of Standard 90.1-2010.</w:t>
      </w:r>
      <w:r w:rsidR="00CD3431" w:rsidRPr="00FF49C6">
        <w:t xml:space="preserve"> </w:t>
      </w:r>
    </w:p>
    <w:p w14:paraId="37CCFAE5" w14:textId="77777777" w:rsidR="00407FBC" w:rsidRDefault="00407FBC" w:rsidP="00D751F5"/>
    <w:p w14:paraId="4DC1FFF4" w14:textId="77777777" w:rsidR="00D751F5" w:rsidRDefault="00D751F5" w:rsidP="00D751F5">
      <w:pPr>
        <w:rPr>
          <w:color w:val="000000" w:themeColor="text1"/>
        </w:rPr>
      </w:pPr>
    </w:p>
    <w:p w14:paraId="26850889" w14:textId="77777777" w:rsidR="00E7770B" w:rsidRDefault="00E7770B" w:rsidP="00E7770B">
      <w:pPr>
        <w:rPr>
          <w:color w:val="FF0000"/>
        </w:rPr>
      </w:pPr>
    </w:p>
    <w:p w14:paraId="58A541E4" w14:textId="77777777" w:rsidR="00E7770B" w:rsidRDefault="00E7770B" w:rsidP="00E7770B">
      <w:pPr>
        <w:rPr>
          <w:color w:val="FF0000"/>
        </w:rPr>
      </w:pPr>
    </w:p>
    <w:p w14:paraId="56DDA4AA" w14:textId="77777777" w:rsidR="00B63178" w:rsidRDefault="00B63178" w:rsidP="0000019B">
      <w:pPr>
        <w:rPr>
          <w:color w:val="FF0000"/>
        </w:rPr>
      </w:pPr>
    </w:p>
    <w:p w14:paraId="1002E9A0" w14:textId="77777777" w:rsidR="00B63178" w:rsidRDefault="00B63178" w:rsidP="0000019B">
      <w:pPr>
        <w:rPr>
          <w:color w:val="FF0000"/>
        </w:rPr>
      </w:pPr>
    </w:p>
    <w:p w14:paraId="5AC946C3" w14:textId="77777777" w:rsidR="004052C5" w:rsidRPr="00682F95" w:rsidRDefault="004052C5" w:rsidP="004052C5">
      <w:pPr>
        <w:rPr>
          <w:b/>
          <w:color w:val="70AD47" w:themeColor="accent6"/>
          <w:sz w:val="32"/>
          <w:szCs w:val="32"/>
        </w:rPr>
      </w:pPr>
      <w:r>
        <w:rPr>
          <w:b/>
          <w:color w:val="70AD47" w:themeColor="accent6"/>
          <w:sz w:val="32"/>
          <w:szCs w:val="32"/>
        </w:rPr>
        <w:lastRenderedPageBreak/>
        <w:t xml:space="preserve">Chapter 23: </w:t>
      </w:r>
      <w:r w:rsidR="00477C17">
        <w:rPr>
          <w:b/>
          <w:color w:val="70AD47" w:themeColor="accent6"/>
          <w:sz w:val="32"/>
          <w:szCs w:val="32"/>
        </w:rPr>
        <w:t>Benchmark</w:t>
      </w:r>
      <w:r w:rsidR="00C23D49">
        <w:rPr>
          <w:b/>
          <w:color w:val="70AD47" w:themeColor="accent6"/>
          <w:sz w:val="32"/>
          <w:szCs w:val="32"/>
        </w:rPr>
        <w:t xml:space="preserve">, Judge, </w:t>
      </w:r>
      <w:r w:rsidR="005F3DC4">
        <w:rPr>
          <w:b/>
          <w:color w:val="70AD47" w:themeColor="accent6"/>
          <w:sz w:val="32"/>
          <w:szCs w:val="32"/>
        </w:rPr>
        <w:t>and/</w:t>
      </w:r>
      <w:r w:rsidR="00C23D49">
        <w:rPr>
          <w:b/>
          <w:color w:val="70AD47" w:themeColor="accent6"/>
          <w:sz w:val="32"/>
          <w:szCs w:val="32"/>
        </w:rPr>
        <w:t>or analyze</w:t>
      </w:r>
      <w:r w:rsidR="00674F46">
        <w:rPr>
          <w:b/>
          <w:color w:val="70AD47" w:themeColor="accent6"/>
          <w:sz w:val="32"/>
          <w:szCs w:val="32"/>
        </w:rPr>
        <w:t xml:space="preserve"> Office Building</w:t>
      </w:r>
      <w:r w:rsidR="009B79C9">
        <w:rPr>
          <w:b/>
          <w:color w:val="70AD47" w:themeColor="accent6"/>
          <w:sz w:val="32"/>
          <w:szCs w:val="32"/>
        </w:rPr>
        <w:t xml:space="preserve"> Performance</w:t>
      </w:r>
      <w:r w:rsidR="00477C17">
        <w:rPr>
          <w:b/>
          <w:color w:val="70AD47" w:themeColor="accent6"/>
          <w:sz w:val="32"/>
          <w:szCs w:val="32"/>
        </w:rPr>
        <w:t xml:space="preserve"> </w:t>
      </w:r>
      <w:r w:rsidRPr="00682F95">
        <w:rPr>
          <w:b/>
          <w:color w:val="70AD47" w:themeColor="accent6"/>
          <w:sz w:val="32"/>
          <w:szCs w:val="32"/>
        </w:rPr>
        <w:t xml:space="preserve"> </w:t>
      </w:r>
    </w:p>
    <w:p w14:paraId="76AC840C" w14:textId="77777777" w:rsidR="004052C5" w:rsidRDefault="001F33E9" w:rsidP="00E47A91">
      <w:pPr>
        <w:spacing w:after="0" w:line="240" w:lineRule="auto"/>
        <w:rPr>
          <w:b/>
          <w:color w:val="70AD47" w:themeColor="accent6"/>
        </w:rPr>
      </w:pPr>
      <w:r>
        <w:rPr>
          <w:b/>
          <w:color w:val="70AD47" w:themeColor="accent6"/>
        </w:rPr>
        <w:t>The purpose of this C</w:t>
      </w:r>
      <w:r w:rsidR="001D14C3" w:rsidRPr="001D14C3">
        <w:rPr>
          <w:b/>
          <w:color w:val="70AD47" w:themeColor="accent6"/>
        </w:rPr>
        <w:t xml:space="preserve">hapter </w:t>
      </w:r>
      <w:r w:rsidR="00421E12">
        <w:rPr>
          <w:b/>
          <w:color w:val="70AD47" w:themeColor="accent6"/>
        </w:rPr>
        <w:t>is to give an understanding of how</w:t>
      </w:r>
      <w:r>
        <w:rPr>
          <w:b/>
          <w:color w:val="70AD47" w:themeColor="accent6"/>
        </w:rPr>
        <w:t xml:space="preserve"> </w:t>
      </w:r>
      <w:r w:rsidR="00927919">
        <w:rPr>
          <w:b/>
          <w:color w:val="70AD47" w:themeColor="accent6"/>
        </w:rPr>
        <w:t xml:space="preserve">to benchmark, </w:t>
      </w:r>
      <w:r w:rsidR="001D14C3" w:rsidRPr="001D14C3">
        <w:rPr>
          <w:b/>
          <w:color w:val="70AD47" w:themeColor="accent6"/>
        </w:rPr>
        <w:t>judge</w:t>
      </w:r>
      <w:r w:rsidR="00421E12">
        <w:rPr>
          <w:b/>
          <w:color w:val="70AD47" w:themeColor="accent6"/>
        </w:rPr>
        <w:t>,</w:t>
      </w:r>
      <w:r w:rsidR="00927919">
        <w:rPr>
          <w:b/>
          <w:color w:val="70AD47" w:themeColor="accent6"/>
        </w:rPr>
        <w:t xml:space="preserve"> and/or </w:t>
      </w:r>
      <w:r w:rsidR="001507B2">
        <w:rPr>
          <w:b/>
          <w:color w:val="70AD47" w:themeColor="accent6"/>
        </w:rPr>
        <w:t>analyze</w:t>
      </w:r>
      <w:r w:rsidR="001D14C3" w:rsidRPr="001D14C3">
        <w:rPr>
          <w:b/>
          <w:color w:val="70AD47" w:themeColor="accent6"/>
        </w:rPr>
        <w:t xml:space="preserve"> the energy performance of</w:t>
      </w:r>
      <w:r w:rsidR="00F27851">
        <w:rPr>
          <w:b/>
          <w:color w:val="70AD47" w:themeColor="accent6"/>
        </w:rPr>
        <w:t xml:space="preserve"> </w:t>
      </w:r>
      <w:r w:rsidR="001D14C3" w:rsidRPr="001D14C3">
        <w:rPr>
          <w:b/>
          <w:color w:val="70AD47" w:themeColor="accent6"/>
        </w:rPr>
        <w:t>office building</w:t>
      </w:r>
      <w:r>
        <w:rPr>
          <w:b/>
          <w:color w:val="70AD47" w:themeColor="accent6"/>
        </w:rPr>
        <w:t>s</w:t>
      </w:r>
      <w:r w:rsidR="00167E66">
        <w:rPr>
          <w:b/>
          <w:color w:val="70AD47" w:themeColor="accent6"/>
        </w:rPr>
        <w:t xml:space="preserve"> for a given C</w:t>
      </w:r>
      <w:r w:rsidR="00431BC3">
        <w:rPr>
          <w:b/>
          <w:color w:val="70AD47" w:themeColor="accent6"/>
        </w:rPr>
        <w:t>ity</w:t>
      </w:r>
      <w:r w:rsidR="009B79C9">
        <w:rPr>
          <w:b/>
          <w:color w:val="70AD47" w:themeColor="accent6"/>
        </w:rPr>
        <w:t xml:space="preserve">. </w:t>
      </w:r>
      <w:r w:rsidR="00DE41A4">
        <w:rPr>
          <w:b/>
          <w:color w:val="70AD47" w:themeColor="accent6"/>
        </w:rPr>
        <w:t>The</w:t>
      </w:r>
      <w:r>
        <w:rPr>
          <w:b/>
          <w:color w:val="70AD47" w:themeColor="accent6"/>
        </w:rPr>
        <w:t xml:space="preserve"> plan is to give </w:t>
      </w:r>
      <w:r w:rsidR="00DE41A4">
        <w:rPr>
          <w:b/>
          <w:color w:val="70AD47" w:themeColor="accent6"/>
        </w:rPr>
        <w:t>notice ahead of a given date for a given</w:t>
      </w:r>
      <w:r>
        <w:rPr>
          <w:b/>
          <w:color w:val="70AD47" w:themeColor="accent6"/>
        </w:rPr>
        <w:t xml:space="preserve"> City so that building owners of that City can set up to measure their buildings energy consumption</w:t>
      </w:r>
      <w:r w:rsidR="00DE41A4">
        <w:rPr>
          <w:b/>
          <w:color w:val="70AD47" w:themeColor="accent6"/>
        </w:rPr>
        <w:t>,</w:t>
      </w:r>
      <w:r w:rsidR="00167E66">
        <w:rPr>
          <w:b/>
          <w:color w:val="70AD47" w:themeColor="accent6"/>
        </w:rPr>
        <w:t xml:space="preserve"> over 24 hours</w:t>
      </w:r>
      <w:r w:rsidR="00DE41A4">
        <w:rPr>
          <w:b/>
          <w:color w:val="70AD47" w:themeColor="accent6"/>
        </w:rPr>
        <w:t>,</w:t>
      </w:r>
      <w:r>
        <w:rPr>
          <w:b/>
          <w:color w:val="70AD47" w:themeColor="accent6"/>
        </w:rPr>
        <w:t xml:space="preserve"> and compare </w:t>
      </w:r>
      <w:r w:rsidR="00431BC3">
        <w:rPr>
          <w:b/>
          <w:color w:val="70AD47" w:themeColor="accent6"/>
        </w:rPr>
        <w:t>it against the data given by this</w:t>
      </w:r>
      <w:r>
        <w:rPr>
          <w:b/>
          <w:color w:val="70AD47" w:themeColor="accent6"/>
        </w:rPr>
        <w:t xml:space="preserve"> (SEE) Model. </w:t>
      </w:r>
    </w:p>
    <w:p w14:paraId="5352BF10" w14:textId="77777777" w:rsidR="001F33E9" w:rsidRDefault="001F33E9" w:rsidP="00E47A91">
      <w:pPr>
        <w:spacing w:after="0" w:line="240" w:lineRule="auto"/>
        <w:rPr>
          <w:b/>
          <w:color w:val="70AD47" w:themeColor="accent6"/>
        </w:rPr>
      </w:pPr>
    </w:p>
    <w:p w14:paraId="2878A8A6" w14:textId="77777777" w:rsidR="001D14C3" w:rsidRDefault="0011093E" w:rsidP="00E47A91">
      <w:pPr>
        <w:spacing w:after="0" w:line="240" w:lineRule="auto"/>
        <w:rPr>
          <w:b/>
          <w:color w:val="70AD47" w:themeColor="accent6"/>
        </w:rPr>
      </w:pPr>
      <w:r>
        <w:rPr>
          <w:b/>
          <w:color w:val="70AD47" w:themeColor="accent6"/>
        </w:rPr>
        <w:t>Introduction</w:t>
      </w:r>
    </w:p>
    <w:p w14:paraId="37EAA7FF" w14:textId="77777777" w:rsidR="00CA152D" w:rsidRDefault="00F27851" w:rsidP="00CA152D">
      <w:r>
        <w:t xml:space="preserve">As stated in </w:t>
      </w:r>
      <w:r w:rsidRPr="00F27851">
        <w:t>the</w:t>
      </w:r>
      <w:r w:rsidRPr="00F27851">
        <w:rPr>
          <w:b/>
          <w:color w:val="70AD47" w:themeColor="accent6"/>
        </w:rPr>
        <w:t xml:space="preserve"> Introduction</w:t>
      </w:r>
      <w:r w:rsidR="00CA152D" w:rsidRPr="00F27851">
        <w:rPr>
          <w:color w:val="70AD47" w:themeColor="accent6"/>
        </w:rPr>
        <w:t xml:space="preserve"> </w:t>
      </w:r>
      <w:r w:rsidR="00CA152D">
        <w:t>a (SEE) plant model provides;</w:t>
      </w:r>
    </w:p>
    <w:p w14:paraId="403BA440" w14:textId="77777777" w:rsidR="00CA152D" w:rsidRDefault="00CA152D" w:rsidP="00A20919">
      <w:pPr>
        <w:pStyle w:val="ListParagraph"/>
        <w:numPr>
          <w:ilvl w:val="0"/>
          <w:numId w:val="23"/>
        </w:numPr>
      </w:pPr>
      <w:r>
        <w:t>Plant design tool.</w:t>
      </w:r>
    </w:p>
    <w:p w14:paraId="4B18F115" w14:textId="77777777" w:rsidR="00CA152D" w:rsidRDefault="00CA152D" w:rsidP="00A20919">
      <w:pPr>
        <w:pStyle w:val="ListParagraph"/>
        <w:numPr>
          <w:ilvl w:val="0"/>
          <w:numId w:val="23"/>
        </w:numPr>
      </w:pPr>
      <w:r>
        <w:t>Answers “Is the plant operating as designed”?</w:t>
      </w:r>
    </w:p>
    <w:p w14:paraId="16E5978F" w14:textId="77777777" w:rsidR="00CA152D" w:rsidRDefault="00CA152D" w:rsidP="00A20919">
      <w:pPr>
        <w:pStyle w:val="ListParagraph"/>
        <w:numPr>
          <w:ilvl w:val="0"/>
          <w:numId w:val="23"/>
        </w:numPr>
      </w:pPr>
      <w:r>
        <w:t>Define why plant performance is substandard.</w:t>
      </w:r>
    </w:p>
    <w:p w14:paraId="00F41621" w14:textId="77777777" w:rsidR="00CA152D" w:rsidRDefault="00CA152D" w:rsidP="00A20919">
      <w:pPr>
        <w:pStyle w:val="ListParagraph"/>
        <w:numPr>
          <w:ilvl w:val="0"/>
          <w:numId w:val="23"/>
        </w:numPr>
      </w:pPr>
      <w:r>
        <w:t>Define plant control strategies.</w:t>
      </w:r>
    </w:p>
    <w:p w14:paraId="2F01A6E9" w14:textId="77777777" w:rsidR="00CA152D" w:rsidRDefault="00CA152D" w:rsidP="00A20919">
      <w:pPr>
        <w:pStyle w:val="ListParagraph"/>
        <w:numPr>
          <w:ilvl w:val="0"/>
          <w:numId w:val="23"/>
        </w:numPr>
      </w:pPr>
      <w:r>
        <w:t>Define causes of plant degradation.</w:t>
      </w:r>
    </w:p>
    <w:p w14:paraId="6D6D17F4" w14:textId="77777777" w:rsidR="00CA152D" w:rsidRDefault="00CA152D" w:rsidP="00A20919">
      <w:pPr>
        <w:pStyle w:val="ListParagraph"/>
        <w:numPr>
          <w:ilvl w:val="0"/>
          <w:numId w:val="23"/>
        </w:numPr>
      </w:pPr>
      <w:r>
        <w:t xml:space="preserve">Define upgrading or expansion of </w:t>
      </w:r>
      <w:r w:rsidR="006B13F8">
        <w:t xml:space="preserve">the </w:t>
      </w:r>
      <w:r>
        <w:t>plant.</w:t>
      </w:r>
    </w:p>
    <w:p w14:paraId="0D3CD2C8" w14:textId="77777777" w:rsidR="00CA152D" w:rsidRDefault="00CA152D" w:rsidP="00A20919">
      <w:pPr>
        <w:pStyle w:val="ListParagraph"/>
        <w:numPr>
          <w:ilvl w:val="0"/>
          <w:numId w:val="23"/>
        </w:numPr>
      </w:pPr>
      <w:r>
        <w:t>Model issues raised by technical publications.</w:t>
      </w:r>
    </w:p>
    <w:p w14:paraId="716F0A83" w14:textId="77777777" w:rsidR="00CA152D" w:rsidRDefault="00321EFA" w:rsidP="00CA152D">
      <w:r>
        <w:t>This paper has</w:t>
      </w:r>
      <w:r w:rsidR="00CA152D">
        <w:t xml:space="preserve"> </w:t>
      </w:r>
      <w:r w:rsidR="00837274">
        <w:t>shown</w:t>
      </w:r>
      <w:r w:rsidR="00CA152D">
        <w:t xml:space="preserve"> that the plant model duplicates manufacturing data of Schwedler</w:t>
      </w:r>
      <w:r w:rsidR="00CA152D">
        <w:rPr>
          <w:vertAlign w:val="superscript"/>
        </w:rPr>
        <w:t>1</w:t>
      </w:r>
      <w:r w:rsidR="00CA152D">
        <w:t>, Trane</w:t>
      </w:r>
      <w:r w:rsidR="00CA152D">
        <w:rPr>
          <w:vertAlign w:val="superscript"/>
        </w:rPr>
        <w:t>19</w:t>
      </w:r>
      <w:r w:rsidR="00CA152D">
        <w:t xml:space="preserve"> and Marley</w:t>
      </w:r>
      <w:r w:rsidR="00CA152D">
        <w:rPr>
          <w:vertAlign w:val="superscript"/>
        </w:rPr>
        <w:t>2</w:t>
      </w:r>
      <w:r>
        <w:t xml:space="preserve"> and then applied</w:t>
      </w:r>
      <w:r w:rsidR="00CA152D">
        <w:t xml:space="preserve"> those same principles of modeling to the model of a large office building defined by Pacific Northwest National laboratory, Liu</w:t>
      </w:r>
      <w:r w:rsidR="00CA152D">
        <w:rPr>
          <w:vertAlign w:val="superscript"/>
        </w:rPr>
        <w:t>8</w:t>
      </w:r>
      <w:r w:rsidR="00CA152D">
        <w:t xml:space="preserve">. The building (SEE) Model will, in </w:t>
      </w:r>
      <w:r>
        <w:t xml:space="preserve">this </w:t>
      </w:r>
      <w:r w:rsidR="00CA152D" w:rsidRPr="00321EFA">
        <w:rPr>
          <w:b/>
          <w:color w:val="70AD47" w:themeColor="accent6"/>
        </w:rPr>
        <w:t>Chapter 23</w:t>
      </w:r>
      <w:r w:rsidR="00CA152D">
        <w:t>, illustrate the ability to evaluate the following building performance issues.</w:t>
      </w:r>
    </w:p>
    <w:p w14:paraId="4BF324D9" w14:textId="77777777" w:rsidR="00F27851" w:rsidRDefault="00CA152D" w:rsidP="00F27851">
      <w:pPr>
        <w:pStyle w:val="ListParagraph"/>
        <w:numPr>
          <w:ilvl w:val="0"/>
          <w:numId w:val="24"/>
        </w:numPr>
      </w:pPr>
      <w:r>
        <w:t>Design conditions</w:t>
      </w:r>
      <w:r w:rsidR="00F27851">
        <w:t xml:space="preserve"> &amp; performance.</w:t>
      </w:r>
    </w:p>
    <w:p w14:paraId="49D969FB" w14:textId="77777777" w:rsidR="00CA152D" w:rsidRDefault="006B13F8" w:rsidP="00F27851">
      <w:pPr>
        <w:pStyle w:val="ListParagraph"/>
        <w:numPr>
          <w:ilvl w:val="0"/>
          <w:numId w:val="24"/>
        </w:numPr>
      </w:pPr>
      <w:r>
        <w:t>Real weather performance</w:t>
      </w:r>
    </w:p>
    <w:p w14:paraId="34C39129" w14:textId="77777777" w:rsidR="00F27851" w:rsidRDefault="00F27851" w:rsidP="00F27851">
      <w:pPr>
        <w:pStyle w:val="ListParagraph"/>
        <w:numPr>
          <w:ilvl w:val="0"/>
          <w:numId w:val="24"/>
        </w:numPr>
      </w:pPr>
      <w:r>
        <w:t>Plant kW per plant load (ton).</w:t>
      </w:r>
    </w:p>
    <w:p w14:paraId="4DA4969A" w14:textId="77777777" w:rsidR="00CA152D" w:rsidRDefault="00F27851" w:rsidP="00CA152D">
      <w:pPr>
        <w:pStyle w:val="ListParagraph"/>
        <w:numPr>
          <w:ilvl w:val="0"/>
          <w:numId w:val="22"/>
        </w:numPr>
      </w:pPr>
      <w:r>
        <w:t>Chiller kW per evaporator load (ton).</w:t>
      </w:r>
    </w:p>
    <w:p w14:paraId="3E328170" w14:textId="77777777" w:rsidR="00F27851" w:rsidRDefault="006B13F8" w:rsidP="00CA152D">
      <w:pPr>
        <w:pStyle w:val="ListParagraph"/>
        <w:numPr>
          <w:ilvl w:val="0"/>
          <w:numId w:val="22"/>
        </w:numPr>
      </w:pPr>
      <w:r>
        <w:t>Energy balance analysis</w:t>
      </w:r>
    </w:p>
    <w:p w14:paraId="329C8A51" w14:textId="77777777" w:rsidR="00FB27FC" w:rsidRPr="00421E12" w:rsidRDefault="00586EA5" w:rsidP="00E47A91">
      <w:pPr>
        <w:spacing w:after="0" w:line="240" w:lineRule="auto"/>
        <w:rPr>
          <w:b/>
          <w:color w:val="70AD47" w:themeColor="accent6"/>
        </w:rPr>
      </w:pPr>
      <w:r>
        <w:rPr>
          <w:b/>
          <w:color w:val="70AD47" w:themeColor="accent6"/>
        </w:rPr>
        <w:t>This chapter will present data per square foot so that readers can compare their buildings to the (SEE) Model analysis.</w:t>
      </w:r>
    </w:p>
    <w:p w14:paraId="3A731D18" w14:textId="77777777" w:rsidR="005F3DC4" w:rsidRDefault="00FA21D1" w:rsidP="00E47A91">
      <w:pPr>
        <w:spacing w:after="0" w:line="240" w:lineRule="auto"/>
        <w:rPr>
          <w:b/>
          <w:color w:val="70AD47" w:themeColor="accent6"/>
        </w:rPr>
      </w:pPr>
      <w:proofErr w:type="gramStart"/>
      <w:r>
        <w:rPr>
          <w:b/>
          <w:color w:val="70AD47" w:themeColor="accent6"/>
        </w:rPr>
        <w:t>First</w:t>
      </w:r>
      <w:proofErr w:type="gramEnd"/>
      <w:r>
        <w:rPr>
          <w:b/>
          <w:color w:val="70AD47" w:themeColor="accent6"/>
        </w:rPr>
        <w:t xml:space="preserve"> we must</w:t>
      </w:r>
      <w:r w:rsidR="00847916">
        <w:rPr>
          <w:b/>
          <w:color w:val="70AD47" w:themeColor="accent6"/>
        </w:rPr>
        <w:t xml:space="preserve"> </w:t>
      </w:r>
      <w:r>
        <w:rPr>
          <w:b/>
          <w:color w:val="70AD47" w:themeColor="accent6"/>
        </w:rPr>
        <w:t xml:space="preserve">define the system as designed and performance at </w:t>
      </w:r>
      <w:r w:rsidR="00847916">
        <w:rPr>
          <w:b/>
          <w:color w:val="70AD47" w:themeColor="accent6"/>
        </w:rPr>
        <w:t>design conditions</w:t>
      </w:r>
      <w:r>
        <w:rPr>
          <w:b/>
          <w:color w:val="70AD47" w:themeColor="accent6"/>
        </w:rPr>
        <w:t xml:space="preserve"> before we can evaluate the system</w:t>
      </w:r>
      <w:r w:rsidR="00C23D49">
        <w:rPr>
          <w:b/>
          <w:color w:val="70AD47" w:themeColor="accent6"/>
        </w:rPr>
        <w:t>s performance</w:t>
      </w:r>
      <w:r>
        <w:rPr>
          <w:b/>
          <w:color w:val="70AD47" w:themeColor="accent6"/>
        </w:rPr>
        <w:t xml:space="preserve"> at real weather conditions.</w:t>
      </w:r>
    </w:p>
    <w:p w14:paraId="6D2FE91F" w14:textId="77777777" w:rsidR="00421E12" w:rsidRDefault="00BF6F3D" w:rsidP="00E47A91">
      <w:pPr>
        <w:spacing w:after="0" w:line="240" w:lineRule="auto"/>
        <w:rPr>
          <w:b/>
          <w:color w:val="70AD47" w:themeColor="accent6"/>
          <w:sz w:val="24"/>
          <w:szCs w:val="24"/>
        </w:rPr>
      </w:pPr>
      <w:r>
        <w:rPr>
          <w:b/>
          <w:color w:val="70AD47" w:themeColor="accent6"/>
          <w:sz w:val="24"/>
          <w:szCs w:val="24"/>
        </w:rPr>
        <w:t>Two Systems Defined</w:t>
      </w:r>
    </w:p>
    <w:p w14:paraId="620F4E6F" w14:textId="77777777" w:rsidR="00DE41A4" w:rsidRDefault="00DE41A4" w:rsidP="00E47A91">
      <w:pPr>
        <w:spacing w:after="0" w:line="240" w:lineRule="auto"/>
      </w:pPr>
      <w:r w:rsidRPr="00DE41A4">
        <w:rPr>
          <w:b/>
          <w:color w:val="70AD47" w:themeColor="accent6"/>
        </w:rPr>
        <w:t>Chapter 10</w:t>
      </w:r>
      <w:r>
        <w:rPr>
          <w:b/>
          <w:color w:val="70AD47" w:themeColor="accent6"/>
          <w:sz w:val="24"/>
          <w:szCs w:val="24"/>
        </w:rPr>
        <w:t xml:space="preserve"> </w:t>
      </w:r>
      <w:r w:rsidRPr="00DE41A4">
        <w:t>defines the standard design building as follows.</w:t>
      </w:r>
    </w:p>
    <w:p w14:paraId="0040E20D" w14:textId="77777777" w:rsidR="00D10818" w:rsidRPr="00DE41A4" w:rsidRDefault="00D10818" w:rsidP="00E47A91">
      <w:pPr>
        <w:spacing w:after="0" w:line="240" w:lineRule="auto"/>
      </w:pPr>
    </w:p>
    <w:p w14:paraId="542CCB83" w14:textId="77777777" w:rsidR="00DE41A4" w:rsidRPr="00D10818" w:rsidRDefault="00DE41A4" w:rsidP="00DE41A4">
      <w:pPr>
        <w:spacing w:line="240" w:lineRule="auto"/>
        <w:rPr>
          <w:rFonts w:ascii="Calibri" w:eastAsia="Calibri" w:hAnsi="Calibri"/>
          <w:color w:val="70AD47" w:themeColor="accent6"/>
        </w:rPr>
      </w:pPr>
      <w:r w:rsidRPr="00D10818">
        <w:rPr>
          <w:rFonts w:ascii="Verdana,Bold" w:hAnsi="Verdana,Bold" w:cs="Verdana,Bold"/>
          <w:b/>
          <w:bCs/>
          <w:color w:val="70AD47" w:themeColor="accent6"/>
        </w:rPr>
        <w:t xml:space="preserve">THE </w:t>
      </w:r>
      <w:r w:rsidR="00D559B5" w:rsidRPr="00D10818">
        <w:rPr>
          <w:rFonts w:ascii="Verdana,Bold" w:hAnsi="Verdana,Bold" w:cs="Verdana,Bold"/>
          <w:b/>
          <w:bCs/>
          <w:color w:val="70AD47" w:themeColor="accent6"/>
        </w:rPr>
        <w:t xml:space="preserve">STANDARD DESIGNED </w:t>
      </w:r>
      <w:r w:rsidR="00D10818" w:rsidRPr="00D10818">
        <w:rPr>
          <w:rFonts w:ascii="Verdana,Bold" w:hAnsi="Verdana,Bold" w:cs="Verdana,Bold"/>
          <w:b/>
          <w:bCs/>
          <w:color w:val="70AD47" w:themeColor="accent6"/>
        </w:rPr>
        <w:t>SYSTEM DEFINED</w:t>
      </w:r>
      <w:r w:rsidRPr="00D10818">
        <w:rPr>
          <w:rFonts w:ascii="Calibri" w:hAnsi="Calibri"/>
          <w:color w:val="70AD47" w:themeColor="accent6"/>
        </w:rPr>
        <w:t xml:space="preserve"> </w:t>
      </w:r>
    </w:p>
    <w:p w14:paraId="558842AC" w14:textId="77777777" w:rsidR="00DE41A4" w:rsidRPr="00980011" w:rsidRDefault="00DE41A4" w:rsidP="00DE41A4">
      <w:pPr>
        <w:spacing w:after="200" w:line="240" w:lineRule="auto"/>
        <w:rPr>
          <w:rFonts w:ascii="Calibri" w:hAnsi="Calibri"/>
        </w:rPr>
      </w:pPr>
      <w:r w:rsidRPr="00980011">
        <w:rPr>
          <w:rFonts w:ascii="Calibri" w:eastAsia="Calibri" w:hAnsi="Calibri"/>
          <w:noProof/>
        </w:rPr>
        <mc:AlternateContent>
          <mc:Choice Requires="wps">
            <w:drawing>
              <wp:anchor distT="0" distB="0" distL="114300" distR="114300" simplePos="0" relativeHeight="251663360" behindDoc="0" locked="0" layoutInCell="1" allowOverlap="1" wp14:anchorId="01155AF7" wp14:editId="2B4F6397">
                <wp:simplePos x="0" y="0"/>
                <wp:positionH relativeFrom="column">
                  <wp:posOffset>88489</wp:posOffset>
                </wp:positionH>
                <wp:positionV relativeFrom="paragraph">
                  <wp:posOffset>797908</wp:posOffset>
                </wp:positionV>
                <wp:extent cx="2072149" cy="2322871"/>
                <wp:effectExtent l="0" t="0" r="23495" b="20320"/>
                <wp:wrapNone/>
                <wp:docPr id="663" name="Text Box 663"/>
                <wp:cNvGraphicFramePr/>
                <a:graphic xmlns:a="http://schemas.openxmlformats.org/drawingml/2006/main">
                  <a:graphicData uri="http://schemas.microsoft.com/office/word/2010/wordprocessingShape">
                    <wps:wsp>
                      <wps:cNvSpPr txBox="1"/>
                      <wps:spPr>
                        <a:xfrm>
                          <a:off x="0" y="0"/>
                          <a:ext cx="2072149" cy="2322871"/>
                        </a:xfrm>
                        <a:prstGeom prst="rect">
                          <a:avLst/>
                        </a:prstGeom>
                        <a:solidFill>
                          <a:sysClr val="window" lastClr="FFFFFF"/>
                        </a:solidFill>
                        <a:ln w="6350">
                          <a:solidFill>
                            <a:prstClr val="black"/>
                          </a:solidFill>
                        </a:ln>
                        <a:effectLst/>
                      </wps:spPr>
                      <wps:txbx>
                        <w:txbxContent>
                          <w:p w14:paraId="69377ABB" w14:textId="77777777" w:rsidR="00177200" w:rsidRPr="001E6664" w:rsidRDefault="00177200" w:rsidP="00DE41A4">
                            <w:pPr>
                              <w:spacing w:after="0"/>
                              <w:jc w:val="center"/>
                              <w:rPr>
                                <w:b/>
                                <w:color w:val="E2EFD9" w:themeColor="accent6" w:themeTint="33"/>
                              </w:rPr>
                            </w:pPr>
                            <w:r w:rsidRPr="009749A9">
                              <w:rPr>
                                <w:b/>
                              </w:rPr>
                              <w:t>Building 13 Story</w:t>
                            </w:r>
                          </w:p>
                          <w:p w14:paraId="106C3C1E" w14:textId="77777777" w:rsidR="00177200" w:rsidRDefault="00177200" w:rsidP="00DE41A4">
                            <w:pPr>
                              <w:spacing w:after="0"/>
                              <w:jc w:val="center"/>
                            </w:pPr>
                            <w:r>
                              <w:t>680,400 Ft-Sq</w:t>
                            </w:r>
                          </w:p>
                          <w:p w14:paraId="234AF8C2" w14:textId="77777777" w:rsidR="00177200" w:rsidRDefault="00177200" w:rsidP="00DE41A4">
                            <w:pPr>
                              <w:spacing w:after="0"/>
                              <w:jc w:val="center"/>
                            </w:pPr>
                            <w:r>
                              <w:t>Building height=169 Ft</w:t>
                            </w:r>
                          </w:p>
                          <w:p w14:paraId="0E35E440" w14:textId="77777777" w:rsidR="00177200" w:rsidRDefault="00177200" w:rsidP="00DE41A4">
                            <w:pPr>
                              <w:spacing w:after="0"/>
                              <w:jc w:val="center"/>
                            </w:pPr>
                            <w:r>
                              <w:t>Roof = 52,339 Ft-Sq</w:t>
                            </w:r>
                          </w:p>
                          <w:p w14:paraId="44822073" w14:textId="77777777" w:rsidR="00177200" w:rsidRDefault="00177200" w:rsidP="00DE41A4">
                            <w:pPr>
                              <w:spacing w:after="0"/>
                              <w:jc w:val="center"/>
                            </w:pPr>
                            <w:r>
                              <w:t>All walls 37.5% glass</w:t>
                            </w:r>
                          </w:p>
                          <w:p w14:paraId="4F23B444" w14:textId="77777777" w:rsidR="00177200" w:rsidRDefault="00177200" w:rsidP="00DE41A4">
                            <w:pPr>
                              <w:spacing w:after="0"/>
                              <w:jc w:val="center"/>
                            </w:pPr>
                            <w:r>
                              <w:t>Roof U=.048 Wall U=.090</w:t>
                            </w:r>
                          </w:p>
                          <w:p w14:paraId="27C78266" w14:textId="77777777" w:rsidR="00177200" w:rsidRDefault="00177200" w:rsidP="00DE41A4">
                            <w:pPr>
                              <w:spacing w:after="0"/>
                              <w:jc w:val="center"/>
                            </w:pPr>
                            <w:r>
                              <w:t>Glass U=.55 Glass SHGC=.40</w:t>
                            </w:r>
                          </w:p>
                          <w:p w14:paraId="2BE259E6" w14:textId="77777777" w:rsidR="00177200" w:rsidRPr="009749A9" w:rsidRDefault="00177200" w:rsidP="00DE41A4">
                            <w:pPr>
                              <w:spacing w:after="0"/>
                              <w:jc w:val="center"/>
                              <w:rPr>
                                <w:b/>
                              </w:rPr>
                            </w:pPr>
                            <w:r w:rsidRPr="009749A9">
                              <w:rPr>
                                <w:b/>
                              </w:rPr>
                              <w:t>Footprint</w:t>
                            </w:r>
                          </w:p>
                          <w:p w14:paraId="259F940A" w14:textId="77777777" w:rsidR="00177200" w:rsidRDefault="00177200" w:rsidP="00DE41A4">
                            <w:pPr>
                              <w:spacing w:after="0"/>
                              <w:jc w:val="center"/>
                            </w:pPr>
                            <w:r>
                              <w:t>South=240 Ft North=240 Ft</w:t>
                            </w:r>
                          </w:p>
                          <w:p w14:paraId="75FF020C" w14:textId="77777777" w:rsidR="00177200" w:rsidRDefault="00177200" w:rsidP="00DE41A4">
                            <w:pPr>
                              <w:spacing w:after="0"/>
                              <w:jc w:val="center"/>
                            </w:pPr>
                            <w:r>
                              <w:t>Each wall=40,560 Ft-Sq</w:t>
                            </w:r>
                          </w:p>
                          <w:p w14:paraId="52FE6BF6" w14:textId="77777777" w:rsidR="00177200" w:rsidRDefault="00177200" w:rsidP="00DE41A4">
                            <w:pPr>
                              <w:spacing w:after="0"/>
                              <w:jc w:val="center"/>
                            </w:pPr>
                            <w:r>
                              <w:t>East=218.08 Ft West=218.08 Ft</w:t>
                            </w:r>
                          </w:p>
                          <w:p w14:paraId="0580A1E6" w14:textId="77777777" w:rsidR="00177200" w:rsidRDefault="00177200" w:rsidP="00DE41A4">
                            <w:pPr>
                              <w:spacing w:after="0"/>
                              <w:jc w:val="center"/>
                            </w:pPr>
                            <w:r>
                              <w:t>Each Wall=36,855 Ft-Sq</w:t>
                            </w:r>
                          </w:p>
                          <w:p w14:paraId="32CFACC1" w14:textId="77777777" w:rsidR="00177200" w:rsidRDefault="00177200" w:rsidP="00DE41A4">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55AF7" id="Text Box 663" o:spid="_x0000_s1028" type="#_x0000_t202" style="position:absolute;margin-left:6.95pt;margin-top:62.85pt;width:163.15pt;height:18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" fillcolor="window" strokeweight=".5pt">
                <v:textbox>
                  <w:txbxContent>
                    <w:p w14:paraId="69377ABB" w14:textId="77777777" w:rsidR="00177200" w:rsidRPr="001E6664" w:rsidRDefault="00177200" w:rsidP="00DE41A4">
                      <w:pPr>
                        <w:spacing w:after="0"/>
                        <w:jc w:val="center"/>
                        <w:rPr>
                          <w:b/>
                          <w:color w:val="E2EFD9" w:themeColor="accent6" w:themeTint="33"/>
                        </w:rPr>
                      </w:pPr>
                      <w:r w:rsidRPr="009749A9">
                        <w:rPr>
                          <w:b/>
                        </w:rPr>
                        <w:t>Building 13 Story</w:t>
                      </w:r>
                    </w:p>
                    <w:p w14:paraId="106C3C1E" w14:textId="77777777" w:rsidR="00177200" w:rsidRDefault="00177200" w:rsidP="00DE41A4">
                      <w:pPr>
                        <w:spacing w:after="0"/>
                        <w:jc w:val="center"/>
                      </w:pPr>
                      <w:r>
                        <w:t>680,400 Ft-Sq</w:t>
                      </w:r>
                    </w:p>
                    <w:p w14:paraId="234AF8C2" w14:textId="77777777" w:rsidR="00177200" w:rsidRDefault="00177200" w:rsidP="00DE41A4">
                      <w:pPr>
                        <w:spacing w:after="0"/>
                        <w:jc w:val="center"/>
                      </w:pPr>
                      <w:r>
                        <w:t>Building height=169 Ft</w:t>
                      </w:r>
                    </w:p>
                    <w:p w14:paraId="0E35E440" w14:textId="77777777" w:rsidR="00177200" w:rsidRDefault="00177200" w:rsidP="00DE41A4">
                      <w:pPr>
                        <w:spacing w:after="0"/>
                        <w:jc w:val="center"/>
                      </w:pPr>
                      <w:r>
                        <w:t>Roof = 52,339 Ft-Sq</w:t>
                      </w:r>
                    </w:p>
                    <w:p w14:paraId="44822073" w14:textId="77777777" w:rsidR="00177200" w:rsidRDefault="00177200" w:rsidP="00DE41A4">
                      <w:pPr>
                        <w:spacing w:after="0"/>
                        <w:jc w:val="center"/>
                      </w:pPr>
                      <w:r>
                        <w:t>All walls 37.5% glass</w:t>
                      </w:r>
                    </w:p>
                    <w:p w14:paraId="4F23B444" w14:textId="77777777" w:rsidR="00177200" w:rsidRDefault="00177200" w:rsidP="00DE41A4">
                      <w:pPr>
                        <w:spacing w:after="0"/>
                        <w:jc w:val="center"/>
                      </w:pPr>
                      <w:r>
                        <w:t>Roof U=.048 Wall U=.090</w:t>
                      </w:r>
                    </w:p>
                    <w:p w14:paraId="27C78266" w14:textId="77777777" w:rsidR="00177200" w:rsidRDefault="00177200" w:rsidP="00DE41A4">
                      <w:pPr>
                        <w:spacing w:after="0"/>
                        <w:jc w:val="center"/>
                      </w:pPr>
                      <w:r>
                        <w:t>Glass U=.55 Glass SHGC=.40</w:t>
                      </w:r>
                    </w:p>
                    <w:p w14:paraId="2BE259E6" w14:textId="77777777" w:rsidR="00177200" w:rsidRPr="009749A9" w:rsidRDefault="00177200" w:rsidP="00DE41A4">
                      <w:pPr>
                        <w:spacing w:after="0"/>
                        <w:jc w:val="center"/>
                        <w:rPr>
                          <w:b/>
                        </w:rPr>
                      </w:pPr>
                      <w:r w:rsidRPr="009749A9">
                        <w:rPr>
                          <w:b/>
                        </w:rPr>
                        <w:t>Footprint</w:t>
                      </w:r>
                    </w:p>
                    <w:p w14:paraId="259F940A" w14:textId="77777777" w:rsidR="00177200" w:rsidRDefault="00177200" w:rsidP="00DE41A4">
                      <w:pPr>
                        <w:spacing w:after="0"/>
                        <w:jc w:val="center"/>
                      </w:pPr>
                      <w:r>
                        <w:t>South=240 Ft North=240 Ft</w:t>
                      </w:r>
                    </w:p>
                    <w:p w14:paraId="75FF020C" w14:textId="77777777" w:rsidR="00177200" w:rsidRDefault="00177200" w:rsidP="00DE41A4">
                      <w:pPr>
                        <w:spacing w:after="0"/>
                        <w:jc w:val="center"/>
                      </w:pPr>
                      <w:r>
                        <w:t>Each wall=40,560 Ft-Sq</w:t>
                      </w:r>
                    </w:p>
                    <w:p w14:paraId="52FE6BF6" w14:textId="77777777" w:rsidR="00177200" w:rsidRDefault="00177200" w:rsidP="00DE41A4">
                      <w:pPr>
                        <w:spacing w:after="0"/>
                        <w:jc w:val="center"/>
                      </w:pPr>
                      <w:r>
                        <w:t>East=218.08 Ft West=218.08 Ft</w:t>
                      </w:r>
                    </w:p>
                    <w:p w14:paraId="0580A1E6" w14:textId="77777777" w:rsidR="00177200" w:rsidRDefault="00177200" w:rsidP="00DE41A4">
                      <w:pPr>
                        <w:spacing w:after="0"/>
                        <w:jc w:val="center"/>
                      </w:pPr>
                      <w:r>
                        <w:t>Each Wall=36,855 Ft-Sq</w:t>
                      </w:r>
                    </w:p>
                    <w:p w14:paraId="32CFACC1" w14:textId="77777777" w:rsidR="00177200" w:rsidRDefault="00177200" w:rsidP="00DE41A4">
                      <w:pPr>
                        <w:spacing w:after="0"/>
                        <w:jc w:val="center"/>
                      </w:pPr>
                    </w:p>
                  </w:txbxContent>
                </v:textbox>
              </v:shape>
            </w:pict>
          </mc:Fallback>
        </mc:AlternateContent>
      </w:r>
      <w:r w:rsidRPr="00980011">
        <w:rPr>
          <w:rFonts w:ascii="Calibri" w:eastAsia="Calibri" w:hAnsi="Calibri"/>
          <w:noProof/>
        </w:rPr>
        <mc:AlternateContent>
          <mc:Choice Requires="wps">
            <w:drawing>
              <wp:inline distT="0" distB="0" distL="0" distR="0" wp14:anchorId="1FAC51A1" wp14:editId="30C44E31">
                <wp:extent cx="3045542" cy="3207528"/>
                <wp:effectExtent l="0" t="0" r="21590" b="12065"/>
                <wp:docPr id="664" name="Cube 664"/>
                <wp:cNvGraphicFramePr/>
                <a:graphic xmlns:a="http://schemas.openxmlformats.org/drawingml/2006/main">
                  <a:graphicData uri="http://schemas.microsoft.com/office/word/2010/wordprocessingShape">
                    <wps:wsp>
                      <wps:cNvSpPr/>
                      <wps:spPr>
                        <a:xfrm>
                          <a:off x="0" y="0"/>
                          <a:ext cx="3045542" cy="3207528"/>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34866A9"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64" o:spid="_x0000_s1026" type="#_x0000_t16" style="width:239.8pt;height:25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" fillcolor="#e2f0d9" strokecolor="#41719c" strokeweight="1pt">
                <w10:anchorlock/>
              </v:shape>
            </w:pict>
          </mc:Fallback>
        </mc:AlternateContent>
      </w:r>
      <w:r w:rsidRPr="00153D8C">
        <w:rPr>
          <w:rFonts w:ascii="Calibri" w:hAnsi="Calibri"/>
          <w:b/>
          <w:color w:val="70AD47" w:themeColor="accent6"/>
        </w:rPr>
        <w:t xml:space="preserve">Figure </w:t>
      </w:r>
      <w:r>
        <w:rPr>
          <w:rFonts w:ascii="Calibri" w:hAnsi="Calibri"/>
          <w:b/>
          <w:color w:val="70AD47" w:themeColor="accent6"/>
        </w:rPr>
        <w:t>10-</w:t>
      </w:r>
      <w:r w:rsidRPr="00153D8C">
        <w:rPr>
          <w:rFonts w:ascii="Calibri" w:hAnsi="Calibri"/>
          <w:b/>
          <w:color w:val="70AD47" w:themeColor="accent6"/>
        </w:rPr>
        <w:t>1: Building description</w:t>
      </w:r>
    </w:p>
    <w:p w14:paraId="67729FCB" w14:textId="77777777" w:rsidR="00D559B5" w:rsidRDefault="00DE41A4" w:rsidP="00DE41A4">
      <w:pPr>
        <w:pStyle w:val="NormalWeb"/>
        <w:spacing w:before="0" w:beforeAutospacing="0" w:after="0" w:afterAutospacing="0"/>
        <w:rPr>
          <w:rFonts w:ascii="Calibri" w:hAnsi="Calibri"/>
          <w:sz w:val="22"/>
          <w:szCs w:val="22"/>
        </w:rPr>
      </w:pPr>
      <w:r w:rsidRPr="00980011">
        <w:rPr>
          <w:rFonts w:ascii="Calibri" w:hAnsi="Calibri"/>
          <w:sz w:val="22"/>
          <w:szCs w:val="22"/>
        </w:rPr>
        <w:t>The building of this study is defined by the Pacific Northwest National Laboratory (PNNL) study of ASHRAE Standard 90.1-2010, (Liu 2011)</w:t>
      </w:r>
      <w:r>
        <w:rPr>
          <w:rFonts w:ascii="Calibri" w:hAnsi="Calibri"/>
          <w:sz w:val="22"/>
          <w:szCs w:val="22"/>
          <w:vertAlign w:val="superscript"/>
        </w:rPr>
        <w:t>8</w:t>
      </w:r>
      <w:r w:rsidRPr="00980011">
        <w:rPr>
          <w:rFonts w:ascii="Calibri" w:hAnsi="Calibri"/>
          <w:sz w:val="22"/>
          <w:szCs w:val="22"/>
        </w:rPr>
        <w:t>, a large 13 story office building</w:t>
      </w:r>
      <w:r w:rsidRPr="00980011">
        <w:rPr>
          <w:rFonts w:ascii="Calibri" w:hAnsi="Calibri"/>
          <w:color w:val="538135"/>
          <w:sz w:val="22"/>
          <w:szCs w:val="22"/>
        </w:rPr>
        <w:t xml:space="preserve">, </w:t>
      </w:r>
      <w:r w:rsidRPr="00D439B7">
        <w:rPr>
          <w:rFonts w:ascii="Calibri" w:hAnsi="Calibri"/>
          <w:b/>
          <w:color w:val="70AD47" w:themeColor="accent6"/>
          <w:sz w:val="22"/>
          <w:szCs w:val="22"/>
        </w:rPr>
        <w:t xml:space="preserve">Figure </w:t>
      </w:r>
      <w:r>
        <w:rPr>
          <w:rFonts w:ascii="Calibri" w:hAnsi="Calibri"/>
          <w:b/>
          <w:color w:val="70AD47" w:themeColor="accent6"/>
          <w:sz w:val="22"/>
          <w:szCs w:val="22"/>
        </w:rPr>
        <w:t>10</w:t>
      </w:r>
      <w:r w:rsidRPr="00D439B7">
        <w:rPr>
          <w:rFonts w:ascii="Calibri" w:hAnsi="Calibri"/>
          <w:b/>
          <w:color w:val="70AD47" w:themeColor="accent6"/>
          <w:sz w:val="22"/>
          <w:szCs w:val="22"/>
        </w:rPr>
        <w:t>-1</w:t>
      </w:r>
      <w:r>
        <w:rPr>
          <w:rFonts w:ascii="Calibri" w:hAnsi="Calibri"/>
          <w:sz w:val="22"/>
          <w:szCs w:val="22"/>
        </w:rPr>
        <w:t>, with 680,4</w:t>
      </w:r>
      <w:r w:rsidRPr="00980011">
        <w:rPr>
          <w:rFonts w:ascii="Calibri" w:hAnsi="Calibri"/>
          <w:sz w:val="22"/>
          <w:szCs w:val="22"/>
        </w:rPr>
        <w:t xml:space="preserve">00 square feet of </w:t>
      </w:r>
      <w:proofErr w:type="gramStart"/>
      <w:r w:rsidRPr="00980011">
        <w:rPr>
          <w:rFonts w:ascii="Calibri" w:hAnsi="Calibri"/>
          <w:sz w:val="22"/>
          <w:szCs w:val="22"/>
        </w:rPr>
        <w:t>air conditioned</w:t>
      </w:r>
      <w:proofErr w:type="gramEnd"/>
      <w:r w:rsidRPr="00980011">
        <w:rPr>
          <w:rFonts w:ascii="Calibri" w:hAnsi="Calibri"/>
          <w:sz w:val="22"/>
          <w:szCs w:val="22"/>
        </w:rPr>
        <w:t xml:space="preserve"> space. </w:t>
      </w:r>
      <w:r>
        <w:rPr>
          <w:rFonts w:ascii="Calibri" w:hAnsi="Calibri"/>
          <w:sz w:val="22"/>
          <w:szCs w:val="22"/>
        </w:rPr>
        <w:t xml:space="preserve">The (Liu 2011) study is based on an office building of 498, 600 square feet. The square feet here is increased to 680,400 for this (SEE) Model analysis so that the evaporator load is about 1000 ton as is the case of </w:t>
      </w:r>
      <w:r w:rsidRPr="004A2773">
        <w:rPr>
          <w:rFonts w:ascii="Calibri" w:hAnsi="Calibri"/>
          <w:b/>
          <w:color w:val="70AD47" w:themeColor="accent6"/>
          <w:sz w:val="22"/>
          <w:szCs w:val="22"/>
        </w:rPr>
        <w:t>Chapter 1</w:t>
      </w:r>
      <w:r>
        <w:rPr>
          <w:rFonts w:ascii="Calibri" w:hAnsi="Calibri"/>
          <w:sz w:val="22"/>
          <w:szCs w:val="22"/>
        </w:rPr>
        <w:t xml:space="preserve"> Model Verification. </w:t>
      </w:r>
      <w:r w:rsidRPr="00980011">
        <w:rPr>
          <w:rFonts w:ascii="Calibri" w:hAnsi="Calibri"/>
          <w:sz w:val="22"/>
          <w:szCs w:val="22"/>
        </w:rPr>
        <w:t>A link to the (PNNL) study is given under references</w:t>
      </w:r>
      <w:r>
        <w:rPr>
          <w:rFonts w:ascii="Calibri" w:hAnsi="Calibri"/>
          <w:sz w:val="22"/>
          <w:szCs w:val="22"/>
          <w:vertAlign w:val="superscript"/>
        </w:rPr>
        <w:t>8</w:t>
      </w:r>
      <w:r w:rsidRPr="00980011">
        <w:rPr>
          <w:rFonts w:ascii="Calibri" w:hAnsi="Calibri"/>
          <w:sz w:val="22"/>
          <w:szCs w:val="22"/>
        </w:rPr>
        <w:t>. The building schedules and other details of the building, as defined by the (PNNL) study, are in this model design but the plant of this study is designed to a series of articles in the ASHRAE Journal, (Taylor 2011)</w:t>
      </w:r>
      <w:r>
        <w:rPr>
          <w:rFonts w:ascii="Calibri" w:hAnsi="Calibri"/>
          <w:sz w:val="22"/>
          <w:szCs w:val="22"/>
          <w:vertAlign w:val="superscript"/>
        </w:rPr>
        <w:t>7</w:t>
      </w:r>
      <w:r w:rsidR="00FF49C6">
        <w:rPr>
          <w:rFonts w:ascii="Calibri" w:hAnsi="Calibri"/>
          <w:sz w:val="22"/>
          <w:szCs w:val="22"/>
        </w:rPr>
        <w:t xml:space="preserve"> and to GreenGuide</w:t>
      </w:r>
      <w:r w:rsidR="00FF49C6">
        <w:rPr>
          <w:rFonts w:ascii="Calibri" w:hAnsi="Calibri"/>
          <w:sz w:val="22"/>
          <w:szCs w:val="22"/>
          <w:vertAlign w:val="superscript"/>
        </w:rPr>
        <w:t>6</w:t>
      </w:r>
      <w:r w:rsidR="00FF49C6">
        <w:rPr>
          <w:rFonts w:ascii="Calibri" w:hAnsi="Calibri"/>
          <w:sz w:val="22"/>
          <w:szCs w:val="22"/>
        </w:rPr>
        <w:t>.</w:t>
      </w:r>
    </w:p>
    <w:p w14:paraId="33690A62" w14:textId="77777777" w:rsidR="00D10818" w:rsidRDefault="00D559B5" w:rsidP="00DE41A4">
      <w:pPr>
        <w:pStyle w:val="NormalWeb"/>
        <w:spacing w:before="0" w:beforeAutospacing="0" w:after="0" w:afterAutospacing="0"/>
        <w:rPr>
          <w:rFonts w:ascii="Calibri" w:hAnsi="Calibri"/>
          <w:sz w:val="22"/>
          <w:szCs w:val="22"/>
        </w:rPr>
      </w:pPr>
      <w:r>
        <w:rPr>
          <w:rFonts w:ascii="Calibri" w:hAnsi="Calibri"/>
          <w:sz w:val="22"/>
          <w:szCs w:val="22"/>
        </w:rPr>
        <w:t>The (SEE) Model can include any nu</w:t>
      </w:r>
      <w:r w:rsidR="00D10818">
        <w:rPr>
          <w:rFonts w:ascii="Calibri" w:hAnsi="Calibri"/>
          <w:sz w:val="22"/>
          <w:szCs w:val="22"/>
        </w:rPr>
        <w:t xml:space="preserve">mber of the buildings and design the central plant to meet the load. </w:t>
      </w:r>
      <w:r>
        <w:rPr>
          <w:rFonts w:ascii="Calibri" w:hAnsi="Calibri"/>
          <w:sz w:val="22"/>
          <w:szCs w:val="22"/>
        </w:rPr>
        <w:t xml:space="preserve">The </w:t>
      </w:r>
      <w:r w:rsidR="00FF49C6">
        <w:rPr>
          <w:rFonts w:ascii="Calibri" w:hAnsi="Calibri"/>
          <w:sz w:val="22"/>
          <w:szCs w:val="22"/>
        </w:rPr>
        <w:t xml:space="preserve">plant </w:t>
      </w:r>
      <w:r w:rsidR="00D10818">
        <w:rPr>
          <w:rFonts w:ascii="Calibri" w:hAnsi="Calibri"/>
          <w:sz w:val="22"/>
          <w:szCs w:val="22"/>
        </w:rPr>
        <w:t xml:space="preserve">model of this </w:t>
      </w:r>
      <w:r w:rsidR="00D10818" w:rsidRPr="00D10818">
        <w:rPr>
          <w:rFonts w:ascii="Calibri" w:hAnsi="Calibri"/>
          <w:b/>
          <w:color w:val="70AD47" w:themeColor="accent6"/>
          <w:sz w:val="22"/>
          <w:szCs w:val="22"/>
        </w:rPr>
        <w:t>C</w:t>
      </w:r>
      <w:r w:rsidRPr="00D10818">
        <w:rPr>
          <w:rFonts w:ascii="Calibri" w:hAnsi="Calibri"/>
          <w:b/>
          <w:color w:val="70AD47" w:themeColor="accent6"/>
          <w:sz w:val="22"/>
          <w:szCs w:val="22"/>
        </w:rPr>
        <w:t>hapter</w:t>
      </w:r>
      <w:r w:rsidR="00D10818" w:rsidRPr="00D10818">
        <w:rPr>
          <w:rFonts w:ascii="Calibri" w:hAnsi="Calibri"/>
          <w:b/>
          <w:color w:val="70AD47" w:themeColor="accent6"/>
          <w:sz w:val="22"/>
          <w:szCs w:val="22"/>
        </w:rPr>
        <w:t xml:space="preserve"> 23</w:t>
      </w:r>
      <w:r w:rsidRPr="00D10818">
        <w:rPr>
          <w:rFonts w:ascii="Calibri" w:hAnsi="Calibri"/>
          <w:color w:val="70AD47" w:themeColor="accent6"/>
          <w:sz w:val="22"/>
          <w:szCs w:val="22"/>
        </w:rPr>
        <w:t xml:space="preserve"> </w:t>
      </w:r>
      <w:r>
        <w:rPr>
          <w:rFonts w:ascii="Calibri" w:hAnsi="Calibri"/>
          <w:sz w:val="22"/>
          <w:szCs w:val="22"/>
        </w:rPr>
        <w:t>assu</w:t>
      </w:r>
      <w:r w:rsidR="00D10818">
        <w:rPr>
          <w:rFonts w:ascii="Calibri" w:hAnsi="Calibri"/>
          <w:sz w:val="22"/>
          <w:szCs w:val="22"/>
        </w:rPr>
        <w:t>mes six building</w:t>
      </w:r>
      <w:r w:rsidR="00FF49C6">
        <w:rPr>
          <w:rFonts w:ascii="Calibri" w:hAnsi="Calibri"/>
          <w:sz w:val="22"/>
          <w:szCs w:val="22"/>
        </w:rPr>
        <w:t>s</w:t>
      </w:r>
      <w:r w:rsidR="00D10818">
        <w:rPr>
          <w:rFonts w:ascii="Calibri" w:hAnsi="Calibri"/>
          <w:sz w:val="22"/>
          <w:szCs w:val="22"/>
        </w:rPr>
        <w:t xml:space="preserve"> are served by the</w:t>
      </w:r>
      <w:r>
        <w:rPr>
          <w:rFonts w:ascii="Calibri" w:hAnsi="Calibri"/>
          <w:sz w:val="22"/>
          <w:szCs w:val="22"/>
        </w:rPr>
        <w:t xml:space="preserve"> central plant.</w:t>
      </w:r>
    </w:p>
    <w:p w14:paraId="5FC0310F" w14:textId="77777777" w:rsidR="00DE41A4" w:rsidRDefault="00DE41A4" w:rsidP="00DE41A4">
      <w:pPr>
        <w:pStyle w:val="NormalWeb"/>
        <w:spacing w:before="0" w:beforeAutospacing="0" w:after="0" w:afterAutospacing="0"/>
        <w:rPr>
          <w:rFonts w:ascii="Calibri" w:hAnsi="Calibri"/>
          <w:sz w:val="22"/>
          <w:szCs w:val="22"/>
        </w:rPr>
      </w:pPr>
      <w:r w:rsidRPr="00980011">
        <w:rPr>
          <w:rFonts w:ascii="Calibri" w:hAnsi="Calibri"/>
          <w:sz w:val="22"/>
          <w:szCs w:val="22"/>
        </w:rPr>
        <w:t xml:space="preserve"> </w:t>
      </w:r>
    </w:p>
    <w:p w14:paraId="6B26F605" w14:textId="77777777" w:rsidR="00D10818" w:rsidRDefault="00D10818" w:rsidP="00D10818">
      <w:pPr>
        <w:pStyle w:val="NormalWeb"/>
        <w:spacing w:before="0" w:beforeAutospacing="0" w:after="0" w:afterAutospacing="0"/>
        <w:rPr>
          <w:rFonts w:ascii="Calibri" w:hAnsi="Calibri"/>
          <w:b/>
          <w:color w:val="70AD47" w:themeColor="accent6"/>
        </w:rPr>
      </w:pPr>
    </w:p>
    <w:p w14:paraId="50B91B65" w14:textId="77777777" w:rsidR="00D10818" w:rsidRDefault="00D10818" w:rsidP="00D10818">
      <w:pPr>
        <w:pStyle w:val="NormalWeb"/>
        <w:spacing w:before="0" w:beforeAutospacing="0" w:after="0" w:afterAutospacing="0"/>
        <w:rPr>
          <w:rFonts w:ascii="Calibri" w:hAnsi="Calibri"/>
          <w:b/>
          <w:color w:val="70AD47" w:themeColor="accent6"/>
        </w:rPr>
      </w:pPr>
    </w:p>
    <w:p w14:paraId="685CDC03" w14:textId="77777777" w:rsidR="00D10818" w:rsidRPr="00D10818" w:rsidRDefault="00D10818" w:rsidP="00D10818">
      <w:pPr>
        <w:pStyle w:val="NormalWeb"/>
        <w:spacing w:before="0" w:beforeAutospacing="0" w:after="0" w:afterAutospacing="0"/>
        <w:rPr>
          <w:rFonts w:ascii="Calibri" w:hAnsi="Calibri"/>
          <w:b/>
          <w:color w:val="70AD47" w:themeColor="accent6"/>
        </w:rPr>
      </w:pPr>
      <w:r w:rsidRPr="00D10818">
        <w:rPr>
          <w:rFonts w:ascii="Calibri" w:hAnsi="Calibri"/>
          <w:b/>
          <w:color w:val="70AD47" w:themeColor="accent6"/>
        </w:rPr>
        <w:t>Min kW Design System Defined</w:t>
      </w:r>
    </w:p>
    <w:p w14:paraId="4D7155A0" w14:textId="77777777" w:rsidR="00616F46" w:rsidRDefault="00D10818" w:rsidP="00616F46">
      <w:pPr>
        <w:spacing w:after="200" w:line="240" w:lineRule="auto"/>
        <w:rPr>
          <w:rFonts w:ascii="Calibri" w:eastAsia="Calibri" w:hAnsi="Calibri"/>
        </w:rPr>
      </w:pPr>
      <w:r>
        <w:rPr>
          <w:rFonts w:ascii="Calibri" w:hAnsi="Calibri"/>
        </w:rPr>
        <w:t>The building</w:t>
      </w:r>
      <w:r w:rsidR="007E6B63">
        <w:rPr>
          <w:rFonts w:ascii="Calibri" w:hAnsi="Calibri"/>
        </w:rPr>
        <w:t xml:space="preserve"> lights and plug loads</w:t>
      </w:r>
      <w:r>
        <w:rPr>
          <w:rFonts w:ascii="Calibri" w:hAnsi="Calibri"/>
        </w:rPr>
        <w:t xml:space="preserve"> as defined by </w:t>
      </w:r>
      <w:r>
        <w:rPr>
          <w:rFonts w:ascii="Calibri" w:hAnsi="Calibri"/>
          <w:b/>
          <w:color w:val="70AD47" w:themeColor="accent6"/>
        </w:rPr>
        <w:t>Figure 10</w:t>
      </w:r>
      <w:r w:rsidRPr="007652A2">
        <w:rPr>
          <w:rFonts w:ascii="Calibri" w:hAnsi="Calibri"/>
          <w:b/>
          <w:color w:val="70AD47" w:themeColor="accent6"/>
        </w:rPr>
        <w:t>-1</w:t>
      </w:r>
      <w:r w:rsidRPr="007652A2">
        <w:rPr>
          <w:rFonts w:ascii="Calibri" w:hAnsi="Calibri"/>
          <w:color w:val="70AD47" w:themeColor="accent6"/>
        </w:rPr>
        <w:t xml:space="preserve"> </w:t>
      </w:r>
      <w:r w:rsidR="007E6B63">
        <w:rPr>
          <w:rFonts w:ascii="Calibri" w:hAnsi="Calibri"/>
        </w:rPr>
        <w:t>of Chapter 10</w:t>
      </w:r>
      <w:r>
        <w:rPr>
          <w:rFonts w:ascii="Calibri" w:hAnsi="Calibri"/>
          <w:color w:val="70AD47" w:themeColor="accent6"/>
        </w:rPr>
        <w:t xml:space="preserve"> </w:t>
      </w:r>
      <w:r>
        <w:rPr>
          <w:rFonts w:ascii="Calibri" w:hAnsi="Calibri"/>
        </w:rPr>
        <w:t>does not change f</w:t>
      </w:r>
      <w:r w:rsidR="007E6B63">
        <w:rPr>
          <w:rFonts w:ascii="Calibri" w:hAnsi="Calibri"/>
        </w:rPr>
        <w:t xml:space="preserve">or the Min kW Building design. </w:t>
      </w:r>
      <w:r w:rsidR="00616F46" w:rsidRPr="00616F46">
        <w:rPr>
          <w:rFonts w:ascii="Calibri" w:eastAsia="Calibri" w:hAnsi="Calibri"/>
        </w:rPr>
        <w:t>The Standard building kW Design includes infiltration as defined by the (PNNL) study of ASHRAE Standard 90.1-2010, and also includes return air fans and fan powered terminals as part of the air handl</w:t>
      </w:r>
      <w:r w:rsidR="007E6B63">
        <w:rPr>
          <w:rFonts w:ascii="Calibri" w:eastAsia="Calibri" w:hAnsi="Calibri"/>
        </w:rPr>
        <w:t>er system. The min kW design</w:t>
      </w:r>
      <w:r w:rsidR="00616F46" w:rsidRPr="00616F46">
        <w:rPr>
          <w:rFonts w:ascii="Calibri" w:eastAsia="Calibri" w:hAnsi="Calibri"/>
        </w:rPr>
        <w:t xml:space="preserve"> building pressurizes the building resulting in exfiltration providing for the elimination of return air fans and </w:t>
      </w:r>
      <w:r w:rsidR="00616F46">
        <w:rPr>
          <w:rFonts w:ascii="Calibri" w:eastAsia="Calibri" w:hAnsi="Calibri"/>
        </w:rPr>
        <w:t xml:space="preserve">also modifies the fan system to eliminate the </w:t>
      </w:r>
      <w:r w:rsidR="00616F46" w:rsidRPr="00616F46">
        <w:rPr>
          <w:rFonts w:ascii="Calibri" w:eastAsia="Calibri" w:hAnsi="Calibri"/>
        </w:rPr>
        <w:t>fan powered terminals from the air supply system. The heating system of the min kW design also has changes that minimize perimeter heat that wil</w:t>
      </w:r>
      <w:r w:rsidR="00616F46">
        <w:rPr>
          <w:rFonts w:ascii="Calibri" w:eastAsia="Calibri" w:hAnsi="Calibri"/>
        </w:rPr>
        <w:t>l be demonstrated</w:t>
      </w:r>
      <w:r w:rsidR="00616F46" w:rsidRPr="00616F46">
        <w:rPr>
          <w:rFonts w:ascii="Calibri" w:eastAsia="Calibri" w:hAnsi="Calibri"/>
        </w:rPr>
        <w:t xml:space="preserve">. The result of these </w:t>
      </w:r>
      <w:r w:rsidR="007E6B63">
        <w:rPr>
          <w:rFonts w:ascii="Calibri" w:eastAsia="Calibri" w:hAnsi="Calibri"/>
        </w:rPr>
        <w:t>air side system modifications provides</w:t>
      </w:r>
      <w:r w:rsidR="00616F46" w:rsidRPr="00616F46">
        <w:rPr>
          <w:rFonts w:ascii="Calibri" w:eastAsia="Calibri" w:hAnsi="Calibri"/>
        </w:rPr>
        <w:t xml:space="preserve"> a significant reduction in total system kW as </w:t>
      </w:r>
      <w:r w:rsidR="00616F46">
        <w:rPr>
          <w:rFonts w:ascii="Calibri" w:eastAsia="Calibri" w:hAnsi="Calibri"/>
        </w:rPr>
        <w:t xml:space="preserve">will be shown by this </w:t>
      </w:r>
      <w:r w:rsidR="00616F46" w:rsidRPr="00616F46">
        <w:rPr>
          <w:rFonts w:ascii="Calibri" w:eastAsia="Calibri" w:hAnsi="Calibri"/>
          <w:b/>
          <w:color w:val="70AD47" w:themeColor="accent6"/>
        </w:rPr>
        <w:t>Chapter 23</w:t>
      </w:r>
      <w:r w:rsidR="00616F46">
        <w:rPr>
          <w:rFonts w:ascii="Calibri" w:eastAsia="Calibri" w:hAnsi="Calibri"/>
        </w:rPr>
        <w:t>.</w:t>
      </w:r>
    </w:p>
    <w:p w14:paraId="0FEEC29B" w14:textId="77777777" w:rsidR="00616F46" w:rsidRPr="00616F46" w:rsidRDefault="00616F46" w:rsidP="00616F46">
      <w:pPr>
        <w:spacing w:after="200" w:line="240" w:lineRule="auto"/>
        <w:rPr>
          <w:rFonts w:ascii="Calibri" w:eastAsia="Calibri" w:hAnsi="Calibri"/>
        </w:rPr>
      </w:pPr>
      <w:r>
        <w:rPr>
          <w:rFonts w:ascii="Calibri" w:eastAsia="Calibri" w:hAnsi="Calibri"/>
        </w:rPr>
        <w:t xml:space="preserve">Most of the data provided by this chapter is in watts per square foot and btu per square foot so that the reader can judge existing building systems against the designs given here.  </w:t>
      </w:r>
      <w:r w:rsidRPr="00616F46">
        <w:rPr>
          <w:rFonts w:ascii="Calibri" w:eastAsia="Calibri" w:hAnsi="Calibri"/>
        </w:rPr>
        <w:t xml:space="preserve"> </w:t>
      </w:r>
    </w:p>
    <w:p w14:paraId="55AC61DD" w14:textId="77777777" w:rsidR="00D10818" w:rsidRPr="00980011" w:rsidRDefault="00D10818" w:rsidP="00D10818">
      <w:pPr>
        <w:pStyle w:val="NormalWeb"/>
        <w:spacing w:before="0" w:beforeAutospacing="0" w:after="0" w:afterAutospacing="0"/>
        <w:rPr>
          <w:rFonts w:ascii="Calibri" w:hAnsi="Calibri"/>
          <w:kern w:val="24"/>
          <w:sz w:val="22"/>
          <w:szCs w:val="22"/>
        </w:rPr>
      </w:pPr>
    </w:p>
    <w:p w14:paraId="513345E8" w14:textId="77777777" w:rsidR="00D10818" w:rsidRPr="00980011" w:rsidRDefault="00D10818" w:rsidP="00D10818">
      <w:pPr>
        <w:spacing w:after="200" w:line="240" w:lineRule="auto"/>
        <w:rPr>
          <w:rFonts w:ascii="Calibri" w:eastAsia="Calibri" w:hAnsi="Calibri"/>
          <w:noProof/>
        </w:rPr>
      </w:pPr>
    </w:p>
    <w:p w14:paraId="370DC154" w14:textId="77777777" w:rsidR="00DE41A4" w:rsidRDefault="00DE41A4" w:rsidP="00DE41A4">
      <w:pPr>
        <w:pStyle w:val="NormalWeb"/>
        <w:spacing w:before="0" w:beforeAutospacing="0" w:after="0" w:afterAutospacing="0"/>
        <w:rPr>
          <w:rFonts w:ascii="Calibri" w:hAnsi="Calibri"/>
          <w:sz w:val="22"/>
          <w:szCs w:val="22"/>
        </w:rPr>
      </w:pPr>
    </w:p>
    <w:p w14:paraId="25BE8A82" w14:textId="77777777" w:rsidR="00DE41A4" w:rsidRPr="00DE41A4" w:rsidRDefault="00DE41A4" w:rsidP="00DE41A4">
      <w:pPr>
        <w:pStyle w:val="NormalWeb"/>
        <w:spacing w:before="0" w:beforeAutospacing="0" w:after="0" w:afterAutospacing="0"/>
        <w:rPr>
          <w:rFonts w:ascii="Calibri" w:hAnsi="Calibri"/>
          <w:kern w:val="24"/>
          <w:sz w:val="22"/>
          <w:szCs w:val="22"/>
        </w:rPr>
      </w:pPr>
    </w:p>
    <w:p w14:paraId="19D472A6" w14:textId="77777777" w:rsidR="00DE41A4" w:rsidRPr="00980011" w:rsidRDefault="00DE41A4" w:rsidP="00DE41A4">
      <w:pPr>
        <w:pStyle w:val="NormalWeb"/>
        <w:spacing w:before="0" w:beforeAutospacing="0" w:after="0" w:afterAutospacing="0"/>
        <w:rPr>
          <w:rFonts w:ascii="Calibri" w:hAnsi="Calibri"/>
          <w:kern w:val="24"/>
          <w:sz w:val="22"/>
          <w:szCs w:val="22"/>
        </w:rPr>
      </w:pPr>
      <w:r w:rsidRPr="00980011">
        <w:rPr>
          <w:rFonts w:ascii="Calibri" w:hAnsi="Calibri"/>
          <w:kern w:val="24"/>
          <w:sz w:val="22"/>
          <w:szCs w:val="22"/>
        </w:rPr>
        <w:t xml:space="preserve"> </w:t>
      </w:r>
    </w:p>
    <w:p w14:paraId="063F007B" w14:textId="77777777" w:rsidR="00DE41A4" w:rsidRDefault="00DE41A4" w:rsidP="00DE41A4">
      <w:pPr>
        <w:spacing w:after="0" w:line="240" w:lineRule="auto"/>
        <w:rPr>
          <w:b/>
          <w:color w:val="70AD47" w:themeColor="accent6"/>
          <w:sz w:val="24"/>
          <w:szCs w:val="24"/>
        </w:rPr>
      </w:pPr>
    </w:p>
    <w:p w14:paraId="3A022EAC" w14:textId="77777777" w:rsidR="00DE41A4" w:rsidRDefault="00DE41A4" w:rsidP="00E47A91">
      <w:pPr>
        <w:spacing w:after="0" w:line="240" w:lineRule="auto"/>
        <w:rPr>
          <w:b/>
          <w:color w:val="70AD47" w:themeColor="accent6"/>
          <w:sz w:val="24"/>
          <w:szCs w:val="24"/>
        </w:rPr>
      </w:pPr>
    </w:p>
    <w:p w14:paraId="00C55AF9" w14:textId="77777777" w:rsidR="00DE41A4" w:rsidRDefault="00DE41A4" w:rsidP="00E47A91">
      <w:pPr>
        <w:spacing w:after="0" w:line="240" w:lineRule="auto"/>
        <w:rPr>
          <w:b/>
          <w:color w:val="70AD47" w:themeColor="accent6"/>
          <w:sz w:val="24"/>
          <w:szCs w:val="24"/>
        </w:rPr>
      </w:pPr>
    </w:p>
    <w:p w14:paraId="2E3FB7CF" w14:textId="77777777" w:rsidR="00DE41A4" w:rsidRDefault="00DE41A4" w:rsidP="00E47A91">
      <w:pPr>
        <w:spacing w:after="0" w:line="240" w:lineRule="auto"/>
        <w:rPr>
          <w:b/>
          <w:color w:val="70AD47" w:themeColor="accent6"/>
          <w:sz w:val="24"/>
          <w:szCs w:val="24"/>
        </w:rPr>
      </w:pPr>
    </w:p>
    <w:p w14:paraId="5D7B4043" w14:textId="77777777" w:rsidR="00DE41A4" w:rsidRDefault="00DE41A4" w:rsidP="00E47A91">
      <w:pPr>
        <w:spacing w:after="0" w:line="240" w:lineRule="auto"/>
        <w:rPr>
          <w:b/>
          <w:color w:val="70AD47" w:themeColor="accent6"/>
          <w:sz w:val="24"/>
          <w:szCs w:val="24"/>
        </w:rPr>
      </w:pPr>
    </w:p>
    <w:p w14:paraId="5C5D3B4B" w14:textId="77777777" w:rsidR="00421E12" w:rsidRPr="00421E12" w:rsidRDefault="00421E12" w:rsidP="00E47A91">
      <w:pPr>
        <w:spacing w:after="0" w:line="240" w:lineRule="auto"/>
        <w:rPr>
          <w:b/>
          <w:color w:val="70AD47" w:themeColor="accent6"/>
          <w:sz w:val="24"/>
          <w:szCs w:val="24"/>
        </w:rPr>
      </w:pPr>
    </w:p>
    <w:p w14:paraId="7FB89272" w14:textId="77777777" w:rsidR="00421E12" w:rsidRDefault="006D2364" w:rsidP="00E47A91">
      <w:pPr>
        <w:spacing w:after="0" w:line="240" w:lineRule="auto"/>
        <w:rPr>
          <w:b/>
          <w:color w:val="70AD47" w:themeColor="accent6"/>
        </w:rPr>
      </w:pPr>
      <w:r w:rsidRPr="006D2364">
        <w:rPr>
          <w:noProof/>
        </w:rPr>
        <w:drawing>
          <wp:inline distT="0" distB="0" distL="0" distR="0" wp14:anchorId="75F86E93" wp14:editId="56B6EB82">
            <wp:extent cx="3200400" cy="2713489"/>
            <wp:effectExtent l="0" t="0" r="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0" cstate="print">
                      <a:extLst>
                        <a:ext uri="{28A0092B-C50C-407E-A947-70E740481C1C}">
                          <a14:useLocalDpi xmlns:a14="http://schemas.microsoft.com/office/drawing/2010/main" val="0"/>
                        </a:ext>
                      </a:extLst>
                    </a:blip>
                    <a:srcRect/>
                    <a:stretch>
                      <a:fillRect/>
                    </a:stretch>
                  </pic:blipFill>
                  <pic:spPr bwMode="auto">
                    <a:xfrm>
                      <a:off x="0" y="0"/>
                      <a:ext cx="3200400" cy="2713489"/>
                    </a:xfrm>
                    <a:prstGeom prst="rect">
                      <a:avLst/>
                    </a:prstGeom>
                    <a:noFill/>
                    <a:ln>
                      <a:noFill/>
                    </a:ln>
                  </pic:spPr>
                </pic:pic>
              </a:graphicData>
            </a:graphic>
          </wp:inline>
        </w:drawing>
      </w:r>
      <w:r w:rsidR="00421E12" w:rsidRPr="00421E12">
        <w:rPr>
          <w:b/>
          <w:color w:val="70AD47" w:themeColor="accent6"/>
        </w:rPr>
        <w:t xml:space="preserve"> </w:t>
      </w:r>
      <w:r w:rsidR="00BF6F3D" w:rsidRPr="00BF6F3D">
        <w:rPr>
          <w:noProof/>
        </w:rPr>
        <w:drawing>
          <wp:inline distT="0" distB="0" distL="0" distR="0" wp14:anchorId="4275C440" wp14:editId="3AF6A5EA">
            <wp:extent cx="3200400" cy="2852267"/>
            <wp:effectExtent l="0" t="0" r="0" b="5715"/>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3200400" cy="2852267"/>
                    </a:xfrm>
                    <a:prstGeom prst="rect">
                      <a:avLst/>
                    </a:prstGeom>
                    <a:noFill/>
                    <a:ln>
                      <a:noFill/>
                    </a:ln>
                  </pic:spPr>
                </pic:pic>
              </a:graphicData>
            </a:graphic>
          </wp:inline>
        </w:drawing>
      </w:r>
    </w:p>
    <w:p w14:paraId="66D71653" w14:textId="77777777" w:rsidR="00421E12" w:rsidRDefault="00421E12" w:rsidP="00E47A91">
      <w:pPr>
        <w:spacing w:after="0" w:line="240" w:lineRule="auto"/>
        <w:rPr>
          <w:b/>
          <w:color w:val="70AD47" w:themeColor="accent6"/>
        </w:rPr>
      </w:pPr>
      <w:r>
        <w:rPr>
          <w:b/>
          <w:color w:val="70AD47" w:themeColor="accent6"/>
        </w:rPr>
        <w:t xml:space="preserve">Figure 23-1: </w:t>
      </w:r>
      <w:r w:rsidR="00BF6F3D">
        <w:rPr>
          <w:b/>
          <w:color w:val="70AD47" w:themeColor="accent6"/>
        </w:rPr>
        <w:t>Design weather</w:t>
      </w:r>
      <w:r w:rsidR="00F15701">
        <w:rPr>
          <w:b/>
          <w:color w:val="70AD47" w:themeColor="accent6"/>
        </w:rPr>
        <w:t xml:space="preserve"> Day</w:t>
      </w:r>
      <w:r w:rsidR="00BF6F3D">
        <w:rPr>
          <w:b/>
          <w:color w:val="70AD47" w:themeColor="accent6"/>
        </w:rPr>
        <w:t xml:space="preserve"> &amp; system performance</w:t>
      </w:r>
    </w:p>
    <w:p w14:paraId="6480522E" w14:textId="77777777" w:rsidR="00421E12" w:rsidRDefault="00421E12" w:rsidP="00E47A91">
      <w:pPr>
        <w:spacing w:after="0" w:line="240" w:lineRule="auto"/>
        <w:rPr>
          <w:b/>
          <w:color w:val="70AD47" w:themeColor="accent6"/>
        </w:rPr>
      </w:pPr>
    </w:p>
    <w:p w14:paraId="29DD9B5C" w14:textId="77777777" w:rsidR="00FA21D1" w:rsidRDefault="00BF6F3D" w:rsidP="00E47A91">
      <w:pPr>
        <w:spacing w:after="0" w:line="240" w:lineRule="auto"/>
      </w:pPr>
      <w:r w:rsidRPr="00BF6F3D">
        <w:rPr>
          <w:b/>
          <w:color w:val="70AD47" w:themeColor="accent6"/>
        </w:rPr>
        <w:t>Figure 23-1</w:t>
      </w:r>
      <w:r w:rsidRPr="00BF6F3D">
        <w:rPr>
          <w:color w:val="70AD47" w:themeColor="accent6"/>
        </w:rPr>
        <w:t xml:space="preserve"> </w:t>
      </w:r>
      <w:r>
        <w:t xml:space="preserve">gives the assumed summer design day conditions and the system energy use per square foot of building. The min kW design has a significantly less energy use </w:t>
      </w:r>
      <w:r w:rsidR="00680072">
        <w:t>to be further defined below.</w:t>
      </w:r>
      <w:r>
        <w:t xml:space="preserve"> </w:t>
      </w:r>
    </w:p>
    <w:p w14:paraId="359DDA6F" w14:textId="77777777" w:rsidR="00680072" w:rsidRDefault="00680072" w:rsidP="00E47A91">
      <w:pPr>
        <w:spacing w:after="0" w:line="240" w:lineRule="auto"/>
      </w:pPr>
    </w:p>
    <w:p w14:paraId="03D1AF24" w14:textId="77777777" w:rsidR="00680072" w:rsidRDefault="00CD3AE5" w:rsidP="00E47A91">
      <w:pPr>
        <w:spacing w:after="0" w:line="240" w:lineRule="auto"/>
      </w:pPr>
      <w:r w:rsidRPr="00CD3AE5">
        <w:rPr>
          <w:noProof/>
        </w:rPr>
        <w:lastRenderedPageBreak/>
        <w:drawing>
          <wp:inline distT="0" distB="0" distL="0" distR="0" wp14:anchorId="2347D39B" wp14:editId="158DB3BC">
            <wp:extent cx="3200400" cy="2947249"/>
            <wp:effectExtent l="0" t="0" r="0" b="571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3200400" cy="2947249"/>
                    </a:xfrm>
                    <a:prstGeom prst="rect">
                      <a:avLst/>
                    </a:prstGeom>
                    <a:noFill/>
                    <a:ln>
                      <a:noFill/>
                    </a:ln>
                  </pic:spPr>
                </pic:pic>
              </a:graphicData>
            </a:graphic>
          </wp:inline>
        </w:drawing>
      </w:r>
      <w:r w:rsidRPr="00CD3AE5">
        <w:t xml:space="preserve"> </w:t>
      </w:r>
      <w:r w:rsidRPr="00CD3AE5">
        <w:rPr>
          <w:noProof/>
        </w:rPr>
        <w:drawing>
          <wp:inline distT="0" distB="0" distL="0" distR="0" wp14:anchorId="7834DF47" wp14:editId="1F669889">
            <wp:extent cx="3200400" cy="2939544"/>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3" cstate="print">
                      <a:extLst>
                        <a:ext uri="{28A0092B-C50C-407E-A947-70E740481C1C}">
                          <a14:useLocalDpi xmlns:a14="http://schemas.microsoft.com/office/drawing/2010/main" val="0"/>
                        </a:ext>
                      </a:extLst>
                    </a:blip>
                    <a:srcRect/>
                    <a:stretch>
                      <a:fillRect/>
                    </a:stretch>
                  </pic:blipFill>
                  <pic:spPr bwMode="auto">
                    <a:xfrm>
                      <a:off x="0" y="0"/>
                      <a:ext cx="3200400" cy="2939544"/>
                    </a:xfrm>
                    <a:prstGeom prst="rect">
                      <a:avLst/>
                    </a:prstGeom>
                    <a:noFill/>
                    <a:ln>
                      <a:noFill/>
                    </a:ln>
                  </pic:spPr>
                </pic:pic>
              </a:graphicData>
            </a:graphic>
          </wp:inline>
        </w:drawing>
      </w:r>
    </w:p>
    <w:p w14:paraId="1E38B140" w14:textId="77777777" w:rsidR="00CD3AE5" w:rsidRPr="00CD3AE5" w:rsidRDefault="00CD3AE5" w:rsidP="00E47A91">
      <w:pPr>
        <w:spacing w:after="0" w:line="240" w:lineRule="auto"/>
        <w:rPr>
          <w:b/>
          <w:color w:val="70AD47" w:themeColor="accent6"/>
        </w:rPr>
      </w:pPr>
      <w:r w:rsidRPr="00CD3AE5">
        <w:rPr>
          <w:b/>
          <w:color w:val="70AD47" w:themeColor="accent6"/>
        </w:rPr>
        <w:t xml:space="preserve">Figure 23-2: </w:t>
      </w:r>
      <w:proofErr w:type="gramStart"/>
      <w:r w:rsidRPr="00CD3AE5">
        <w:rPr>
          <w:b/>
          <w:color w:val="70AD47" w:themeColor="accent6"/>
        </w:rPr>
        <w:t>24 hour</w:t>
      </w:r>
      <w:proofErr w:type="gramEnd"/>
      <w:r w:rsidRPr="00CD3AE5">
        <w:rPr>
          <w:b/>
          <w:color w:val="70AD47" w:themeColor="accent6"/>
        </w:rPr>
        <w:t xml:space="preserve"> performance</w:t>
      </w:r>
      <w:r w:rsidR="00B24603">
        <w:rPr>
          <w:b/>
          <w:color w:val="70AD47" w:themeColor="accent6"/>
        </w:rPr>
        <w:t>-Design day</w:t>
      </w:r>
      <w:r w:rsidR="00431BC3">
        <w:rPr>
          <w:b/>
          <w:color w:val="70AD47" w:themeColor="accent6"/>
        </w:rPr>
        <w:t xml:space="preserve"> </w:t>
      </w:r>
    </w:p>
    <w:p w14:paraId="7FF4AE6D" w14:textId="77777777" w:rsidR="00C23D49" w:rsidRDefault="00C23D49" w:rsidP="00C23D49">
      <w:pPr>
        <w:spacing w:after="0" w:line="240" w:lineRule="auto"/>
      </w:pPr>
      <w:r>
        <w:t xml:space="preserve"> </w:t>
      </w:r>
    </w:p>
    <w:p w14:paraId="68D4850E" w14:textId="77777777" w:rsidR="00CD3AE5" w:rsidRPr="00113F44" w:rsidRDefault="00CD3AE5" w:rsidP="00E47A91">
      <w:pPr>
        <w:spacing w:after="0" w:line="240" w:lineRule="auto"/>
      </w:pPr>
      <w:r>
        <w:rPr>
          <w:b/>
          <w:color w:val="70AD47" w:themeColor="accent6"/>
        </w:rPr>
        <w:t xml:space="preserve">Figures 23-2 &amp; 23-3 </w:t>
      </w:r>
      <w:r w:rsidRPr="00CD3AE5">
        <w:t xml:space="preserve">gives the </w:t>
      </w:r>
      <w:proofErr w:type="gramStart"/>
      <w:r w:rsidRPr="00CD3AE5">
        <w:t>24 hour</w:t>
      </w:r>
      <w:proofErr w:type="gramEnd"/>
      <w:r w:rsidRPr="00CD3AE5">
        <w:t xml:space="preserve"> performance of the two systems.</w:t>
      </w:r>
      <w:r>
        <w:t xml:space="preserve"> The building watts per square foot is due to the lights and plug loads and is the same for both designs. The difference in fan system performance is due to the pressurization of the min kW design building and the resultant removal of the return fans and</w:t>
      </w:r>
      <w:r w:rsidR="007E6B63">
        <w:t xml:space="preserve"> fan</w:t>
      </w:r>
      <w:r>
        <w:t xml:space="preserve"> powered terminals.  </w:t>
      </w:r>
      <w:r w:rsidR="00113F44">
        <w:t xml:space="preserve">This results in less load to the plant and therefore the plant watts per square foot is less with the min kW design. </w:t>
      </w:r>
      <w:r w:rsidR="00113F44" w:rsidRPr="00113F44">
        <w:rPr>
          <w:b/>
          <w:color w:val="70AD47" w:themeColor="accent6"/>
        </w:rPr>
        <w:t>Figure 23-3</w:t>
      </w:r>
      <w:r w:rsidR="00113F44">
        <w:t xml:space="preserve"> illustrates that the site watt/sq ft plus the plant watt/sq ft equals the system watt/sq ft.  </w:t>
      </w:r>
    </w:p>
    <w:p w14:paraId="3C0154DC" w14:textId="77777777" w:rsidR="00CD3AE5" w:rsidRDefault="00CD3AE5" w:rsidP="00E47A91">
      <w:pPr>
        <w:spacing w:after="0" w:line="240" w:lineRule="auto"/>
        <w:rPr>
          <w:b/>
          <w:color w:val="70AD47" w:themeColor="accent6"/>
        </w:rPr>
      </w:pPr>
      <w:r w:rsidRPr="00CD3AE5">
        <w:rPr>
          <w:noProof/>
        </w:rPr>
        <w:drawing>
          <wp:inline distT="0" distB="0" distL="0" distR="0" wp14:anchorId="3DF68F6B" wp14:editId="36E8D8EF">
            <wp:extent cx="3200400" cy="2938519"/>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4" cstate="print">
                      <a:extLst>
                        <a:ext uri="{28A0092B-C50C-407E-A947-70E740481C1C}">
                          <a14:useLocalDpi xmlns:a14="http://schemas.microsoft.com/office/drawing/2010/main" val="0"/>
                        </a:ext>
                      </a:extLst>
                    </a:blip>
                    <a:srcRect/>
                    <a:stretch>
                      <a:fillRect/>
                    </a:stretch>
                  </pic:blipFill>
                  <pic:spPr bwMode="auto">
                    <a:xfrm>
                      <a:off x="0" y="0"/>
                      <a:ext cx="3200400" cy="2938519"/>
                    </a:xfrm>
                    <a:prstGeom prst="rect">
                      <a:avLst/>
                    </a:prstGeom>
                    <a:noFill/>
                    <a:ln>
                      <a:noFill/>
                    </a:ln>
                  </pic:spPr>
                </pic:pic>
              </a:graphicData>
            </a:graphic>
          </wp:inline>
        </w:drawing>
      </w:r>
      <w:r w:rsidRPr="00CD3AE5">
        <w:rPr>
          <w:b/>
          <w:color w:val="70AD47" w:themeColor="accent6"/>
        </w:rPr>
        <w:t xml:space="preserve"> </w:t>
      </w:r>
      <w:r w:rsidRPr="00CD3AE5">
        <w:rPr>
          <w:noProof/>
        </w:rPr>
        <w:drawing>
          <wp:inline distT="0" distB="0" distL="0" distR="0" wp14:anchorId="1DD7133B" wp14:editId="5F098012">
            <wp:extent cx="3199883" cy="2944678"/>
            <wp:effectExtent l="0" t="0" r="635" b="8255"/>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5" cstate="print">
                      <a:extLst>
                        <a:ext uri="{28A0092B-C50C-407E-A947-70E740481C1C}">
                          <a14:useLocalDpi xmlns:a14="http://schemas.microsoft.com/office/drawing/2010/main" val="0"/>
                        </a:ext>
                      </a:extLst>
                    </a:blip>
                    <a:srcRect/>
                    <a:stretch>
                      <a:fillRect/>
                    </a:stretch>
                  </pic:blipFill>
                  <pic:spPr bwMode="auto">
                    <a:xfrm>
                      <a:off x="0" y="0"/>
                      <a:ext cx="3205466" cy="2949815"/>
                    </a:xfrm>
                    <a:prstGeom prst="rect">
                      <a:avLst/>
                    </a:prstGeom>
                    <a:noFill/>
                    <a:ln>
                      <a:noFill/>
                    </a:ln>
                  </pic:spPr>
                </pic:pic>
              </a:graphicData>
            </a:graphic>
          </wp:inline>
        </w:drawing>
      </w:r>
    </w:p>
    <w:p w14:paraId="1A214F8B" w14:textId="77777777" w:rsidR="00CD3AE5" w:rsidRDefault="00CD3AE5" w:rsidP="00E47A91">
      <w:pPr>
        <w:spacing w:after="0" w:line="240" w:lineRule="auto"/>
        <w:rPr>
          <w:b/>
          <w:color w:val="70AD47" w:themeColor="accent6"/>
        </w:rPr>
      </w:pPr>
      <w:r>
        <w:rPr>
          <w:b/>
          <w:color w:val="70AD47" w:themeColor="accent6"/>
        </w:rPr>
        <w:t xml:space="preserve">Figure 23-3: </w:t>
      </w:r>
      <w:proofErr w:type="gramStart"/>
      <w:r>
        <w:rPr>
          <w:b/>
          <w:color w:val="70AD47" w:themeColor="accent6"/>
        </w:rPr>
        <w:t>24 hour</w:t>
      </w:r>
      <w:proofErr w:type="gramEnd"/>
      <w:r>
        <w:rPr>
          <w:b/>
          <w:color w:val="70AD47" w:themeColor="accent6"/>
        </w:rPr>
        <w:t xml:space="preserve"> performance</w:t>
      </w:r>
      <w:r w:rsidR="00B24603">
        <w:rPr>
          <w:b/>
          <w:color w:val="70AD47" w:themeColor="accent6"/>
        </w:rPr>
        <w:t>-Design day</w:t>
      </w:r>
    </w:p>
    <w:p w14:paraId="0AF55640" w14:textId="77777777" w:rsidR="00B3055E" w:rsidRDefault="00B3055E" w:rsidP="00E47A91">
      <w:pPr>
        <w:spacing w:after="0" w:line="240" w:lineRule="auto"/>
        <w:rPr>
          <w:b/>
          <w:color w:val="70AD47" w:themeColor="accent6"/>
        </w:rPr>
      </w:pPr>
    </w:p>
    <w:p w14:paraId="00FA850F" w14:textId="77777777" w:rsidR="00F31ED0" w:rsidRDefault="00113F44" w:rsidP="00E47A91">
      <w:pPr>
        <w:spacing w:after="0" w:line="240" w:lineRule="auto"/>
      </w:pPr>
      <w:r>
        <w:rPr>
          <w:b/>
          <w:color w:val="70AD47" w:themeColor="accent6"/>
        </w:rPr>
        <w:t xml:space="preserve">Figure 23-2 </w:t>
      </w:r>
      <w:r w:rsidRPr="00113F44">
        <w:t>shows the perimeter and fresh air heat as zero for these design conditions, however this value will become significant during winter real weather conditions.</w:t>
      </w:r>
      <w:r w:rsidR="00327050">
        <w:t xml:space="preserve"> T</w:t>
      </w:r>
      <w:r>
        <w:t xml:space="preserve">he system watt/sq ft is shown on the secondary horizontal axis of </w:t>
      </w:r>
      <w:r w:rsidRPr="00327050">
        <w:rPr>
          <w:b/>
          <w:color w:val="70AD47" w:themeColor="accent6"/>
        </w:rPr>
        <w:t>Figure 23-2</w:t>
      </w:r>
      <w:r w:rsidR="00327050" w:rsidRPr="00327050">
        <w:rPr>
          <w:color w:val="70AD47" w:themeColor="accent6"/>
        </w:rPr>
        <w:t xml:space="preserve"> </w:t>
      </w:r>
      <w:r w:rsidR="00327050">
        <w:t xml:space="preserve">which is the sum of the </w:t>
      </w:r>
      <w:r w:rsidR="00431BC3">
        <w:t xml:space="preserve">building, </w:t>
      </w:r>
      <w:r w:rsidR="00327050">
        <w:t>plant</w:t>
      </w:r>
      <w:r w:rsidR="00431BC3">
        <w:t>,</w:t>
      </w:r>
      <w:r w:rsidR="00327050">
        <w:t xml:space="preserve"> and fan system values plus the electric heat</w:t>
      </w:r>
      <w:r w:rsidR="00431BC3">
        <w:t xml:space="preserve"> illustrating </w:t>
      </w:r>
      <w:r w:rsidR="00B24603">
        <w:t>a significant reduction with the min kW design</w:t>
      </w:r>
      <w:r w:rsidR="00327050">
        <w:t>.</w:t>
      </w:r>
      <w:r w:rsidRPr="00113F44">
        <w:t xml:space="preserve"> </w:t>
      </w:r>
    </w:p>
    <w:p w14:paraId="25CF3F95" w14:textId="77777777" w:rsidR="00327050" w:rsidRDefault="007D78BC" w:rsidP="00E47A91">
      <w:pPr>
        <w:spacing w:after="0" w:line="240" w:lineRule="auto"/>
      </w:pPr>
      <w:r w:rsidRPr="007D78BC">
        <w:rPr>
          <w:noProof/>
        </w:rPr>
        <w:lastRenderedPageBreak/>
        <w:drawing>
          <wp:inline distT="0" distB="0" distL="0" distR="0" wp14:anchorId="0A8310E1" wp14:editId="612B2F26">
            <wp:extent cx="3200400" cy="2563207"/>
            <wp:effectExtent l="0" t="0" r="0" b="889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6" cstate="print">
                      <a:extLst>
                        <a:ext uri="{28A0092B-C50C-407E-A947-70E740481C1C}">
                          <a14:useLocalDpi xmlns:a14="http://schemas.microsoft.com/office/drawing/2010/main" val="0"/>
                        </a:ext>
                      </a:extLst>
                    </a:blip>
                    <a:srcRect/>
                    <a:stretch>
                      <a:fillRect/>
                    </a:stretch>
                  </pic:blipFill>
                  <pic:spPr bwMode="auto">
                    <a:xfrm>
                      <a:off x="0" y="0"/>
                      <a:ext cx="3200400" cy="2563207"/>
                    </a:xfrm>
                    <a:prstGeom prst="rect">
                      <a:avLst/>
                    </a:prstGeom>
                    <a:noFill/>
                    <a:ln>
                      <a:noFill/>
                    </a:ln>
                  </pic:spPr>
                </pic:pic>
              </a:graphicData>
            </a:graphic>
          </wp:inline>
        </w:drawing>
      </w:r>
      <w:r w:rsidR="00327050" w:rsidRPr="00327050">
        <w:t xml:space="preserve"> </w:t>
      </w:r>
      <w:r w:rsidRPr="007D78BC">
        <w:rPr>
          <w:noProof/>
        </w:rPr>
        <w:drawing>
          <wp:inline distT="0" distB="0" distL="0" distR="0" wp14:anchorId="50BCB379" wp14:editId="723E0DA8">
            <wp:extent cx="3200400" cy="2612032"/>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7" cstate="print">
                      <a:extLst>
                        <a:ext uri="{28A0092B-C50C-407E-A947-70E740481C1C}">
                          <a14:useLocalDpi xmlns:a14="http://schemas.microsoft.com/office/drawing/2010/main" val="0"/>
                        </a:ext>
                      </a:extLst>
                    </a:blip>
                    <a:srcRect/>
                    <a:stretch>
                      <a:fillRect/>
                    </a:stretch>
                  </pic:blipFill>
                  <pic:spPr bwMode="auto">
                    <a:xfrm>
                      <a:off x="0" y="0"/>
                      <a:ext cx="3200400" cy="2612032"/>
                    </a:xfrm>
                    <a:prstGeom prst="rect">
                      <a:avLst/>
                    </a:prstGeom>
                    <a:noFill/>
                    <a:ln>
                      <a:noFill/>
                    </a:ln>
                  </pic:spPr>
                </pic:pic>
              </a:graphicData>
            </a:graphic>
          </wp:inline>
        </w:drawing>
      </w:r>
    </w:p>
    <w:p w14:paraId="1AC6F446" w14:textId="77777777" w:rsidR="00327050" w:rsidRPr="007D78BC" w:rsidRDefault="00327050" w:rsidP="00E47A91">
      <w:pPr>
        <w:spacing w:after="0" w:line="240" w:lineRule="auto"/>
        <w:rPr>
          <w:b/>
          <w:color w:val="70AD47" w:themeColor="accent6"/>
        </w:rPr>
      </w:pPr>
      <w:r w:rsidRPr="007D78BC">
        <w:rPr>
          <w:b/>
          <w:color w:val="70AD47" w:themeColor="accent6"/>
        </w:rPr>
        <w:t xml:space="preserve">Figure 23-4: Summed </w:t>
      </w:r>
      <w:proofErr w:type="gramStart"/>
      <w:r w:rsidRPr="007D78BC">
        <w:rPr>
          <w:b/>
          <w:color w:val="70AD47" w:themeColor="accent6"/>
        </w:rPr>
        <w:t>24 hour</w:t>
      </w:r>
      <w:proofErr w:type="gramEnd"/>
      <w:r w:rsidRPr="007D78BC">
        <w:rPr>
          <w:b/>
          <w:color w:val="70AD47" w:themeColor="accent6"/>
        </w:rPr>
        <w:t xml:space="preserve"> watt/sq ft</w:t>
      </w:r>
      <w:r w:rsidR="00B24603">
        <w:rPr>
          <w:b/>
          <w:color w:val="70AD47" w:themeColor="accent6"/>
        </w:rPr>
        <w:t>-Design day</w:t>
      </w:r>
    </w:p>
    <w:p w14:paraId="5D95E8CC" w14:textId="77777777" w:rsidR="00E861A8" w:rsidRDefault="00E861A8" w:rsidP="00E47A91">
      <w:pPr>
        <w:spacing w:after="0" w:line="240" w:lineRule="auto"/>
        <w:rPr>
          <w:b/>
          <w:color w:val="70AD47" w:themeColor="accent6"/>
        </w:rPr>
      </w:pPr>
    </w:p>
    <w:p w14:paraId="5B10C79E" w14:textId="77777777" w:rsidR="00E667BB" w:rsidRDefault="007D78BC" w:rsidP="00E47A91">
      <w:pPr>
        <w:spacing w:after="0" w:line="240" w:lineRule="auto"/>
      </w:pPr>
      <w:r>
        <w:rPr>
          <w:b/>
          <w:color w:val="70AD47" w:themeColor="accent6"/>
        </w:rPr>
        <w:t>Figure 23-4</w:t>
      </w:r>
      <w:r w:rsidR="00A54228">
        <w:rPr>
          <w:b/>
          <w:color w:val="70AD47" w:themeColor="accent6"/>
        </w:rPr>
        <w:t xml:space="preserve"> </w:t>
      </w:r>
      <w:r w:rsidRPr="007D78BC">
        <w:t>sums the values given by</w:t>
      </w:r>
      <w:r w:rsidRPr="007D78BC">
        <w:rPr>
          <w:b/>
        </w:rPr>
        <w:t xml:space="preserve"> </w:t>
      </w:r>
      <w:r>
        <w:rPr>
          <w:b/>
          <w:color w:val="70AD47" w:themeColor="accent6"/>
        </w:rPr>
        <w:t xml:space="preserve">Figures 23-2 &amp; 23-3. </w:t>
      </w:r>
      <w:r w:rsidRPr="007D78BC">
        <w:t>The building watt/sq ft is the same</w:t>
      </w:r>
      <w:r>
        <w:t xml:space="preserve"> for both designs</w:t>
      </w:r>
      <w:r w:rsidR="00E667BB">
        <w:t xml:space="preserve"> as defined by Liu</w:t>
      </w:r>
      <w:r w:rsidR="00E667BB">
        <w:rPr>
          <w:vertAlign w:val="superscript"/>
        </w:rPr>
        <w:t>8</w:t>
      </w:r>
      <w:r w:rsidR="007E6B63">
        <w:t xml:space="preserve">. </w:t>
      </w:r>
      <w:r>
        <w:t>T</w:t>
      </w:r>
      <w:r w:rsidRPr="007D78BC">
        <w:t xml:space="preserve">he big difference is in the </w:t>
      </w:r>
      <w:r w:rsidR="007E6B63">
        <w:t>reduction of</w:t>
      </w:r>
      <w:r>
        <w:t xml:space="preserve"> </w:t>
      </w:r>
      <w:r w:rsidRPr="007D78BC">
        <w:t>air handler system</w:t>
      </w:r>
      <w:r>
        <w:t xml:space="preserve"> kW demand for the min kW design</w:t>
      </w:r>
      <w:r w:rsidR="00E667BB">
        <w:t xml:space="preserve"> (</w:t>
      </w:r>
      <w:r w:rsidR="00E667BB" w:rsidRPr="00E667BB">
        <w:rPr>
          <w:b/>
          <w:color w:val="70AD47" w:themeColor="accent6"/>
        </w:rPr>
        <w:t>see Chapter 17</w:t>
      </w:r>
      <w:r w:rsidR="00E667BB">
        <w:t>)</w:t>
      </w:r>
      <w:r>
        <w:t xml:space="preserve"> followed by the reduction in plant </w:t>
      </w:r>
      <w:r w:rsidR="00E667BB">
        <w:t>electrical demand</w:t>
      </w:r>
      <w:r w:rsidR="004A5223">
        <w:t xml:space="preserve"> due to less load but also due to the low lift design of the min kW plant</w:t>
      </w:r>
      <w:r w:rsidR="00E667BB">
        <w:t xml:space="preserve">. </w:t>
      </w:r>
    </w:p>
    <w:p w14:paraId="2DC6D0F7" w14:textId="77777777" w:rsidR="002642D2" w:rsidRDefault="00C473FC" w:rsidP="00E47A91">
      <w:pPr>
        <w:spacing w:after="0" w:line="240" w:lineRule="auto"/>
      </w:pPr>
      <w:r>
        <w:t>The above provides the reader the abi</w:t>
      </w:r>
      <w:r w:rsidR="00B24603">
        <w:t xml:space="preserve">lity to compare </w:t>
      </w:r>
      <w:r w:rsidR="007E6B63">
        <w:t>an</w:t>
      </w:r>
      <w:r>
        <w:t xml:space="preserve"> as designed system to the ASHRAE Standard 90.1-2010 Large Office as modeled by Pacific Northwest National Laboratory</w:t>
      </w:r>
      <w:r>
        <w:rPr>
          <w:vertAlign w:val="superscript"/>
        </w:rPr>
        <w:t>8</w:t>
      </w:r>
      <w:r>
        <w:t>.</w:t>
      </w:r>
      <w:r>
        <w:rPr>
          <w:vertAlign w:val="superscript"/>
        </w:rPr>
        <w:t xml:space="preserve"> </w:t>
      </w:r>
      <w:proofErr w:type="gramStart"/>
      <w:r w:rsidR="00E667BB">
        <w:t>Nex</w:t>
      </w:r>
      <w:r>
        <w:t>t</w:t>
      </w:r>
      <w:proofErr w:type="gramEnd"/>
      <w:r>
        <w:t xml:space="preserve"> we will provide system</w:t>
      </w:r>
      <w:r w:rsidR="0026418F">
        <w:t xml:space="preserve"> performance &amp;</w:t>
      </w:r>
      <w:r>
        <w:t xml:space="preserve"> indices data of</w:t>
      </w:r>
      <w:r w:rsidR="00E667BB">
        <w:t xml:space="preserve"> the two systems.</w:t>
      </w:r>
    </w:p>
    <w:p w14:paraId="3F4B6208" w14:textId="77777777" w:rsidR="00296175" w:rsidRDefault="00296175" w:rsidP="00E47A91">
      <w:pPr>
        <w:spacing w:after="0" w:line="240" w:lineRule="auto"/>
      </w:pPr>
    </w:p>
    <w:p w14:paraId="49FC9FA0" w14:textId="77777777" w:rsidR="00296175" w:rsidRPr="00296175" w:rsidRDefault="00296175" w:rsidP="00E47A91">
      <w:pPr>
        <w:spacing w:after="0" w:line="240" w:lineRule="auto"/>
        <w:rPr>
          <w:b/>
          <w:color w:val="70AD47" w:themeColor="accent6"/>
        </w:rPr>
      </w:pPr>
      <w:r w:rsidRPr="00217ADE">
        <w:rPr>
          <w:b/>
          <w:color w:val="70AD47" w:themeColor="accent6"/>
          <w:sz w:val="28"/>
          <w:szCs w:val="28"/>
        </w:rPr>
        <w:t>Chiller</w:t>
      </w:r>
      <w:r w:rsidR="00217ADE">
        <w:rPr>
          <w:b/>
          <w:color w:val="70AD47" w:themeColor="accent6"/>
          <w:sz w:val="28"/>
          <w:szCs w:val="28"/>
        </w:rPr>
        <w:t>/Tower</w:t>
      </w:r>
      <w:r w:rsidRPr="00217ADE">
        <w:rPr>
          <w:b/>
          <w:color w:val="70AD47" w:themeColor="accent6"/>
          <w:sz w:val="28"/>
          <w:szCs w:val="28"/>
        </w:rPr>
        <w:t xml:space="preserve"> Performance</w:t>
      </w:r>
      <w:r>
        <w:rPr>
          <w:b/>
          <w:color w:val="70AD47" w:themeColor="accent6"/>
        </w:rPr>
        <w:t xml:space="preserve">                                                      Figure 23-5 </w:t>
      </w:r>
      <w:r w:rsidRPr="00296175">
        <w:t xml:space="preserve">gives (SEE) Model data that can be </w:t>
      </w:r>
      <w:r w:rsidRPr="00296175">
        <w:t>compared to real chiller data to arrive at conclusions regarding the design performance of the real chiller.</w:t>
      </w:r>
    </w:p>
    <w:p w14:paraId="7B84AB57" w14:textId="77777777" w:rsidR="00296175" w:rsidRDefault="00296175" w:rsidP="00E47A91">
      <w:pPr>
        <w:spacing w:after="0" w:line="240" w:lineRule="auto"/>
      </w:pPr>
      <w:r w:rsidRPr="00296175">
        <w:rPr>
          <w:noProof/>
        </w:rPr>
        <w:drawing>
          <wp:inline distT="0" distB="0" distL="0" distR="0" wp14:anchorId="519EEB07" wp14:editId="58AB5544">
            <wp:extent cx="3200400" cy="3216854"/>
            <wp:effectExtent l="0" t="0" r="0" b="317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8" cstate="print">
                      <a:extLst>
                        <a:ext uri="{28A0092B-C50C-407E-A947-70E740481C1C}">
                          <a14:useLocalDpi xmlns:a14="http://schemas.microsoft.com/office/drawing/2010/main" val="0"/>
                        </a:ext>
                      </a:extLst>
                    </a:blip>
                    <a:srcRect/>
                    <a:stretch>
                      <a:fillRect/>
                    </a:stretch>
                  </pic:blipFill>
                  <pic:spPr bwMode="auto">
                    <a:xfrm>
                      <a:off x="0" y="0"/>
                      <a:ext cx="3200400" cy="3216854"/>
                    </a:xfrm>
                    <a:prstGeom prst="rect">
                      <a:avLst/>
                    </a:prstGeom>
                    <a:noFill/>
                    <a:ln>
                      <a:noFill/>
                    </a:ln>
                  </pic:spPr>
                </pic:pic>
              </a:graphicData>
            </a:graphic>
          </wp:inline>
        </w:drawing>
      </w:r>
      <w:r w:rsidRPr="00296175">
        <w:t xml:space="preserve"> </w:t>
      </w:r>
      <w:r w:rsidRPr="00296175">
        <w:rPr>
          <w:noProof/>
        </w:rPr>
        <w:drawing>
          <wp:inline distT="0" distB="0" distL="0" distR="0" wp14:anchorId="3FF2F6DB" wp14:editId="66F511A3">
            <wp:extent cx="3200400" cy="3011687"/>
            <wp:effectExtent l="0" t="0" r="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3200400" cy="3011687"/>
                    </a:xfrm>
                    <a:prstGeom prst="rect">
                      <a:avLst/>
                    </a:prstGeom>
                    <a:noFill/>
                    <a:ln>
                      <a:noFill/>
                    </a:ln>
                  </pic:spPr>
                </pic:pic>
              </a:graphicData>
            </a:graphic>
          </wp:inline>
        </w:drawing>
      </w:r>
    </w:p>
    <w:p w14:paraId="2BAE303A" w14:textId="77777777" w:rsidR="00296175" w:rsidRDefault="00296175" w:rsidP="00E47A91">
      <w:pPr>
        <w:spacing w:after="0" w:line="240" w:lineRule="auto"/>
        <w:rPr>
          <w:b/>
          <w:color w:val="70AD47" w:themeColor="accent6"/>
        </w:rPr>
      </w:pPr>
      <w:r w:rsidRPr="00296175">
        <w:rPr>
          <w:b/>
          <w:color w:val="70AD47" w:themeColor="accent6"/>
        </w:rPr>
        <w:t xml:space="preserve">Figure 23-5: Chiller </w:t>
      </w:r>
      <w:proofErr w:type="gramStart"/>
      <w:r w:rsidRPr="00296175">
        <w:rPr>
          <w:b/>
          <w:color w:val="70AD47" w:themeColor="accent6"/>
        </w:rPr>
        <w:t>performance</w:t>
      </w:r>
      <w:proofErr w:type="gramEnd"/>
      <w:r w:rsidR="00B24603">
        <w:rPr>
          <w:b/>
          <w:color w:val="70AD47" w:themeColor="accent6"/>
        </w:rPr>
        <w:t>-Design day</w:t>
      </w:r>
    </w:p>
    <w:p w14:paraId="547CF237" w14:textId="77777777" w:rsidR="00B74CB2" w:rsidRDefault="00296175" w:rsidP="00E47A91">
      <w:pPr>
        <w:spacing w:after="0" w:line="240" w:lineRule="auto"/>
      </w:pPr>
      <w:r w:rsidRPr="00296175">
        <w:t>The condenser refrigerant temperature of the Standard Design, top chart, is generally greater than the min kW d</w:t>
      </w:r>
      <w:r>
        <w:t>esign, bottom chart</w:t>
      </w:r>
      <w:r w:rsidR="00B24603">
        <w:t>,</w:t>
      </w:r>
      <w:r>
        <w:t xml:space="preserve"> and therefore chiller lift is greater for the Standard Design. Chiller lift is the condenser refrigerant temperature (Tcr) minus the evaporator refrigerant temperature (Ter). </w:t>
      </w:r>
    </w:p>
    <w:p w14:paraId="58651D51" w14:textId="77777777" w:rsidR="00B74CB2" w:rsidRDefault="00B74CB2" w:rsidP="00E47A91">
      <w:pPr>
        <w:spacing w:after="0" w:line="240" w:lineRule="auto"/>
      </w:pPr>
    </w:p>
    <w:p w14:paraId="3A229780" w14:textId="77777777" w:rsidR="00B74CB2" w:rsidRDefault="00B74CB2" w:rsidP="00E47A91">
      <w:pPr>
        <w:spacing w:after="0" w:line="240" w:lineRule="auto"/>
      </w:pPr>
    </w:p>
    <w:p w14:paraId="5C1AD2A1" w14:textId="77777777" w:rsidR="00C473FC" w:rsidRPr="00C473FC" w:rsidRDefault="0026418F" w:rsidP="00E47A91">
      <w:pPr>
        <w:spacing w:after="0" w:line="240" w:lineRule="auto"/>
        <w:rPr>
          <w:b/>
          <w:color w:val="70AD47" w:themeColor="accent6"/>
        </w:rPr>
      </w:pPr>
      <w:r>
        <w:rPr>
          <w:b/>
          <w:color w:val="70AD47" w:themeColor="accent6"/>
        </w:rPr>
        <w:lastRenderedPageBreak/>
        <w:t xml:space="preserve">Tower Performance </w:t>
      </w:r>
    </w:p>
    <w:p w14:paraId="0C0F4F1F" w14:textId="77777777" w:rsidR="00C473FC" w:rsidRDefault="0026418F" w:rsidP="00E47A91">
      <w:pPr>
        <w:spacing w:after="0" w:line="240" w:lineRule="auto"/>
      </w:pPr>
      <w:r w:rsidRPr="00296175">
        <w:rPr>
          <w:b/>
          <w:color w:val="70AD47" w:themeColor="accent6"/>
        </w:rPr>
        <w:t xml:space="preserve">Figure </w:t>
      </w:r>
      <w:r w:rsidR="00296175">
        <w:rPr>
          <w:b/>
          <w:color w:val="70AD47" w:themeColor="accent6"/>
        </w:rPr>
        <w:t>23-6</w:t>
      </w:r>
      <w:r w:rsidRPr="00296175">
        <w:t xml:space="preserve"> </w:t>
      </w:r>
      <w:r>
        <w:t>provides (SEE) Model data of the tower performance giving tower water temperatures, tower approach to wet bulb, and % tower fan speed.</w:t>
      </w:r>
    </w:p>
    <w:p w14:paraId="425B0991" w14:textId="77777777" w:rsidR="00C473FC" w:rsidRDefault="0026418F" w:rsidP="00E47A91">
      <w:pPr>
        <w:spacing w:after="0" w:line="240" w:lineRule="auto"/>
      </w:pPr>
      <w:r w:rsidRPr="0026418F">
        <w:rPr>
          <w:noProof/>
        </w:rPr>
        <w:drawing>
          <wp:inline distT="0" distB="0" distL="0" distR="0" wp14:anchorId="62B29180" wp14:editId="7784BBEE">
            <wp:extent cx="3200400" cy="2904374"/>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0" cstate="print">
                      <a:extLst>
                        <a:ext uri="{28A0092B-C50C-407E-A947-70E740481C1C}">
                          <a14:useLocalDpi xmlns:a14="http://schemas.microsoft.com/office/drawing/2010/main" val="0"/>
                        </a:ext>
                      </a:extLst>
                    </a:blip>
                    <a:srcRect/>
                    <a:stretch>
                      <a:fillRect/>
                    </a:stretch>
                  </pic:blipFill>
                  <pic:spPr bwMode="auto">
                    <a:xfrm>
                      <a:off x="0" y="0"/>
                      <a:ext cx="3200400" cy="2904374"/>
                    </a:xfrm>
                    <a:prstGeom prst="rect">
                      <a:avLst/>
                    </a:prstGeom>
                    <a:noFill/>
                    <a:ln>
                      <a:noFill/>
                    </a:ln>
                  </pic:spPr>
                </pic:pic>
              </a:graphicData>
            </a:graphic>
          </wp:inline>
        </w:drawing>
      </w:r>
      <w:r w:rsidRPr="0026418F">
        <w:t xml:space="preserve"> </w:t>
      </w:r>
      <w:r w:rsidRPr="0026418F">
        <w:rPr>
          <w:noProof/>
        </w:rPr>
        <w:drawing>
          <wp:inline distT="0" distB="0" distL="0" distR="0" wp14:anchorId="3A2A90E6" wp14:editId="0E058FB7">
            <wp:extent cx="3200400" cy="2627079"/>
            <wp:effectExtent l="0" t="0" r="0" b="190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3200400" cy="2627079"/>
                    </a:xfrm>
                    <a:prstGeom prst="rect">
                      <a:avLst/>
                    </a:prstGeom>
                    <a:noFill/>
                    <a:ln>
                      <a:noFill/>
                    </a:ln>
                  </pic:spPr>
                </pic:pic>
              </a:graphicData>
            </a:graphic>
          </wp:inline>
        </w:drawing>
      </w:r>
    </w:p>
    <w:p w14:paraId="398AC715" w14:textId="77777777" w:rsidR="0026418F" w:rsidRPr="0026418F" w:rsidRDefault="00B74CB2" w:rsidP="00E47A91">
      <w:pPr>
        <w:spacing w:after="0" w:line="240" w:lineRule="auto"/>
        <w:rPr>
          <w:b/>
          <w:color w:val="70AD47" w:themeColor="accent6"/>
        </w:rPr>
      </w:pPr>
      <w:r>
        <w:rPr>
          <w:b/>
          <w:color w:val="70AD47" w:themeColor="accent6"/>
        </w:rPr>
        <w:t>Figure 23-6</w:t>
      </w:r>
      <w:r w:rsidR="0026418F" w:rsidRPr="0026418F">
        <w:rPr>
          <w:b/>
          <w:color w:val="70AD47" w:themeColor="accent6"/>
        </w:rPr>
        <w:t xml:space="preserve">: Tower </w:t>
      </w:r>
      <w:proofErr w:type="gramStart"/>
      <w:r w:rsidR="0026418F" w:rsidRPr="0026418F">
        <w:rPr>
          <w:b/>
          <w:color w:val="70AD47" w:themeColor="accent6"/>
        </w:rPr>
        <w:t>performance</w:t>
      </w:r>
      <w:proofErr w:type="gramEnd"/>
      <w:r w:rsidR="00B24603">
        <w:rPr>
          <w:b/>
          <w:color w:val="70AD47" w:themeColor="accent6"/>
        </w:rPr>
        <w:t>-Design day</w:t>
      </w:r>
    </w:p>
    <w:p w14:paraId="1C044E71" w14:textId="77777777" w:rsidR="002642D2" w:rsidRDefault="002642D2" w:rsidP="00E47A91">
      <w:pPr>
        <w:spacing w:after="0" w:line="240" w:lineRule="auto"/>
        <w:rPr>
          <w:b/>
          <w:color w:val="70AD47" w:themeColor="accent6"/>
        </w:rPr>
      </w:pPr>
    </w:p>
    <w:p w14:paraId="6C420869" w14:textId="77777777" w:rsidR="00B24603" w:rsidRDefault="0026418F" w:rsidP="00E47A91">
      <w:pPr>
        <w:spacing w:after="0" w:line="240" w:lineRule="auto"/>
      </w:pPr>
      <w:r w:rsidRPr="00223D49">
        <w:t xml:space="preserve">The Standard Design generally has a higher tower entering water temperature (ewt) as discussed in </w:t>
      </w:r>
      <w:r w:rsidRPr="00223D49">
        <w:rPr>
          <w:b/>
          <w:color w:val="70AD47" w:themeColor="accent6"/>
        </w:rPr>
        <w:t>Chapter 9</w:t>
      </w:r>
      <w:r w:rsidRPr="00223D49">
        <w:t xml:space="preserve">, resulting in increased chiller lift and therefore </w:t>
      </w:r>
      <w:r w:rsidR="00223D49" w:rsidRPr="00223D49">
        <w:t xml:space="preserve">increased </w:t>
      </w:r>
      <w:r w:rsidRPr="00223D49">
        <w:t>chiller kW.</w:t>
      </w:r>
      <w:r w:rsidR="00223D49">
        <w:t xml:space="preserve"> </w:t>
      </w:r>
      <w:r w:rsidR="00B74CB2">
        <w:t xml:space="preserve">Tower </w:t>
      </w:r>
      <w:r w:rsidR="00B24603">
        <w:t xml:space="preserve">water temperature </w:t>
      </w:r>
      <w:r w:rsidR="00B74CB2">
        <w:t xml:space="preserve">approach to wet bulb temperature is given by both charts and illustrates at design conditions, where the min kW tower speed is 100%, the approach is about half that of the Standard Design, top chart. </w:t>
      </w:r>
      <w:r w:rsidR="00B74CB2">
        <w:t xml:space="preserve">Operating the min kW tower at 67% speed minimizes plant kW as discussed in </w:t>
      </w:r>
      <w:r w:rsidR="00B74CB2" w:rsidRPr="00B74CB2">
        <w:rPr>
          <w:b/>
          <w:color w:val="70AD47" w:themeColor="accent6"/>
        </w:rPr>
        <w:t>Chapter 9</w:t>
      </w:r>
      <w:r w:rsidR="00B74CB2">
        <w:t>.</w:t>
      </w:r>
    </w:p>
    <w:p w14:paraId="3C49894C" w14:textId="77777777" w:rsidR="002667B7" w:rsidRPr="004A5223" w:rsidRDefault="00B74CB2" w:rsidP="00E47A91">
      <w:pPr>
        <w:spacing w:after="0" w:line="240" w:lineRule="auto"/>
      </w:pPr>
      <w:r>
        <w:t xml:space="preserve"> </w:t>
      </w:r>
      <w:r w:rsidR="00B24603" w:rsidRPr="00B24603">
        <w:rPr>
          <w:b/>
          <w:color w:val="70AD47" w:themeColor="accent6"/>
          <w:sz w:val="24"/>
          <w:szCs w:val="24"/>
        </w:rPr>
        <w:t xml:space="preserve">Plant &amp; Chiller </w:t>
      </w:r>
      <w:r w:rsidR="002667B7" w:rsidRPr="00B24603">
        <w:rPr>
          <w:b/>
          <w:color w:val="70AD47" w:themeColor="accent6"/>
          <w:sz w:val="24"/>
          <w:szCs w:val="24"/>
        </w:rPr>
        <w:t>Performance</w:t>
      </w:r>
      <w:r w:rsidR="00F31919" w:rsidRPr="00B24603">
        <w:rPr>
          <w:b/>
          <w:color w:val="70AD47" w:themeColor="accent6"/>
          <w:sz w:val="24"/>
          <w:szCs w:val="24"/>
        </w:rPr>
        <w:t xml:space="preserve"> Indices</w:t>
      </w:r>
    </w:p>
    <w:p w14:paraId="6C250AD7" w14:textId="77777777" w:rsidR="002667B7" w:rsidRDefault="002667B7" w:rsidP="00E47A91">
      <w:pPr>
        <w:spacing w:after="0" w:line="240" w:lineRule="auto"/>
      </w:pPr>
    </w:p>
    <w:p w14:paraId="641DB8F6" w14:textId="77777777" w:rsidR="002667B7" w:rsidRDefault="00155877" w:rsidP="00E47A91">
      <w:pPr>
        <w:spacing w:after="0" w:line="240" w:lineRule="auto"/>
      </w:pPr>
      <w:r w:rsidRPr="00155877">
        <w:rPr>
          <w:noProof/>
        </w:rPr>
        <w:drawing>
          <wp:inline distT="0" distB="0" distL="0" distR="0" wp14:anchorId="06670FE3" wp14:editId="3AD937FB">
            <wp:extent cx="3200400" cy="3003120"/>
            <wp:effectExtent l="0" t="0" r="0" b="6985"/>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2" cstate="print">
                      <a:extLst>
                        <a:ext uri="{28A0092B-C50C-407E-A947-70E740481C1C}">
                          <a14:useLocalDpi xmlns:a14="http://schemas.microsoft.com/office/drawing/2010/main" val="0"/>
                        </a:ext>
                      </a:extLst>
                    </a:blip>
                    <a:srcRect/>
                    <a:stretch>
                      <a:fillRect/>
                    </a:stretch>
                  </pic:blipFill>
                  <pic:spPr bwMode="auto">
                    <a:xfrm>
                      <a:off x="0" y="0"/>
                      <a:ext cx="3200400" cy="3003120"/>
                    </a:xfrm>
                    <a:prstGeom prst="rect">
                      <a:avLst/>
                    </a:prstGeom>
                    <a:noFill/>
                    <a:ln>
                      <a:noFill/>
                    </a:ln>
                  </pic:spPr>
                </pic:pic>
              </a:graphicData>
            </a:graphic>
          </wp:inline>
        </w:drawing>
      </w:r>
      <w:r w:rsidR="002667B7" w:rsidRPr="002667B7">
        <w:t xml:space="preserve"> </w:t>
      </w:r>
      <w:r w:rsidRPr="00155877">
        <w:rPr>
          <w:noProof/>
        </w:rPr>
        <w:drawing>
          <wp:inline distT="0" distB="0" distL="0" distR="0" wp14:anchorId="3A455AB8" wp14:editId="11B62A13">
            <wp:extent cx="3200400" cy="2999127"/>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3200400" cy="2999127"/>
                    </a:xfrm>
                    <a:prstGeom prst="rect">
                      <a:avLst/>
                    </a:prstGeom>
                    <a:noFill/>
                    <a:ln>
                      <a:noFill/>
                    </a:ln>
                  </pic:spPr>
                </pic:pic>
              </a:graphicData>
            </a:graphic>
          </wp:inline>
        </w:drawing>
      </w:r>
    </w:p>
    <w:p w14:paraId="634DB412" w14:textId="77777777" w:rsidR="002642D2" w:rsidRPr="002667B7" w:rsidRDefault="002667B7" w:rsidP="00E47A91">
      <w:pPr>
        <w:spacing w:after="0" w:line="240" w:lineRule="auto"/>
        <w:rPr>
          <w:b/>
          <w:color w:val="70AD47" w:themeColor="accent6"/>
        </w:rPr>
      </w:pPr>
      <w:r w:rsidRPr="002667B7">
        <w:rPr>
          <w:b/>
          <w:color w:val="70AD47" w:themeColor="accent6"/>
        </w:rPr>
        <w:t>Figure 23-7</w:t>
      </w:r>
      <w:r w:rsidR="00F15701">
        <w:rPr>
          <w:b/>
          <w:color w:val="70AD47" w:themeColor="accent6"/>
        </w:rPr>
        <w:t>: Plant &amp; Chiller</w:t>
      </w:r>
      <w:r w:rsidRPr="002667B7">
        <w:rPr>
          <w:b/>
          <w:color w:val="70AD47" w:themeColor="accent6"/>
        </w:rPr>
        <w:t xml:space="preserve"> Performance</w:t>
      </w:r>
      <w:r w:rsidR="00B24603">
        <w:rPr>
          <w:b/>
          <w:color w:val="70AD47" w:themeColor="accent6"/>
        </w:rPr>
        <w:t>-Design day</w:t>
      </w:r>
      <w:r w:rsidR="00223D49" w:rsidRPr="002667B7">
        <w:rPr>
          <w:b/>
          <w:color w:val="70AD47" w:themeColor="accent6"/>
        </w:rPr>
        <w:t xml:space="preserve"> </w:t>
      </w:r>
    </w:p>
    <w:p w14:paraId="3701F64C" w14:textId="77777777" w:rsidR="002642D2" w:rsidRDefault="002642D2" w:rsidP="00E47A91">
      <w:pPr>
        <w:spacing w:after="0" w:line="240" w:lineRule="auto"/>
        <w:rPr>
          <w:b/>
          <w:color w:val="70AD47" w:themeColor="accent6"/>
        </w:rPr>
      </w:pPr>
    </w:p>
    <w:p w14:paraId="6152A0B1" w14:textId="77777777" w:rsidR="00F31919" w:rsidRDefault="002667B7" w:rsidP="00E47A91">
      <w:pPr>
        <w:spacing w:after="0" w:line="240" w:lineRule="auto"/>
      </w:pPr>
      <w:r>
        <w:rPr>
          <w:b/>
          <w:color w:val="70AD47" w:themeColor="accent6"/>
        </w:rPr>
        <w:t xml:space="preserve">Figure 23-7 </w:t>
      </w:r>
      <w:r w:rsidRPr="00F31919">
        <w:t>gives the kW per ton performance of the chi</w:t>
      </w:r>
      <w:r w:rsidR="00F15701">
        <w:t xml:space="preserve">ller &amp; plant for both designs at design </w:t>
      </w:r>
      <w:r w:rsidR="00B24603">
        <w:t xml:space="preserve">day weather </w:t>
      </w:r>
      <w:r w:rsidR="00F15701">
        <w:t>conditions</w:t>
      </w:r>
      <w:r w:rsidR="004A5223">
        <w:t>, illustrating a significant advantage for the min kW design.</w:t>
      </w:r>
      <w:r w:rsidR="00F31919" w:rsidRPr="00F31919">
        <w:rPr>
          <w:noProof/>
        </w:rPr>
        <w:lastRenderedPageBreak/>
        <w:drawing>
          <wp:inline distT="0" distB="0" distL="0" distR="0" wp14:anchorId="1478DD97" wp14:editId="7BD9B6A7">
            <wp:extent cx="3200400" cy="2563294"/>
            <wp:effectExtent l="0" t="0" r="0" b="889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4" cstate="print">
                      <a:extLst>
                        <a:ext uri="{28A0092B-C50C-407E-A947-70E740481C1C}">
                          <a14:useLocalDpi xmlns:a14="http://schemas.microsoft.com/office/drawing/2010/main" val="0"/>
                        </a:ext>
                      </a:extLst>
                    </a:blip>
                    <a:srcRect/>
                    <a:stretch>
                      <a:fillRect/>
                    </a:stretch>
                  </pic:blipFill>
                  <pic:spPr bwMode="auto">
                    <a:xfrm>
                      <a:off x="0" y="0"/>
                      <a:ext cx="3200400" cy="2563294"/>
                    </a:xfrm>
                    <a:prstGeom prst="rect">
                      <a:avLst/>
                    </a:prstGeom>
                    <a:noFill/>
                    <a:ln>
                      <a:noFill/>
                    </a:ln>
                  </pic:spPr>
                </pic:pic>
              </a:graphicData>
            </a:graphic>
          </wp:inline>
        </w:drawing>
      </w:r>
      <w:r w:rsidR="00A75548" w:rsidRPr="00A75548">
        <w:t xml:space="preserve"> </w:t>
      </w:r>
      <w:r w:rsidR="00A75548" w:rsidRPr="00A75548">
        <w:rPr>
          <w:noProof/>
        </w:rPr>
        <w:drawing>
          <wp:inline distT="0" distB="0" distL="0" distR="0" wp14:anchorId="6A412BD6" wp14:editId="613BA4A8">
            <wp:extent cx="3200400" cy="2574998"/>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3200400" cy="2574998"/>
                    </a:xfrm>
                    <a:prstGeom prst="rect">
                      <a:avLst/>
                    </a:prstGeom>
                    <a:noFill/>
                    <a:ln>
                      <a:noFill/>
                    </a:ln>
                  </pic:spPr>
                </pic:pic>
              </a:graphicData>
            </a:graphic>
          </wp:inline>
        </w:drawing>
      </w:r>
    </w:p>
    <w:p w14:paraId="39EB9366" w14:textId="77777777" w:rsidR="00A75548" w:rsidRPr="00A75548" w:rsidRDefault="00A75548" w:rsidP="00E47A91">
      <w:pPr>
        <w:spacing w:after="0" w:line="240" w:lineRule="auto"/>
        <w:rPr>
          <w:b/>
          <w:color w:val="70AD47" w:themeColor="accent6"/>
        </w:rPr>
      </w:pPr>
      <w:r w:rsidRPr="00A75548">
        <w:rPr>
          <w:b/>
          <w:color w:val="70AD47" w:themeColor="accent6"/>
        </w:rPr>
        <w:t>Figure 23-8: Chiller &amp; Plant kW/ton</w:t>
      </w:r>
    </w:p>
    <w:p w14:paraId="1D827584" w14:textId="77777777" w:rsidR="002642D2" w:rsidRDefault="002642D2" w:rsidP="00E47A91">
      <w:pPr>
        <w:spacing w:after="0" w:line="240" w:lineRule="auto"/>
        <w:rPr>
          <w:b/>
          <w:color w:val="70AD47" w:themeColor="accent6"/>
        </w:rPr>
      </w:pPr>
    </w:p>
    <w:p w14:paraId="30E30B0B" w14:textId="77777777" w:rsidR="00E861A8" w:rsidRDefault="00E861A8" w:rsidP="00E47A91">
      <w:pPr>
        <w:spacing w:after="0" w:line="240" w:lineRule="auto"/>
      </w:pPr>
      <w:r w:rsidRPr="00E861A8">
        <w:rPr>
          <w:b/>
          <w:color w:val="70AD47" w:themeColor="accent6"/>
        </w:rPr>
        <w:t xml:space="preserve"> </w:t>
      </w:r>
      <w:r w:rsidR="00A75548">
        <w:rPr>
          <w:b/>
          <w:color w:val="70AD47" w:themeColor="accent6"/>
        </w:rPr>
        <w:t xml:space="preserve">Figure 23-8 </w:t>
      </w:r>
      <w:r w:rsidR="00A75548" w:rsidRPr="00A75548">
        <w:t>compares the two designs</w:t>
      </w:r>
      <w:r w:rsidR="00A75548">
        <w:t xml:space="preserve"> plant &amp; chiller performance at </w:t>
      </w:r>
      <w:r w:rsidR="00A75548" w:rsidRPr="00A75548">
        <w:t>design day conditions of</w:t>
      </w:r>
      <w:r w:rsidR="00A75548" w:rsidRPr="00A75548">
        <w:rPr>
          <w:b/>
        </w:rPr>
        <w:t xml:space="preserve"> </w:t>
      </w:r>
      <w:r w:rsidR="00A75548">
        <w:rPr>
          <w:b/>
          <w:color w:val="70AD47" w:themeColor="accent6"/>
        </w:rPr>
        <w:t xml:space="preserve">Figure 23-1 </w:t>
      </w:r>
      <w:r w:rsidR="00A75548" w:rsidRPr="00A75548">
        <w:t>illustrating the improved performance of the low lift chiller design plant operating at 67% tower fan speed verses the high lift chiller plant as called for by GreenGu</w:t>
      </w:r>
      <w:r w:rsidR="00A75548">
        <w:t>ide</w:t>
      </w:r>
      <w:r w:rsidR="00A75548">
        <w:rPr>
          <w:vertAlign w:val="superscript"/>
        </w:rPr>
        <w:t>6</w:t>
      </w:r>
      <w:r w:rsidR="00A75548">
        <w:t xml:space="preserve"> &amp;</w:t>
      </w:r>
      <w:r w:rsidR="00A75548" w:rsidRPr="00A75548">
        <w:t xml:space="preserve"> Taylor</w:t>
      </w:r>
      <w:r w:rsidR="00A75548">
        <w:rPr>
          <w:vertAlign w:val="superscript"/>
        </w:rPr>
        <w:t>7</w:t>
      </w:r>
      <w:r w:rsidR="00A75548" w:rsidRPr="00A75548">
        <w:t xml:space="preserve">. </w:t>
      </w:r>
    </w:p>
    <w:p w14:paraId="112B606B" w14:textId="77777777" w:rsidR="000208B4" w:rsidRDefault="000208B4" w:rsidP="00E47A91">
      <w:pPr>
        <w:spacing w:after="0" w:line="240" w:lineRule="auto"/>
      </w:pPr>
    </w:p>
    <w:p w14:paraId="481E9DEC" w14:textId="77777777" w:rsidR="000208B4" w:rsidRDefault="000208B4" w:rsidP="00E47A91">
      <w:pPr>
        <w:spacing w:after="0" w:line="240" w:lineRule="auto"/>
      </w:pPr>
    </w:p>
    <w:p w14:paraId="599D3149" w14:textId="77777777" w:rsidR="003E7FF0" w:rsidRDefault="003E7FF0" w:rsidP="00E47A91">
      <w:pPr>
        <w:spacing w:after="0" w:line="240" w:lineRule="auto"/>
        <w:rPr>
          <w:b/>
          <w:color w:val="70AD47" w:themeColor="accent6"/>
        </w:rPr>
      </w:pPr>
    </w:p>
    <w:p w14:paraId="7E78B374" w14:textId="77777777" w:rsidR="003E7FF0" w:rsidRDefault="003E7FF0" w:rsidP="00E47A91">
      <w:pPr>
        <w:spacing w:after="0" w:line="240" w:lineRule="auto"/>
        <w:rPr>
          <w:b/>
          <w:color w:val="70AD47" w:themeColor="accent6"/>
        </w:rPr>
      </w:pPr>
    </w:p>
    <w:p w14:paraId="77896598" w14:textId="77777777" w:rsidR="003E7FF0" w:rsidRDefault="003E7FF0" w:rsidP="00E47A91">
      <w:pPr>
        <w:spacing w:after="0" w:line="240" w:lineRule="auto"/>
        <w:rPr>
          <w:b/>
          <w:color w:val="70AD47" w:themeColor="accent6"/>
        </w:rPr>
      </w:pPr>
    </w:p>
    <w:p w14:paraId="6D0B6D2E" w14:textId="77777777" w:rsidR="003E7FF0" w:rsidRDefault="003E7FF0" w:rsidP="00E47A91">
      <w:pPr>
        <w:spacing w:after="0" w:line="240" w:lineRule="auto"/>
        <w:rPr>
          <w:b/>
          <w:color w:val="70AD47" w:themeColor="accent6"/>
        </w:rPr>
      </w:pPr>
    </w:p>
    <w:p w14:paraId="6A686C61" w14:textId="77777777" w:rsidR="003E7FF0" w:rsidRDefault="003E7FF0" w:rsidP="00E47A91">
      <w:pPr>
        <w:spacing w:after="0" w:line="240" w:lineRule="auto"/>
        <w:rPr>
          <w:b/>
          <w:color w:val="70AD47" w:themeColor="accent6"/>
        </w:rPr>
      </w:pPr>
    </w:p>
    <w:p w14:paraId="4312AA04" w14:textId="77777777" w:rsidR="003E7FF0" w:rsidRDefault="003E7FF0" w:rsidP="00E47A91">
      <w:pPr>
        <w:spacing w:after="0" w:line="240" w:lineRule="auto"/>
        <w:rPr>
          <w:b/>
          <w:color w:val="70AD47" w:themeColor="accent6"/>
        </w:rPr>
      </w:pPr>
    </w:p>
    <w:p w14:paraId="3E11410E" w14:textId="77777777" w:rsidR="003E7FF0" w:rsidRDefault="003E7FF0" w:rsidP="00E47A91">
      <w:pPr>
        <w:spacing w:after="0" w:line="240" w:lineRule="auto"/>
        <w:rPr>
          <w:b/>
          <w:color w:val="70AD47" w:themeColor="accent6"/>
        </w:rPr>
      </w:pPr>
    </w:p>
    <w:p w14:paraId="36F99B9D" w14:textId="77777777" w:rsidR="003E7FF0" w:rsidRPr="003E7FF0" w:rsidRDefault="003E7FF0" w:rsidP="00E47A91">
      <w:pPr>
        <w:spacing w:after="0" w:line="240" w:lineRule="auto"/>
        <w:rPr>
          <w:b/>
          <w:color w:val="70AD47" w:themeColor="accent6"/>
          <w:sz w:val="28"/>
          <w:szCs w:val="28"/>
        </w:rPr>
      </w:pPr>
      <w:r w:rsidRPr="003E7FF0">
        <w:rPr>
          <w:b/>
          <w:color w:val="70AD47" w:themeColor="accent6"/>
          <w:sz w:val="28"/>
          <w:szCs w:val="28"/>
        </w:rPr>
        <w:t xml:space="preserve">Plant Energy Balance-Design Day </w:t>
      </w:r>
    </w:p>
    <w:p w14:paraId="20D3B499" w14:textId="77777777" w:rsidR="00645843" w:rsidRDefault="00645843" w:rsidP="00E47A91">
      <w:pPr>
        <w:spacing w:after="0" w:line="240" w:lineRule="auto"/>
        <w:rPr>
          <w:b/>
          <w:color w:val="70AD47" w:themeColor="accent6"/>
        </w:rPr>
      </w:pPr>
    </w:p>
    <w:p w14:paraId="74C40DE5" w14:textId="77777777" w:rsidR="00645843" w:rsidRDefault="00217ADE" w:rsidP="00E47A91">
      <w:pPr>
        <w:spacing w:after="0" w:line="240" w:lineRule="auto"/>
        <w:rPr>
          <w:b/>
          <w:color w:val="70AD47" w:themeColor="accent6"/>
        </w:rPr>
      </w:pPr>
      <w:r w:rsidRPr="00217ADE">
        <w:rPr>
          <w:noProof/>
        </w:rPr>
        <w:drawing>
          <wp:inline distT="0" distB="0" distL="0" distR="0" wp14:anchorId="48289ACC" wp14:editId="58C74ED0">
            <wp:extent cx="3200400" cy="2678054"/>
            <wp:effectExtent l="0" t="0" r="0" b="8255"/>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3200400" cy="2678054"/>
                    </a:xfrm>
                    <a:prstGeom prst="rect">
                      <a:avLst/>
                    </a:prstGeom>
                    <a:noFill/>
                    <a:ln>
                      <a:noFill/>
                    </a:ln>
                  </pic:spPr>
                </pic:pic>
              </a:graphicData>
            </a:graphic>
          </wp:inline>
        </w:drawing>
      </w:r>
      <w:r w:rsidRPr="00217ADE">
        <w:rPr>
          <w:noProof/>
        </w:rPr>
        <w:drawing>
          <wp:inline distT="0" distB="0" distL="0" distR="0" wp14:anchorId="71275F12" wp14:editId="0E7729C2">
            <wp:extent cx="3200400" cy="2540209"/>
            <wp:effectExtent l="0" t="0" r="0"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3200400" cy="2540209"/>
                    </a:xfrm>
                    <a:prstGeom prst="rect">
                      <a:avLst/>
                    </a:prstGeom>
                    <a:noFill/>
                    <a:ln>
                      <a:noFill/>
                    </a:ln>
                  </pic:spPr>
                </pic:pic>
              </a:graphicData>
            </a:graphic>
          </wp:inline>
        </w:drawing>
      </w:r>
    </w:p>
    <w:p w14:paraId="205612DD" w14:textId="77777777" w:rsidR="00645843" w:rsidRDefault="00F15701" w:rsidP="00E47A91">
      <w:pPr>
        <w:spacing w:after="0" w:line="240" w:lineRule="auto"/>
        <w:rPr>
          <w:b/>
          <w:color w:val="70AD47" w:themeColor="accent6"/>
        </w:rPr>
      </w:pPr>
      <w:r>
        <w:rPr>
          <w:b/>
          <w:color w:val="70AD47" w:themeColor="accent6"/>
        </w:rPr>
        <w:t>Figure 23-9</w:t>
      </w:r>
      <w:r w:rsidR="00645843">
        <w:rPr>
          <w:b/>
          <w:color w:val="70AD47" w:themeColor="accent6"/>
        </w:rPr>
        <w:t>: Plant load energy balance</w:t>
      </w:r>
      <w:r w:rsidR="009A13D3">
        <w:rPr>
          <w:b/>
          <w:color w:val="70AD47" w:themeColor="accent6"/>
        </w:rPr>
        <w:t>-design conditions</w:t>
      </w:r>
      <w:r w:rsidR="00645843">
        <w:rPr>
          <w:b/>
          <w:color w:val="70AD47" w:themeColor="accent6"/>
        </w:rPr>
        <w:t>.</w:t>
      </w:r>
    </w:p>
    <w:p w14:paraId="211E67C0" w14:textId="77777777" w:rsidR="00645843" w:rsidRDefault="00645843" w:rsidP="00E47A91">
      <w:pPr>
        <w:spacing w:after="0" w:line="240" w:lineRule="auto"/>
        <w:rPr>
          <w:b/>
          <w:color w:val="70AD47" w:themeColor="accent6"/>
        </w:rPr>
      </w:pPr>
    </w:p>
    <w:p w14:paraId="267F04D2" w14:textId="49F5E8DC" w:rsidR="006F7430" w:rsidRDefault="00F15701" w:rsidP="00E47A91">
      <w:pPr>
        <w:spacing w:after="0" w:line="240" w:lineRule="auto"/>
      </w:pPr>
      <w:r>
        <w:rPr>
          <w:b/>
          <w:color w:val="70AD47" w:themeColor="accent6"/>
        </w:rPr>
        <w:t>Figure 23-9</w:t>
      </w:r>
      <w:r w:rsidR="00645843">
        <w:rPr>
          <w:b/>
          <w:color w:val="70AD47" w:themeColor="accent6"/>
        </w:rPr>
        <w:t xml:space="preserve"> </w:t>
      </w:r>
      <w:r w:rsidR="00645843" w:rsidRPr="00645843">
        <w:t>gives the plant load energy balance for both designs</w:t>
      </w:r>
      <w:r w:rsidR="009A13D3">
        <w:t xml:space="preserve"> at design weather conditions</w:t>
      </w:r>
      <w:r w:rsidR="00645843" w:rsidRPr="00645843">
        <w:t>.</w:t>
      </w:r>
      <w:r w:rsidR="00645843">
        <w:rPr>
          <w:b/>
          <w:color w:val="70AD47" w:themeColor="accent6"/>
        </w:rPr>
        <w:t xml:space="preserve"> </w:t>
      </w:r>
      <w:r w:rsidR="00645843" w:rsidRPr="00645843">
        <w:t>The top chart, Standard Design, shows a plant load of 200.45 btu/sqft. The other five loads add up to this plant load value i.e. energy in, the five loads, equals energy out, the plant load</w:t>
      </w:r>
      <w:r w:rsidR="00645843">
        <w:t xml:space="preserve">. </w:t>
      </w:r>
      <w:r w:rsidR="00C237CA">
        <w:t>Similarly,</w:t>
      </w:r>
      <w:r w:rsidR="00645843">
        <w:t xml:space="preserve"> for the bottom chart. </w:t>
      </w:r>
    </w:p>
    <w:p w14:paraId="71E8BE7C" w14:textId="77777777" w:rsidR="002435C7" w:rsidRDefault="0015047C" w:rsidP="00E47A91">
      <w:pPr>
        <w:spacing w:after="0" w:line="240" w:lineRule="auto"/>
      </w:pPr>
      <w:r>
        <w:t>The weather energy into the top chart is more than the bottom chart because of infiltration for the Standard Design and exfiltration for the min kW Des</w:t>
      </w:r>
      <w:r w:rsidR="006F7430">
        <w:t xml:space="preserve">ign. </w:t>
      </w:r>
    </w:p>
    <w:p w14:paraId="08E07EDB" w14:textId="77777777" w:rsidR="00217ADE" w:rsidRDefault="002435C7" w:rsidP="00E47A91">
      <w:pPr>
        <w:spacing w:after="0" w:line="240" w:lineRule="auto"/>
      </w:pPr>
      <w:r>
        <w:t xml:space="preserve">The six values of </w:t>
      </w:r>
      <w:r w:rsidR="00F15701">
        <w:rPr>
          <w:b/>
          <w:color w:val="70AD47" w:themeColor="accent6"/>
        </w:rPr>
        <w:t>Figure 23-9</w:t>
      </w:r>
      <w:r w:rsidRPr="002435C7">
        <w:rPr>
          <w:color w:val="70AD47" w:themeColor="accent6"/>
        </w:rPr>
        <w:t xml:space="preserve"> </w:t>
      </w:r>
      <w:r>
        <w:t>can be measured or estimated to give an understanding of the building energy effectiveness</w:t>
      </w:r>
      <w:r w:rsidR="009A13D3">
        <w:t xml:space="preserve"> at real weather conditions</w:t>
      </w:r>
      <w:r>
        <w:t xml:space="preserve">. The </w:t>
      </w:r>
      <w:r>
        <w:lastRenderedPageBreak/>
        <w:t xml:space="preserve">weather load is a measure of the building design with regard to weather. </w:t>
      </w:r>
      <w:proofErr w:type="gramStart"/>
      <w:r>
        <w:t>Therefore</w:t>
      </w:r>
      <w:proofErr w:type="gramEnd"/>
      <w:r>
        <w:t xml:space="preserve"> measuring or estimating the other five components of </w:t>
      </w:r>
      <w:r w:rsidR="00F15701">
        <w:rPr>
          <w:b/>
          <w:color w:val="70AD47" w:themeColor="accent6"/>
        </w:rPr>
        <w:t>Figure 23-9</w:t>
      </w:r>
      <w:r w:rsidRPr="002435C7">
        <w:rPr>
          <w:color w:val="70AD47" w:themeColor="accent6"/>
        </w:rPr>
        <w:t xml:space="preserve"> </w:t>
      </w:r>
      <w:r>
        <w:t>provides an estimate of the buildings effectiveness against weather.</w:t>
      </w:r>
    </w:p>
    <w:p w14:paraId="276F48F0" w14:textId="77777777" w:rsidR="00217ADE" w:rsidRDefault="00217ADE" w:rsidP="00E47A91">
      <w:pPr>
        <w:spacing w:after="0" w:line="240" w:lineRule="auto"/>
      </w:pPr>
      <w:r w:rsidRPr="00217ADE">
        <w:rPr>
          <w:noProof/>
        </w:rPr>
        <w:drawing>
          <wp:inline distT="0" distB="0" distL="0" distR="0" wp14:anchorId="0C89A077" wp14:editId="16DDB66C">
            <wp:extent cx="3200400" cy="2655742"/>
            <wp:effectExtent l="0" t="0" r="0" b="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3200400" cy="2655742"/>
                    </a:xfrm>
                    <a:prstGeom prst="rect">
                      <a:avLst/>
                    </a:prstGeom>
                    <a:noFill/>
                    <a:ln>
                      <a:noFill/>
                    </a:ln>
                  </pic:spPr>
                </pic:pic>
              </a:graphicData>
            </a:graphic>
          </wp:inline>
        </w:drawing>
      </w:r>
      <w:r w:rsidRPr="00217ADE">
        <w:rPr>
          <w:noProof/>
        </w:rPr>
        <w:drawing>
          <wp:inline distT="0" distB="0" distL="0" distR="0" wp14:anchorId="52AC01C2" wp14:editId="2BCC55FB">
            <wp:extent cx="3200400" cy="2566188"/>
            <wp:effectExtent l="0" t="0" r="0" b="5715"/>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9" cstate="print">
                      <a:extLst>
                        <a:ext uri="{28A0092B-C50C-407E-A947-70E740481C1C}">
                          <a14:useLocalDpi xmlns:a14="http://schemas.microsoft.com/office/drawing/2010/main" val="0"/>
                        </a:ext>
                      </a:extLst>
                    </a:blip>
                    <a:srcRect/>
                    <a:stretch>
                      <a:fillRect/>
                    </a:stretch>
                  </pic:blipFill>
                  <pic:spPr bwMode="auto">
                    <a:xfrm>
                      <a:off x="0" y="0"/>
                      <a:ext cx="3200400" cy="2566188"/>
                    </a:xfrm>
                    <a:prstGeom prst="rect">
                      <a:avLst/>
                    </a:prstGeom>
                    <a:noFill/>
                    <a:ln>
                      <a:noFill/>
                    </a:ln>
                  </pic:spPr>
                </pic:pic>
              </a:graphicData>
            </a:graphic>
          </wp:inline>
        </w:drawing>
      </w:r>
    </w:p>
    <w:p w14:paraId="734DED8F" w14:textId="77777777" w:rsidR="00283419" w:rsidRPr="00217ADE" w:rsidRDefault="00217ADE" w:rsidP="00E47A91">
      <w:pPr>
        <w:spacing w:after="0" w:line="240" w:lineRule="auto"/>
        <w:rPr>
          <w:b/>
          <w:color w:val="70AD47" w:themeColor="accent6"/>
        </w:rPr>
      </w:pPr>
      <w:r w:rsidRPr="00217ADE">
        <w:rPr>
          <w:b/>
          <w:color w:val="70AD47" w:themeColor="accent6"/>
        </w:rPr>
        <w:t>Figure 23-</w:t>
      </w:r>
      <w:r w:rsidR="00F15701">
        <w:rPr>
          <w:b/>
          <w:color w:val="70AD47" w:themeColor="accent6"/>
        </w:rPr>
        <w:t>10</w:t>
      </w:r>
      <w:r w:rsidR="00F27D3D">
        <w:rPr>
          <w:b/>
          <w:color w:val="70AD47" w:themeColor="accent6"/>
        </w:rPr>
        <w:t>: 24 Hour E</w:t>
      </w:r>
      <w:r w:rsidRPr="00217ADE">
        <w:rPr>
          <w:b/>
          <w:color w:val="70AD47" w:themeColor="accent6"/>
        </w:rPr>
        <w:t>nergy Balance-Design day</w:t>
      </w:r>
      <w:r w:rsidR="002435C7" w:rsidRPr="00217ADE">
        <w:rPr>
          <w:b/>
          <w:color w:val="70AD47" w:themeColor="accent6"/>
        </w:rPr>
        <w:t xml:space="preserve"> </w:t>
      </w:r>
    </w:p>
    <w:p w14:paraId="0F9F8701" w14:textId="77777777" w:rsidR="006F7430" w:rsidRDefault="006F7430" w:rsidP="00E47A91">
      <w:pPr>
        <w:spacing w:after="0" w:line="240" w:lineRule="auto"/>
      </w:pPr>
    </w:p>
    <w:p w14:paraId="760AF52C" w14:textId="77777777" w:rsidR="0015047C" w:rsidRDefault="00A010D5" w:rsidP="00E47A91">
      <w:pPr>
        <w:spacing w:after="0" w:line="240" w:lineRule="auto"/>
      </w:pPr>
      <w:r w:rsidRPr="00A010D5">
        <w:rPr>
          <w:b/>
          <w:color w:val="70AD47" w:themeColor="accent6"/>
        </w:rPr>
        <w:t>Figure 23-10</w:t>
      </w:r>
      <w:r w:rsidRPr="00A010D5">
        <w:rPr>
          <w:color w:val="70AD47" w:themeColor="accent6"/>
        </w:rPr>
        <w:t xml:space="preserve"> </w:t>
      </w:r>
      <w:r>
        <w:t>illustrates the hourly plant energy balance for both systems. The Standard design, top chart, has one component of energy out, air handler exhaust. The min kW design, bottom chart, has air handler exhaust plus exfiltration as energy out components. The plant load is greater for the Standard design for all hours.</w:t>
      </w:r>
    </w:p>
    <w:p w14:paraId="1D6C8196" w14:textId="77777777" w:rsidR="00EE099A" w:rsidRDefault="00EE099A" w:rsidP="00E47A91">
      <w:pPr>
        <w:spacing w:after="0" w:line="240" w:lineRule="auto"/>
      </w:pPr>
    </w:p>
    <w:p w14:paraId="66B420D8" w14:textId="77777777" w:rsidR="00EE099A" w:rsidRDefault="00EE099A" w:rsidP="00E47A91">
      <w:pPr>
        <w:spacing w:after="0" w:line="240" w:lineRule="auto"/>
      </w:pPr>
    </w:p>
    <w:p w14:paraId="275CF801" w14:textId="77777777" w:rsidR="00EE099A" w:rsidRDefault="00EE099A" w:rsidP="00E47A91">
      <w:pPr>
        <w:spacing w:after="0" w:line="240" w:lineRule="auto"/>
      </w:pPr>
    </w:p>
    <w:p w14:paraId="34A309AB" w14:textId="77777777" w:rsidR="00EE099A" w:rsidRDefault="00EE099A" w:rsidP="00E47A91">
      <w:pPr>
        <w:spacing w:after="0" w:line="240" w:lineRule="auto"/>
      </w:pPr>
    </w:p>
    <w:p w14:paraId="6DB6ADA6" w14:textId="77777777" w:rsidR="00EE099A" w:rsidRDefault="00EE099A" w:rsidP="00E47A91">
      <w:pPr>
        <w:spacing w:after="0" w:line="240" w:lineRule="auto"/>
      </w:pPr>
    </w:p>
    <w:p w14:paraId="1430B2EB" w14:textId="77777777" w:rsidR="00A010D5" w:rsidRPr="00A010D5" w:rsidRDefault="00A010D5" w:rsidP="00E47A91">
      <w:pPr>
        <w:spacing w:after="0" w:line="240" w:lineRule="auto"/>
        <w:rPr>
          <w:b/>
          <w:color w:val="70AD47" w:themeColor="accent6"/>
          <w:sz w:val="24"/>
          <w:szCs w:val="24"/>
        </w:rPr>
      </w:pPr>
      <w:r w:rsidRPr="00A010D5">
        <w:rPr>
          <w:b/>
          <w:color w:val="70AD47" w:themeColor="accent6"/>
          <w:sz w:val="24"/>
          <w:szCs w:val="24"/>
        </w:rPr>
        <w:t>System energy in = Energy out</w:t>
      </w:r>
    </w:p>
    <w:p w14:paraId="2B4C8D5B" w14:textId="77777777" w:rsidR="00A010D5" w:rsidRDefault="00A010D5" w:rsidP="00E47A91">
      <w:pPr>
        <w:spacing w:after="0" w:line="240" w:lineRule="auto"/>
      </w:pPr>
    </w:p>
    <w:p w14:paraId="32D7A770" w14:textId="77777777" w:rsidR="0015047C" w:rsidRDefault="00217ADE" w:rsidP="00E47A91">
      <w:pPr>
        <w:spacing w:after="0" w:line="240" w:lineRule="auto"/>
      </w:pPr>
      <w:r w:rsidRPr="00217ADE">
        <w:rPr>
          <w:noProof/>
        </w:rPr>
        <w:drawing>
          <wp:inline distT="0" distB="0" distL="0" distR="0" wp14:anchorId="590B443E" wp14:editId="2045D1FF">
            <wp:extent cx="3200400" cy="2160522"/>
            <wp:effectExtent l="0" t="0" r="0"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0" cstate="print">
                      <a:extLst>
                        <a:ext uri="{28A0092B-C50C-407E-A947-70E740481C1C}">
                          <a14:useLocalDpi xmlns:a14="http://schemas.microsoft.com/office/drawing/2010/main" val="0"/>
                        </a:ext>
                      </a:extLst>
                    </a:blip>
                    <a:srcRect/>
                    <a:stretch>
                      <a:fillRect/>
                    </a:stretch>
                  </pic:blipFill>
                  <pic:spPr bwMode="auto">
                    <a:xfrm>
                      <a:off x="0" y="0"/>
                      <a:ext cx="3200400" cy="2160522"/>
                    </a:xfrm>
                    <a:prstGeom prst="rect">
                      <a:avLst/>
                    </a:prstGeom>
                    <a:noFill/>
                    <a:ln>
                      <a:noFill/>
                    </a:ln>
                  </pic:spPr>
                </pic:pic>
              </a:graphicData>
            </a:graphic>
          </wp:inline>
        </w:drawing>
      </w:r>
      <w:r w:rsidR="00F27D3D" w:rsidRPr="00F27D3D">
        <w:rPr>
          <w:noProof/>
        </w:rPr>
        <w:drawing>
          <wp:inline distT="0" distB="0" distL="0" distR="0" wp14:anchorId="3195E473" wp14:editId="5E69EE2F">
            <wp:extent cx="3200400" cy="2001204"/>
            <wp:effectExtent l="0" t="0" r="0"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3200400" cy="2001204"/>
                    </a:xfrm>
                    <a:prstGeom prst="rect">
                      <a:avLst/>
                    </a:prstGeom>
                    <a:noFill/>
                    <a:ln>
                      <a:noFill/>
                    </a:ln>
                  </pic:spPr>
                </pic:pic>
              </a:graphicData>
            </a:graphic>
          </wp:inline>
        </w:drawing>
      </w:r>
    </w:p>
    <w:p w14:paraId="163F4330" w14:textId="77777777" w:rsidR="00283419" w:rsidRPr="00283419" w:rsidRDefault="00F15701" w:rsidP="00E47A91">
      <w:pPr>
        <w:spacing w:after="0" w:line="240" w:lineRule="auto"/>
        <w:rPr>
          <w:b/>
          <w:color w:val="70AD47" w:themeColor="accent6"/>
        </w:rPr>
      </w:pPr>
      <w:r>
        <w:rPr>
          <w:b/>
          <w:color w:val="70AD47" w:themeColor="accent6"/>
        </w:rPr>
        <w:t>Figure 23-11</w:t>
      </w:r>
      <w:r w:rsidR="00283419" w:rsidRPr="00283419">
        <w:rPr>
          <w:b/>
          <w:color w:val="70AD47" w:themeColor="accent6"/>
        </w:rPr>
        <w:t>: System Ein = Eout</w:t>
      </w:r>
      <w:r w:rsidR="009A13D3">
        <w:rPr>
          <w:b/>
          <w:color w:val="70AD47" w:themeColor="accent6"/>
        </w:rPr>
        <w:t>-design conditions</w:t>
      </w:r>
    </w:p>
    <w:p w14:paraId="14015791" w14:textId="77777777" w:rsidR="0015047C" w:rsidRDefault="0015047C" w:rsidP="00E47A91">
      <w:pPr>
        <w:spacing w:after="0" w:line="240" w:lineRule="auto"/>
      </w:pPr>
    </w:p>
    <w:p w14:paraId="128901F6" w14:textId="77777777" w:rsidR="003862C9" w:rsidRDefault="00F15701" w:rsidP="00E47A91">
      <w:pPr>
        <w:spacing w:after="0" w:line="240" w:lineRule="auto"/>
      </w:pPr>
      <w:r>
        <w:rPr>
          <w:b/>
          <w:color w:val="70AD47" w:themeColor="accent6"/>
        </w:rPr>
        <w:t>Figure 23-11</w:t>
      </w:r>
      <w:r w:rsidR="00283419" w:rsidRPr="002435C7">
        <w:rPr>
          <w:color w:val="70AD47" w:themeColor="accent6"/>
        </w:rPr>
        <w:t xml:space="preserve"> </w:t>
      </w:r>
      <w:r w:rsidR="00283419">
        <w:t>illustrates</w:t>
      </w:r>
      <w:r w:rsidR="002435C7">
        <w:t xml:space="preserve"> the (SEE) Model requirement of</w:t>
      </w:r>
      <w:r w:rsidR="00A010D5">
        <w:t xml:space="preserve"> system</w:t>
      </w:r>
      <w:r w:rsidR="002435C7">
        <w:t xml:space="preserve"> Energy in = Energy out. </w:t>
      </w:r>
      <w:r w:rsidR="006F7430">
        <w:t xml:space="preserve">Eight energy components make up the energy balance as shown by </w:t>
      </w:r>
      <w:r w:rsidR="00A010D5">
        <w:rPr>
          <w:b/>
          <w:color w:val="70AD47" w:themeColor="accent6"/>
        </w:rPr>
        <w:t>Figure 23-11</w:t>
      </w:r>
      <w:r w:rsidR="006F7430">
        <w:t xml:space="preserve">. Energy into the system </w:t>
      </w:r>
      <w:r w:rsidR="00625B4E">
        <w:t xml:space="preserve">primarily consists of the building plus fan system electrical demand, or site btu/ft2, plus the weather energy into the system. The cooling tower removes most of the energy from the system followed by air handler exhaust. </w:t>
      </w:r>
      <w:r w:rsidR="004A5223">
        <w:t xml:space="preserve">Pump heat not going into the thermodynamic system is a relatively small value. </w:t>
      </w:r>
    </w:p>
    <w:p w14:paraId="2D1CFB42" w14:textId="77777777" w:rsidR="00F27D3D" w:rsidRDefault="00F27D3D" w:rsidP="00E47A91">
      <w:pPr>
        <w:spacing w:after="0" w:line="240" w:lineRule="auto"/>
      </w:pPr>
    </w:p>
    <w:p w14:paraId="4BDFD1FE" w14:textId="77777777" w:rsidR="00F27D3D" w:rsidRDefault="00F27D3D" w:rsidP="00E47A91">
      <w:pPr>
        <w:spacing w:after="0" w:line="240" w:lineRule="auto"/>
      </w:pPr>
      <w:r w:rsidRPr="00F27D3D">
        <w:rPr>
          <w:noProof/>
        </w:rPr>
        <w:lastRenderedPageBreak/>
        <w:drawing>
          <wp:inline distT="0" distB="0" distL="0" distR="0" wp14:anchorId="20E37C2F" wp14:editId="521FDB42">
            <wp:extent cx="3200400" cy="2480302"/>
            <wp:effectExtent l="0" t="0" r="0"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3200400" cy="2480302"/>
                    </a:xfrm>
                    <a:prstGeom prst="rect">
                      <a:avLst/>
                    </a:prstGeom>
                    <a:noFill/>
                    <a:ln>
                      <a:noFill/>
                    </a:ln>
                  </pic:spPr>
                </pic:pic>
              </a:graphicData>
            </a:graphic>
          </wp:inline>
        </w:drawing>
      </w:r>
      <w:r w:rsidRPr="00F27D3D">
        <w:rPr>
          <w:noProof/>
        </w:rPr>
        <w:drawing>
          <wp:inline distT="0" distB="0" distL="0" distR="0" wp14:anchorId="2B2B580E" wp14:editId="38DDEC33">
            <wp:extent cx="3200400" cy="245799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3200400" cy="2457990"/>
                    </a:xfrm>
                    <a:prstGeom prst="rect">
                      <a:avLst/>
                    </a:prstGeom>
                    <a:noFill/>
                    <a:ln>
                      <a:noFill/>
                    </a:ln>
                  </pic:spPr>
                </pic:pic>
              </a:graphicData>
            </a:graphic>
          </wp:inline>
        </w:drawing>
      </w:r>
    </w:p>
    <w:p w14:paraId="6487CDE5" w14:textId="77777777" w:rsidR="00F27D3D" w:rsidRPr="00F27D3D" w:rsidRDefault="00A010D5" w:rsidP="00E47A91">
      <w:pPr>
        <w:spacing w:after="0" w:line="240" w:lineRule="auto"/>
        <w:rPr>
          <w:b/>
          <w:color w:val="70AD47" w:themeColor="accent6"/>
        </w:rPr>
      </w:pPr>
      <w:r>
        <w:rPr>
          <w:b/>
          <w:color w:val="70AD47" w:themeColor="accent6"/>
        </w:rPr>
        <w:t>Figure 23-12</w:t>
      </w:r>
      <w:r w:rsidR="00F27D3D" w:rsidRPr="00F27D3D">
        <w:rPr>
          <w:b/>
          <w:color w:val="70AD47" w:themeColor="accent6"/>
        </w:rPr>
        <w:t xml:space="preserve">: 24 Energy Balance-Design Day </w:t>
      </w:r>
    </w:p>
    <w:p w14:paraId="48F2B51D" w14:textId="77777777" w:rsidR="006D2364" w:rsidRDefault="006D2364" w:rsidP="00E47A91">
      <w:pPr>
        <w:spacing w:after="0" w:line="240" w:lineRule="auto"/>
        <w:rPr>
          <w:b/>
          <w:color w:val="70AD47" w:themeColor="accent6"/>
          <w:sz w:val="24"/>
          <w:szCs w:val="24"/>
        </w:rPr>
      </w:pPr>
    </w:p>
    <w:p w14:paraId="221AFB18" w14:textId="77777777" w:rsidR="00A010D5" w:rsidRDefault="00A010D5" w:rsidP="00E47A91">
      <w:pPr>
        <w:spacing w:after="0" w:line="240" w:lineRule="auto"/>
      </w:pPr>
      <w:r w:rsidRPr="00F84C77">
        <w:rPr>
          <w:b/>
          <w:color w:val="70AD47" w:themeColor="accent6"/>
        </w:rPr>
        <w:t>Figure 23-12</w:t>
      </w:r>
      <w:r w:rsidRPr="00F84C77">
        <w:rPr>
          <w:color w:val="70AD47" w:themeColor="accent6"/>
        </w:rPr>
        <w:t xml:space="preserve"> </w:t>
      </w:r>
      <w:r>
        <w:t xml:space="preserve">gives the </w:t>
      </w:r>
      <w:r w:rsidR="00F84C77">
        <w:t xml:space="preserve">system </w:t>
      </w:r>
      <w:r>
        <w:t>hourly energy balance</w:t>
      </w:r>
      <w:r w:rsidR="00F84C77">
        <w:t xml:space="preserve">. </w:t>
      </w:r>
    </w:p>
    <w:p w14:paraId="001F8E3B" w14:textId="77777777" w:rsidR="0015047C" w:rsidRDefault="002435C7" w:rsidP="00E47A91">
      <w:pPr>
        <w:spacing w:after="0" w:line="240" w:lineRule="auto"/>
      </w:pPr>
      <w:proofErr w:type="gramStart"/>
      <w:r w:rsidRPr="00F27D3D">
        <w:t>Next</w:t>
      </w:r>
      <w:proofErr w:type="gramEnd"/>
      <w:r w:rsidRPr="00F27D3D">
        <w:t xml:space="preserve"> we will cons</w:t>
      </w:r>
      <w:r w:rsidR="003862C9" w:rsidRPr="00F27D3D">
        <w:t xml:space="preserve">ider </w:t>
      </w:r>
      <w:r w:rsidR="00716B77" w:rsidRPr="00F27D3D">
        <w:t xml:space="preserve">Long Beach </w:t>
      </w:r>
      <w:r w:rsidR="004A5223">
        <w:t xml:space="preserve">at </w:t>
      </w:r>
      <w:r w:rsidR="003862C9" w:rsidRPr="00F27D3D">
        <w:t xml:space="preserve">real weather </w:t>
      </w:r>
      <w:r w:rsidRPr="00F27D3D">
        <w:t>of December 10, 2018.</w:t>
      </w:r>
    </w:p>
    <w:p w14:paraId="55A01DFC" w14:textId="77777777" w:rsidR="006D2364" w:rsidRDefault="006D2364" w:rsidP="00E47A91">
      <w:pPr>
        <w:spacing w:after="0" w:line="240" w:lineRule="auto"/>
        <w:rPr>
          <w:b/>
          <w:color w:val="70AD47" w:themeColor="accent6"/>
          <w:sz w:val="28"/>
          <w:szCs w:val="28"/>
        </w:rPr>
      </w:pPr>
    </w:p>
    <w:p w14:paraId="7AAB415C" w14:textId="77777777" w:rsidR="000D7D72" w:rsidRPr="00442318" w:rsidRDefault="00F84C77" w:rsidP="00E47A91">
      <w:pPr>
        <w:spacing w:after="0" w:line="240" w:lineRule="auto"/>
        <w:rPr>
          <w:b/>
          <w:color w:val="70AD47" w:themeColor="accent6"/>
          <w:sz w:val="32"/>
          <w:szCs w:val="32"/>
        </w:rPr>
      </w:pPr>
      <w:r w:rsidRPr="00442318">
        <w:rPr>
          <w:b/>
          <w:color w:val="70AD47" w:themeColor="accent6"/>
          <w:sz w:val="32"/>
          <w:szCs w:val="32"/>
        </w:rPr>
        <w:t xml:space="preserve">Long Beach </w:t>
      </w:r>
      <w:r w:rsidR="004B6926" w:rsidRPr="00442318">
        <w:rPr>
          <w:b/>
          <w:color w:val="70AD47" w:themeColor="accent6"/>
          <w:sz w:val="32"/>
          <w:szCs w:val="32"/>
        </w:rPr>
        <w:t>Real Weather Performance</w:t>
      </w:r>
      <w:r w:rsidR="000E7B22" w:rsidRPr="00442318">
        <w:rPr>
          <w:b/>
          <w:color w:val="70AD47" w:themeColor="accent6"/>
          <w:sz w:val="32"/>
          <w:szCs w:val="32"/>
        </w:rPr>
        <w:t>-</w:t>
      </w:r>
      <w:r w:rsidRPr="00442318">
        <w:rPr>
          <w:b/>
          <w:color w:val="70AD47" w:themeColor="accent6"/>
          <w:sz w:val="32"/>
          <w:szCs w:val="32"/>
        </w:rPr>
        <w:t xml:space="preserve"> December 10, 2018</w:t>
      </w:r>
    </w:p>
    <w:p w14:paraId="16F75578" w14:textId="77777777" w:rsidR="008B0C62" w:rsidRDefault="008B0C62" w:rsidP="006D2364">
      <w:pPr>
        <w:spacing w:after="0" w:line="240" w:lineRule="auto"/>
        <w:rPr>
          <w:b/>
        </w:rPr>
      </w:pPr>
    </w:p>
    <w:p w14:paraId="29969790" w14:textId="77777777" w:rsidR="006D2364" w:rsidRDefault="00F84C77" w:rsidP="006D2364">
      <w:pPr>
        <w:spacing w:after="0" w:line="240" w:lineRule="auto"/>
      </w:pPr>
      <w:r w:rsidRPr="00F84C77">
        <w:t xml:space="preserve">This real weather analysis will be for the Standard design and min kW design as defined above plus a third system that is </w:t>
      </w:r>
      <w:r w:rsidR="002D1E10">
        <w:t xml:space="preserve">defined as </w:t>
      </w:r>
      <w:r w:rsidRPr="00F84C77">
        <w:t>the Standard system</w:t>
      </w:r>
      <w:r w:rsidR="002D1E10">
        <w:t xml:space="preserve"> design</w:t>
      </w:r>
      <w:r w:rsidR="00CE6EF9">
        <w:t xml:space="preserve"> with bad</w:t>
      </w:r>
      <w:r w:rsidRPr="00F84C77">
        <w:t xml:space="preserve"> control.</w:t>
      </w:r>
      <w:r>
        <w:t xml:space="preserve"> </w:t>
      </w:r>
      <w:r w:rsidR="00CE6EF9">
        <w:t>The bad</w:t>
      </w:r>
      <w:r w:rsidR="00134B00">
        <w:t xml:space="preserve"> control issues will be installed into the model one at a time so that the effect of ea</w:t>
      </w:r>
      <w:r w:rsidR="00CE6EF9">
        <w:t>ch can be illustrated. Each bad</w:t>
      </w:r>
      <w:r w:rsidR="00134B00">
        <w:t xml:space="preserve"> control issue will be adde</w:t>
      </w:r>
      <w:r w:rsidR="00CE6EF9">
        <w:t>d to the previous installed bad</w:t>
      </w:r>
      <w:r w:rsidR="00134B00">
        <w:t xml:space="preserve"> c</w:t>
      </w:r>
      <w:r w:rsidR="00CE6EF9">
        <w:t xml:space="preserve">ontrol issues building to a </w:t>
      </w:r>
      <w:r w:rsidR="00CE6EF9">
        <w:t>bad</w:t>
      </w:r>
      <w:r w:rsidR="00134B00">
        <w:t xml:space="preserve"> controlled system. </w:t>
      </w:r>
      <w:r w:rsidR="00CE6EF9">
        <w:t>The first bad</w:t>
      </w:r>
      <w:r w:rsidR="00134B00">
        <w:t xml:space="preserve"> control will be</w:t>
      </w:r>
      <w:r w:rsidR="00CE6EF9">
        <w:t xml:space="preserve"> manually control of lights.</w:t>
      </w:r>
    </w:p>
    <w:p w14:paraId="11414748" w14:textId="77777777" w:rsidR="00B3055E" w:rsidRDefault="00B3055E" w:rsidP="00E47A91">
      <w:pPr>
        <w:spacing w:after="0" w:line="240" w:lineRule="auto"/>
        <w:rPr>
          <w:b/>
          <w:color w:val="70AD47" w:themeColor="accent6"/>
        </w:rPr>
      </w:pPr>
    </w:p>
    <w:p w14:paraId="10585214" w14:textId="77777777" w:rsidR="00321EFA" w:rsidRDefault="00E33175" w:rsidP="00E47A91">
      <w:pPr>
        <w:spacing w:after="0" w:line="240" w:lineRule="auto"/>
        <w:rPr>
          <w:b/>
          <w:color w:val="70AD47" w:themeColor="accent6"/>
        </w:rPr>
      </w:pPr>
      <w:r w:rsidRPr="00E33175">
        <w:rPr>
          <w:noProof/>
        </w:rPr>
        <w:drawing>
          <wp:inline distT="0" distB="0" distL="0" distR="0" wp14:anchorId="34BB3592" wp14:editId="0D03021A">
            <wp:extent cx="3200400" cy="2768592"/>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3200400" cy="2768592"/>
                    </a:xfrm>
                    <a:prstGeom prst="rect">
                      <a:avLst/>
                    </a:prstGeom>
                    <a:noFill/>
                    <a:ln>
                      <a:noFill/>
                    </a:ln>
                  </pic:spPr>
                </pic:pic>
              </a:graphicData>
            </a:graphic>
          </wp:inline>
        </w:drawing>
      </w:r>
      <w:r w:rsidRPr="00E33175">
        <w:rPr>
          <w:b/>
          <w:color w:val="70AD47" w:themeColor="accent6"/>
        </w:rPr>
        <w:t xml:space="preserve"> </w:t>
      </w:r>
      <w:r>
        <w:rPr>
          <w:b/>
          <w:color w:val="70AD47" w:themeColor="accent6"/>
        </w:rPr>
        <w:t>Figure 23-13: Design &amp; Real weather of Dec. 10, 2018</w:t>
      </w:r>
    </w:p>
    <w:p w14:paraId="2751703B" w14:textId="77777777" w:rsidR="002D4773" w:rsidRDefault="002D4773" w:rsidP="002D4773">
      <w:pPr>
        <w:rPr>
          <w:b/>
          <w:color w:val="70AD47" w:themeColor="accent6"/>
        </w:rPr>
      </w:pPr>
    </w:p>
    <w:p w14:paraId="7A4B4C4A" w14:textId="77777777" w:rsidR="002D4773" w:rsidRPr="00755AC0" w:rsidRDefault="002D4773" w:rsidP="00755AC0">
      <w:r w:rsidRPr="002D4773">
        <w:rPr>
          <w:b/>
          <w:color w:val="70AD47" w:themeColor="accent6"/>
        </w:rPr>
        <w:t xml:space="preserve">Figure 23-13 </w:t>
      </w:r>
      <w:r w:rsidRPr="009330BB">
        <w:t xml:space="preserve">gives the Long Beach </w:t>
      </w:r>
      <w:r>
        <w:t xml:space="preserve">assumed design day </w:t>
      </w:r>
      <w:r w:rsidRPr="009330BB">
        <w:t xml:space="preserve">weather </w:t>
      </w:r>
      <w:r>
        <w:t xml:space="preserve">and the real winter weather </w:t>
      </w:r>
      <w:r w:rsidRPr="009330BB">
        <w:t>of December 10, 2018</w:t>
      </w:r>
      <w:r w:rsidR="006417DF">
        <w:rPr>
          <w:vertAlign w:val="superscript"/>
        </w:rPr>
        <w:t>20</w:t>
      </w:r>
      <w:r w:rsidRPr="009330BB">
        <w:t>, a cold rainy cloudy day</w:t>
      </w:r>
      <w:r w:rsidRPr="002D4773">
        <w:rPr>
          <w:b/>
          <w:color w:val="70AD47" w:themeColor="accent6"/>
        </w:rPr>
        <w:t xml:space="preserve"> </w:t>
      </w:r>
      <w:r w:rsidRPr="009330BB">
        <w:t>that requires building perimeter heat and therefore represents a major change in the</w:t>
      </w:r>
      <w:r>
        <w:t xml:space="preserve"> system performance, energy consumption, and</w:t>
      </w:r>
      <w:r w:rsidRPr="009330BB">
        <w:t xml:space="preserve"> energy balance of the system</w:t>
      </w:r>
      <w:r>
        <w:t>s</w:t>
      </w:r>
      <w:r w:rsidRPr="009330BB">
        <w:t>.</w:t>
      </w:r>
      <w:r>
        <w:t xml:space="preserve"> </w:t>
      </w:r>
      <w:r w:rsidR="00755AC0">
        <w:t>The first bad control will be;</w:t>
      </w:r>
    </w:p>
    <w:p w14:paraId="35BAB050" w14:textId="77777777" w:rsidR="00755AC0" w:rsidRDefault="00755AC0" w:rsidP="00755AC0">
      <w:pPr>
        <w:pStyle w:val="ListParagraph"/>
        <w:numPr>
          <w:ilvl w:val="0"/>
          <w:numId w:val="31"/>
        </w:numPr>
      </w:pPr>
      <w:r w:rsidRPr="00755AC0">
        <w:rPr>
          <w:b/>
          <w:color w:val="70AD47" w:themeColor="accent6"/>
        </w:rPr>
        <w:t>LIGHTS</w:t>
      </w:r>
      <w:r>
        <w:t>-</w:t>
      </w:r>
      <w:r w:rsidRPr="00CA67C4">
        <w:t xml:space="preserve">The lights are manually controlled </w:t>
      </w:r>
      <w:r>
        <w:t xml:space="preserve">i.e. </w:t>
      </w:r>
      <w:r w:rsidRPr="00CA67C4">
        <w:t>depending on people to turn light</w:t>
      </w:r>
      <w:r>
        <w:t>s</w:t>
      </w:r>
      <w:r w:rsidRPr="00CA67C4">
        <w:t xml:space="preserve"> off. This procedure sometimes</w:t>
      </w:r>
      <w:r>
        <w:t xml:space="preserve"> works well for a few months bu</w:t>
      </w:r>
      <w:r w:rsidRPr="00CA67C4">
        <w:t>t usually degenerates. This analysis w</w:t>
      </w:r>
      <w:r>
        <w:t>ill assume that 67% of lights are on after hour’s verses 6% for the standard design</w:t>
      </w:r>
      <w:r w:rsidRPr="00755AC0">
        <w:rPr>
          <w:vertAlign w:val="superscript"/>
        </w:rPr>
        <w:t>8</w:t>
      </w:r>
      <w:r>
        <w:t xml:space="preserve"> with good control.</w:t>
      </w:r>
    </w:p>
    <w:p w14:paraId="560AC999" w14:textId="77777777" w:rsidR="00321EFA" w:rsidRDefault="00321EFA" w:rsidP="00E47A91">
      <w:pPr>
        <w:spacing w:after="0" w:line="240" w:lineRule="auto"/>
        <w:rPr>
          <w:b/>
          <w:color w:val="70AD47" w:themeColor="accent6"/>
        </w:rPr>
      </w:pPr>
    </w:p>
    <w:p w14:paraId="76E4D8EE" w14:textId="77777777" w:rsidR="00DD4D78" w:rsidRDefault="002D4773" w:rsidP="00E47A91">
      <w:pPr>
        <w:spacing w:after="0" w:line="240" w:lineRule="auto"/>
      </w:pPr>
      <w:r w:rsidRPr="002D4773">
        <w:rPr>
          <w:noProof/>
        </w:rPr>
        <w:lastRenderedPageBreak/>
        <w:drawing>
          <wp:inline distT="0" distB="0" distL="0" distR="0" wp14:anchorId="47744DAD" wp14:editId="53D4C275">
            <wp:extent cx="3200400" cy="2482985"/>
            <wp:effectExtent l="0" t="0" r="0"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3200400" cy="2482985"/>
                    </a:xfrm>
                    <a:prstGeom prst="rect">
                      <a:avLst/>
                    </a:prstGeom>
                    <a:noFill/>
                    <a:ln>
                      <a:noFill/>
                    </a:ln>
                  </pic:spPr>
                </pic:pic>
              </a:graphicData>
            </a:graphic>
          </wp:inline>
        </w:drawing>
      </w:r>
    </w:p>
    <w:p w14:paraId="4463274F" w14:textId="77777777" w:rsidR="00401676" w:rsidRDefault="00401676" w:rsidP="00E47A91">
      <w:pPr>
        <w:spacing w:after="0" w:line="240" w:lineRule="auto"/>
        <w:rPr>
          <w:b/>
          <w:color w:val="70AD47" w:themeColor="accent6"/>
        </w:rPr>
      </w:pPr>
      <w:r w:rsidRPr="00401676">
        <w:rPr>
          <w:b/>
          <w:color w:val="70AD47" w:themeColor="accent6"/>
        </w:rPr>
        <w:t>Figure 23-14: 24 Hour watt hours per building square foot</w:t>
      </w:r>
      <w:r w:rsidR="00755AC0">
        <w:rPr>
          <w:b/>
          <w:color w:val="70AD47" w:themeColor="accent6"/>
        </w:rPr>
        <w:t xml:space="preserve">-min kW design-Standard design-&amp; Standard design with bad control (1. LIGHTS) </w:t>
      </w:r>
    </w:p>
    <w:p w14:paraId="2AE7DD7D" w14:textId="77777777" w:rsidR="00755AC0" w:rsidRDefault="00755AC0" w:rsidP="00E47A91">
      <w:pPr>
        <w:spacing w:after="0" w:line="240" w:lineRule="auto"/>
        <w:rPr>
          <w:b/>
          <w:color w:val="70AD47" w:themeColor="accent6"/>
        </w:rPr>
      </w:pPr>
    </w:p>
    <w:p w14:paraId="1C28CB72" w14:textId="77777777" w:rsidR="00755AC0" w:rsidRDefault="00755AC0" w:rsidP="00E47A91">
      <w:pPr>
        <w:spacing w:after="0" w:line="240" w:lineRule="auto"/>
      </w:pPr>
      <w:r>
        <w:rPr>
          <w:b/>
          <w:color w:val="70AD47" w:themeColor="accent6"/>
        </w:rPr>
        <w:t xml:space="preserve">Figure 23-14 </w:t>
      </w:r>
      <w:r w:rsidRPr="00755AC0">
        <w:t xml:space="preserve">gives the </w:t>
      </w:r>
      <w:proofErr w:type="gramStart"/>
      <w:r w:rsidRPr="00755AC0">
        <w:t>24 hour</w:t>
      </w:r>
      <w:proofErr w:type="gramEnd"/>
      <w:r w:rsidRPr="00755AC0">
        <w:t xml:space="preserve"> watts</w:t>
      </w:r>
      <w:r>
        <w:t xml:space="preserve"> hours</w:t>
      </w:r>
      <w:r w:rsidRPr="00755AC0">
        <w:t xml:space="preserve"> per building square foot illustrating the min kW design is about 30% less than the Standard Design building &amp; plant</w:t>
      </w:r>
      <w:r w:rsidR="00CE1397">
        <w:t xml:space="preserve"> &amp; the Standard design with bad light control (</w:t>
      </w:r>
      <w:r w:rsidR="00CE1397" w:rsidRPr="00CE1397">
        <w:rPr>
          <w:b/>
          <w:color w:val="70AD47" w:themeColor="accent6"/>
        </w:rPr>
        <w:t>1. LIGHTS</w:t>
      </w:r>
      <w:r w:rsidR="00CE1397">
        <w:t xml:space="preserve">) is about 16% greater than the Standard design. </w:t>
      </w:r>
    </w:p>
    <w:p w14:paraId="64118F61" w14:textId="77777777" w:rsidR="00CE1397" w:rsidRDefault="00CE1397" w:rsidP="00E47A91">
      <w:pPr>
        <w:spacing w:after="0" w:line="240" w:lineRule="auto"/>
      </w:pPr>
      <w:r w:rsidRPr="00440CA3">
        <w:rPr>
          <w:b/>
          <w:color w:val="70AD47" w:themeColor="accent6"/>
        </w:rPr>
        <w:t>Figure 23-15</w:t>
      </w:r>
      <w:r w:rsidRPr="00440CA3">
        <w:rPr>
          <w:color w:val="70AD47" w:themeColor="accent6"/>
        </w:rPr>
        <w:t xml:space="preserve"> </w:t>
      </w:r>
      <w:r w:rsidR="00754463">
        <w:t xml:space="preserve">gives the </w:t>
      </w:r>
      <w:proofErr w:type="gramStart"/>
      <w:r w:rsidR="00754463">
        <w:t>24 hour</w:t>
      </w:r>
      <w:proofErr w:type="gramEnd"/>
      <w:r w:rsidR="00754463">
        <w:t xml:space="preserve"> sum of the main four components of energy consumption, building, air handler system, electric heat, and plant. The sum of the four components is also given. The building use per building square foot</w:t>
      </w:r>
      <w:r w:rsidR="00440CA3">
        <w:t xml:space="preserve"> is due to lights and plug loads and</w:t>
      </w:r>
      <w:r w:rsidR="00754463">
        <w:t xml:space="preserve"> is the same for the min kW design &amp; Standard design but increases with </w:t>
      </w:r>
      <w:r w:rsidR="00440CA3">
        <w:t xml:space="preserve">bad </w:t>
      </w:r>
      <w:r w:rsidR="00754463">
        <w:t>manual control of lights</w:t>
      </w:r>
      <w:r w:rsidR="00440CA3">
        <w:t xml:space="preserve"> as shown by the bottom chart</w:t>
      </w:r>
      <w:r w:rsidR="00754463">
        <w:t>. The min kW design air handler energy</w:t>
      </w:r>
      <w:r w:rsidR="00440CA3">
        <w:t xml:space="preserve"> use</w:t>
      </w:r>
      <w:r w:rsidR="00754463">
        <w:t>,</w:t>
      </w:r>
      <w:r w:rsidR="00440CA3">
        <w:t xml:space="preserve"> </w:t>
      </w:r>
      <w:r w:rsidR="00754463">
        <w:t>plant energy use</w:t>
      </w:r>
      <w:r w:rsidR="00440CA3">
        <w:t>, and electrical heat energy use are all</w:t>
      </w:r>
      <w:r w:rsidR="00754463">
        <w:t xml:space="preserve"> significantly less than the Standard design and the</w:t>
      </w:r>
      <w:r w:rsidR="00440CA3">
        <w:t xml:space="preserve"> bad light controls further increases these three components over the Standard design. The electrical energy for heat</w:t>
      </w:r>
      <w:r w:rsidR="000C4305">
        <w:t xml:space="preserve"> is less for the min kW design primarily because the heat supply air is 110F verses 94F for the Standard design. Heat energy is the same for the Standard design and the Standard design with bad light control.</w:t>
      </w:r>
      <w:r w:rsidR="00440CA3">
        <w:t xml:space="preserve"> </w:t>
      </w:r>
      <w:r w:rsidR="00754463">
        <w:t xml:space="preserve">   </w:t>
      </w:r>
    </w:p>
    <w:p w14:paraId="10B67A92" w14:textId="77777777" w:rsidR="00CE1397" w:rsidRDefault="00CE1397" w:rsidP="00E47A91">
      <w:pPr>
        <w:spacing w:after="0" w:line="240" w:lineRule="auto"/>
      </w:pPr>
      <w:r w:rsidRPr="00CE1397">
        <w:rPr>
          <w:noProof/>
        </w:rPr>
        <w:drawing>
          <wp:inline distT="0" distB="0" distL="0" distR="0" wp14:anchorId="2434EFD4" wp14:editId="1DE14C05">
            <wp:extent cx="3200400" cy="2413010"/>
            <wp:effectExtent l="0" t="0" r="0" b="635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3200400" cy="2413010"/>
                    </a:xfrm>
                    <a:prstGeom prst="rect">
                      <a:avLst/>
                    </a:prstGeom>
                    <a:noFill/>
                    <a:ln>
                      <a:noFill/>
                    </a:ln>
                  </pic:spPr>
                </pic:pic>
              </a:graphicData>
            </a:graphic>
          </wp:inline>
        </w:drawing>
      </w:r>
      <w:r w:rsidRPr="00CE1397">
        <w:t xml:space="preserve"> </w:t>
      </w:r>
      <w:r w:rsidRPr="00CE1397">
        <w:rPr>
          <w:noProof/>
        </w:rPr>
        <w:drawing>
          <wp:inline distT="0" distB="0" distL="0" distR="0" wp14:anchorId="672E118A" wp14:editId="6D63BE09">
            <wp:extent cx="3200400" cy="2498234"/>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3200400" cy="2498234"/>
                    </a:xfrm>
                    <a:prstGeom prst="rect">
                      <a:avLst/>
                    </a:prstGeom>
                    <a:noFill/>
                    <a:ln>
                      <a:noFill/>
                    </a:ln>
                  </pic:spPr>
                </pic:pic>
              </a:graphicData>
            </a:graphic>
          </wp:inline>
        </w:drawing>
      </w:r>
      <w:r w:rsidRPr="00CE1397">
        <w:t xml:space="preserve"> </w:t>
      </w:r>
      <w:r w:rsidRPr="00CE1397">
        <w:rPr>
          <w:noProof/>
        </w:rPr>
        <w:drawing>
          <wp:inline distT="0" distB="0" distL="0" distR="0" wp14:anchorId="267E567B" wp14:editId="57C88639">
            <wp:extent cx="3200400" cy="2497438"/>
            <wp:effectExtent l="0" t="0" r="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3200400" cy="2497438"/>
                    </a:xfrm>
                    <a:prstGeom prst="rect">
                      <a:avLst/>
                    </a:prstGeom>
                    <a:noFill/>
                    <a:ln>
                      <a:noFill/>
                    </a:ln>
                  </pic:spPr>
                </pic:pic>
              </a:graphicData>
            </a:graphic>
          </wp:inline>
        </w:drawing>
      </w:r>
    </w:p>
    <w:p w14:paraId="4388EFF5" w14:textId="77777777" w:rsidR="00CE1397" w:rsidRPr="006E53AF" w:rsidRDefault="00CE1397" w:rsidP="00E47A91">
      <w:pPr>
        <w:spacing w:after="0" w:line="240" w:lineRule="auto"/>
        <w:rPr>
          <w:sz w:val="24"/>
          <w:szCs w:val="24"/>
        </w:rPr>
      </w:pPr>
      <w:r w:rsidRPr="006E53AF">
        <w:rPr>
          <w:b/>
          <w:color w:val="70AD47" w:themeColor="accent6"/>
          <w:sz w:val="24"/>
          <w:szCs w:val="24"/>
        </w:rPr>
        <w:t>Figure 23-15:</w:t>
      </w:r>
      <w:r w:rsidRPr="006E53AF">
        <w:rPr>
          <w:b/>
          <w:noProof/>
          <w:color w:val="70AD47" w:themeColor="accent6"/>
          <w:sz w:val="24"/>
          <w:szCs w:val="24"/>
        </w:rPr>
        <w:t xml:space="preserve"> 24 hour energy use summed-all electric system at real weather conditions</w:t>
      </w:r>
      <w:r w:rsidR="00B77279">
        <w:rPr>
          <w:b/>
          <w:noProof/>
          <w:color w:val="70AD47" w:themeColor="accent6"/>
          <w:sz w:val="24"/>
          <w:szCs w:val="24"/>
        </w:rPr>
        <w:t>-Bad light control</w:t>
      </w:r>
      <w:r w:rsidRPr="006E53AF">
        <w:rPr>
          <w:sz w:val="24"/>
          <w:szCs w:val="24"/>
        </w:rPr>
        <w:t xml:space="preserve"> </w:t>
      </w:r>
    </w:p>
    <w:p w14:paraId="776A5754" w14:textId="77777777" w:rsidR="00755AC0" w:rsidRDefault="00755AC0" w:rsidP="00E47A91">
      <w:pPr>
        <w:spacing w:after="0" w:line="240" w:lineRule="auto"/>
        <w:rPr>
          <w:b/>
          <w:color w:val="70AD47" w:themeColor="accent6"/>
        </w:rPr>
      </w:pPr>
    </w:p>
    <w:p w14:paraId="45A51CBD" w14:textId="77777777" w:rsidR="000C4305" w:rsidRDefault="000C4305" w:rsidP="00E47A91">
      <w:pPr>
        <w:spacing w:after="0" w:line="240" w:lineRule="auto"/>
        <w:rPr>
          <w:b/>
          <w:color w:val="70AD47" w:themeColor="accent6"/>
        </w:rPr>
      </w:pPr>
    </w:p>
    <w:p w14:paraId="6A4C55CD" w14:textId="77777777" w:rsidR="000C4305" w:rsidRDefault="002E2AEF" w:rsidP="00E47A91">
      <w:pPr>
        <w:spacing w:after="0" w:line="240" w:lineRule="auto"/>
        <w:rPr>
          <w:b/>
          <w:color w:val="70AD47" w:themeColor="accent6"/>
        </w:rPr>
      </w:pPr>
      <w:r w:rsidRPr="002E2AEF">
        <w:rPr>
          <w:noProof/>
        </w:rPr>
        <w:drawing>
          <wp:inline distT="0" distB="0" distL="0" distR="0" wp14:anchorId="42D214DE" wp14:editId="10777286">
            <wp:extent cx="3200400" cy="2468880"/>
            <wp:effectExtent l="0" t="0" r="0" b="7620"/>
            <wp:docPr id="669" name="Picture 6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3200400" cy="2468880"/>
                    </a:xfrm>
                    <a:prstGeom prst="rect">
                      <a:avLst/>
                    </a:prstGeom>
                    <a:noFill/>
                    <a:ln>
                      <a:noFill/>
                    </a:ln>
                  </pic:spPr>
                </pic:pic>
              </a:graphicData>
            </a:graphic>
          </wp:inline>
        </w:drawing>
      </w:r>
      <w:r w:rsidRPr="002E2AEF">
        <w:rPr>
          <w:noProof/>
        </w:rPr>
        <w:drawing>
          <wp:inline distT="0" distB="0" distL="0" distR="0" wp14:anchorId="51714B68" wp14:editId="0266AEA0">
            <wp:extent cx="3200400" cy="2505456"/>
            <wp:effectExtent l="0" t="0" r="0" b="9525"/>
            <wp:docPr id="670" name="Picture 6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3200400" cy="2505456"/>
                    </a:xfrm>
                    <a:prstGeom prst="rect">
                      <a:avLst/>
                    </a:prstGeom>
                    <a:noFill/>
                    <a:ln>
                      <a:noFill/>
                    </a:ln>
                  </pic:spPr>
                </pic:pic>
              </a:graphicData>
            </a:graphic>
          </wp:inline>
        </w:drawing>
      </w:r>
      <w:r w:rsidRPr="002E2AEF">
        <w:rPr>
          <w:noProof/>
        </w:rPr>
        <w:drawing>
          <wp:inline distT="0" distB="0" distL="0" distR="0" wp14:anchorId="3845DB6F" wp14:editId="6B000AB7">
            <wp:extent cx="3200400" cy="2496312"/>
            <wp:effectExtent l="0" t="0" r="0" b="0"/>
            <wp:docPr id="671" name="Picture 6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3200400" cy="2496312"/>
                    </a:xfrm>
                    <a:prstGeom prst="rect">
                      <a:avLst/>
                    </a:prstGeom>
                    <a:noFill/>
                    <a:ln>
                      <a:noFill/>
                    </a:ln>
                  </pic:spPr>
                </pic:pic>
              </a:graphicData>
            </a:graphic>
          </wp:inline>
        </w:drawing>
      </w:r>
    </w:p>
    <w:p w14:paraId="0D847CD5" w14:textId="77777777" w:rsidR="002E2AEF" w:rsidRDefault="002E2AEF" w:rsidP="00E47A91">
      <w:pPr>
        <w:spacing w:after="0" w:line="240" w:lineRule="auto"/>
        <w:rPr>
          <w:b/>
          <w:color w:val="70AD47" w:themeColor="accent6"/>
        </w:rPr>
      </w:pPr>
      <w:r>
        <w:rPr>
          <w:b/>
          <w:color w:val="70AD47" w:themeColor="accent6"/>
        </w:rPr>
        <w:t>Figure 23-16: 24 hour energy use watts/sq ft</w:t>
      </w:r>
      <w:r w:rsidR="00017679">
        <w:rPr>
          <w:b/>
          <w:color w:val="70AD47" w:themeColor="accent6"/>
        </w:rPr>
        <w:t>-Bottom chart bad (</w:t>
      </w:r>
      <w:proofErr w:type="gramStart"/>
      <w:r w:rsidR="00017679">
        <w:rPr>
          <w:b/>
          <w:color w:val="70AD47" w:themeColor="accent6"/>
        </w:rPr>
        <w:t>1.LIGHT</w:t>
      </w:r>
      <w:proofErr w:type="gramEnd"/>
      <w:r w:rsidR="00017679">
        <w:rPr>
          <w:b/>
          <w:color w:val="70AD47" w:themeColor="accent6"/>
        </w:rPr>
        <w:t>) control</w:t>
      </w:r>
    </w:p>
    <w:p w14:paraId="2EB5A550" w14:textId="77777777" w:rsidR="002E2AEF" w:rsidRPr="00017679" w:rsidRDefault="002E2AEF" w:rsidP="00E47A91">
      <w:pPr>
        <w:spacing w:after="0" w:line="240" w:lineRule="auto"/>
      </w:pPr>
      <w:r>
        <w:rPr>
          <w:b/>
          <w:color w:val="70AD47" w:themeColor="accent6"/>
        </w:rPr>
        <w:t xml:space="preserve">Figures 23-16 &amp; 17 </w:t>
      </w:r>
      <w:r w:rsidRPr="002E2AEF">
        <w:t>provide the hourly detail of energy use illustrating the effect of bad (</w:t>
      </w:r>
      <w:r w:rsidRPr="00017679">
        <w:rPr>
          <w:b/>
          <w:color w:val="70AD47" w:themeColor="accent6"/>
        </w:rPr>
        <w:t>1. LIGHTS</w:t>
      </w:r>
      <w:r w:rsidRPr="002E2AEF">
        <w:t>) control</w:t>
      </w:r>
      <w:r>
        <w:t>.</w:t>
      </w:r>
    </w:p>
    <w:p w14:paraId="0993AECE" w14:textId="77777777" w:rsidR="002E2AEF" w:rsidRDefault="002E2AEF" w:rsidP="00E47A91">
      <w:pPr>
        <w:spacing w:after="0" w:line="240" w:lineRule="auto"/>
        <w:rPr>
          <w:b/>
          <w:color w:val="70AD47" w:themeColor="accent6"/>
        </w:rPr>
      </w:pPr>
      <w:r w:rsidRPr="002E2AEF">
        <w:rPr>
          <w:noProof/>
        </w:rPr>
        <w:drawing>
          <wp:inline distT="0" distB="0" distL="0" distR="0" wp14:anchorId="7BA7F3B5" wp14:editId="753D4FE0">
            <wp:extent cx="3200400" cy="2468880"/>
            <wp:effectExtent l="0" t="0" r="0" b="7620"/>
            <wp:docPr id="672" name="Picture 6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3200400" cy="2468880"/>
                    </a:xfrm>
                    <a:prstGeom prst="rect">
                      <a:avLst/>
                    </a:prstGeom>
                    <a:noFill/>
                    <a:ln>
                      <a:noFill/>
                    </a:ln>
                  </pic:spPr>
                </pic:pic>
              </a:graphicData>
            </a:graphic>
          </wp:inline>
        </w:drawing>
      </w:r>
      <w:r w:rsidRPr="002E2AEF">
        <w:rPr>
          <w:noProof/>
        </w:rPr>
        <w:drawing>
          <wp:inline distT="0" distB="0" distL="0" distR="0" wp14:anchorId="4C2E3E95" wp14:editId="2523BDDC">
            <wp:extent cx="3200400" cy="2450592"/>
            <wp:effectExtent l="0" t="0" r="0" b="6985"/>
            <wp:docPr id="673" name="Picture 6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3200400" cy="2450592"/>
                    </a:xfrm>
                    <a:prstGeom prst="rect">
                      <a:avLst/>
                    </a:prstGeom>
                    <a:noFill/>
                    <a:ln>
                      <a:noFill/>
                    </a:ln>
                  </pic:spPr>
                </pic:pic>
              </a:graphicData>
            </a:graphic>
          </wp:inline>
        </w:drawing>
      </w:r>
      <w:r w:rsidRPr="002E2AEF">
        <w:rPr>
          <w:noProof/>
        </w:rPr>
        <w:drawing>
          <wp:inline distT="0" distB="0" distL="0" distR="0" wp14:anchorId="673771B1" wp14:editId="55118C29">
            <wp:extent cx="3200400" cy="2468880"/>
            <wp:effectExtent l="0" t="0" r="0" b="7620"/>
            <wp:docPr id="674" name="Picture 6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3200400" cy="2468880"/>
                    </a:xfrm>
                    <a:prstGeom prst="rect">
                      <a:avLst/>
                    </a:prstGeom>
                    <a:noFill/>
                    <a:ln>
                      <a:noFill/>
                    </a:ln>
                  </pic:spPr>
                </pic:pic>
              </a:graphicData>
            </a:graphic>
          </wp:inline>
        </w:drawing>
      </w:r>
    </w:p>
    <w:p w14:paraId="01A5C5EB" w14:textId="77777777" w:rsidR="00017679" w:rsidRDefault="002E2AEF" w:rsidP="00E47A91">
      <w:pPr>
        <w:spacing w:after="0" w:line="240" w:lineRule="auto"/>
        <w:rPr>
          <w:b/>
          <w:color w:val="70AD47" w:themeColor="accent6"/>
        </w:rPr>
      </w:pPr>
      <w:r>
        <w:rPr>
          <w:b/>
          <w:color w:val="70AD47" w:themeColor="accent6"/>
        </w:rPr>
        <w:t xml:space="preserve">Figure 23-17: </w:t>
      </w:r>
      <w:proofErr w:type="gramStart"/>
      <w:r>
        <w:rPr>
          <w:b/>
          <w:color w:val="70AD47" w:themeColor="accent6"/>
        </w:rPr>
        <w:t>24 hour</w:t>
      </w:r>
      <w:proofErr w:type="gramEnd"/>
      <w:r>
        <w:rPr>
          <w:b/>
          <w:color w:val="70AD47" w:themeColor="accent6"/>
        </w:rPr>
        <w:t xml:space="preserve"> energy use watts/sq ft</w:t>
      </w:r>
      <w:r w:rsidR="00017679">
        <w:rPr>
          <w:b/>
          <w:color w:val="70AD47" w:themeColor="accent6"/>
        </w:rPr>
        <w:t>-Bottom chart bad (1. LIGHT) control</w:t>
      </w:r>
    </w:p>
    <w:p w14:paraId="4FA67ADF" w14:textId="77777777" w:rsidR="00017679" w:rsidRDefault="00017679" w:rsidP="00E47A91">
      <w:pPr>
        <w:spacing w:after="0" w:line="240" w:lineRule="auto"/>
        <w:rPr>
          <w:b/>
          <w:color w:val="70AD47" w:themeColor="accent6"/>
        </w:rPr>
      </w:pPr>
      <w:r>
        <w:rPr>
          <w:b/>
          <w:color w:val="70AD47" w:themeColor="accent6"/>
        </w:rPr>
        <w:lastRenderedPageBreak/>
        <w:t xml:space="preserve">                                             </w:t>
      </w:r>
    </w:p>
    <w:p w14:paraId="40C4A730" w14:textId="77777777" w:rsidR="00755AC0" w:rsidRDefault="00017679" w:rsidP="00E47A91">
      <w:pPr>
        <w:spacing w:after="0" w:line="240" w:lineRule="auto"/>
      </w:pPr>
      <w:r>
        <w:t>T</w:t>
      </w:r>
      <w:r w:rsidR="00A26CD6" w:rsidRPr="00A26CD6">
        <w:t>he middle &amp; bottom charts</w:t>
      </w:r>
      <w:r>
        <w:t xml:space="preserve"> of </w:t>
      </w:r>
      <w:r w:rsidRPr="00017679">
        <w:rPr>
          <w:b/>
          <w:color w:val="70AD47" w:themeColor="accent6"/>
        </w:rPr>
        <w:t>Figure 23-17</w:t>
      </w:r>
      <w:r w:rsidR="00A26CD6" w:rsidRPr="00017679">
        <w:rPr>
          <w:color w:val="70AD47" w:themeColor="accent6"/>
        </w:rPr>
        <w:t xml:space="preserve"> </w:t>
      </w:r>
      <w:r w:rsidR="00A26CD6" w:rsidRPr="00A26CD6">
        <w:t>illustrate no chang</w:t>
      </w:r>
      <w:r w:rsidR="00A26CD6">
        <w:t>e with bad light</w:t>
      </w:r>
      <w:r>
        <w:t>s</w:t>
      </w:r>
      <w:r w:rsidR="00A26CD6">
        <w:t xml:space="preserve"> control</w:t>
      </w:r>
      <w:r w:rsidR="00A26CD6" w:rsidRPr="00A26CD6">
        <w:t xml:space="preserve"> during building occupied hours but significant change after hours</w:t>
      </w:r>
      <w:r w:rsidR="00A26CD6">
        <w:t>.</w:t>
      </w:r>
    </w:p>
    <w:p w14:paraId="534EAA23" w14:textId="77777777" w:rsidR="00017679" w:rsidRPr="00017679" w:rsidRDefault="00017679" w:rsidP="00E47A91">
      <w:pPr>
        <w:spacing w:after="0" w:line="240" w:lineRule="auto"/>
        <w:rPr>
          <w:b/>
          <w:color w:val="70AD47" w:themeColor="accent6"/>
        </w:rPr>
      </w:pPr>
    </w:p>
    <w:p w14:paraId="0BE1E86B" w14:textId="77777777" w:rsidR="00A26CD6" w:rsidRDefault="00A26CD6" w:rsidP="00A26CD6">
      <w:pPr>
        <w:pStyle w:val="ListParagraph"/>
        <w:numPr>
          <w:ilvl w:val="0"/>
          <w:numId w:val="31"/>
        </w:numPr>
      </w:pPr>
      <w:r w:rsidRPr="00A26CD6">
        <w:rPr>
          <w:b/>
          <w:color w:val="70AD47" w:themeColor="accent6"/>
        </w:rPr>
        <w:t>THERMOSTATES</w:t>
      </w:r>
      <w:r>
        <w:t xml:space="preserve"> not controlled can have a significant effect on the energy consumption of a building. Thermostat set points and return air paths must be considered in minimizing building energy consumption. In </w:t>
      </w:r>
      <w:proofErr w:type="gramStart"/>
      <w:r>
        <w:t>general</w:t>
      </w:r>
      <w:proofErr w:type="gramEnd"/>
      <w:r>
        <w:t xml:space="preserve"> this analysis models all return air to the perimeter of the building. </w:t>
      </w:r>
      <w:proofErr w:type="gramStart"/>
      <w:r>
        <w:t>Therefore</w:t>
      </w:r>
      <w:proofErr w:type="gramEnd"/>
      <w:r>
        <w:t xml:space="preserve"> if the internal and perimeter thermostats are set different then energy can be transferred from the interior of the building to </w:t>
      </w:r>
      <w:r w:rsidR="0003059D">
        <w:t xml:space="preserve">the perimeter. Bad thermostat control will be modeled as, </w:t>
      </w:r>
      <w:r>
        <w:t>during heating</w:t>
      </w:r>
      <w:r w:rsidR="0003059D">
        <w:t xml:space="preserve">, 76F perimeter stat set </w:t>
      </w:r>
      <w:r>
        <w:t>and 75F interior stat set point.</w:t>
      </w:r>
      <w:r w:rsidR="00B839C3">
        <w:t xml:space="preserve"> A</w:t>
      </w:r>
      <w:r w:rsidR="0003059D">
        <w:t xml:space="preserve"> perimeter stat set at </w:t>
      </w:r>
      <w:r w:rsidR="00B839C3">
        <w:t xml:space="preserve">75F would be neutral and less than 75F would be good control because of transferring interior energy to the perimeter during heating. </w:t>
      </w:r>
    </w:p>
    <w:p w14:paraId="749E1354" w14:textId="77777777" w:rsidR="00A26CD6" w:rsidRPr="00A26CD6" w:rsidRDefault="00A26CD6" w:rsidP="00E47A91">
      <w:pPr>
        <w:spacing w:after="0" w:line="240" w:lineRule="auto"/>
      </w:pPr>
    </w:p>
    <w:p w14:paraId="6F588223" w14:textId="77777777" w:rsidR="00755AC0" w:rsidRDefault="0003059D" w:rsidP="00E47A91">
      <w:pPr>
        <w:spacing w:after="0" w:line="240" w:lineRule="auto"/>
        <w:rPr>
          <w:b/>
          <w:color w:val="70AD47" w:themeColor="accent6"/>
        </w:rPr>
      </w:pPr>
      <w:r w:rsidRPr="0003059D">
        <w:rPr>
          <w:noProof/>
        </w:rPr>
        <w:drawing>
          <wp:inline distT="0" distB="0" distL="0" distR="0" wp14:anchorId="1D3ADA36" wp14:editId="75D210DF">
            <wp:extent cx="3200400" cy="2489098"/>
            <wp:effectExtent l="0" t="0" r="0" b="698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3200400" cy="2489098"/>
                    </a:xfrm>
                    <a:prstGeom prst="rect">
                      <a:avLst/>
                    </a:prstGeom>
                    <a:noFill/>
                    <a:ln>
                      <a:noFill/>
                    </a:ln>
                  </pic:spPr>
                </pic:pic>
              </a:graphicData>
            </a:graphic>
          </wp:inline>
        </w:drawing>
      </w:r>
    </w:p>
    <w:p w14:paraId="31856609" w14:textId="77777777" w:rsidR="00915699" w:rsidRDefault="00915699" w:rsidP="00915699">
      <w:pPr>
        <w:spacing w:after="0" w:line="240" w:lineRule="auto"/>
        <w:rPr>
          <w:b/>
          <w:color w:val="70AD47" w:themeColor="accent6"/>
        </w:rPr>
      </w:pPr>
      <w:r>
        <w:rPr>
          <w:b/>
          <w:color w:val="70AD47" w:themeColor="accent6"/>
        </w:rPr>
        <w:t xml:space="preserve">Figure 23-18: </w:t>
      </w:r>
      <w:r w:rsidRPr="00401676">
        <w:rPr>
          <w:b/>
          <w:color w:val="70AD47" w:themeColor="accent6"/>
        </w:rPr>
        <w:t>24 Hour watt hours per building square foot</w:t>
      </w:r>
      <w:r>
        <w:rPr>
          <w:b/>
          <w:color w:val="70AD47" w:themeColor="accent6"/>
        </w:rPr>
        <w:t xml:space="preserve">-min kW design-Standard design-&amp; Standard design with bad control of (1. LIGHTS) &amp; </w:t>
      </w:r>
    </w:p>
    <w:p w14:paraId="65A841B5" w14:textId="77777777" w:rsidR="00915699" w:rsidRDefault="00915699" w:rsidP="00915699">
      <w:pPr>
        <w:spacing w:after="0" w:line="240" w:lineRule="auto"/>
        <w:rPr>
          <w:b/>
          <w:color w:val="70AD47" w:themeColor="accent6"/>
        </w:rPr>
      </w:pPr>
      <w:r>
        <w:rPr>
          <w:b/>
          <w:color w:val="70AD47" w:themeColor="accent6"/>
        </w:rPr>
        <w:t>(2. THERMOSTATS)</w:t>
      </w:r>
    </w:p>
    <w:p w14:paraId="02ED9FD0" w14:textId="77777777" w:rsidR="00755AC0" w:rsidRDefault="006E53AF" w:rsidP="00E47A91">
      <w:pPr>
        <w:spacing w:after="0" w:line="240" w:lineRule="auto"/>
      </w:pPr>
      <w:r w:rsidRPr="006E53AF">
        <w:t>S</w:t>
      </w:r>
      <w:r w:rsidR="0003059D">
        <w:t>etting the perimeter stats at 76</w:t>
      </w:r>
      <w:r w:rsidRPr="006E53AF">
        <w:t xml:space="preserve">F and the internal stats at 75F and all return air goes to the perimeter results in a significant increase in system </w:t>
      </w:r>
      <w:r>
        <w:t xml:space="preserve">energy use as shown by </w:t>
      </w:r>
      <w:r w:rsidRPr="006E53AF">
        <w:rPr>
          <w:b/>
          <w:color w:val="70AD47" w:themeColor="accent6"/>
        </w:rPr>
        <w:t>Figure 23-18</w:t>
      </w:r>
      <w:r w:rsidR="00FB5432">
        <w:rPr>
          <w:b/>
          <w:color w:val="70AD47" w:themeColor="accent6"/>
        </w:rPr>
        <w:t xml:space="preserve"> &amp; 23-19</w:t>
      </w:r>
      <w:r w:rsidR="00FB5432">
        <w:t>.</w:t>
      </w:r>
      <w:r>
        <w:t xml:space="preserve"> This arrangement results in all </w:t>
      </w:r>
      <w:r w:rsidR="0003059D">
        <w:t xml:space="preserve">supply </w:t>
      </w:r>
      <w:r w:rsidR="00262B39">
        <w:t>air being heated to 76</w:t>
      </w:r>
      <w:r>
        <w:t xml:space="preserve">F. </w:t>
      </w:r>
    </w:p>
    <w:p w14:paraId="7118A6FB" w14:textId="77777777" w:rsidR="006E53AF" w:rsidRDefault="006E53AF" w:rsidP="00E47A91">
      <w:pPr>
        <w:spacing w:after="0" w:line="240" w:lineRule="auto"/>
      </w:pPr>
      <w:r w:rsidRPr="00FB5432">
        <w:rPr>
          <w:b/>
          <w:color w:val="70AD47" w:themeColor="accent6"/>
        </w:rPr>
        <w:t>Figure 23-19</w:t>
      </w:r>
      <w:r w:rsidR="00FB5432" w:rsidRPr="00FB5432">
        <w:rPr>
          <w:color w:val="70AD47" w:themeColor="accent6"/>
        </w:rPr>
        <w:t xml:space="preserve"> </w:t>
      </w:r>
      <w:r w:rsidR="00FB5432">
        <w:t>shows that the building watt/sq ft</w:t>
      </w:r>
      <w:r w:rsidR="0003059D">
        <w:t xml:space="preserve"> did not change with the </w:t>
      </w:r>
      <w:r w:rsidR="00FB5432">
        <w:t>bad control of thermostat setting but the air handler and plant increased but the big increase was in heat required</w:t>
      </w:r>
      <w:r w:rsidR="0003059D">
        <w:t xml:space="preserve"> to maintain the perimeter at 76</w:t>
      </w:r>
      <w:r w:rsidR="00FB5432">
        <w:t>F thermostat set point</w:t>
      </w:r>
      <w:r w:rsidR="0003059D">
        <w:t xml:space="preserve"> with the condition that all internal supply air returns to the perimeter</w:t>
      </w:r>
      <w:r w:rsidR="00FB5432">
        <w:t xml:space="preserve">. </w:t>
      </w:r>
      <w:r>
        <w:t xml:space="preserve"> </w:t>
      </w:r>
    </w:p>
    <w:p w14:paraId="59CAE2C5" w14:textId="77777777" w:rsidR="006E53AF" w:rsidRDefault="006E53AF" w:rsidP="00E47A91">
      <w:pPr>
        <w:spacing w:after="0" w:line="240" w:lineRule="auto"/>
      </w:pPr>
    </w:p>
    <w:p w14:paraId="576A8C96" w14:textId="77777777" w:rsidR="006E53AF" w:rsidRDefault="00FB5432" w:rsidP="00E47A91">
      <w:pPr>
        <w:spacing w:after="0" w:line="240" w:lineRule="auto"/>
      </w:pPr>
      <w:r w:rsidRPr="00CE1397">
        <w:rPr>
          <w:noProof/>
        </w:rPr>
        <w:drawing>
          <wp:inline distT="0" distB="0" distL="0" distR="0" wp14:anchorId="16DE3140" wp14:editId="65143000">
            <wp:extent cx="3200400" cy="2496820"/>
            <wp:effectExtent l="0" t="0" r="0"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3200400" cy="2496820"/>
                    </a:xfrm>
                    <a:prstGeom prst="rect">
                      <a:avLst/>
                    </a:prstGeom>
                    <a:noFill/>
                    <a:ln>
                      <a:noFill/>
                    </a:ln>
                  </pic:spPr>
                </pic:pic>
              </a:graphicData>
            </a:graphic>
          </wp:inline>
        </w:drawing>
      </w:r>
      <w:r w:rsidR="0003059D" w:rsidRPr="0003059D">
        <w:t xml:space="preserve"> </w:t>
      </w:r>
      <w:r w:rsidR="0003059D" w:rsidRPr="0003059D">
        <w:rPr>
          <w:noProof/>
        </w:rPr>
        <w:drawing>
          <wp:inline distT="0" distB="0" distL="0" distR="0" wp14:anchorId="52826257" wp14:editId="6F03847C">
            <wp:extent cx="3200400" cy="282112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3200400" cy="2821120"/>
                    </a:xfrm>
                    <a:prstGeom prst="rect">
                      <a:avLst/>
                    </a:prstGeom>
                    <a:noFill/>
                    <a:ln>
                      <a:noFill/>
                    </a:ln>
                  </pic:spPr>
                </pic:pic>
              </a:graphicData>
            </a:graphic>
          </wp:inline>
        </w:drawing>
      </w:r>
    </w:p>
    <w:p w14:paraId="2DA03B59" w14:textId="77777777" w:rsidR="006E53AF" w:rsidRPr="006E53AF" w:rsidRDefault="006E53AF" w:rsidP="00E47A91">
      <w:pPr>
        <w:spacing w:after="0" w:line="240" w:lineRule="auto"/>
        <w:rPr>
          <w:b/>
          <w:color w:val="70AD47" w:themeColor="accent6"/>
          <w:sz w:val="24"/>
          <w:szCs w:val="24"/>
        </w:rPr>
      </w:pPr>
      <w:r w:rsidRPr="006E53AF">
        <w:rPr>
          <w:b/>
          <w:color w:val="70AD47" w:themeColor="accent6"/>
          <w:sz w:val="24"/>
          <w:szCs w:val="24"/>
        </w:rPr>
        <w:t>Figure 23-19:</w:t>
      </w:r>
      <w:r w:rsidRPr="006E53AF">
        <w:rPr>
          <w:b/>
          <w:noProof/>
          <w:color w:val="70AD47" w:themeColor="accent6"/>
          <w:sz w:val="24"/>
          <w:szCs w:val="24"/>
        </w:rPr>
        <w:t xml:space="preserve"> 24 hour energy use summed-all electric system at real weather conditions</w:t>
      </w:r>
      <w:r w:rsidR="00FB5432">
        <w:rPr>
          <w:b/>
          <w:noProof/>
          <w:color w:val="70AD47" w:themeColor="accent6"/>
          <w:sz w:val="24"/>
          <w:szCs w:val="24"/>
        </w:rPr>
        <w:t xml:space="preserve">-top chart bad LIGHTS control, bottom chart plus bad THERMOSTAT control. </w:t>
      </w:r>
      <w:r w:rsidRPr="006E53AF">
        <w:rPr>
          <w:b/>
          <w:color w:val="70AD47" w:themeColor="accent6"/>
          <w:sz w:val="24"/>
          <w:szCs w:val="24"/>
        </w:rPr>
        <w:t xml:space="preserve"> </w:t>
      </w:r>
    </w:p>
    <w:p w14:paraId="77118B89" w14:textId="77777777" w:rsidR="00FB5432" w:rsidRDefault="00FB5432" w:rsidP="00E47A91">
      <w:pPr>
        <w:spacing w:after="0" w:line="240" w:lineRule="auto"/>
      </w:pPr>
      <w:r w:rsidRPr="00FB5432">
        <w:t>The heat</w:t>
      </w:r>
      <w:r w:rsidR="00BB4CB5">
        <w:t xml:space="preserve"> enegy</w:t>
      </w:r>
      <w:r w:rsidRPr="00FB5432">
        <w:t xml:space="preserve"> into the</w:t>
      </w:r>
      <w:r w:rsidR="00BB4CB5">
        <w:t xml:space="preserve"> system, bottom chart, is 22.242</w:t>
      </w:r>
      <w:r w:rsidRPr="00FB5432">
        <w:t xml:space="preserve"> watts</w:t>
      </w:r>
      <w:r w:rsidR="00F32F92">
        <w:t>-hr</w:t>
      </w:r>
      <w:r w:rsidRPr="00FB5432">
        <w:t xml:space="preserve">/sq ft. </w:t>
      </w:r>
      <w:r w:rsidR="00F32F92">
        <w:t>this can be converted to btu by;</w:t>
      </w:r>
    </w:p>
    <w:p w14:paraId="77230E89" w14:textId="77777777" w:rsidR="00BB4CB5" w:rsidRDefault="00BB4CB5" w:rsidP="00E47A91">
      <w:pPr>
        <w:spacing w:after="0" w:line="240" w:lineRule="auto"/>
      </w:pPr>
      <w:r>
        <w:t>22.242</w:t>
      </w:r>
      <w:r w:rsidR="00F32F92">
        <w:t xml:space="preserve"> watt</w:t>
      </w:r>
      <w:r w:rsidR="00A035E3">
        <w:t>-hr</w:t>
      </w:r>
      <w:r w:rsidR="00F32F92">
        <w:t>/sq ft x 3.412 btu/watt</w:t>
      </w:r>
      <w:r>
        <w:t xml:space="preserve">-hr= </w:t>
      </w:r>
    </w:p>
    <w:p w14:paraId="16F1A312" w14:textId="77777777" w:rsidR="00A035E3" w:rsidRDefault="00BB4CB5" w:rsidP="00E47A91">
      <w:pPr>
        <w:spacing w:after="0" w:line="240" w:lineRule="auto"/>
      </w:pPr>
      <w:r>
        <w:t>=75.89</w:t>
      </w:r>
      <w:r w:rsidR="00A035E3">
        <w:t xml:space="preserve"> btu/sq ft. </w:t>
      </w:r>
    </w:p>
    <w:p w14:paraId="4F09A269" w14:textId="77777777" w:rsidR="00F32F92" w:rsidRDefault="00A035E3" w:rsidP="00E47A91">
      <w:pPr>
        <w:spacing w:after="0" w:line="240" w:lineRule="auto"/>
      </w:pPr>
      <w:r>
        <w:lastRenderedPageBreak/>
        <w:t xml:space="preserve">This is the heat energy going into the system whether electric or from fuel burning. The efficiency of a boiler and the system to get the heat to the people space will determine how much fuel is consumed at the boiler. For </w:t>
      </w:r>
      <w:proofErr w:type="gramStart"/>
      <w:r>
        <w:t>example</w:t>
      </w:r>
      <w:proofErr w:type="gramEnd"/>
      <w:r>
        <w:t xml:space="preserve"> assume 80% efficiency.</w:t>
      </w:r>
    </w:p>
    <w:p w14:paraId="3FA86AD0" w14:textId="77777777" w:rsidR="00A035E3" w:rsidRDefault="00A035E3" w:rsidP="00E47A91">
      <w:pPr>
        <w:spacing w:after="0" w:line="240" w:lineRule="auto"/>
      </w:pPr>
      <w:proofErr w:type="gramStart"/>
      <w:r>
        <w:t>Therefore</w:t>
      </w:r>
      <w:proofErr w:type="gramEnd"/>
      <w:r>
        <w:t xml:space="preserve"> the boiler will consume over 24 hours;</w:t>
      </w:r>
    </w:p>
    <w:p w14:paraId="3B169125" w14:textId="77777777" w:rsidR="00A035E3" w:rsidRDefault="00BB4CB5" w:rsidP="00E47A91">
      <w:pPr>
        <w:spacing w:after="0" w:line="240" w:lineRule="auto"/>
      </w:pPr>
      <w:r>
        <w:t>75.89 btu/sq ft/.80 = 94.86</w:t>
      </w:r>
      <w:r w:rsidR="00A035E3">
        <w:t xml:space="preserve"> btu/sq ft.</w:t>
      </w:r>
    </w:p>
    <w:p w14:paraId="6BCAFB46" w14:textId="77777777" w:rsidR="00A035E3" w:rsidRDefault="00A035E3" w:rsidP="00E47A91">
      <w:pPr>
        <w:spacing w:after="0" w:line="240" w:lineRule="auto"/>
      </w:pPr>
    </w:p>
    <w:p w14:paraId="6516AD87" w14:textId="77777777" w:rsidR="00A035E3" w:rsidRDefault="00A035E3" w:rsidP="00E47A91">
      <w:pPr>
        <w:spacing w:after="0" w:line="240" w:lineRule="auto"/>
      </w:pPr>
    </w:p>
    <w:p w14:paraId="320C130C" w14:textId="77777777" w:rsidR="00017679" w:rsidRDefault="00017679" w:rsidP="00E47A91">
      <w:pPr>
        <w:spacing w:after="0" w:line="240" w:lineRule="auto"/>
      </w:pPr>
      <w:r w:rsidRPr="002E2AEF">
        <w:rPr>
          <w:noProof/>
        </w:rPr>
        <w:drawing>
          <wp:inline distT="0" distB="0" distL="0" distR="0" wp14:anchorId="74FE83ED" wp14:editId="6318171A">
            <wp:extent cx="3200400" cy="2496185"/>
            <wp:effectExtent l="0" t="0" r="0" b="0"/>
            <wp:docPr id="694" name="Picture 6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3200400" cy="2496185"/>
                    </a:xfrm>
                    <a:prstGeom prst="rect">
                      <a:avLst/>
                    </a:prstGeom>
                    <a:noFill/>
                    <a:ln>
                      <a:noFill/>
                    </a:ln>
                  </pic:spPr>
                </pic:pic>
              </a:graphicData>
            </a:graphic>
          </wp:inline>
        </w:drawing>
      </w:r>
      <w:r w:rsidR="00BB4CB5" w:rsidRPr="00BB4CB5">
        <w:t xml:space="preserve"> </w:t>
      </w:r>
      <w:r w:rsidR="00BB4CB5" w:rsidRPr="00BB4CB5">
        <w:rPr>
          <w:noProof/>
        </w:rPr>
        <w:drawing>
          <wp:inline distT="0" distB="0" distL="0" distR="0" wp14:anchorId="2E3B31F7" wp14:editId="2FF88B53">
            <wp:extent cx="3200400" cy="2812243"/>
            <wp:effectExtent l="0" t="0" r="0" b="762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3200400" cy="2812243"/>
                    </a:xfrm>
                    <a:prstGeom prst="rect">
                      <a:avLst/>
                    </a:prstGeom>
                    <a:noFill/>
                    <a:ln>
                      <a:noFill/>
                    </a:ln>
                  </pic:spPr>
                </pic:pic>
              </a:graphicData>
            </a:graphic>
          </wp:inline>
        </w:drawing>
      </w:r>
    </w:p>
    <w:p w14:paraId="144388A1" w14:textId="77777777" w:rsidR="0016533C" w:rsidRDefault="00BB4CB5" w:rsidP="00E47A91">
      <w:pPr>
        <w:spacing w:after="0" w:line="240" w:lineRule="auto"/>
        <w:rPr>
          <w:b/>
          <w:color w:val="70AD47" w:themeColor="accent6"/>
        </w:rPr>
      </w:pPr>
      <w:r>
        <w:rPr>
          <w:b/>
          <w:color w:val="70AD47" w:themeColor="accent6"/>
        </w:rPr>
        <w:t>Figure</w:t>
      </w:r>
      <w:r w:rsidR="00017679" w:rsidRPr="0016533C">
        <w:rPr>
          <w:b/>
          <w:color w:val="70AD47" w:themeColor="accent6"/>
        </w:rPr>
        <w:t xml:space="preserve"> 23-20: Top chart Bad (1. LIGHT) control, bottom chart plus bad (THERMOSTAT) control. </w:t>
      </w:r>
    </w:p>
    <w:p w14:paraId="7DDD5716" w14:textId="77777777" w:rsidR="0016533C" w:rsidRDefault="0016533C" w:rsidP="00E47A91">
      <w:pPr>
        <w:spacing w:after="0" w:line="240" w:lineRule="auto"/>
        <w:rPr>
          <w:b/>
          <w:color w:val="70AD47" w:themeColor="accent6"/>
        </w:rPr>
      </w:pPr>
    </w:p>
    <w:p w14:paraId="2F62D596" w14:textId="77777777" w:rsidR="00CA7257" w:rsidRPr="004E7015" w:rsidRDefault="004E7015" w:rsidP="00E47A91">
      <w:pPr>
        <w:spacing w:after="0" w:line="240" w:lineRule="auto"/>
      </w:pPr>
      <w:r w:rsidRPr="004E7015">
        <w:t>The bottom chart of</w:t>
      </w:r>
      <w:r w:rsidRPr="004E7015">
        <w:rPr>
          <w:b/>
        </w:rPr>
        <w:t xml:space="preserve"> </w:t>
      </w:r>
      <w:r>
        <w:rPr>
          <w:b/>
          <w:color w:val="70AD47" w:themeColor="accent6"/>
        </w:rPr>
        <w:t xml:space="preserve">Figure 23-20 </w:t>
      </w:r>
      <w:r w:rsidR="00262B39" w:rsidRPr="00262B39">
        <w:t xml:space="preserve">with </w:t>
      </w:r>
      <w:r w:rsidR="00956246">
        <w:t xml:space="preserve">bad light control plus </w:t>
      </w:r>
      <w:r w:rsidR="00262B39" w:rsidRPr="00262B39">
        <w:t xml:space="preserve">bad stat control compared to the top chart with bad light control </w:t>
      </w:r>
      <w:r w:rsidRPr="004E7015">
        <w:t>illustrates the heat ene</w:t>
      </w:r>
      <w:r w:rsidR="00262B39">
        <w:t xml:space="preserve">rgy </w:t>
      </w:r>
      <w:r w:rsidRPr="004E7015">
        <w:t>due to the bad stat control</w:t>
      </w:r>
      <w:r w:rsidR="00262B39">
        <w:t xml:space="preserve"> significantly increases</w:t>
      </w:r>
      <w:r w:rsidRPr="004E7015">
        <w:t>.</w:t>
      </w:r>
      <w:r>
        <w:t xml:space="preserve"> </w:t>
      </w:r>
    </w:p>
    <w:p w14:paraId="7DA8B939" w14:textId="77777777" w:rsidR="0016533C" w:rsidRDefault="0016533C" w:rsidP="00E47A91">
      <w:pPr>
        <w:spacing w:after="0" w:line="240" w:lineRule="auto"/>
        <w:rPr>
          <w:b/>
          <w:color w:val="70AD47" w:themeColor="accent6"/>
        </w:rPr>
      </w:pPr>
    </w:p>
    <w:p w14:paraId="4CD6C8D3" w14:textId="77777777" w:rsidR="0016533C" w:rsidRDefault="0016533C" w:rsidP="00E47A91">
      <w:pPr>
        <w:spacing w:after="0" w:line="240" w:lineRule="auto"/>
        <w:rPr>
          <w:b/>
          <w:color w:val="70AD47" w:themeColor="accent6"/>
        </w:rPr>
      </w:pPr>
    </w:p>
    <w:p w14:paraId="66E33013" w14:textId="77777777" w:rsidR="0016533C" w:rsidRDefault="0016533C" w:rsidP="00E47A91">
      <w:pPr>
        <w:spacing w:after="0" w:line="240" w:lineRule="auto"/>
        <w:rPr>
          <w:b/>
          <w:color w:val="70AD47" w:themeColor="accent6"/>
        </w:rPr>
      </w:pPr>
      <w:r w:rsidRPr="002E2AEF">
        <w:rPr>
          <w:noProof/>
        </w:rPr>
        <w:drawing>
          <wp:inline distT="0" distB="0" distL="0" distR="0" wp14:anchorId="6D05CAA3" wp14:editId="123BC71A">
            <wp:extent cx="3200400" cy="2468880"/>
            <wp:effectExtent l="0" t="0" r="0" b="7620"/>
            <wp:docPr id="696" name="Picture 6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3200400" cy="2468880"/>
                    </a:xfrm>
                    <a:prstGeom prst="rect">
                      <a:avLst/>
                    </a:prstGeom>
                    <a:noFill/>
                    <a:ln>
                      <a:noFill/>
                    </a:ln>
                  </pic:spPr>
                </pic:pic>
              </a:graphicData>
            </a:graphic>
          </wp:inline>
        </w:drawing>
      </w:r>
      <w:r w:rsidR="00262B39" w:rsidRPr="00262B39">
        <w:rPr>
          <w:b/>
          <w:color w:val="70AD47" w:themeColor="accent6"/>
        </w:rPr>
        <w:t xml:space="preserve"> </w:t>
      </w:r>
      <w:r w:rsidR="00262B39" w:rsidRPr="00262B39">
        <w:rPr>
          <w:noProof/>
        </w:rPr>
        <w:drawing>
          <wp:inline distT="0" distB="0" distL="0" distR="0" wp14:anchorId="1A51FBE7" wp14:editId="56397D05">
            <wp:extent cx="3200400" cy="2600076"/>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8" cstate="print">
                      <a:extLst>
                        <a:ext uri="{28A0092B-C50C-407E-A947-70E740481C1C}">
                          <a14:useLocalDpi xmlns:a14="http://schemas.microsoft.com/office/drawing/2010/main" val="0"/>
                        </a:ext>
                      </a:extLst>
                    </a:blip>
                    <a:srcRect/>
                    <a:stretch>
                      <a:fillRect/>
                    </a:stretch>
                  </pic:blipFill>
                  <pic:spPr bwMode="auto">
                    <a:xfrm>
                      <a:off x="0" y="0"/>
                      <a:ext cx="3200400" cy="2600076"/>
                    </a:xfrm>
                    <a:prstGeom prst="rect">
                      <a:avLst/>
                    </a:prstGeom>
                    <a:noFill/>
                    <a:ln>
                      <a:noFill/>
                    </a:ln>
                  </pic:spPr>
                </pic:pic>
              </a:graphicData>
            </a:graphic>
          </wp:inline>
        </w:drawing>
      </w:r>
    </w:p>
    <w:p w14:paraId="34B8388C" w14:textId="77777777" w:rsidR="00A035E3" w:rsidRPr="0016533C" w:rsidRDefault="0016533C" w:rsidP="00E47A91">
      <w:pPr>
        <w:spacing w:after="0" w:line="240" w:lineRule="auto"/>
        <w:rPr>
          <w:b/>
          <w:color w:val="70AD47" w:themeColor="accent6"/>
        </w:rPr>
      </w:pPr>
      <w:r>
        <w:rPr>
          <w:b/>
          <w:color w:val="70AD47" w:themeColor="accent6"/>
        </w:rPr>
        <w:t>Figure 23-</w:t>
      </w:r>
      <w:r w:rsidR="00CA7257">
        <w:rPr>
          <w:b/>
          <w:color w:val="70AD47" w:themeColor="accent6"/>
        </w:rPr>
        <w:t>21:</w:t>
      </w:r>
      <w:r w:rsidR="00A035E3" w:rsidRPr="0016533C">
        <w:rPr>
          <w:b/>
          <w:color w:val="70AD47" w:themeColor="accent6"/>
        </w:rPr>
        <w:t xml:space="preserve"> </w:t>
      </w:r>
      <w:r w:rsidR="00CA7257" w:rsidRPr="0016533C">
        <w:rPr>
          <w:b/>
          <w:color w:val="70AD47" w:themeColor="accent6"/>
        </w:rPr>
        <w:t>Top chart Bad (1. LIGHT) control, bottom chart plus bad (THERMOSTAT) control.</w:t>
      </w:r>
    </w:p>
    <w:p w14:paraId="1A5E1F10" w14:textId="77777777" w:rsidR="00755AC0" w:rsidRDefault="00755AC0" w:rsidP="00E47A91">
      <w:pPr>
        <w:spacing w:after="0" w:line="240" w:lineRule="auto"/>
        <w:rPr>
          <w:b/>
          <w:color w:val="70AD47" w:themeColor="accent6"/>
        </w:rPr>
      </w:pPr>
    </w:p>
    <w:p w14:paraId="27DA783D" w14:textId="77777777" w:rsidR="00755AC0" w:rsidRDefault="004E7015" w:rsidP="00E47A91">
      <w:pPr>
        <w:spacing w:after="0" w:line="240" w:lineRule="auto"/>
      </w:pPr>
      <w:r>
        <w:rPr>
          <w:b/>
          <w:color w:val="70AD47" w:themeColor="accent6"/>
        </w:rPr>
        <w:t xml:space="preserve">Figures 23-20 &amp; 23-21 </w:t>
      </w:r>
      <w:r w:rsidRPr="001156DF">
        <w:t xml:space="preserve">illustrate that bad stat control, as defined here with all return air to the building perimeter, </w:t>
      </w:r>
      <w:r w:rsidR="00262B39">
        <w:t xml:space="preserve">increases the plant and site energy for all hours. </w:t>
      </w:r>
      <w:r w:rsidRPr="001156DF">
        <w:t xml:space="preserve"> </w:t>
      </w:r>
    </w:p>
    <w:p w14:paraId="03438452" w14:textId="77777777" w:rsidR="00AC2D47" w:rsidRPr="001156DF" w:rsidRDefault="00AC2D47" w:rsidP="00E47A91">
      <w:pPr>
        <w:spacing w:after="0" w:line="240" w:lineRule="auto"/>
      </w:pPr>
    </w:p>
    <w:p w14:paraId="5037EE31" w14:textId="77777777" w:rsidR="00755AC0" w:rsidRDefault="000E5690" w:rsidP="00E47A91">
      <w:pPr>
        <w:spacing w:after="0" w:line="240" w:lineRule="auto"/>
        <w:rPr>
          <w:b/>
          <w:color w:val="70AD47" w:themeColor="accent6"/>
        </w:rPr>
      </w:pPr>
      <w:r w:rsidRPr="000E5690">
        <w:rPr>
          <w:noProof/>
        </w:rPr>
        <w:lastRenderedPageBreak/>
        <w:drawing>
          <wp:inline distT="0" distB="0" distL="0" distR="0" wp14:anchorId="767E1A2E" wp14:editId="5EBF5018">
            <wp:extent cx="3200400" cy="2491014"/>
            <wp:effectExtent l="0" t="0" r="0" b="508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9" cstate="print">
                      <a:extLst>
                        <a:ext uri="{28A0092B-C50C-407E-A947-70E740481C1C}">
                          <a14:useLocalDpi xmlns:a14="http://schemas.microsoft.com/office/drawing/2010/main" val="0"/>
                        </a:ext>
                      </a:extLst>
                    </a:blip>
                    <a:srcRect/>
                    <a:stretch>
                      <a:fillRect/>
                    </a:stretch>
                  </pic:blipFill>
                  <pic:spPr bwMode="auto">
                    <a:xfrm>
                      <a:off x="0" y="0"/>
                      <a:ext cx="3200400" cy="2491014"/>
                    </a:xfrm>
                    <a:prstGeom prst="rect">
                      <a:avLst/>
                    </a:prstGeom>
                    <a:noFill/>
                    <a:ln>
                      <a:noFill/>
                    </a:ln>
                  </pic:spPr>
                </pic:pic>
              </a:graphicData>
            </a:graphic>
          </wp:inline>
        </w:drawing>
      </w:r>
    </w:p>
    <w:p w14:paraId="0CB9B4AF" w14:textId="77777777" w:rsidR="00AC2D47" w:rsidRDefault="00AC2D47" w:rsidP="00E47A91">
      <w:pPr>
        <w:spacing w:after="0" w:line="240" w:lineRule="auto"/>
        <w:rPr>
          <w:b/>
          <w:color w:val="70AD47" w:themeColor="accent6"/>
        </w:rPr>
      </w:pPr>
      <w:r>
        <w:rPr>
          <w:b/>
          <w:color w:val="70AD47" w:themeColor="accent6"/>
        </w:rPr>
        <w:t>Figure 23-22: Real weather of December 10, 2018, watts per square foot of min kW design, Standard design, &amp; Standard design with bad (</w:t>
      </w:r>
      <w:proofErr w:type="gramStart"/>
      <w:r>
        <w:rPr>
          <w:b/>
          <w:color w:val="70AD47" w:themeColor="accent6"/>
        </w:rPr>
        <w:t>1.LIGHT</w:t>
      </w:r>
      <w:proofErr w:type="gramEnd"/>
      <w:r>
        <w:rPr>
          <w:b/>
          <w:color w:val="70AD47" w:themeColor="accent6"/>
        </w:rPr>
        <w:t>) control &amp; bad (2. THERMOSTATE) control</w:t>
      </w:r>
      <w:r w:rsidR="00B839C3">
        <w:rPr>
          <w:b/>
          <w:color w:val="70AD47" w:themeColor="accent6"/>
        </w:rPr>
        <w:t>.</w:t>
      </w:r>
    </w:p>
    <w:p w14:paraId="4B5550C0" w14:textId="77777777" w:rsidR="00755AC0" w:rsidRDefault="00755AC0" w:rsidP="00E47A91">
      <w:pPr>
        <w:spacing w:after="0" w:line="240" w:lineRule="auto"/>
        <w:rPr>
          <w:b/>
          <w:color w:val="70AD47" w:themeColor="accent6"/>
        </w:rPr>
      </w:pPr>
    </w:p>
    <w:p w14:paraId="2307B1EA" w14:textId="77777777" w:rsidR="00755AC0" w:rsidRDefault="00B839C3" w:rsidP="00E47A91">
      <w:pPr>
        <w:spacing w:after="0" w:line="240" w:lineRule="auto"/>
      </w:pPr>
      <w:r>
        <w:rPr>
          <w:b/>
          <w:color w:val="70AD47" w:themeColor="accent6"/>
        </w:rPr>
        <w:t xml:space="preserve">Figure 23-22 </w:t>
      </w:r>
      <w:r w:rsidRPr="00B839C3">
        <w:t>shows the hourly watts/sq ft for the system</w:t>
      </w:r>
      <w:r>
        <w:t>s as thus far discussed showing the Standard design watts/sq f</w:t>
      </w:r>
      <w:r w:rsidR="000E5690">
        <w:t>t has been increased about (3.45</w:t>
      </w:r>
      <w:r>
        <w:t>w/ft2 –</w:t>
      </w:r>
      <w:r w:rsidR="000E5690">
        <w:t xml:space="preserve"> 3.03w/ft2 = .42</w:t>
      </w:r>
      <w:r>
        <w:t xml:space="preserve"> w/ft2) </w:t>
      </w:r>
      <w:r w:rsidR="00B46ED4">
        <w:t xml:space="preserve">at noon conditions with bad (1. LIGHT) &amp; (2. </w:t>
      </w:r>
      <w:r w:rsidR="000E5690">
        <w:t>THERMOSTAT) control. T</w:t>
      </w:r>
      <w:r w:rsidR="00B46ED4">
        <w:t>he big reason</w:t>
      </w:r>
      <w:r w:rsidR="000E5690">
        <w:t xml:space="preserve"> for the increase</w:t>
      </w:r>
      <w:r w:rsidR="00B46ED4">
        <w:t xml:space="preserve"> is </w:t>
      </w:r>
      <w:r w:rsidR="006615EA">
        <w:t xml:space="preserve">the increase in </w:t>
      </w:r>
      <w:r w:rsidR="000E5690">
        <w:t>perimeter heat</w:t>
      </w:r>
      <w:r w:rsidR="00B46ED4">
        <w:t xml:space="preserve">. </w:t>
      </w:r>
    </w:p>
    <w:p w14:paraId="79412184" w14:textId="77777777" w:rsidR="00B46ED4" w:rsidRDefault="00B46ED4" w:rsidP="00E47A91">
      <w:pPr>
        <w:spacing w:after="0" w:line="240" w:lineRule="auto"/>
      </w:pPr>
    </w:p>
    <w:p w14:paraId="52AFB80B" w14:textId="77777777" w:rsidR="004F0A02" w:rsidRDefault="00865E68" w:rsidP="00865E68">
      <w:pPr>
        <w:rPr>
          <w:b/>
          <w:color w:val="70AD47" w:themeColor="accent6"/>
          <w:sz w:val="24"/>
          <w:szCs w:val="24"/>
        </w:rPr>
      </w:pPr>
      <w:r>
        <w:rPr>
          <w:b/>
          <w:color w:val="70AD47" w:themeColor="accent6"/>
          <w:sz w:val="24"/>
          <w:szCs w:val="24"/>
        </w:rPr>
        <w:t>3</w:t>
      </w:r>
      <w:r w:rsidR="000E5690">
        <w:rPr>
          <w:b/>
          <w:color w:val="70AD47" w:themeColor="accent6"/>
          <w:sz w:val="24"/>
          <w:szCs w:val="24"/>
        </w:rPr>
        <w:t>.</w:t>
      </w:r>
      <w:r>
        <w:rPr>
          <w:b/>
          <w:color w:val="70AD47" w:themeColor="accent6"/>
          <w:sz w:val="24"/>
          <w:szCs w:val="24"/>
        </w:rPr>
        <w:t xml:space="preserve"> </w:t>
      </w:r>
      <w:r w:rsidR="004F0A02" w:rsidRPr="00865E68">
        <w:rPr>
          <w:b/>
          <w:color w:val="70AD47" w:themeColor="accent6"/>
          <w:sz w:val="24"/>
          <w:szCs w:val="24"/>
        </w:rPr>
        <w:t>INFILTRATION doubled from 7,803 CFM to 15,607 CFM</w:t>
      </w:r>
      <w:r w:rsidRPr="00865E68">
        <w:rPr>
          <w:b/>
          <w:color w:val="70AD47" w:themeColor="accent6"/>
          <w:sz w:val="24"/>
          <w:szCs w:val="24"/>
        </w:rPr>
        <w:t>.</w:t>
      </w:r>
    </w:p>
    <w:p w14:paraId="3A3457D6" w14:textId="77777777" w:rsidR="00865E68" w:rsidRDefault="00865E68" w:rsidP="00865E68">
      <w:pPr>
        <w:rPr>
          <w:sz w:val="24"/>
          <w:szCs w:val="24"/>
        </w:rPr>
      </w:pPr>
      <w:r>
        <w:rPr>
          <w:b/>
          <w:color w:val="70AD47" w:themeColor="accent6"/>
          <w:sz w:val="24"/>
          <w:szCs w:val="24"/>
        </w:rPr>
        <w:t xml:space="preserve">Figure 23-23 </w:t>
      </w:r>
      <w:r w:rsidRPr="00865E68">
        <w:rPr>
          <w:sz w:val="24"/>
          <w:szCs w:val="24"/>
        </w:rPr>
        <w:t>shows the effect of adding the bad control (</w:t>
      </w:r>
      <w:r w:rsidRPr="006615EA">
        <w:rPr>
          <w:b/>
          <w:color w:val="70AD47" w:themeColor="accent6"/>
          <w:sz w:val="24"/>
          <w:szCs w:val="24"/>
        </w:rPr>
        <w:t>3. INFILTRATION</w:t>
      </w:r>
      <w:r w:rsidRPr="00865E68">
        <w:rPr>
          <w:sz w:val="24"/>
          <w:szCs w:val="24"/>
        </w:rPr>
        <w:t>) by doubling from 7,803 CFM to 15,607 CFM.</w:t>
      </w:r>
      <w:r w:rsidRPr="00865E68">
        <w:rPr>
          <w:b/>
          <w:sz w:val="24"/>
          <w:szCs w:val="24"/>
        </w:rPr>
        <w:t xml:space="preserve"> </w:t>
      </w:r>
      <w:r w:rsidRPr="006B07CA">
        <w:rPr>
          <w:sz w:val="24"/>
          <w:szCs w:val="24"/>
        </w:rPr>
        <w:t>The Standard design has 7,803 CFM of in</w:t>
      </w:r>
      <w:r w:rsidR="006B07CA" w:rsidRPr="006B07CA">
        <w:rPr>
          <w:sz w:val="24"/>
          <w:szCs w:val="24"/>
        </w:rPr>
        <w:t>filtration as the author interoperates</w:t>
      </w:r>
      <w:r w:rsidRPr="006B07CA">
        <w:rPr>
          <w:sz w:val="24"/>
          <w:szCs w:val="24"/>
        </w:rPr>
        <w:t xml:space="preserve"> Liu</w:t>
      </w:r>
      <w:r w:rsidRPr="006B07CA">
        <w:rPr>
          <w:sz w:val="24"/>
          <w:szCs w:val="24"/>
          <w:vertAlign w:val="superscript"/>
        </w:rPr>
        <w:t>8</w:t>
      </w:r>
      <w:r w:rsidR="006B07CA" w:rsidRPr="006B07CA">
        <w:rPr>
          <w:sz w:val="24"/>
          <w:szCs w:val="24"/>
        </w:rPr>
        <w:t xml:space="preserve">. </w:t>
      </w:r>
      <w:r w:rsidR="006B07CA">
        <w:rPr>
          <w:sz w:val="24"/>
          <w:szCs w:val="24"/>
        </w:rPr>
        <w:t xml:space="preserve">Comparing </w:t>
      </w:r>
      <w:r w:rsidR="006B07CA" w:rsidRPr="006615EA">
        <w:rPr>
          <w:b/>
          <w:color w:val="70AD47" w:themeColor="accent6"/>
          <w:sz w:val="24"/>
          <w:szCs w:val="24"/>
        </w:rPr>
        <w:t>Figures 23-22 &amp; 23-23</w:t>
      </w:r>
      <w:r w:rsidR="006B07CA" w:rsidRPr="006615EA">
        <w:rPr>
          <w:color w:val="70AD47" w:themeColor="accent6"/>
          <w:sz w:val="24"/>
          <w:szCs w:val="24"/>
        </w:rPr>
        <w:t xml:space="preserve"> </w:t>
      </w:r>
      <w:r w:rsidR="006B07CA">
        <w:rPr>
          <w:sz w:val="24"/>
          <w:szCs w:val="24"/>
        </w:rPr>
        <w:t xml:space="preserve">illustrates an hourly increase in system watts per building square foot with the addition of more outside air infiltration into the building. </w:t>
      </w:r>
    </w:p>
    <w:p w14:paraId="051A7E6B" w14:textId="77777777" w:rsidR="006B07CA" w:rsidRDefault="006B07CA" w:rsidP="00865E68">
      <w:pPr>
        <w:rPr>
          <w:sz w:val="24"/>
          <w:szCs w:val="24"/>
        </w:rPr>
      </w:pPr>
    </w:p>
    <w:p w14:paraId="647081E5" w14:textId="77777777" w:rsidR="006B07CA" w:rsidRDefault="006B07CA" w:rsidP="00865E68">
      <w:pPr>
        <w:rPr>
          <w:sz w:val="24"/>
          <w:szCs w:val="24"/>
        </w:rPr>
      </w:pPr>
    </w:p>
    <w:p w14:paraId="4B3422C8" w14:textId="77777777" w:rsidR="006B07CA" w:rsidRPr="006B07CA" w:rsidRDefault="006B07CA" w:rsidP="00865E68">
      <w:pPr>
        <w:rPr>
          <w:color w:val="70AD47" w:themeColor="accent6"/>
          <w:sz w:val="24"/>
          <w:szCs w:val="24"/>
        </w:rPr>
      </w:pPr>
    </w:p>
    <w:p w14:paraId="2A271E69" w14:textId="77777777" w:rsidR="00865E68" w:rsidRPr="00865E68" w:rsidRDefault="00865E68" w:rsidP="00865E68">
      <w:pPr>
        <w:rPr>
          <w:b/>
          <w:color w:val="70AD47" w:themeColor="accent6"/>
          <w:sz w:val="24"/>
          <w:szCs w:val="24"/>
        </w:rPr>
      </w:pPr>
    </w:p>
    <w:p w14:paraId="39C66E1F" w14:textId="77777777" w:rsidR="00865E68" w:rsidRPr="00865E68" w:rsidRDefault="00865E68" w:rsidP="00865E68">
      <w:pPr>
        <w:pStyle w:val="ListParagraph"/>
        <w:rPr>
          <w:b/>
          <w:color w:val="70AD47" w:themeColor="accent6"/>
          <w:sz w:val="24"/>
          <w:szCs w:val="24"/>
        </w:rPr>
      </w:pPr>
    </w:p>
    <w:p w14:paraId="0C7B7C26" w14:textId="77777777" w:rsidR="00B46ED4" w:rsidRDefault="006615EA" w:rsidP="00E47A91">
      <w:pPr>
        <w:spacing w:after="0" w:line="240" w:lineRule="auto"/>
        <w:rPr>
          <w:b/>
          <w:color w:val="70AD47" w:themeColor="accent6"/>
        </w:rPr>
      </w:pPr>
      <w:r w:rsidRPr="006615EA">
        <w:rPr>
          <w:noProof/>
        </w:rPr>
        <w:drawing>
          <wp:inline distT="0" distB="0" distL="0" distR="0" wp14:anchorId="6C708C72" wp14:editId="34C8E88D">
            <wp:extent cx="3200400" cy="2491014"/>
            <wp:effectExtent l="0" t="0" r="0"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3200400" cy="2491014"/>
                    </a:xfrm>
                    <a:prstGeom prst="rect">
                      <a:avLst/>
                    </a:prstGeom>
                    <a:noFill/>
                    <a:ln>
                      <a:noFill/>
                    </a:ln>
                  </pic:spPr>
                </pic:pic>
              </a:graphicData>
            </a:graphic>
          </wp:inline>
        </w:drawing>
      </w:r>
    </w:p>
    <w:p w14:paraId="78566BF5" w14:textId="77777777" w:rsidR="00865E68" w:rsidRDefault="00865E68" w:rsidP="00E47A91">
      <w:pPr>
        <w:spacing w:after="0" w:line="240" w:lineRule="auto"/>
        <w:rPr>
          <w:b/>
          <w:color w:val="70AD47" w:themeColor="accent6"/>
        </w:rPr>
      </w:pPr>
      <w:r>
        <w:rPr>
          <w:b/>
          <w:color w:val="70AD47" w:themeColor="accent6"/>
        </w:rPr>
        <w:t>Figure 23-23: Real weather of December 10, 2018, watts per square foot of min kW design, Standard design, &amp; Standard design with bad (</w:t>
      </w:r>
      <w:proofErr w:type="gramStart"/>
      <w:r>
        <w:rPr>
          <w:b/>
          <w:color w:val="70AD47" w:themeColor="accent6"/>
        </w:rPr>
        <w:t>1.LIGHT</w:t>
      </w:r>
      <w:proofErr w:type="gramEnd"/>
      <w:r>
        <w:rPr>
          <w:b/>
          <w:color w:val="70AD47" w:themeColor="accent6"/>
        </w:rPr>
        <w:t xml:space="preserve">) control, bad (2. THERMOSTATE) control &amp; doubled </w:t>
      </w:r>
      <w:r w:rsidR="004344E7">
        <w:rPr>
          <w:b/>
          <w:color w:val="70AD47" w:themeColor="accent6"/>
        </w:rPr>
        <w:t>outside air</w:t>
      </w:r>
    </w:p>
    <w:p w14:paraId="26789203" w14:textId="77777777" w:rsidR="00865E68" w:rsidRDefault="00865E68" w:rsidP="00E47A91">
      <w:pPr>
        <w:spacing w:after="0" w:line="240" w:lineRule="auto"/>
        <w:rPr>
          <w:b/>
          <w:color w:val="70AD47" w:themeColor="accent6"/>
        </w:rPr>
      </w:pPr>
      <w:r>
        <w:rPr>
          <w:b/>
          <w:color w:val="70AD47" w:themeColor="accent6"/>
        </w:rPr>
        <w:t>(3. INFILTRATION).</w:t>
      </w:r>
    </w:p>
    <w:p w14:paraId="7A86483D" w14:textId="77777777" w:rsidR="00755AC0" w:rsidRDefault="00755AC0" w:rsidP="00E47A91">
      <w:pPr>
        <w:spacing w:after="0" w:line="240" w:lineRule="auto"/>
        <w:rPr>
          <w:b/>
          <w:color w:val="70AD47" w:themeColor="accent6"/>
        </w:rPr>
      </w:pPr>
    </w:p>
    <w:p w14:paraId="0C8E537C" w14:textId="77777777" w:rsidR="00755AC0" w:rsidRDefault="004344E7" w:rsidP="00E47A91">
      <w:pPr>
        <w:spacing w:after="0" w:line="240" w:lineRule="auto"/>
        <w:rPr>
          <w:b/>
        </w:rPr>
      </w:pPr>
      <w:r w:rsidRPr="004344E7">
        <w:t xml:space="preserve">Comparing </w:t>
      </w:r>
      <w:r>
        <w:rPr>
          <w:b/>
          <w:color w:val="70AD47" w:themeColor="accent6"/>
        </w:rPr>
        <w:t xml:space="preserve">Figures 23-22 &amp; 23-23 </w:t>
      </w:r>
      <w:r w:rsidRPr="004344E7">
        <w:t>illustrates about a 6% to 8% increase in total system energy use due to the increased outside air infiltration into the building.</w:t>
      </w:r>
      <w:r w:rsidRPr="004344E7">
        <w:rPr>
          <w:b/>
        </w:rPr>
        <w:t xml:space="preserve"> </w:t>
      </w:r>
    </w:p>
    <w:p w14:paraId="4B257152" w14:textId="77777777" w:rsidR="004344E7" w:rsidRDefault="004344E7" w:rsidP="00E47A91">
      <w:pPr>
        <w:spacing w:after="0" w:line="240" w:lineRule="auto"/>
        <w:rPr>
          <w:b/>
        </w:rPr>
      </w:pPr>
    </w:p>
    <w:p w14:paraId="7679363F" w14:textId="77777777" w:rsidR="004344E7" w:rsidRDefault="004344E7" w:rsidP="00E47A91">
      <w:pPr>
        <w:spacing w:after="0" w:line="240" w:lineRule="auto"/>
        <w:rPr>
          <w:b/>
          <w:color w:val="70AD47" w:themeColor="accent6"/>
        </w:rPr>
      </w:pPr>
      <w:r w:rsidRPr="004344E7">
        <w:rPr>
          <w:noProof/>
        </w:rPr>
        <w:lastRenderedPageBreak/>
        <w:drawing>
          <wp:inline distT="0" distB="0" distL="0" distR="0" wp14:anchorId="1A8E3BDF" wp14:editId="5D9B9AE6">
            <wp:extent cx="3200400" cy="2812243"/>
            <wp:effectExtent l="0" t="0" r="0" b="762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3200400" cy="2812243"/>
                    </a:xfrm>
                    <a:prstGeom prst="rect">
                      <a:avLst/>
                    </a:prstGeom>
                    <a:noFill/>
                    <a:ln>
                      <a:noFill/>
                    </a:ln>
                  </pic:spPr>
                </pic:pic>
              </a:graphicData>
            </a:graphic>
          </wp:inline>
        </w:drawing>
      </w:r>
      <w:r w:rsidRPr="004344E7">
        <w:rPr>
          <w:b/>
          <w:color w:val="70AD47" w:themeColor="accent6"/>
        </w:rPr>
        <w:t xml:space="preserve"> </w:t>
      </w:r>
      <w:r w:rsidRPr="004344E7">
        <w:rPr>
          <w:noProof/>
        </w:rPr>
        <w:drawing>
          <wp:inline distT="0" distB="0" distL="0" distR="0" wp14:anchorId="35924EEF" wp14:editId="48EAF772">
            <wp:extent cx="3200400" cy="2600076"/>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3200400" cy="2600076"/>
                    </a:xfrm>
                    <a:prstGeom prst="rect">
                      <a:avLst/>
                    </a:prstGeom>
                    <a:noFill/>
                    <a:ln>
                      <a:noFill/>
                    </a:ln>
                  </pic:spPr>
                </pic:pic>
              </a:graphicData>
            </a:graphic>
          </wp:inline>
        </w:drawing>
      </w:r>
    </w:p>
    <w:p w14:paraId="2322F876" w14:textId="77777777" w:rsidR="004344E7" w:rsidRDefault="004344E7" w:rsidP="004344E7">
      <w:pPr>
        <w:spacing w:after="0" w:line="240" w:lineRule="auto"/>
        <w:rPr>
          <w:b/>
          <w:color w:val="70AD47" w:themeColor="accent6"/>
        </w:rPr>
      </w:pPr>
      <w:r>
        <w:rPr>
          <w:b/>
          <w:color w:val="70AD47" w:themeColor="accent6"/>
        </w:rPr>
        <w:t>Figure 23-24:</w:t>
      </w:r>
      <w:r w:rsidRPr="004344E7">
        <w:rPr>
          <w:b/>
          <w:color w:val="70AD47" w:themeColor="accent6"/>
        </w:rPr>
        <w:t xml:space="preserve"> </w:t>
      </w:r>
      <w:r>
        <w:rPr>
          <w:b/>
          <w:color w:val="70AD47" w:themeColor="accent6"/>
        </w:rPr>
        <w:t>Real weather of December 10, 2018, watts per square foot of min kW design, Standard design, &amp; Standard design with bad (</w:t>
      </w:r>
      <w:proofErr w:type="gramStart"/>
      <w:r>
        <w:rPr>
          <w:b/>
          <w:color w:val="70AD47" w:themeColor="accent6"/>
        </w:rPr>
        <w:t>1.LIGHT</w:t>
      </w:r>
      <w:proofErr w:type="gramEnd"/>
      <w:r>
        <w:rPr>
          <w:b/>
          <w:color w:val="70AD47" w:themeColor="accent6"/>
        </w:rPr>
        <w:t xml:space="preserve">) control, bad (2. THERMOSTATE) control &amp; doubled outside air </w:t>
      </w:r>
    </w:p>
    <w:p w14:paraId="0FA29E29" w14:textId="77777777" w:rsidR="004344E7" w:rsidRDefault="004344E7" w:rsidP="004344E7">
      <w:pPr>
        <w:spacing w:after="0" w:line="240" w:lineRule="auto"/>
        <w:rPr>
          <w:b/>
          <w:color w:val="70AD47" w:themeColor="accent6"/>
        </w:rPr>
      </w:pPr>
      <w:r>
        <w:rPr>
          <w:b/>
          <w:color w:val="70AD47" w:themeColor="accent6"/>
        </w:rPr>
        <w:t>(3. INFILTRATION) into the building.</w:t>
      </w:r>
    </w:p>
    <w:p w14:paraId="6C9A55D2" w14:textId="77777777" w:rsidR="004344E7" w:rsidRDefault="004344E7" w:rsidP="004344E7">
      <w:pPr>
        <w:spacing w:after="0" w:line="240" w:lineRule="auto"/>
        <w:rPr>
          <w:b/>
          <w:color w:val="70AD47" w:themeColor="accent6"/>
        </w:rPr>
      </w:pPr>
    </w:p>
    <w:p w14:paraId="77DB4BB4" w14:textId="77777777" w:rsidR="004344E7" w:rsidRDefault="009B28C8" w:rsidP="004344E7">
      <w:pPr>
        <w:spacing w:after="0" w:line="240" w:lineRule="auto"/>
      </w:pPr>
      <w:r w:rsidRPr="009B28C8">
        <w:t>Comparing</w:t>
      </w:r>
      <w:r>
        <w:rPr>
          <w:b/>
          <w:color w:val="70AD47" w:themeColor="accent6"/>
        </w:rPr>
        <w:t xml:space="preserve"> </w:t>
      </w:r>
      <w:r w:rsidR="004344E7">
        <w:rPr>
          <w:b/>
          <w:color w:val="70AD47" w:themeColor="accent6"/>
        </w:rPr>
        <w:t>Figure 23-24</w:t>
      </w:r>
      <w:r>
        <w:rPr>
          <w:b/>
          <w:color w:val="70AD47" w:themeColor="accent6"/>
        </w:rPr>
        <w:t xml:space="preserve"> </w:t>
      </w:r>
      <w:r w:rsidRPr="009B28C8">
        <w:t>with</w:t>
      </w:r>
      <w:r>
        <w:rPr>
          <w:b/>
          <w:color w:val="70AD47" w:themeColor="accent6"/>
        </w:rPr>
        <w:t xml:space="preserve"> Figures 23-20 &amp; 23-21</w:t>
      </w:r>
      <w:r w:rsidR="004344E7">
        <w:rPr>
          <w:b/>
          <w:color w:val="70AD47" w:themeColor="accent6"/>
        </w:rPr>
        <w:t xml:space="preserve"> </w:t>
      </w:r>
      <w:r w:rsidR="004344E7" w:rsidRPr="009B28C8">
        <w:t xml:space="preserve">illustrates that </w:t>
      </w:r>
      <w:r w:rsidRPr="009B28C8">
        <w:t>most of the increase in energy use is due to the increase in heat energy.</w:t>
      </w:r>
      <w:r>
        <w:t xml:space="preserve"> </w:t>
      </w:r>
    </w:p>
    <w:p w14:paraId="32F42051" w14:textId="77777777" w:rsidR="009B28C8" w:rsidRDefault="009B28C8" w:rsidP="004344E7">
      <w:pPr>
        <w:spacing w:after="0" w:line="240" w:lineRule="auto"/>
      </w:pPr>
    </w:p>
    <w:p w14:paraId="5A889ADE" w14:textId="77777777" w:rsidR="009B28C8" w:rsidRDefault="008A2A68" w:rsidP="004344E7">
      <w:pPr>
        <w:spacing w:after="0" w:line="240" w:lineRule="auto"/>
        <w:rPr>
          <w:b/>
          <w:color w:val="70AD47" w:themeColor="accent6"/>
        </w:rPr>
      </w:pPr>
      <w:r w:rsidRPr="0003059D">
        <w:rPr>
          <w:noProof/>
        </w:rPr>
        <w:drawing>
          <wp:inline distT="0" distB="0" distL="0" distR="0" wp14:anchorId="7923BB55" wp14:editId="6AD6B3CC">
            <wp:extent cx="3200400" cy="2820670"/>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3200400" cy="2820670"/>
                    </a:xfrm>
                    <a:prstGeom prst="rect">
                      <a:avLst/>
                    </a:prstGeom>
                    <a:noFill/>
                    <a:ln>
                      <a:noFill/>
                    </a:ln>
                  </pic:spPr>
                </pic:pic>
              </a:graphicData>
            </a:graphic>
          </wp:inline>
        </w:drawing>
      </w:r>
      <w:r w:rsidR="009B28C8" w:rsidRPr="009B28C8">
        <w:rPr>
          <w:noProof/>
        </w:rPr>
        <w:drawing>
          <wp:inline distT="0" distB="0" distL="0" distR="0" wp14:anchorId="49BC8621" wp14:editId="607284EA">
            <wp:extent cx="3200400" cy="2821120"/>
            <wp:effectExtent l="0" t="0" r="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3200400" cy="2821120"/>
                    </a:xfrm>
                    <a:prstGeom prst="rect">
                      <a:avLst/>
                    </a:prstGeom>
                    <a:noFill/>
                    <a:ln>
                      <a:noFill/>
                    </a:ln>
                  </pic:spPr>
                </pic:pic>
              </a:graphicData>
            </a:graphic>
          </wp:inline>
        </w:drawing>
      </w:r>
    </w:p>
    <w:p w14:paraId="45AA0F83" w14:textId="77777777" w:rsidR="008A2A68" w:rsidRDefault="008A2A68" w:rsidP="008A2A68">
      <w:pPr>
        <w:spacing w:after="0" w:line="240" w:lineRule="auto"/>
        <w:rPr>
          <w:b/>
          <w:color w:val="70AD47" w:themeColor="accent6"/>
        </w:rPr>
      </w:pPr>
      <w:r>
        <w:rPr>
          <w:b/>
          <w:color w:val="70AD47" w:themeColor="accent6"/>
        </w:rPr>
        <w:t>Figure 23-25</w:t>
      </w:r>
      <w:proofErr w:type="gramStart"/>
      <w:r>
        <w:rPr>
          <w:b/>
          <w:color w:val="70AD47" w:themeColor="accent6"/>
        </w:rPr>
        <w:t>:</w:t>
      </w:r>
      <w:r w:rsidRPr="009B28C8">
        <w:rPr>
          <w:b/>
          <w:color w:val="70AD47" w:themeColor="accent6"/>
        </w:rPr>
        <w:t xml:space="preserve"> </w:t>
      </w:r>
      <w:r>
        <w:rPr>
          <w:b/>
          <w:color w:val="70AD47" w:themeColor="accent6"/>
        </w:rPr>
        <w:t>:</w:t>
      </w:r>
      <w:proofErr w:type="gramEnd"/>
      <w:r w:rsidRPr="004344E7">
        <w:rPr>
          <w:b/>
          <w:color w:val="70AD47" w:themeColor="accent6"/>
        </w:rPr>
        <w:t xml:space="preserve"> </w:t>
      </w:r>
      <w:r>
        <w:rPr>
          <w:b/>
          <w:color w:val="70AD47" w:themeColor="accent6"/>
        </w:rPr>
        <w:t>Real weather of December 10, 2018, 24 hour watt-hour per square foot for min kW design, Standard design, &amp; Standard design with bad (1.LIGHT) control, bad (2. THERMOSTATE) control top chart &amp; plus doubled outside air (3. INFILTRATION) into the building, bottom chart.</w:t>
      </w:r>
    </w:p>
    <w:p w14:paraId="2821FEC4" w14:textId="77777777" w:rsidR="009B28C8" w:rsidRDefault="009B28C8" w:rsidP="004344E7">
      <w:pPr>
        <w:spacing w:after="0" w:line="240" w:lineRule="auto"/>
        <w:rPr>
          <w:b/>
          <w:color w:val="70AD47" w:themeColor="accent6"/>
        </w:rPr>
      </w:pPr>
    </w:p>
    <w:p w14:paraId="3B376771" w14:textId="77777777" w:rsidR="009B28C8" w:rsidRDefault="008A2A68" w:rsidP="004344E7">
      <w:pPr>
        <w:spacing w:after="0" w:line="240" w:lineRule="auto"/>
        <w:rPr>
          <w:b/>
          <w:color w:val="70AD47" w:themeColor="accent6"/>
        </w:rPr>
      </w:pPr>
      <w:r>
        <w:rPr>
          <w:b/>
          <w:color w:val="70AD47" w:themeColor="accent6"/>
        </w:rPr>
        <w:t>Figure 23-</w:t>
      </w:r>
      <w:r w:rsidRPr="00956246">
        <w:rPr>
          <w:b/>
          <w:color w:val="70AD47" w:themeColor="accent6"/>
        </w:rPr>
        <w:t>25</w:t>
      </w:r>
      <w:r w:rsidRPr="008A2A68">
        <w:t xml:space="preserve"> illustrates that increased infiltration increased the system energy use (70.748 – 65.</w:t>
      </w:r>
      <w:r>
        <w:t>995 = 4.753 W</w:t>
      </w:r>
      <w:r w:rsidRPr="008A2A68">
        <w:t>/sq ft)</w:t>
      </w:r>
      <w:r>
        <w:t xml:space="preserve">. </w:t>
      </w:r>
      <w:r w:rsidR="00956246">
        <w:t>Most</w:t>
      </w:r>
      <w:r>
        <w:t xml:space="preserve"> of the increase was due to heat energy</w:t>
      </w:r>
      <w:r w:rsidR="00956246">
        <w:t xml:space="preserve"> for the building perimeter</w:t>
      </w:r>
      <w:r>
        <w:t>.</w:t>
      </w:r>
    </w:p>
    <w:p w14:paraId="57882368" w14:textId="77777777" w:rsidR="009B28C8" w:rsidRDefault="009B28C8" w:rsidP="004344E7">
      <w:pPr>
        <w:spacing w:after="0" w:line="240" w:lineRule="auto"/>
        <w:rPr>
          <w:b/>
          <w:color w:val="70AD47" w:themeColor="accent6"/>
        </w:rPr>
      </w:pPr>
    </w:p>
    <w:p w14:paraId="1CC31FF4" w14:textId="77777777" w:rsidR="009B28C8" w:rsidRDefault="009B28C8" w:rsidP="004344E7">
      <w:pPr>
        <w:spacing w:after="0" w:line="240" w:lineRule="auto"/>
        <w:rPr>
          <w:b/>
          <w:color w:val="70AD47" w:themeColor="accent6"/>
        </w:rPr>
      </w:pPr>
    </w:p>
    <w:p w14:paraId="04AD9EF3" w14:textId="77777777" w:rsidR="009B28C8" w:rsidRDefault="009B28C8" w:rsidP="004344E7">
      <w:pPr>
        <w:spacing w:after="0" w:line="240" w:lineRule="auto"/>
        <w:rPr>
          <w:b/>
          <w:color w:val="70AD47" w:themeColor="accent6"/>
        </w:rPr>
      </w:pPr>
    </w:p>
    <w:p w14:paraId="13B77273" w14:textId="77777777" w:rsidR="009B28C8" w:rsidRDefault="009B28C8" w:rsidP="004344E7">
      <w:pPr>
        <w:spacing w:after="0" w:line="240" w:lineRule="auto"/>
        <w:rPr>
          <w:b/>
          <w:color w:val="70AD47" w:themeColor="accent6"/>
        </w:rPr>
      </w:pPr>
      <w:r w:rsidRPr="009B28C8">
        <w:rPr>
          <w:b/>
          <w:color w:val="70AD47" w:themeColor="accent6"/>
        </w:rPr>
        <w:lastRenderedPageBreak/>
        <w:t xml:space="preserve"> </w:t>
      </w:r>
      <w:r w:rsidRPr="009B28C8">
        <w:rPr>
          <w:noProof/>
        </w:rPr>
        <w:drawing>
          <wp:inline distT="0" distB="0" distL="0" distR="0" wp14:anchorId="2461F88D" wp14:editId="5D88F025">
            <wp:extent cx="3200400" cy="2489098"/>
            <wp:effectExtent l="0" t="0" r="0" b="6985"/>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3200400" cy="2489098"/>
                    </a:xfrm>
                    <a:prstGeom prst="rect">
                      <a:avLst/>
                    </a:prstGeom>
                    <a:noFill/>
                    <a:ln>
                      <a:noFill/>
                    </a:ln>
                  </pic:spPr>
                </pic:pic>
              </a:graphicData>
            </a:graphic>
          </wp:inline>
        </w:drawing>
      </w:r>
    </w:p>
    <w:p w14:paraId="7FAE52A8" w14:textId="77777777" w:rsidR="009B28C8" w:rsidRDefault="008A2A68" w:rsidP="009B28C8">
      <w:pPr>
        <w:spacing w:after="0" w:line="240" w:lineRule="auto"/>
        <w:rPr>
          <w:b/>
          <w:color w:val="70AD47" w:themeColor="accent6"/>
        </w:rPr>
      </w:pPr>
      <w:r>
        <w:rPr>
          <w:b/>
          <w:color w:val="70AD47" w:themeColor="accent6"/>
        </w:rPr>
        <w:t>Figure 23-26</w:t>
      </w:r>
      <w:proofErr w:type="gramStart"/>
      <w:r w:rsidR="009B28C8">
        <w:rPr>
          <w:b/>
          <w:color w:val="70AD47" w:themeColor="accent6"/>
        </w:rPr>
        <w:t>:</w:t>
      </w:r>
      <w:r w:rsidR="009B28C8" w:rsidRPr="009B28C8">
        <w:rPr>
          <w:b/>
          <w:color w:val="70AD47" w:themeColor="accent6"/>
        </w:rPr>
        <w:t xml:space="preserve"> </w:t>
      </w:r>
      <w:r w:rsidR="009B28C8">
        <w:rPr>
          <w:b/>
          <w:color w:val="70AD47" w:themeColor="accent6"/>
        </w:rPr>
        <w:t>:</w:t>
      </w:r>
      <w:proofErr w:type="gramEnd"/>
      <w:r w:rsidR="009B28C8" w:rsidRPr="004344E7">
        <w:rPr>
          <w:b/>
          <w:color w:val="70AD47" w:themeColor="accent6"/>
        </w:rPr>
        <w:t xml:space="preserve"> </w:t>
      </w:r>
      <w:r w:rsidR="009B28C8">
        <w:rPr>
          <w:b/>
          <w:color w:val="70AD47" w:themeColor="accent6"/>
        </w:rPr>
        <w:t>Real weather of December 10, 2018, 24 hour watt-hour per square foot for min kW design, Standard design, &amp; Standard design with bad (1.LIGHT) control, bad (2. THERMOSTATE) control &amp; doubled outside air (3. INFILTRATION) into the building.</w:t>
      </w:r>
    </w:p>
    <w:p w14:paraId="5DA5EFAA" w14:textId="77777777" w:rsidR="009B28C8" w:rsidRDefault="009B28C8" w:rsidP="004344E7">
      <w:pPr>
        <w:spacing w:after="0" w:line="240" w:lineRule="auto"/>
        <w:rPr>
          <w:b/>
          <w:color w:val="70AD47" w:themeColor="accent6"/>
        </w:rPr>
      </w:pPr>
      <w:r>
        <w:rPr>
          <w:b/>
          <w:color w:val="70AD47" w:themeColor="accent6"/>
        </w:rPr>
        <w:t xml:space="preserve"> </w:t>
      </w:r>
    </w:p>
    <w:p w14:paraId="41E837AE" w14:textId="7F583230" w:rsidR="004344E7" w:rsidRDefault="008A2A68" w:rsidP="00E47A91">
      <w:pPr>
        <w:spacing w:after="0" w:line="240" w:lineRule="auto"/>
      </w:pPr>
      <w:r>
        <w:rPr>
          <w:b/>
          <w:color w:val="70AD47" w:themeColor="accent6"/>
        </w:rPr>
        <w:t xml:space="preserve">Figure 23-26 </w:t>
      </w:r>
      <w:r w:rsidRPr="008A2A68">
        <w:t xml:space="preserve">give the </w:t>
      </w:r>
      <w:r w:rsidR="00C237CA" w:rsidRPr="008A2A68">
        <w:t>24-hour</w:t>
      </w:r>
      <w:r w:rsidRPr="008A2A68">
        <w:t xml:space="preserve"> totals of the three system</w:t>
      </w:r>
      <w:r>
        <w:t>s</w:t>
      </w:r>
      <w:r w:rsidRPr="008A2A68">
        <w:t xml:space="preserve"> as defined.</w:t>
      </w:r>
      <w:r w:rsidR="009B28C8" w:rsidRPr="008A2A68">
        <w:t xml:space="preserve"> </w:t>
      </w:r>
    </w:p>
    <w:p w14:paraId="04ACEFC6" w14:textId="77777777" w:rsidR="008967DD" w:rsidRDefault="008967DD" w:rsidP="00E47A91">
      <w:pPr>
        <w:spacing w:after="0" w:line="240" w:lineRule="auto"/>
      </w:pPr>
    </w:p>
    <w:p w14:paraId="79771F12" w14:textId="77777777" w:rsidR="00F91FA3" w:rsidRDefault="00F91FA3" w:rsidP="00E47A91">
      <w:pPr>
        <w:spacing w:after="0" w:line="240" w:lineRule="auto"/>
      </w:pPr>
      <w:r>
        <w:t xml:space="preserve">The (SEE) Model schematics are not in energy per square foot form and </w:t>
      </w:r>
      <w:r w:rsidRPr="00F91FA3">
        <w:rPr>
          <w:b/>
          <w:color w:val="70AD47" w:themeColor="accent6"/>
        </w:rPr>
        <w:t>Figure 23-27</w:t>
      </w:r>
      <w:r w:rsidRPr="00F91FA3">
        <w:rPr>
          <w:color w:val="70AD47" w:themeColor="accent6"/>
        </w:rPr>
        <w:t xml:space="preserve"> </w:t>
      </w:r>
      <w:r>
        <w:t>is from the schematics</w:t>
      </w:r>
      <w:r w:rsidR="00956246">
        <w:t xml:space="preserve"> data</w:t>
      </w:r>
      <w:r>
        <w:t xml:space="preserve">. The left table of </w:t>
      </w:r>
      <w:r w:rsidRPr="00956246">
        <w:rPr>
          <w:b/>
          <w:color w:val="70AD47" w:themeColor="accent6"/>
        </w:rPr>
        <w:t>Figure 23-27</w:t>
      </w:r>
      <w:r w:rsidRPr="00956246">
        <w:rPr>
          <w:color w:val="70AD47" w:themeColor="accent6"/>
        </w:rPr>
        <w:t xml:space="preserve"> </w:t>
      </w:r>
      <w:r>
        <w:t xml:space="preserve">gives the data for the Standard design and the right table gives the effect of the </w:t>
      </w:r>
      <w:r w:rsidR="00A41211">
        <w:t xml:space="preserve">three bad control inputs, light control, stat control, and doubled infiltration. </w:t>
      </w:r>
    </w:p>
    <w:p w14:paraId="69EFF2D1" w14:textId="77777777" w:rsidR="00F91FA3" w:rsidRDefault="00F91FA3" w:rsidP="00E47A91">
      <w:pPr>
        <w:spacing w:after="0" w:line="240" w:lineRule="auto"/>
      </w:pPr>
      <w:r>
        <w:t xml:space="preserve">For the Standard design </w:t>
      </w:r>
      <w:r w:rsidRPr="00F91FA3">
        <w:rPr>
          <w:b/>
          <w:color w:val="70AD47" w:themeColor="accent6"/>
        </w:rPr>
        <w:t>Figure 23-27</w:t>
      </w:r>
      <w:r w:rsidRPr="00F91FA3">
        <w:rPr>
          <w:color w:val="70AD47" w:themeColor="accent6"/>
        </w:rPr>
        <w:t xml:space="preserve"> </w:t>
      </w:r>
      <w:r>
        <w:t>gives;</w:t>
      </w:r>
    </w:p>
    <w:p w14:paraId="354330BD" w14:textId="77777777" w:rsidR="00F91FA3" w:rsidRDefault="00F91FA3" w:rsidP="00E47A91">
      <w:pPr>
        <w:spacing w:after="0" w:line="240" w:lineRule="auto"/>
      </w:pPr>
      <w:r>
        <w:t xml:space="preserve">206,643 kW * 1000w/kW/4,082,400 sqft = </w:t>
      </w:r>
    </w:p>
    <w:p w14:paraId="6DB1A351" w14:textId="77777777" w:rsidR="008967DD" w:rsidRDefault="00F91FA3" w:rsidP="00E47A91">
      <w:pPr>
        <w:spacing w:after="0" w:line="240" w:lineRule="auto"/>
        <w:rPr>
          <w:color w:val="70AD47" w:themeColor="accent6"/>
        </w:rPr>
      </w:pPr>
      <w:r>
        <w:t>50.618 w/</w:t>
      </w:r>
      <w:proofErr w:type="gramStart"/>
      <w:r>
        <w:t>s</w:t>
      </w:r>
      <w:r w:rsidR="00956246">
        <w:t>qft ,</w:t>
      </w:r>
      <w:proofErr w:type="gramEnd"/>
      <w:r w:rsidR="00956246">
        <w:t xml:space="preserve"> same as</w:t>
      </w:r>
      <w:r>
        <w:t xml:space="preserve"> </w:t>
      </w:r>
      <w:r w:rsidRPr="00F91FA3">
        <w:rPr>
          <w:b/>
          <w:color w:val="70AD47" w:themeColor="accent6"/>
        </w:rPr>
        <w:t>Figure 23-26</w:t>
      </w:r>
      <w:r>
        <w:rPr>
          <w:color w:val="70AD47" w:themeColor="accent6"/>
        </w:rPr>
        <w:t>.</w:t>
      </w:r>
    </w:p>
    <w:p w14:paraId="52D34067" w14:textId="77777777" w:rsidR="00A41211" w:rsidRDefault="00A41211" w:rsidP="00E47A91">
      <w:pPr>
        <w:spacing w:after="0" w:line="240" w:lineRule="auto"/>
      </w:pPr>
      <w:r w:rsidRPr="00A41211">
        <w:t xml:space="preserve">The energy balance illustrates that only the energy in due to people is the same for both tables of </w:t>
      </w:r>
      <w:r w:rsidRPr="00A41211">
        <w:rPr>
          <w:b/>
          <w:color w:val="70AD47" w:themeColor="accent6"/>
        </w:rPr>
        <w:t>Figure 23-27.</w:t>
      </w:r>
      <w:r>
        <w:rPr>
          <w:color w:val="70AD47" w:themeColor="accent6"/>
        </w:rPr>
        <w:t xml:space="preserve"> </w:t>
      </w:r>
      <w:r w:rsidRPr="00A41211">
        <w:t>All other values increase as shown.</w:t>
      </w:r>
      <w:r>
        <w:t xml:space="preserve"> </w:t>
      </w:r>
    </w:p>
    <w:p w14:paraId="0D5A9181" w14:textId="77777777" w:rsidR="00755AC0" w:rsidRDefault="00755AC0" w:rsidP="00E47A91">
      <w:pPr>
        <w:spacing w:after="0" w:line="240" w:lineRule="auto"/>
        <w:rPr>
          <w:b/>
          <w:color w:val="70AD47" w:themeColor="accent6"/>
        </w:rPr>
      </w:pPr>
    </w:p>
    <w:p w14:paraId="668CAC6C" w14:textId="77777777" w:rsidR="00755AC0" w:rsidRDefault="008967DD" w:rsidP="00E47A91">
      <w:pPr>
        <w:spacing w:after="0" w:line="240" w:lineRule="auto"/>
        <w:rPr>
          <w:b/>
          <w:color w:val="70AD47" w:themeColor="accent6"/>
        </w:rPr>
      </w:pPr>
      <w:r w:rsidRPr="008967DD">
        <w:rPr>
          <w:noProof/>
        </w:rPr>
        <w:drawing>
          <wp:inline distT="0" distB="0" distL="0" distR="0" wp14:anchorId="69719ABF" wp14:editId="464A9363">
            <wp:extent cx="1444752" cy="3392424"/>
            <wp:effectExtent l="0" t="0" r="3175" b="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1444752" cy="3392424"/>
                    </a:xfrm>
                    <a:prstGeom prst="rect">
                      <a:avLst/>
                    </a:prstGeom>
                    <a:noFill/>
                    <a:ln>
                      <a:noFill/>
                    </a:ln>
                  </pic:spPr>
                </pic:pic>
              </a:graphicData>
            </a:graphic>
          </wp:inline>
        </w:drawing>
      </w:r>
      <w:r w:rsidRPr="008967DD">
        <w:rPr>
          <w:b/>
          <w:color w:val="70AD47" w:themeColor="accent6"/>
        </w:rPr>
        <w:t xml:space="preserve"> </w:t>
      </w:r>
      <w:r w:rsidRPr="008967DD">
        <w:rPr>
          <w:noProof/>
        </w:rPr>
        <w:drawing>
          <wp:inline distT="0" distB="0" distL="0" distR="0" wp14:anchorId="36051C6D" wp14:editId="7D2044CE">
            <wp:extent cx="1444752" cy="3529584"/>
            <wp:effectExtent l="0" t="0" r="3175"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1444752" cy="3529584"/>
                    </a:xfrm>
                    <a:prstGeom prst="rect">
                      <a:avLst/>
                    </a:prstGeom>
                    <a:noFill/>
                    <a:ln>
                      <a:noFill/>
                    </a:ln>
                  </pic:spPr>
                </pic:pic>
              </a:graphicData>
            </a:graphic>
          </wp:inline>
        </w:drawing>
      </w:r>
    </w:p>
    <w:p w14:paraId="3DBF8BAB" w14:textId="77777777" w:rsidR="00755AC0" w:rsidRDefault="008967DD" w:rsidP="00E47A91">
      <w:pPr>
        <w:spacing w:after="0" w:line="240" w:lineRule="auto"/>
        <w:rPr>
          <w:b/>
          <w:color w:val="70AD47" w:themeColor="accent6"/>
        </w:rPr>
      </w:pPr>
      <w:r>
        <w:rPr>
          <w:b/>
          <w:color w:val="70AD47" w:themeColor="accent6"/>
        </w:rPr>
        <w:t xml:space="preserve">Figure 23-27: </w:t>
      </w:r>
      <w:proofErr w:type="gramStart"/>
      <w:r>
        <w:rPr>
          <w:b/>
          <w:color w:val="70AD47" w:themeColor="accent6"/>
        </w:rPr>
        <w:t>24 hour</w:t>
      </w:r>
      <w:proofErr w:type="gramEnd"/>
      <w:r>
        <w:rPr>
          <w:b/>
          <w:color w:val="70AD47" w:themeColor="accent6"/>
        </w:rPr>
        <w:t xml:space="preserve"> electrical use and energy balance</w:t>
      </w:r>
    </w:p>
    <w:p w14:paraId="785DF031" w14:textId="77777777" w:rsidR="00755AC0" w:rsidRDefault="00755AC0" w:rsidP="00E47A91">
      <w:pPr>
        <w:spacing w:after="0" w:line="240" w:lineRule="auto"/>
        <w:rPr>
          <w:b/>
          <w:color w:val="70AD47" w:themeColor="accent6"/>
        </w:rPr>
      </w:pPr>
    </w:p>
    <w:p w14:paraId="46D4762C" w14:textId="77777777" w:rsidR="00755AC0" w:rsidRDefault="00A41211" w:rsidP="00E47A91">
      <w:pPr>
        <w:spacing w:after="0" w:line="240" w:lineRule="auto"/>
        <w:rPr>
          <w:b/>
          <w:color w:val="70AD47" w:themeColor="accent6"/>
        </w:rPr>
      </w:pPr>
      <w:r>
        <w:rPr>
          <w:b/>
          <w:color w:val="70AD47" w:themeColor="accent6"/>
        </w:rPr>
        <w:t xml:space="preserve">The author has found the need for system schematics to </w:t>
      </w:r>
      <w:r w:rsidR="00152D3A">
        <w:rPr>
          <w:b/>
          <w:color w:val="70AD47" w:themeColor="accent6"/>
        </w:rPr>
        <w:t xml:space="preserve">evaluate and </w:t>
      </w:r>
      <w:r>
        <w:rPr>
          <w:b/>
          <w:color w:val="70AD47" w:themeColor="accent6"/>
        </w:rPr>
        <w:t>understand these complex systems. The next eight pages will give full p</w:t>
      </w:r>
      <w:r w:rsidR="00152D3A">
        <w:rPr>
          <w:b/>
          <w:color w:val="70AD47" w:themeColor="accent6"/>
        </w:rPr>
        <w:t xml:space="preserve">age schematics for </w:t>
      </w:r>
      <w:r>
        <w:rPr>
          <w:b/>
          <w:color w:val="70AD47" w:themeColor="accent6"/>
        </w:rPr>
        <w:t>the reader</w:t>
      </w:r>
      <w:r w:rsidR="00152D3A">
        <w:rPr>
          <w:b/>
          <w:color w:val="70AD47" w:themeColor="accent6"/>
        </w:rPr>
        <w:t xml:space="preserve"> to study</w:t>
      </w:r>
      <w:r>
        <w:rPr>
          <w:b/>
          <w:color w:val="70AD47" w:themeColor="accent6"/>
        </w:rPr>
        <w:t xml:space="preserve">. A great deal of data and information is given by the schematics and the author will give limited discussion at this point. </w:t>
      </w:r>
      <w:proofErr w:type="gramStart"/>
      <w:r>
        <w:rPr>
          <w:b/>
          <w:color w:val="70AD47" w:themeColor="accent6"/>
        </w:rPr>
        <w:t>However</w:t>
      </w:r>
      <w:proofErr w:type="gramEnd"/>
      <w:r>
        <w:rPr>
          <w:b/>
          <w:color w:val="70AD47" w:themeColor="accent6"/>
        </w:rPr>
        <w:t xml:space="preserve"> the author will attempt to answer questions by readers.</w:t>
      </w:r>
    </w:p>
    <w:p w14:paraId="5FC63EE3" w14:textId="77777777" w:rsidR="00A41211" w:rsidRDefault="00A41211" w:rsidP="00E47A91">
      <w:pPr>
        <w:spacing w:after="0" w:line="240" w:lineRule="auto"/>
        <w:rPr>
          <w:b/>
          <w:color w:val="70AD47" w:themeColor="accent6"/>
        </w:rPr>
      </w:pPr>
    </w:p>
    <w:p w14:paraId="5367808D" w14:textId="77777777" w:rsidR="00A41211" w:rsidRDefault="00A41211" w:rsidP="00E47A91">
      <w:pPr>
        <w:spacing w:after="0" w:line="240" w:lineRule="auto"/>
        <w:rPr>
          <w:b/>
          <w:color w:val="70AD47" w:themeColor="accent6"/>
        </w:rPr>
      </w:pPr>
    </w:p>
    <w:p w14:paraId="44BB8541" w14:textId="77777777" w:rsidR="00A41211" w:rsidRDefault="00A41211" w:rsidP="00E47A91">
      <w:pPr>
        <w:spacing w:after="0" w:line="240" w:lineRule="auto"/>
        <w:rPr>
          <w:b/>
          <w:color w:val="70AD47" w:themeColor="accent6"/>
        </w:rPr>
      </w:pPr>
    </w:p>
    <w:p w14:paraId="68F3D4E5" w14:textId="77777777" w:rsidR="00A41211" w:rsidRDefault="00A41211" w:rsidP="00E47A91">
      <w:pPr>
        <w:spacing w:after="0" w:line="240" w:lineRule="auto"/>
        <w:rPr>
          <w:b/>
          <w:color w:val="70AD47" w:themeColor="accent6"/>
        </w:rPr>
      </w:pPr>
    </w:p>
    <w:p w14:paraId="6D3B3D90" w14:textId="77777777" w:rsidR="00A41211" w:rsidRDefault="00A41211" w:rsidP="00E47A91">
      <w:pPr>
        <w:spacing w:after="0" w:line="240" w:lineRule="auto"/>
        <w:rPr>
          <w:b/>
          <w:color w:val="70AD47" w:themeColor="accent6"/>
        </w:rPr>
      </w:pPr>
    </w:p>
    <w:p w14:paraId="14B5BE7E" w14:textId="77777777" w:rsidR="00A41211" w:rsidRDefault="00A41211" w:rsidP="00E47A91">
      <w:pPr>
        <w:spacing w:after="0" w:line="240" w:lineRule="auto"/>
        <w:rPr>
          <w:b/>
          <w:color w:val="70AD47" w:themeColor="accent6"/>
        </w:rPr>
      </w:pPr>
    </w:p>
    <w:p w14:paraId="1B59A0F2" w14:textId="77777777" w:rsidR="00A41211" w:rsidRDefault="00A41211" w:rsidP="00E47A91">
      <w:pPr>
        <w:spacing w:after="0" w:line="240" w:lineRule="auto"/>
        <w:rPr>
          <w:b/>
          <w:color w:val="70AD47" w:themeColor="accent6"/>
        </w:rPr>
      </w:pPr>
    </w:p>
    <w:p w14:paraId="58802E18" w14:textId="77777777" w:rsidR="00A41211" w:rsidRDefault="00A41211" w:rsidP="00E47A91">
      <w:pPr>
        <w:spacing w:after="0" w:line="240" w:lineRule="auto"/>
        <w:rPr>
          <w:b/>
          <w:color w:val="70AD47" w:themeColor="accent6"/>
        </w:rPr>
      </w:pPr>
    </w:p>
    <w:p w14:paraId="487521D0" w14:textId="77777777" w:rsidR="00A41211" w:rsidRDefault="00A41211" w:rsidP="00E47A91">
      <w:pPr>
        <w:spacing w:after="0" w:line="240" w:lineRule="auto"/>
        <w:rPr>
          <w:b/>
          <w:color w:val="70AD47" w:themeColor="accent6"/>
        </w:rPr>
      </w:pPr>
    </w:p>
    <w:p w14:paraId="509F1342" w14:textId="77777777" w:rsidR="00A41211" w:rsidRDefault="00A41211" w:rsidP="00E47A91">
      <w:pPr>
        <w:spacing w:after="0" w:line="240" w:lineRule="auto"/>
        <w:rPr>
          <w:b/>
          <w:color w:val="70AD47" w:themeColor="accent6"/>
        </w:rPr>
      </w:pPr>
    </w:p>
    <w:p w14:paraId="01B2BDFF" w14:textId="77777777" w:rsidR="00A41211" w:rsidRDefault="00A41211" w:rsidP="00E47A91">
      <w:pPr>
        <w:spacing w:after="0" w:line="240" w:lineRule="auto"/>
        <w:rPr>
          <w:b/>
          <w:color w:val="70AD47" w:themeColor="accent6"/>
        </w:rPr>
      </w:pPr>
    </w:p>
    <w:p w14:paraId="412F8C25" w14:textId="77777777" w:rsidR="00A41211" w:rsidRDefault="00A41211" w:rsidP="00E47A91">
      <w:pPr>
        <w:spacing w:after="0" w:line="240" w:lineRule="auto"/>
        <w:rPr>
          <w:b/>
          <w:color w:val="70AD47" w:themeColor="accent6"/>
        </w:rPr>
      </w:pPr>
    </w:p>
    <w:p w14:paraId="58203D3C" w14:textId="77777777" w:rsidR="00A41211" w:rsidRDefault="00A41211" w:rsidP="00E47A91">
      <w:pPr>
        <w:spacing w:after="0" w:line="240" w:lineRule="auto"/>
        <w:rPr>
          <w:b/>
          <w:color w:val="70AD47" w:themeColor="accent6"/>
        </w:rPr>
      </w:pPr>
    </w:p>
    <w:p w14:paraId="67DA16D0" w14:textId="77777777" w:rsidR="00A41211" w:rsidRDefault="00A41211" w:rsidP="00E47A91">
      <w:pPr>
        <w:spacing w:after="0" w:line="240" w:lineRule="auto"/>
        <w:rPr>
          <w:b/>
          <w:color w:val="70AD47" w:themeColor="accent6"/>
        </w:rPr>
      </w:pPr>
    </w:p>
    <w:p w14:paraId="34AA189B" w14:textId="77777777" w:rsidR="00A41211" w:rsidRDefault="00A41211" w:rsidP="00E47A91">
      <w:pPr>
        <w:spacing w:after="0" w:line="240" w:lineRule="auto"/>
        <w:rPr>
          <w:b/>
          <w:color w:val="70AD47" w:themeColor="accent6"/>
        </w:rPr>
      </w:pPr>
    </w:p>
    <w:p w14:paraId="7C7ED37D" w14:textId="77777777" w:rsidR="00A41211" w:rsidRDefault="00A41211" w:rsidP="00E47A91">
      <w:pPr>
        <w:spacing w:after="0" w:line="240" w:lineRule="auto"/>
        <w:rPr>
          <w:b/>
          <w:color w:val="70AD47" w:themeColor="accent6"/>
        </w:rPr>
      </w:pPr>
    </w:p>
    <w:p w14:paraId="288452CE" w14:textId="77777777" w:rsidR="00A41211" w:rsidRDefault="00A41211" w:rsidP="00E47A91">
      <w:pPr>
        <w:spacing w:after="0" w:line="240" w:lineRule="auto"/>
        <w:rPr>
          <w:b/>
          <w:color w:val="70AD47" w:themeColor="accent6"/>
        </w:rPr>
      </w:pPr>
    </w:p>
    <w:p w14:paraId="77696DFE" w14:textId="77777777" w:rsidR="00A41211" w:rsidRDefault="00A41211" w:rsidP="00E47A91">
      <w:pPr>
        <w:spacing w:after="0" w:line="240" w:lineRule="auto"/>
        <w:rPr>
          <w:b/>
          <w:color w:val="70AD47" w:themeColor="accent6"/>
        </w:rPr>
      </w:pPr>
    </w:p>
    <w:p w14:paraId="22AD9C37" w14:textId="77777777" w:rsidR="00BC153D" w:rsidRDefault="00BC153D" w:rsidP="00E47A91">
      <w:pPr>
        <w:spacing w:after="0" w:line="240" w:lineRule="auto"/>
        <w:rPr>
          <w:b/>
          <w:color w:val="70AD47" w:themeColor="accent6"/>
        </w:rPr>
        <w:sectPr w:rsidR="00BC153D" w:rsidSect="002968ED">
          <w:type w:val="continuous"/>
          <w:pgSz w:w="12240" w:h="15840"/>
          <w:pgMar w:top="720" w:right="720" w:bottom="720" w:left="720" w:header="720" w:footer="720" w:gutter="0"/>
          <w:cols w:num="2" w:space="720"/>
          <w:docGrid w:linePitch="299"/>
        </w:sectPr>
      </w:pPr>
    </w:p>
    <w:p w14:paraId="794EB608" w14:textId="77777777" w:rsidR="00BC153D" w:rsidRDefault="00A41211" w:rsidP="00E47A91">
      <w:pPr>
        <w:spacing w:after="0" w:line="240" w:lineRule="auto"/>
        <w:rPr>
          <w:b/>
          <w:color w:val="70AD47" w:themeColor="accent6"/>
        </w:rPr>
      </w:pPr>
      <w:r w:rsidRPr="00A41211">
        <w:rPr>
          <w:noProof/>
        </w:rPr>
        <w:lastRenderedPageBreak/>
        <w:drawing>
          <wp:inline distT="0" distB="0" distL="0" distR="0" wp14:anchorId="59FC906A" wp14:editId="493D1CD5">
            <wp:extent cx="6858000" cy="7388352"/>
            <wp:effectExtent l="0" t="0" r="0" b="3175"/>
            <wp:docPr id="711" name="Picture 7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6858000" cy="7388352"/>
                    </a:xfrm>
                    <a:prstGeom prst="rect">
                      <a:avLst/>
                    </a:prstGeom>
                    <a:noFill/>
                    <a:ln>
                      <a:noFill/>
                    </a:ln>
                  </pic:spPr>
                </pic:pic>
              </a:graphicData>
            </a:graphic>
          </wp:inline>
        </w:drawing>
      </w:r>
    </w:p>
    <w:p w14:paraId="5BAA38C1" w14:textId="77777777" w:rsidR="00BC153D" w:rsidRDefault="00BC153D" w:rsidP="00E47A91">
      <w:pPr>
        <w:spacing w:after="0" w:line="240" w:lineRule="auto"/>
        <w:rPr>
          <w:b/>
          <w:color w:val="70AD47" w:themeColor="accent6"/>
        </w:rPr>
      </w:pPr>
      <w:r>
        <w:rPr>
          <w:b/>
          <w:color w:val="70AD47" w:themeColor="accent6"/>
        </w:rPr>
        <w:t>Schematic 23-1: Standard design at 4AM real weather conditions.</w:t>
      </w:r>
    </w:p>
    <w:p w14:paraId="2C503B07" w14:textId="77777777" w:rsidR="00BC153D" w:rsidRDefault="00BC153D" w:rsidP="00E47A91">
      <w:pPr>
        <w:spacing w:after="0" w:line="240" w:lineRule="auto"/>
        <w:rPr>
          <w:b/>
          <w:color w:val="70AD47" w:themeColor="accent6"/>
        </w:rPr>
      </w:pPr>
    </w:p>
    <w:p w14:paraId="1CF53923" w14:textId="77777777" w:rsidR="00BC153D" w:rsidRDefault="00BC153D" w:rsidP="00E47A91">
      <w:pPr>
        <w:spacing w:after="0" w:line="240" w:lineRule="auto"/>
        <w:rPr>
          <w:b/>
          <w:color w:val="70AD47" w:themeColor="accent6"/>
        </w:rPr>
      </w:pPr>
    </w:p>
    <w:p w14:paraId="069DB308" w14:textId="77777777" w:rsidR="00BC153D" w:rsidRDefault="00BC153D" w:rsidP="00E47A91">
      <w:pPr>
        <w:spacing w:after="0" w:line="240" w:lineRule="auto"/>
        <w:rPr>
          <w:b/>
          <w:color w:val="70AD47" w:themeColor="accent6"/>
        </w:rPr>
      </w:pPr>
    </w:p>
    <w:p w14:paraId="6AEA0009" w14:textId="77777777" w:rsidR="00BC153D" w:rsidRDefault="00BC153D" w:rsidP="00E47A91">
      <w:pPr>
        <w:spacing w:after="0" w:line="240" w:lineRule="auto"/>
        <w:rPr>
          <w:b/>
          <w:color w:val="70AD47" w:themeColor="accent6"/>
        </w:rPr>
      </w:pPr>
      <w:r w:rsidRPr="00BC153D">
        <w:rPr>
          <w:noProof/>
        </w:rPr>
        <w:lastRenderedPageBreak/>
        <w:drawing>
          <wp:inline distT="0" distB="0" distL="0" distR="0" wp14:anchorId="4887E78D" wp14:editId="20CAF3B3">
            <wp:extent cx="6858000" cy="7278624"/>
            <wp:effectExtent l="0" t="0" r="0" b="0"/>
            <wp:docPr id="712" name="Picture 7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6858000" cy="7278624"/>
                    </a:xfrm>
                    <a:prstGeom prst="rect">
                      <a:avLst/>
                    </a:prstGeom>
                    <a:noFill/>
                    <a:ln>
                      <a:noFill/>
                    </a:ln>
                  </pic:spPr>
                </pic:pic>
              </a:graphicData>
            </a:graphic>
          </wp:inline>
        </w:drawing>
      </w:r>
    </w:p>
    <w:p w14:paraId="2E105A13" w14:textId="77777777" w:rsidR="00BC153D" w:rsidRDefault="00BC153D" w:rsidP="00E47A91">
      <w:pPr>
        <w:spacing w:after="0" w:line="240" w:lineRule="auto"/>
        <w:rPr>
          <w:b/>
          <w:color w:val="70AD47" w:themeColor="accent6"/>
        </w:rPr>
      </w:pPr>
      <w:r>
        <w:rPr>
          <w:b/>
          <w:color w:val="70AD47" w:themeColor="accent6"/>
        </w:rPr>
        <w:t>Schematic 23-2: Standard design with bad control-lights-stats-infiltration-4AM real weather conditions</w:t>
      </w:r>
    </w:p>
    <w:p w14:paraId="445C47AB" w14:textId="77777777" w:rsidR="00AC2F36" w:rsidRDefault="00AC2F36" w:rsidP="00E47A91">
      <w:pPr>
        <w:spacing w:after="0" w:line="240" w:lineRule="auto"/>
        <w:rPr>
          <w:b/>
          <w:color w:val="70AD47" w:themeColor="accent6"/>
        </w:rPr>
      </w:pPr>
    </w:p>
    <w:p w14:paraId="233650E0" w14:textId="77777777" w:rsidR="00AC2F36" w:rsidRDefault="00AC2F36" w:rsidP="00E47A91">
      <w:pPr>
        <w:spacing w:after="0" w:line="240" w:lineRule="auto"/>
        <w:rPr>
          <w:b/>
          <w:color w:val="70AD47" w:themeColor="accent6"/>
        </w:rPr>
      </w:pPr>
    </w:p>
    <w:p w14:paraId="75C96E79" w14:textId="77777777" w:rsidR="00AC2F36" w:rsidRDefault="00AC2F36" w:rsidP="00E47A91">
      <w:pPr>
        <w:spacing w:after="0" w:line="240" w:lineRule="auto"/>
        <w:rPr>
          <w:b/>
          <w:color w:val="70AD47" w:themeColor="accent6"/>
        </w:rPr>
      </w:pPr>
    </w:p>
    <w:p w14:paraId="4BA014A3" w14:textId="77777777" w:rsidR="00AC2F36" w:rsidRDefault="00AC2F36" w:rsidP="00E47A91">
      <w:pPr>
        <w:spacing w:after="0" w:line="240" w:lineRule="auto"/>
        <w:rPr>
          <w:b/>
          <w:color w:val="70AD47" w:themeColor="accent6"/>
        </w:rPr>
      </w:pPr>
    </w:p>
    <w:p w14:paraId="574494A5" w14:textId="77777777" w:rsidR="00AC2F36" w:rsidRDefault="00AC2F36" w:rsidP="00E47A91">
      <w:pPr>
        <w:spacing w:after="0" w:line="240" w:lineRule="auto"/>
        <w:rPr>
          <w:b/>
          <w:color w:val="70AD47" w:themeColor="accent6"/>
        </w:rPr>
      </w:pPr>
    </w:p>
    <w:p w14:paraId="7D075933" w14:textId="77777777" w:rsidR="00AC2F36" w:rsidRDefault="00AC2F36" w:rsidP="00E47A91">
      <w:pPr>
        <w:spacing w:after="0" w:line="240" w:lineRule="auto"/>
        <w:rPr>
          <w:b/>
          <w:color w:val="70AD47" w:themeColor="accent6"/>
        </w:rPr>
      </w:pPr>
      <w:r w:rsidRPr="00AC2F36">
        <w:rPr>
          <w:noProof/>
        </w:rPr>
        <w:drawing>
          <wp:inline distT="0" distB="0" distL="0" distR="0" wp14:anchorId="24F3EDF3" wp14:editId="3CFC478A">
            <wp:extent cx="6858000" cy="7360920"/>
            <wp:effectExtent l="0" t="0" r="0" b="0"/>
            <wp:docPr id="713" name="Picture 7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6858000" cy="7360920"/>
                    </a:xfrm>
                    <a:prstGeom prst="rect">
                      <a:avLst/>
                    </a:prstGeom>
                    <a:noFill/>
                    <a:ln>
                      <a:noFill/>
                    </a:ln>
                  </pic:spPr>
                </pic:pic>
              </a:graphicData>
            </a:graphic>
          </wp:inline>
        </w:drawing>
      </w:r>
    </w:p>
    <w:p w14:paraId="1DF602E0" w14:textId="77777777" w:rsidR="00245D84" w:rsidRDefault="00AC2F36" w:rsidP="00245D84">
      <w:pPr>
        <w:spacing w:after="0" w:line="240" w:lineRule="auto"/>
        <w:rPr>
          <w:b/>
          <w:color w:val="70AD47" w:themeColor="accent6"/>
        </w:rPr>
      </w:pPr>
      <w:r>
        <w:rPr>
          <w:b/>
          <w:color w:val="70AD47" w:themeColor="accent6"/>
        </w:rPr>
        <w:t xml:space="preserve">Schematic 23-3: </w:t>
      </w:r>
      <w:r w:rsidR="00245D84">
        <w:rPr>
          <w:b/>
          <w:color w:val="70AD47" w:themeColor="accent6"/>
        </w:rPr>
        <w:t>Standard design at 10AM real weather conditions.</w:t>
      </w:r>
    </w:p>
    <w:p w14:paraId="01D8FCE8" w14:textId="77777777" w:rsidR="00AC2F36" w:rsidRDefault="00AC2F36" w:rsidP="00E47A91">
      <w:pPr>
        <w:spacing w:after="0" w:line="240" w:lineRule="auto"/>
        <w:rPr>
          <w:b/>
          <w:color w:val="70AD47" w:themeColor="accent6"/>
        </w:rPr>
      </w:pPr>
    </w:p>
    <w:p w14:paraId="7C6B063A" w14:textId="77777777" w:rsidR="00AC2F36" w:rsidRDefault="00AC2F36" w:rsidP="00E47A91">
      <w:pPr>
        <w:spacing w:after="0" w:line="240" w:lineRule="auto"/>
        <w:rPr>
          <w:b/>
          <w:color w:val="70AD47" w:themeColor="accent6"/>
        </w:rPr>
      </w:pPr>
    </w:p>
    <w:p w14:paraId="30DAD6E2" w14:textId="77777777" w:rsidR="00AC2F36" w:rsidRDefault="00AC2F36" w:rsidP="00E47A91">
      <w:pPr>
        <w:spacing w:after="0" w:line="240" w:lineRule="auto"/>
        <w:rPr>
          <w:b/>
          <w:color w:val="70AD47" w:themeColor="accent6"/>
        </w:rPr>
      </w:pPr>
    </w:p>
    <w:p w14:paraId="56727797" w14:textId="77777777" w:rsidR="00AC2F36" w:rsidRDefault="00AC2F36" w:rsidP="00E47A91">
      <w:pPr>
        <w:spacing w:after="0" w:line="240" w:lineRule="auto"/>
        <w:rPr>
          <w:b/>
          <w:color w:val="70AD47" w:themeColor="accent6"/>
        </w:rPr>
      </w:pPr>
      <w:r w:rsidRPr="00AC2F36">
        <w:rPr>
          <w:noProof/>
        </w:rPr>
        <w:drawing>
          <wp:inline distT="0" distB="0" distL="0" distR="0" wp14:anchorId="35513ED1" wp14:editId="08E3AEEC">
            <wp:extent cx="6858000" cy="7360920"/>
            <wp:effectExtent l="0" t="0" r="0" b="0"/>
            <wp:docPr id="714" name="Picture 7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0" cstate="print">
                      <a:extLst>
                        <a:ext uri="{28A0092B-C50C-407E-A947-70E740481C1C}">
                          <a14:useLocalDpi xmlns:a14="http://schemas.microsoft.com/office/drawing/2010/main" val="0"/>
                        </a:ext>
                      </a:extLst>
                    </a:blip>
                    <a:srcRect/>
                    <a:stretch>
                      <a:fillRect/>
                    </a:stretch>
                  </pic:blipFill>
                  <pic:spPr bwMode="auto">
                    <a:xfrm>
                      <a:off x="0" y="0"/>
                      <a:ext cx="6858000" cy="7360920"/>
                    </a:xfrm>
                    <a:prstGeom prst="rect">
                      <a:avLst/>
                    </a:prstGeom>
                    <a:noFill/>
                    <a:ln>
                      <a:noFill/>
                    </a:ln>
                  </pic:spPr>
                </pic:pic>
              </a:graphicData>
            </a:graphic>
          </wp:inline>
        </w:drawing>
      </w:r>
    </w:p>
    <w:p w14:paraId="0062AD62" w14:textId="77777777" w:rsidR="00245D84" w:rsidRDefault="00AC2F36" w:rsidP="00245D84">
      <w:pPr>
        <w:spacing w:after="0" w:line="240" w:lineRule="auto"/>
        <w:rPr>
          <w:b/>
          <w:color w:val="70AD47" w:themeColor="accent6"/>
        </w:rPr>
      </w:pPr>
      <w:r>
        <w:rPr>
          <w:b/>
          <w:color w:val="70AD47" w:themeColor="accent6"/>
        </w:rPr>
        <w:t>Schematic 23-4:</w:t>
      </w:r>
      <w:r w:rsidR="00245D84" w:rsidRPr="00245D84">
        <w:rPr>
          <w:b/>
          <w:color w:val="70AD47" w:themeColor="accent6"/>
        </w:rPr>
        <w:t xml:space="preserve"> </w:t>
      </w:r>
      <w:r w:rsidR="00245D84">
        <w:rPr>
          <w:b/>
          <w:color w:val="70AD47" w:themeColor="accent6"/>
        </w:rPr>
        <w:t>Standard design with bad control-lights-stats-infiltration-10AM real weather conditions</w:t>
      </w:r>
    </w:p>
    <w:p w14:paraId="64A22DB0" w14:textId="77777777" w:rsidR="005962D1" w:rsidRDefault="005962D1" w:rsidP="00245D84">
      <w:pPr>
        <w:spacing w:after="0" w:line="240" w:lineRule="auto"/>
        <w:rPr>
          <w:b/>
          <w:color w:val="70AD47" w:themeColor="accent6"/>
        </w:rPr>
      </w:pPr>
    </w:p>
    <w:p w14:paraId="3CBFB5C5" w14:textId="77777777" w:rsidR="005962D1" w:rsidRDefault="005962D1" w:rsidP="00245D84">
      <w:pPr>
        <w:spacing w:after="0" w:line="240" w:lineRule="auto"/>
        <w:rPr>
          <w:b/>
          <w:color w:val="70AD47" w:themeColor="accent6"/>
        </w:rPr>
      </w:pPr>
    </w:p>
    <w:p w14:paraId="21AD1FF5" w14:textId="77777777" w:rsidR="005962D1" w:rsidRDefault="005962D1" w:rsidP="00245D84">
      <w:pPr>
        <w:spacing w:after="0" w:line="240" w:lineRule="auto"/>
        <w:rPr>
          <w:b/>
          <w:color w:val="70AD47" w:themeColor="accent6"/>
        </w:rPr>
      </w:pPr>
      <w:r w:rsidRPr="005962D1">
        <w:rPr>
          <w:noProof/>
        </w:rPr>
        <w:lastRenderedPageBreak/>
        <w:drawing>
          <wp:inline distT="0" distB="0" distL="0" distR="0" wp14:anchorId="21BA42CB" wp14:editId="01A11BEC">
            <wp:extent cx="6858000" cy="7360920"/>
            <wp:effectExtent l="0" t="0" r="0" b="0"/>
            <wp:docPr id="688" name="Picture 6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6858000" cy="7360920"/>
                    </a:xfrm>
                    <a:prstGeom prst="rect">
                      <a:avLst/>
                    </a:prstGeom>
                    <a:noFill/>
                    <a:ln>
                      <a:noFill/>
                    </a:ln>
                  </pic:spPr>
                </pic:pic>
              </a:graphicData>
            </a:graphic>
          </wp:inline>
        </w:drawing>
      </w:r>
    </w:p>
    <w:p w14:paraId="09AFC83C" w14:textId="77777777" w:rsidR="005962D1" w:rsidRDefault="005962D1" w:rsidP="005962D1">
      <w:pPr>
        <w:spacing w:after="0" w:line="240" w:lineRule="auto"/>
        <w:rPr>
          <w:b/>
          <w:color w:val="70AD47" w:themeColor="accent6"/>
        </w:rPr>
      </w:pPr>
      <w:r>
        <w:rPr>
          <w:b/>
          <w:color w:val="70AD47" w:themeColor="accent6"/>
        </w:rPr>
        <w:t>Schematic 23-5: Standard design at 4PM real weather conditions.</w:t>
      </w:r>
    </w:p>
    <w:p w14:paraId="37A14B30" w14:textId="77777777" w:rsidR="005962D1" w:rsidRDefault="005962D1" w:rsidP="005962D1">
      <w:pPr>
        <w:spacing w:after="0" w:line="240" w:lineRule="auto"/>
        <w:rPr>
          <w:b/>
          <w:color w:val="70AD47" w:themeColor="accent6"/>
        </w:rPr>
      </w:pPr>
    </w:p>
    <w:p w14:paraId="41CE3C6A" w14:textId="77777777" w:rsidR="005962D1" w:rsidRDefault="005962D1" w:rsidP="005962D1">
      <w:pPr>
        <w:spacing w:after="0" w:line="240" w:lineRule="auto"/>
        <w:rPr>
          <w:b/>
          <w:color w:val="70AD47" w:themeColor="accent6"/>
        </w:rPr>
      </w:pPr>
    </w:p>
    <w:p w14:paraId="1FF08F64" w14:textId="77777777" w:rsidR="005962D1" w:rsidRDefault="005962D1" w:rsidP="005962D1">
      <w:pPr>
        <w:spacing w:after="0" w:line="240" w:lineRule="auto"/>
        <w:rPr>
          <w:b/>
          <w:color w:val="70AD47" w:themeColor="accent6"/>
        </w:rPr>
      </w:pPr>
    </w:p>
    <w:p w14:paraId="6AB9C3D8" w14:textId="77777777" w:rsidR="005962D1" w:rsidRDefault="00175DA6" w:rsidP="005962D1">
      <w:pPr>
        <w:spacing w:after="0" w:line="240" w:lineRule="auto"/>
        <w:rPr>
          <w:b/>
          <w:color w:val="70AD47" w:themeColor="accent6"/>
        </w:rPr>
      </w:pPr>
      <w:r w:rsidRPr="00175DA6">
        <w:rPr>
          <w:noProof/>
        </w:rPr>
        <w:lastRenderedPageBreak/>
        <w:drawing>
          <wp:inline distT="0" distB="0" distL="0" distR="0" wp14:anchorId="1CB8ECBA" wp14:editId="7D5E53B0">
            <wp:extent cx="6858000" cy="7360920"/>
            <wp:effectExtent l="0" t="0" r="0" b="0"/>
            <wp:docPr id="689" name="Picture 6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6858000" cy="7360920"/>
                    </a:xfrm>
                    <a:prstGeom prst="rect">
                      <a:avLst/>
                    </a:prstGeom>
                    <a:noFill/>
                    <a:ln>
                      <a:noFill/>
                    </a:ln>
                  </pic:spPr>
                </pic:pic>
              </a:graphicData>
            </a:graphic>
          </wp:inline>
        </w:drawing>
      </w:r>
    </w:p>
    <w:p w14:paraId="739B3179" w14:textId="77777777" w:rsidR="00175DA6" w:rsidRDefault="00175DA6" w:rsidP="00175DA6">
      <w:pPr>
        <w:spacing w:after="0" w:line="240" w:lineRule="auto"/>
        <w:rPr>
          <w:b/>
          <w:color w:val="70AD47" w:themeColor="accent6"/>
        </w:rPr>
      </w:pPr>
      <w:r>
        <w:rPr>
          <w:b/>
          <w:color w:val="70AD47" w:themeColor="accent6"/>
        </w:rPr>
        <w:t>Schematic 23-6:</w:t>
      </w:r>
      <w:r w:rsidRPr="00245D84">
        <w:rPr>
          <w:b/>
          <w:color w:val="70AD47" w:themeColor="accent6"/>
        </w:rPr>
        <w:t xml:space="preserve"> </w:t>
      </w:r>
      <w:r>
        <w:rPr>
          <w:b/>
          <w:color w:val="70AD47" w:themeColor="accent6"/>
        </w:rPr>
        <w:t>Standard design with bad control-lights-stats-infiltration-4PM real weather conditions</w:t>
      </w:r>
    </w:p>
    <w:p w14:paraId="23C5E067" w14:textId="77777777" w:rsidR="00175DA6" w:rsidRDefault="00175DA6" w:rsidP="00175DA6">
      <w:pPr>
        <w:spacing w:after="0" w:line="240" w:lineRule="auto"/>
        <w:rPr>
          <w:b/>
          <w:color w:val="70AD47" w:themeColor="accent6"/>
        </w:rPr>
      </w:pPr>
    </w:p>
    <w:p w14:paraId="793E8331" w14:textId="77777777" w:rsidR="00175DA6" w:rsidRDefault="00175DA6" w:rsidP="00175DA6">
      <w:pPr>
        <w:spacing w:after="0" w:line="240" w:lineRule="auto"/>
        <w:rPr>
          <w:b/>
          <w:color w:val="70AD47" w:themeColor="accent6"/>
        </w:rPr>
      </w:pPr>
    </w:p>
    <w:p w14:paraId="6E3BDC58" w14:textId="77777777" w:rsidR="00175DA6" w:rsidRDefault="00175DA6" w:rsidP="00175DA6">
      <w:pPr>
        <w:spacing w:after="0" w:line="240" w:lineRule="auto"/>
        <w:rPr>
          <w:b/>
          <w:color w:val="70AD47" w:themeColor="accent6"/>
        </w:rPr>
      </w:pPr>
    </w:p>
    <w:p w14:paraId="09810B64" w14:textId="77777777" w:rsidR="00175DA6" w:rsidRDefault="00152D3A" w:rsidP="00175DA6">
      <w:pPr>
        <w:spacing w:after="0" w:line="240" w:lineRule="auto"/>
        <w:rPr>
          <w:b/>
          <w:color w:val="70AD47" w:themeColor="accent6"/>
        </w:rPr>
      </w:pPr>
      <w:r w:rsidRPr="00152D3A">
        <w:rPr>
          <w:noProof/>
        </w:rPr>
        <w:lastRenderedPageBreak/>
        <w:drawing>
          <wp:inline distT="0" distB="0" distL="0" distR="0" wp14:anchorId="26BD9484" wp14:editId="51F75AB4">
            <wp:extent cx="6858000" cy="7333488"/>
            <wp:effectExtent l="0" t="0" r="0" b="1270"/>
            <wp:docPr id="690" name="Picture 6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6858000" cy="7333488"/>
                    </a:xfrm>
                    <a:prstGeom prst="rect">
                      <a:avLst/>
                    </a:prstGeom>
                    <a:noFill/>
                    <a:ln>
                      <a:noFill/>
                    </a:ln>
                  </pic:spPr>
                </pic:pic>
              </a:graphicData>
            </a:graphic>
          </wp:inline>
        </w:drawing>
      </w:r>
    </w:p>
    <w:p w14:paraId="369EB2B3" w14:textId="77777777" w:rsidR="001631ED" w:rsidRDefault="001631ED" w:rsidP="001631ED">
      <w:pPr>
        <w:spacing w:after="0" w:line="240" w:lineRule="auto"/>
        <w:rPr>
          <w:b/>
          <w:color w:val="70AD47" w:themeColor="accent6"/>
        </w:rPr>
      </w:pPr>
      <w:r>
        <w:rPr>
          <w:b/>
          <w:color w:val="70AD47" w:themeColor="accent6"/>
        </w:rPr>
        <w:t>Schematic 23-7: Standard design at 10PM real weather conditions.</w:t>
      </w:r>
    </w:p>
    <w:p w14:paraId="013A5FC9" w14:textId="77777777" w:rsidR="001631ED" w:rsidRDefault="001631ED" w:rsidP="001631ED">
      <w:pPr>
        <w:spacing w:after="0" w:line="240" w:lineRule="auto"/>
        <w:rPr>
          <w:b/>
          <w:color w:val="70AD47" w:themeColor="accent6"/>
        </w:rPr>
      </w:pPr>
    </w:p>
    <w:p w14:paraId="377964EE" w14:textId="77777777" w:rsidR="001631ED" w:rsidRDefault="001631ED" w:rsidP="001631ED">
      <w:pPr>
        <w:spacing w:after="0" w:line="240" w:lineRule="auto"/>
        <w:rPr>
          <w:b/>
          <w:color w:val="70AD47" w:themeColor="accent6"/>
        </w:rPr>
      </w:pPr>
    </w:p>
    <w:p w14:paraId="4721E02B" w14:textId="77777777" w:rsidR="001631ED" w:rsidRDefault="001631ED" w:rsidP="001631ED">
      <w:pPr>
        <w:spacing w:after="0" w:line="240" w:lineRule="auto"/>
        <w:rPr>
          <w:b/>
          <w:color w:val="70AD47" w:themeColor="accent6"/>
        </w:rPr>
      </w:pPr>
    </w:p>
    <w:p w14:paraId="79A1B187" w14:textId="77777777" w:rsidR="001631ED" w:rsidRDefault="001631ED" w:rsidP="001631ED">
      <w:pPr>
        <w:spacing w:after="0" w:line="240" w:lineRule="auto"/>
        <w:rPr>
          <w:b/>
          <w:color w:val="70AD47" w:themeColor="accent6"/>
        </w:rPr>
      </w:pPr>
    </w:p>
    <w:p w14:paraId="4B247510" w14:textId="77777777" w:rsidR="001631ED" w:rsidRDefault="001631ED" w:rsidP="001631ED">
      <w:pPr>
        <w:spacing w:after="0" w:line="240" w:lineRule="auto"/>
        <w:rPr>
          <w:b/>
          <w:color w:val="70AD47" w:themeColor="accent6"/>
        </w:rPr>
      </w:pPr>
      <w:r w:rsidRPr="001631ED">
        <w:rPr>
          <w:noProof/>
        </w:rPr>
        <w:lastRenderedPageBreak/>
        <w:drawing>
          <wp:inline distT="0" distB="0" distL="0" distR="0" wp14:anchorId="195F8190" wp14:editId="7FFA2070">
            <wp:extent cx="6858000" cy="7333488"/>
            <wp:effectExtent l="0" t="0" r="0" b="1270"/>
            <wp:docPr id="695" name="Picture 6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6858000" cy="7333488"/>
                    </a:xfrm>
                    <a:prstGeom prst="rect">
                      <a:avLst/>
                    </a:prstGeom>
                    <a:noFill/>
                    <a:ln>
                      <a:noFill/>
                    </a:ln>
                  </pic:spPr>
                </pic:pic>
              </a:graphicData>
            </a:graphic>
          </wp:inline>
        </w:drawing>
      </w:r>
    </w:p>
    <w:p w14:paraId="50ABCBBD" w14:textId="77777777" w:rsidR="001631ED" w:rsidRDefault="001631ED" w:rsidP="001631ED">
      <w:pPr>
        <w:spacing w:after="0" w:line="240" w:lineRule="auto"/>
        <w:rPr>
          <w:b/>
          <w:color w:val="70AD47" w:themeColor="accent6"/>
        </w:rPr>
      </w:pPr>
      <w:r>
        <w:rPr>
          <w:b/>
          <w:color w:val="70AD47" w:themeColor="accent6"/>
        </w:rPr>
        <w:t>Schematic 23-8:</w:t>
      </w:r>
      <w:r w:rsidRPr="00245D84">
        <w:rPr>
          <w:b/>
          <w:color w:val="70AD47" w:themeColor="accent6"/>
        </w:rPr>
        <w:t xml:space="preserve"> </w:t>
      </w:r>
      <w:r>
        <w:rPr>
          <w:b/>
          <w:color w:val="70AD47" w:themeColor="accent6"/>
        </w:rPr>
        <w:t>Standard design with bad control-lights-stats-infiltration-10PM real weather conditions</w:t>
      </w:r>
    </w:p>
    <w:p w14:paraId="69B40533" w14:textId="77777777" w:rsidR="00ED2AF7" w:rsidRDefault="00ED2AF7" w:rsidP="001631ED">
      <w:pPr>
        <w:spacing w:after="0" w:line="240" w:lineRule="auto"/>
        <w:rPr>
          <w:b/>
          <w:color w:val="70AD47" w:themeColor="accent6"/>
        </w:rPr>
      </w:pPr>
    </w:p>
    <w:p w14:paraId="3A3852D0" w14:textId="77777777" w:rsidR="001631ED" w:rsidRDefault="001631ED" w:rsidP="001631ED">
      <w:pPr>
        <w:spacing w:after="0" w:line="240" w:lineRule="auto"/>
        <w:rPr>
          <w:b/>
          <w:color w:val="70AD47" w:themeColor="accent6"/>
        </w:rPr>
      </w:pPr>
    </w:p>
    <w:p w14:paraId="1DCDD4E0" w14:textId="77777777" w:rsidR="001631ED" w:rsidRDefault="001631ED" w:rsidP="00175DA6">
      <w:pPr>
        <w:spacing w:after="0" w:line="240" w:lineRule="auto"/>
        <w:rPr>
          <w:b/>
          <w:color w:val="70AD47" w:themeColor="accent6"/>
        </w:rPr>
      </w:pPr>
    </w:p>
    <w:p w14:paraId="7C6C4AA5" w14:textId="77777777" w:rsidR="00175DA6" w:rsidRDefault="00175DA6" w:rsidP="005962D1">
      <w:pPr>
        <w:spacing w:after="0" w:line="240" w:lineRule="auto"/>
        <w:rPr>
          <w:b/>
          <w:color w:val="70AD47" w:themeColor="accent6"/>
        </w:rPr>
      </w:pPr>
    </w:p>
    <w:p w14:paraId="6178A1C3" w14:textId="77777777" w:rsidR="00ED2AF7" w:rsidRDefault="00ED2AF7" w:rsidP="00245D84">
      <w:pPr>
        <w:spacing w:after="0" w:line="240" w:lineRule="auto"/>
        <w:rPr>
          <w:b/>
          <w:color w:val="70AD47" w:themeColor="accent6"/>
        </w:rPr>
        <w:sectPr w:rsidR="00ED2AF7" w:rsidSect="00BC153D">
          <w:type w:val="continuous"/>
          <w:pgSz w:w="12240" w:h="15840"/>
          <w:pgMar w:top="720" w:right="720" w:bottom="720" w:left="720" w:header="720" w:footer="720" w:gutter="0"/>
          <w:cols w:space="720"/>
          <w:docGrid w:linePitch="299"/>
        </w:sectPr>
      </w:pPr>
    </w:p>
    <w:p w14:paraId="6BE29F90" w14:textId="77777777" w:rsidR="00ED2AF7" w:rsidRPr="000D27F0" w:rsidRDefault="00ED2AF7" w:rsidP="000D27F0">
      <w:pPr>
        <w:sectPr w:rsidR="00ED2AF7" w:rsidRPr="000D27F0" w:rsidSect="00ED2AF7">
          <w:type w:val="continuous"/>
          <w:pgSz w:w="12240" w:h="15840"/>
          <w:pgMar w:top="720" w:right="720" w:bottom="720" w:left="720" w:header="720" w:footer="720" w:gutter="0"/>
          <w:cols w:num="2" w:space="720"/>
          <w:docGrid w:linePitch="299"/>
        </w:sectPr>
      </w:pPr>
    </w:p>
    <w:p w14:paraId="70103C77" w14:textId="77777777" w:rsidR="00211110" w:rsidRDefault="00211110" w:rsidP="00211110">
      <w:pPr>
        <w:rPr>
          <w:b/>
          <w:color w:val="70AD47" w:themeColor="accent6"/>
          <w:sz w:val="24"/>
          <w:szCs w:val="24"/>
        </w:rPr>
        <w:sectPr w:rsidR="00211110" w:rsidSect="00BC153D">
          <w:type w:val="continuous"/>
          <w:pgSz w:w="12240" w:h="15840"/>
          <w:pgMar w:top="720" w:right="720" w:bottom="720" w:left="720" w:header="720" w:footer="720" w:gutter="0"/>
          <w:cols w:space="720"/>
          <w:docGrid w:linePitch="299"/>
        </w:sectPr>
      </w:pPr>
    </w:p>
    <w:p w14:paraId="39EC8376" w14:textId="77777777" w:rsidR="00927FC4" w:rsidRDefault="00927FC4" w:rsidP="000D27F0">
      <w:pPr>
        <w:rPr>
          <w:b/>
          <w:color w:val="70AD47" w:themeColor="accent6"/>
          <w:sz w:val="24"/>
          <w:szCs w:val="24"/>
        </w:rPr>
      </w:pPr>
      <w:r>
        <w:rPr>
          <w:b/>
          <w:color w:val="70AD47" w:themeColor="accent6"/>
          <w:sz w:val="24"/>
          <w:szCs w:val="24"/>
        </w:rPr>
        <w:lastRenderedPageBreak/>
        <w:t>HEATING AIR TEMPERATURE. Decreasing t</w:t>
      </w:r>
      <w:r w:rsidR="00934E8B">
        <w:rPr>
          <w:b/>
          <w:color w:val="70AD47" w:themeColor="accent6"/>
          <w:sz w:val="24"/>
          <w:szCs w:val="24"/>
        </w:rPr>
        <w:t>he heat air temperature from 94F</w:t>
      </w:r>
      <w:r>
        <w:rPr>
          <w:b/>
          <w:color w:val="70AD47" w:themeColor="accent6"/>
          <w:sz w:val="24"/>
          <w:szCs w:val="24"/>
        </w:rPr>
        <w:t xml:space="preserve"> to 90F.</w:t>
      </w:r>
    </w:p>
    <w:p w14:paraId="417C24CD" w14:textId="77777777" w:rsidR="00211110" w:rsidRPr="00927FC4" w:rsidRDefault="002C1730" w:rsidP="000D27F0">
      <w:r w:rsidRPr="00927FC4">
        <w:rPr>
          <w:b/>
          <w:color w:val="70AD47" w:themeColor="accent6"/>
        </w:rPr>
        <w:t>Figure 23-28</w:t>
      </w:r>
      <w:r w:rsidR="00211110" w:rsidRPr="00927FC4">
        <w:rPr>
          <w:b/>
          <w:color w:val="70AD47" w:themeColor="accent6"/>
        </w:rPr>
        <w:t xml:space="preserve"> </w:t>
      </w:r>
      <w:r w:rsidR="00927FC4" w:rsidRPr="00927FC4">
        <w:t>bottom chart s</w:t>
      </w:r>
      <w:r w:rsidR="00211110" w:rsidRPr="00927FC4">
        <w:t>hows the effect of adding the bad control (</w:t>
      </w:r>
      <w:r w:rsidRPr="00927FC4">
        <w:rPr>
          <w:b/>
          <w:color w:val="70AD47" w:themeColor="accent6"/>
        </w:rPr>
        <w:t>HEATING AIR TEMPERATURE</w:t>
      </w:r>
      <w:r w:rsidR="00211110" w:rsidRPr="00927FC4">
        <w:t>)</w:t>
      </w:r>
      <w:r w:rsidRPr="00927FC4">
        <w:t xml:space="preserve">. The temperature of the heated air is decreased from 94F to 90F resulting in greater heat kW and greater plant load. </w:t>
      </w:r>
      <w:r w:rsidR="00211110" w:rsidRPr="00927FC4">
        <w:t xml:space="preserve"> </w:t>
      </w:r>
    </w:p>
    <w:p w14:paraId="529CABA1" w14:textId="77777777" w:rsidR="00211110" w:rsidRDefault="00211110" w:rsidP="00211110">
      <w:pPr>
        <w:spacing w:after="0" w:line="240" w:lineRule="auto"/>
        <w:rPr>
          <w:b/>
          <w:color w:val="70AD47" w:themeColor="accent6"/>
        </w:rPr>
      </w:pPr>
      <w:r w:rsidRPr="006615EA">
        <w:rPr>
          <w:noProof/>
        </w:rPr>
        <w:drawing>
          <wp:inline distT="0" distB="0" distL="0" distR="0" wp14:anchorId="39BB728E" wp14:editId="672693D1">
            <wp:extent cx="3200400" cy="2491014"/>
            <wp:effectExtent l="0" t="0" r="0" b="508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3200400" cy="2491014"/>
                    </a:xfrm>
                    <a:prstGeom prst="rect">
                      <a:avLst/>
                    </a:prstGeom>
                    <a:noFill/>
                    <a:ln>
                      <a:noFill/>
                    </a:ln>
                  </pic:spPr>
                </pic:pic>
              </a:graphicData>
            </a:graphic>
          </wp:inline>
        </w:drawing>
      </w:r>
      <w:r w:rsidR="000D27F0" w:rsidRPr="000D27F0">
        <w:rPr>
          <w:b/>
          <w:color w:val="70AD47" w:themeColor="accent6"/>
        </w:rPr>
        <w:t xml:space="preserve"> </w:t>
      </w:r>
      <w:r w:rsidR="000D27F0" w:rsidRPr="000D27F0">
        <w:rPr>
          <w:noProof/>
        </w:rPr>
        <w:drawing>
          <wp:inline distT="0" distB="0" distL="0" distR="0" wp14:anchorId="4E0197C9" wp14:editId="2E28D236">
            <wp:extent cx="3200400" cy="2493191"/>
            <wp:effectExtent l="0" t="0" r="0" b="254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3200400" cy="2493191"/>
                    </a:xfrm>
                    <a:prstGeom prst="rect">
                      <a:avLst/>
                    </a:prstGeom>
                    <a:noFill/>
                    <a:ln>
                      <a:noFill/>
                    </a:ln>
                  </pic:spPr>
                </pic:pic>
              </a:graphicData>
            </a:graphic>
          </wp:inline>
        </w:drawing>
      </w:r>
    </w:p>
    <w:p w14:paraId="5F71338D" w14:textId="77777777" w:rsidR="00211110" w:rsidRDefault="002C1730" w:rsidP="00211110">
      <w:pPr>
        <w:spacing w:after="0" w:line="240" w:lineRule="auto"/>
        <w:rPr>
          <w:b/>
          <w:color w:val="70AD47" w:themeColor="accent6"/>
        </w:rPr>
      </w:pPr>
      <w:r>
        <w:rPr>
          <w:b/>
          <w:color w:val="70AD47" w:themeColor="accent6"/>
        </w:rPr>
        <w:t>Figure 23-28</w:t>
      </w:r>
      <w:r w:rsidR="00211110">
        <w:rPr>
          <w:b/>
          <w:color w:val="70AD47" w:themeColor="accent6"/>
        </w:rPr>
        <w:t>: Real weather of December 10, 2018, watts per square foot of min kW design, Standard design, &amp; Standard design with bad (</w:t>
      </w:r>
      <w:proofErr w:type="gramStart"/>
      <w:r w:rsidR="00211110">
        <w:rPr>
          <w:b/>
          <w:color w:val="70AD47" w:themeColor="accent6"/>
        </w:rPr>
        <w:t>1.LIGHT</w:t>
      </w:r>
      <w:proofErr w:type="gramEnd"/>
      <w:r w:rsidR="00211110">
        <w:rPr>
          <w:b/>
          <w:color w:val="70AD47" w:themeColor="accent6"/>
        </w:rPr>
        <w:t>) control, bad (2. THERMOSTATE) control &amp; doubled outside air</w:t>
      </w:r>
    </w:p>
    <w:p w14:paraId="14D38FED" w14:textId="77777777" w:rsidR="00211110" w:rsidRDefault="000D27F0" w:rsidP="00211110">
      <w:pPr>
        <w:spacing w:after="0" w:line="240" w:lineRule="auto"/>
        <w:rPr>
          <w:b/>
          <w:color w:val="70AD47" w:themeColor="accent6"/>
        </w:rPr>
      </w:pPr>
      <w:r>
        <w:rPr>
          <w:b/>
          <w:color w:val="70AD47" w:themeColor="accent6"/>
        </w:rPr>
        <w:t>(</w:t>
      </w:r>
      <w:r w:rsidR="002C1730">
        <w:rPr>
          <w:b/>
          <w:color w:val="70AD47" w:themeColor="accent6"/>
        </w:rPr>
        <w:t xml:space="preserve">INFILTRATION)-TOP CHART. </w:t>
      </w:r>
      <w:r>
        <w:rPr>
          <w:b/>
          <w:color w:val="70AD47" w:themeColor="accent6"/>
        </w:rPr>
        <w:t>Decreasing heating air temperature from 94F to 90F-BOTTOM CHART</w:t>
      </w:r>
    </w:p>
    <w:p w14:paraId="13453990" w14:textId="77777777" w:rsidR="00211110" w:rsidRDefault="00211110" w:rsidP="00211110">
      <w:pPr>
        <w:spacing w:after="0" w:line="240" w:lineRule="auto"/>
        <w:rPr>
          <w:b/>
          <w:color w:val="70AD47" w:themeColor="accent6"/>
        </w:rPr>
      </w:pPr>
    </w:p>
    <w:p w14:paraId="61BE0135" w14:textId="77777777" w:rsidR="00927FC4" w:rsidRPr="00927FC4" w:rsidRDefault="00927FC4" w:rsidP="00211110">
      <w:pPr>
        <w:spacing w:after="0" w:line="240" w:lineRule="auto"/>
      </w:pPr>
      <w:r>
        <w:rPr>
          <w:b/>
          <w:color w:val="70AD47" w:themeColor="accent6"/>
        </w:rPr>
        <w:t xml:space="preserve">Figure 23-28 </w:t>
      </w:r>
      <w:r w:rsidRPr="00927FC4">
        <w:t>shows an increase in system watts/sq ft for all hours by simply lowering the perimeter heating air temperature from 94F t0 90F.</w:t>
      </w:r>
    </w:p>
    <w:p w14:paraId="51413B6C" w14:textId="77777777" w:rsidR="00927FC4" w:rsidRDefault="00927FC4" w:rsidP="00211110">
      <w:pPr>
        <w:spacing w:after="0" w:line="240" w:lineRule="auto"/>
        <w:rPr>
          <w:b/>
          <w:color w:val="70AD47" w:themeColor="accent6"/>
        </w:rPr>
      </w:pPr>
    </w:p>
    <w:p w14:paraId="4E919106" w14:textId="77777777" w:rsidR="00211110" w:rsidRDefault="00211110" w:rsidP="00211110">
      <w:pPr>
        <w:spacing w:after="0" w:line="240" w:lineRule="auto"/>
        <w:rPr>
          <w:b/>
        </w:rPr>
      </w:pPr>
      <w:r w:rsidRPr="004344E7">
        <w:t xml:space="preserve">Comparing </w:t>
      </w:r>
      <w:r>
        <w:rPr>
          <w:b/>
          <w:color w:val="70AD47" w:themeColor="accent6"/>
        </w:rPr>
        <w:t xml:space="preserve">Figures 23-22 &amp; 23-23 </w:t>
      </w:r>
      <w:r w:rsidRPr="004344E7">
        <w:t>illustrates about a 6% to 8% increase in total system energy use due to the increased outside air infiltration into the building.</w:t>
      </w:r>
      <w:r w:rsidRPr="004344E7">
        <w:rPr>
          <w:b/>
        </w:rPr>
        <w:t xml:space="preserve"> </w:t>
      </w:r>
    </w:p>
    <w:p w14:paraId="41757782" w14:textId="77777777" w:rsidR="00211110" w:rsidRDefault="00211110" w:rsidP="00211110">
      <w:pPr>
        <w:spacing w:after="0" w:line="240" w:lineRule="auto"/>
        <w:rPr>
          <w:b/>
        </w:rPr>
      </w:pPr>
    </w:p>
    <w:p w14:paraId="52769862" w14:textId="77777777" w:rsidR="00493BE6" w:rsidRDefault="00211110" w:rsidP="00211110">
      <w:pPr>
        <w:spacing w:after="0" w:line="240" w:lineRule="auto"/>
        <w:rPr>
          <w:b/>
          <w:color w:val="70AD47" w:themeColor="accent6"/>
        </w:rPr>
      </w:pPr>
      <w:r w:rsidRPr="004344E7">
        <w:rPr>
          <w:noProof/>
        </w:rPr>
        <w:drawing>
          <wp:inline distT="0" distB="0" distL="0" distR="0" wp14:anchorId="6F153370" wp14:editId="1B633704">
            <wp:extent cx="3200400" cy="2812243"/>
            <wp:effectExtent l="0" t="0" r="0" b="762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3200400" cy="2812243"/>
                    </a:xfrm>
                    <a:prstGeom prst="rect">
                      <a:avLst/>
                    </a:prstGeom>
                    <a:noFill/>
                    <a:ln>
                      <a:noFill/>
                    </a:ln>
                  </pic:spPr>
                </pic:pic>
              </a:graphicData>
            </a:graphic>
          </wp:inline>
        </w:drawing>
      </w:r>
      <w:r w:rsidR="00493BE6" w:rsidRPr="00493BE6">
        <w:rPr>
          <w:b/>
          <w:color w:val="70AD47" w:themeColor="accent6"/>
        </w:rPr>
        <w:t xml:space="preserve"> </w:t>
      </w:r>
      <w:r w:rsidR="00493BE6" w:rsidRPr="00493BE6">
        <w:rPr>
          <w:noProof/>
        </w:rPr>
        <w:drawing>
          <wp:inline distT="0" distB="0" distL="0" distR="0" wp14:anchorId="48425A83" wp14:editId="34972710">
            <wp:extent cx="3200400" cy="2812243"/>
            <wp:effectExtent l="0" t="0" r="0" b="762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3200400" cy="2812243"/>
                    </a:xfrm>
                    <a:prstGeom prst="rect">
                      <a:avLst/>
                    </a:prstGeom>
                    <a:noFill/>
                    <a:ln>
                      <a:noFill/>
                    </a:ln>
                  </pic:spPr>
                </pic:pic>
              </a:graphicData>
            </a:graphic>
          </wp:inline>
        </w:drawing>
      </w:r>
    </w:p>
    <w:p w14:paraId="2AC0BF7E" w14:textId="77777777" w:rsidR="00493BE6" w:rsidRDefault="00493BE6" w:rsidP="00493BE6">
      <w:pPr>
        <w:spacing w:after="0" w:line="240" w:lineRule="auto"/>
        <w:rPr>
          <w:b/>
          <w:color w:val="70AD47" w:themeColor="accent6"/>
        </w:rPr>
      </w:pPr>
      <w:r>
        <w:rPr>
          <w:b/>
          <w:color w:val="70AD47" w:themeColor="accent6"/>
        </w:rPr>
        <w:t>Figure 23-29:</w:t>
      </w:r>
      <w:r w:rsidRPr="004344E7">
        <w:rPr>
          <w:b/>
          <w:color w:val="70AD47" w:themeColor="accent6"/>
        </w:rPr>
        <w:t xml:space="preserve"> </w:t>
      </w:r>
      <w:r>
        <w:rPr>
          <w:b/>
          <w:color w:val="70AD47" w:themeColor="accent6"/>
        </w:rPr>
        <w:t>TOP CHART-Standard design with bad (</w:t>
      </w:r>
      <w:proofErr w:type="gramStart"/>
      <w:r>
        <w:rPr>
          <w:b/>
          <w:color w:val="70AD47" w:themeColor="accent6"/>
        </w:rPr>
        <w:t>1.LIGHT</w:t>
      </w:r>
      <w:proofErr w:type="gramEnd"/>
      <w:r>
        <w:rPr>
          <w:b/>
          <w:color w:val="70AD47" w:themeColor="accent6"/>
        </w:rPr>
        <w:t>) (2. THERMOSTATE) (3. INFILTRATION) control. BOTTOM CHART-Add reduced heating air temperature.</w:t>
      </w:r>
    </w:p>
    <w:p w14:paraId="3F7F2116" w14:textId="77777777" w:rsidR="00493BE6" w:rsidRDefault="00493BE6" w:rsidP="00211110">
      <w:pPr>
        <w:spacing w:after="0" w:line="240" w:lineRule="auto"/>
      </w:pPr>
      <w:r>
        <w:rPr>
          <w:b/>
          <w:color w:val="70AD47" w:themeColor="accent6"/>
        </w:rPr>
        <w:t xml:space="preserve">Figure 23-29 </w:t>
      </w:r>
      <w:r w:rsidRPr="00493BE6">
        <w:t>illustrates the increase in energy per square foot by lowering the per</w:t>
      </w:r>
      <w:r w:rsidR="007610B8">
        <w:t>imeter heating air temperature showing that most of the increase was due to perimeter heat.</w:t>
      </w:r>
    </w:p>
    <w:p w14:paraId="0B251A71" w14:textId="77777777" w:rsidR="00493BE6" w:rsidRDefault="00493BE6" w:rsidP="00211110">
      <w:pPr>
        <w:spacing w:after="0" w:line="240" w:lineRule="auto"/>
      </w:pPr>
    </w:p>
    <w:p w14:paraId="29742589" w14:textId="77777777" w:rsidR="00493BE6" w:rsidRDefault="00493BE6" w:rsidP="00211110">
      <w:pPr>
        <w:spacing w:after="0" w:line="240" w:lineRule="auto"/>
      </w:pPr>
    </w:p>
    <w:p w14:paraId="67D0D35B" w14:textId="77777777" w:rsidR="00493BE6" w:rsidRDefault="00493BE6" w:rsidP="00211110">
      <w:pPr>
        <w:spacing w:after="0" w:line="240" w:lineRule="auto"/>
        <w:rPr>
          <w:b/>
          <w:color w:val="70AD47" w:themeColor="accent6"/>
        </w:rPr>
      </w:pPr>
    </w:p>
    <w:p w14:paraId="51493B0D" w14:textId="77777777" w:rsidR="00211110" w:rsidRDefault="00211110" w:rsidP="00211110">
      <w:pPr>
        <w:spacing w:after="0" w:line="240" w:lineRule="auto"/>
        <w:rPr>
          <w:b/>
          <w:color w:val="70AD47" w:themeColor="accent6"/>
        </w:rPr>
      </w:pPr>
      <w:r w:rsidRPr="004344E7">
        <w:rPr>
          <w:noProof/>
        </w:rPr>
        <w:lastRenderedPageBreak/>
        <w:drawing>
          <wp:inline distT="0" distB="0" distL="0" distR="0" wp14:anchorId="25C251A1" wp14:editId="2AC24589">
            <wp:extent cx="3200400" cy="2600076"/>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3200400" cy="2600076"/>
                    </a:xfrm>
                    <a:prstGeom prst="rect">
                      <a:avLst/>
                    </a:prstGeom>
                    <a:noFill/>
                    <a:ln>
                      <a:noFill/>
                    </a:ln>
                  </pic:spPr>
                </pic:pic>
              </a:graphicData>
            </a:graphic>
          </wp:inline>
        </w:drawing>
      </w:r>
      <w:r w:rsidR="00493BE6" w:rsidRPr="00493BE6">
        <w:rPr>
          <w:b/>
          <w:color w:val="70AD47" w:themeColor="accent6"/>
        </w:rPr>
        <w:t xml:space="preserve"> </w:t>
      </w:r>
      <w:r w:rsidR="00493BE6" w:rsidRPr="00493BE6">
        <w:rPr>
          <w:noProof/>
        </w:rPr>
        <w:drawing>
          <wp:inline distT="0" distB="0" distL="0" distR="0" wp14:anchorId="79F26D83" wp14:editId="64602523">
            <wp:extent cx="3200400" cy="2600076"/>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7" cstate="print">
                      <a:extLst>
                        <a:ext uri="{28A0092B-C50C-407E-A947-70E740481C1C}">
                          <a14:useLocalDpi xmlns:a14="http://schemas.microsoft.com/office/drawing/2010/main" val="0"/>
                        </a:ext>
                      </a:extLst>
                    </a:blip>
                    <a:srcRect/>
                    <a:stretch>
                      <a:fillRect/>
                    </a:stretch>
                  </pic:blipFill>
                  <pic:spPr bwMode="auto">
                    <a:xfrm>
                      <a:off x="0" y="0"/>
                      <a:ext cx="3200400" cy="2600076"/>
                    </a:xfrm>
                    <a:prstGeom prst="rect">
                      <a:avLst/>
                    </a:prstGeom>
                    <a:noFill/>
                    <a:ln>
                      <a:noFill/>
                    </a:ln>
                  </pic:spPr>
                </pic:pic>
              </a:graphicData>
            </a:graphic>
          </wp:inline>
        </w:drawing>
      </w:r>
    </w:p>
    <w:p w14:paraId="016B3845" w14:textId="77777777" w:rsidR="00211110" w:rsidRDefault="00493BE6" w:rsidP="00211110">
      <w:pPr>
        <w:spacing w:after="0" w:line="240" w:lineRule="auto"/>
        <w:rPr>
          <w:b/>
          <w:color w:val="70AD47" w:themeColor="accent6"/>
        </w:rPr>
      </w:pPr>
      <w:r>
        <w:rPr>
          <w:b/>
          <w:color w:val="70AD47" w:themeColor="accent6"/>
        </w:rPr>
        <w:t>Figure 23-30</w:t>
      </w:r>
      <w:r w:rsidR="00211110">
        <w:rPr>
          <w:b/>
          <w:color w:val="70AD47" w:themeColor="accent6"/>
        </w:rPr>
        <w:t>:</w:t>
      </w:r>
      <w:r w:rsidR="007610B8">
        <w:rPr>
          <w:b/>
          <w:color w:val="70AD47" w:themeColor="accent6"/>
        </w:rPr>
        <w:t xml:space="preserve"> TOP CHART-Standard design with bad (</w:t>
      </w:r>
      <w:proofErr w:type="gramStart"/>
      <w:r w:rsidR="007610B8">
        <w:rPr>
          <w:b/>
          <w:color w:val="70AD47" w:themeColor="accent6"/>
        </w:rPr>
        <w:t>1.LIGHT</w:t>
      </w:r>
      <w:proofErr w:type="gramEnd"/>
      <w:r w:rsidR="007610B8">
        <w:rPr>
          <w:b/>
          <w:color w:val="70AD47" w:themeColor="accent6"/>
        </w:rPr>
        <w:t xml:space="preserve">) (2. THERMOSTATE) (3. INFILTRATION) control. BOTTOM CHART-Add reduced heating air temperature. </w:t>
      </w:r>
    </w:p>
    <w:p w14:paraId="095A5AAE" w14:textId="77777777" w:rsidR="00211110" w:rsidRDefault="007610B8" w:rsidP="00211110">
      <w:pPr>
        <w:spacing w:after="0" w:line="240" w:lineRule="auto"/>
      </w:pPr>
      <w:r>
        <w:rPr>
          <w:b/>
          <w:color w:val="70AD47" w:themeColor="accent6"/>
        </w:rPr>
        <w:t>Figure 23-30</w:t>
      </w:r>
      <w:r w:rsidR="00211110">
        <w:rPr>
          <w:b/>
          <w:color w:val="70AD47" w:themeColor="accent6"/>
        </w:rPr>
        <w:t xml:space="preserve"> </w:t>
      </w:r>
      <w:r>
        <w:t>i</w:t>
      </w:r>
      <w:r w:rsidR="00211110" w:rsidRPr="009B28C8">
        <w:t xml:space="preserve">llustrates that </w:t>
      </w:r>
      <w:r>
        <w:t xml:space="preserve">the plant energy use increased little due to decreased heating air temperature. </w:t>
      </w:r>
    </w:p>
    <w:p w14:paraId="6A556DBF" w14:textId="77777777" w:rsidR="00211110" w:rsidRDefault="00211110" w:rsidP="00211110">
      <w:pPr>
        <w:spacing w:after="0" w:line="240" w:lineRule="auto"/>
      </w:pPr>
    </w:p>
    <w:p w14:paraId="6A6027FD" w14:textId="77777777" w:rsidR="00211110" w:rsidRDefault="00211110" w:rsidP="00211110">
      <w:pPr>
        <w:spacing w:after="0" w:line="240" w:lineRule="auto"/>
        <w:rPr>
          <w:b/>
          <w:color w:val="70AD47" w:themeColor="accent6"/>
        </w:rPr>
      </w:pPr>
      <w:r w:rsidRPr="009B28C8">
        <w:rPr>
          <w:noProof/>
        </w:rPr>
        <w:drawing>
          <wp:inline distT="0" distB="0" distL="0" distR="0" wp14:anchorId="577D94F1" wp14:editId="07C7CA9B">
            <wp:extent cx="3200400" cy="2821120"/>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3200400" cy="2821120"/>
                    </a:xfrm>
                    <a:prstGeom prst="rect">
                      <a:avLst/>
                    </a:prstGeom>
                    <a:noFill/>
                    <a:ln>
                      <a:noFill/>
                    </a:ln>
                  </pic:spPr>
                </pic:pic>
              </a:graphicData>
            </a:graphic>
          </wp:inline>
        </w:drawing>
      </w:r>
      <w:r w:rsidR="007610B8" w:rsidRPr="007610B8">
        <w:rPr>
          <w:b/>
          <w:color w:val="70AD47" w:themeColor="accent6"/>
        </w:rPr>
        <w:t xml:space="preserve"> </w:t>
      </w:r>
      <w:r w:rsidR="007610B8" w:rsidRPr="007610B8">
        <w:rPr>
          <w:noProof/>
        </w:rPr>
        <w:drawing>
          <wp:inline distT="0" distB="0" distL="0" distR="0" wp14:anchorId="16B442C0" wp14:editId="1C717A32">
            <wp:extent cx="3200400" cy="2821120"/>
            <wp:effectExtent l="0" t="0" r="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3200400" cy="2821120"/>
                    </a:xfrm>
                    <a:prstGeom prst="rect">
                      <a:avLst/>
                    </a:prstGeom>
                    <a:noFill/>
                    <a:ln>
                      <a:noFill/>
                    </a:ln>
                  </pic:spPr>
                </pic:pic>
              </a:graphicData>
            </a:graphic>
          </wp:inline>
        </w:drawing>
      </w:r>
    </w:p>
    <w:p w14:paraId="05EB1724" w14:textId="77777777" w:rsidR="007610B8" w:rsidRDefault="003249D2" w:rsidP="007610B8">
      <w:pPr>
        <w:spacing w:after="0" w:line="240" w:lineRule="auto"/>
        <w:rPr>
          <w:b/>
          <w:color w:val="70AD47" w:themeColor="accent6"/>
        </w:rPr>
      </w:pPr>
      <w:r>
        <w:rPr>
          <w:b/>
          <w:color w:val="70AD47" w:themeColor="accent6"/>
        </w:rPr>
        <w:t>Figure 23-31</w:t>
      </w:r>
      <w:r w:rsidR="007610B8">
        <w:rPr>
          <w:b/>
          <w:color w:val="70AD47" w:themeColor="accent6"/>
        </w:rPr>
        <w:t>: TOP CHART-Standard design with bad (</w:t>
      </w:r>
      <w:proofErr w:type="gramStart"/>
      <w:r w:rsidR="007610B8">
        <w:rPr>
          <w:b/>
          <w:color w:val="70AD47" w:themeColor="accent6"/>
        </w:rPr>
        <w:t>1.LIGHT</w:t>
      </w:r>
      <w:proofErr w:type="gramEnd"/>
      <w:r w:rsidR="007610B8">
        <w:rPr>
          <w:b/>
          <w:color w:val="70AD47" w:themeColor="accent6"/>
        </w:rPr>
        <w:t xml:space="preserve">) (2. THERMOSTATE) (3. INFILTRATION) control. BOTTOM CHART-Add reduced heating air temperature. </w:t>
      </w:r>
    </w:p>
    <w:p w14:paraId="26E367B8" w14:textId="77777777" w:rsidR="00E70057" w:rsidRDefault="00E70057" w:rsidP="007610B8">
      <w:pPr>
        <w:spacing w:after="0" w:line="240" w:lineRule="auto"/>
        <w:rPr>
          <w:b/>
          <w:color w:val="70AD47" w:themeColor="accent6"/>
        </w:rPr>
      </w:pPr>
    </w:p>
    <w:p w14:paraId="7D0EB4B0" w14:textId="77777777" w:rsidR="003249D2" w:rsidRDefault="003249D2" w:rsidP="00211110">
      <w:pPr>
        <w:spacing w:after="0" w:line="240" w:lineRule="auto"/>
      </w:pPr>
      <w:r>
        <w:rPr>
          <w:b/>
          <w:color w:val="70AD47" w:themeColor="accent6"/>
        </w:rPr>
        <w:t>Figure 23-31</w:t>
      </w:r>
      <w:r>
        <w:t xml:space="preserve"> illustrates that lowering the perimeter heating air temperature added system energy; </w:t>
      </w:r>
    </w:p>
    <w:p w14:paraId="3836C2A4" w14:textId="77777777" w:rsidR="00211110" w:rsidRDefault="003249D2" w:rsidP="00211110">
      <w:pPr>
        <w:spacing w:after="0" w:line="240" w:lineRule="auto"/>
      </w:pPr>
      <w:r>
        <w:t>(76.45-70.48=5.97 watts per sq ft) or about 8%.</w:t>
      </w:r>
    </w:p>
    <w:p w14:paraId="27D5ED6A" w14:textId="77777777" w:rsidR="003249D2" w:rsidRDefault="003249D2" w:rsidP="00211110">
      <w:pPr>
        <w:spacing w:after="0" w:line="240" w:lineRule="auto"/>
      </w:pPr>
    </w:p>
    <w:p w14:paraId="5501BB32" w14:textId="77777777" w:rsidR="003249D2" w:rsidRDefault="003249D2" w:rsidP="00211110">
      <w:pPr>
        <w:spacing w:after="0" w:line="240" w:lineRule="auto"/>
        <w:rPr>
          <w:b/>
          <w:color w:val="70AD47" w:themeColor="accent6"/>
        </w:rPr>
      </w:pPr>
    </w:p>
    <w:p w14:paraId="3E775624" w14:textId="77777777" w:rsidR="00211110" w:rsidRDefault="00211110" w:rsidP="00211110">
      <w:pPr>
        <w:spacing w:after="0" w:line="240" w:lineRule="auto"/>
        <w:rPr>
          <w:b/>
          <w:color w:val="70AD47" w:themeColor="accent6"/>
        </w:rPr>
      </w:pPr>
    </w:p>
    <w:p w14:paraId="033068EA" w14:textId="77777777" w:rsidR="00211110" w:rsidRDefault="00211110" w:rsidP="00211110">
      <w:pPr>
        <w:spacing w:after="0" w:line="240" w:lineRule="auto"/>
        <w:rPr>
          <w:b/>
          <w:color w:val="70AD47" w:themeColor="accent6"/>
        </w:rPr>
      </w:pPr>
    </w:p>
    <w:p w14:paraId="73359792" w14:textId="77777777" w:rsidR="00211110" w:rsidRDefault="00211110" w:rsidP="00211110">
      <w:pPr>
        <w:spacing w:after="0" w:line="240" w:lineRule="auto"/>
        <w:rPr>
          <w:b/>
          <w:color w:val="70AD47" w:themeColor="accent6"/>
        </w:rPr>
      </w:pPr>
    </w:p>
    <w:p w14:paraId="6A04AF94" w14:textId="77777777" w:rsidR="00211110" w:rsidRDefault="00211110" w:rsidP="00211110">
      <w:pPr>
        <w:spacing w:after="0" w:line="240" w:lineRule="auto"/>
        <w:rPr>
          <w:b/>
          <w:color w:val="70AD47" w:themeColor="accent6"/>
        </w:rPr>
      </w:pPr>
      <w:r w:rsidRPr="009B28C8">
        <w:rPr>
          <w:b/>
          <w:color w:val="70AD47" w:themeColor="accent6"/>
        </w:rPr>
        <w:lastRenderedPageBreak/>
        <w:t xml:space="preserve"> </w:t>
      </w:r>
      <w:r w:rsidR="004B1C97" w:rsidRPr="004B1C97">
        <w:rPr>
          <w:noProof/>
        </w:rPr>
        <w:drawing>
          <wp:inline distT="0" distB="0" distL="0" distR="0" wp14:anchorId="48699DB7" wp14:editId="16D44F3F">
            <wp:extent cx="3197918" cy="2487168"/>
            <wp:effectExtent l="0" t="0" r="2540" b="889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3197918" cy="2487168"/>
                    </a:xfrm>
                    <a:prstGeom prst="rect">
                      <a:avLst/>
                    </a:prstGeom>
                    <a:noFill/>
                    <a:ln>
                      <a:noFill/>
                    </a:ln>
                  </pic:spPr>
                </pic:pic>
              </a:graphicData>
            </a:graphic>
          </wp:inline>
        </w:drawing>
      </w:r>
    </w:p>
    <w:p w14:paraId="50D0B521" w14:textId="77777777" w:rsidR="00586FA1" w:rsidRDefault="004B1C97" w:rsidP="00586FA1">
      <w:pPr>
        <w:spacing w:after="0" w:line="240" w:lineRule="auto"/>
        <w:rPr>
          <w:b/>
          <w:color w:val="70AD47" w:themeColor="accent6"/>
        </w:rPr>
      </w:pPr>
      <w:r>
        <w:rPr>
          <w:b/>
          <w:color w:val="70AD47" w:themeColor="accent6"/>
        </w:rPr>
        <w:t>Figure 23-32</w:t>
      </w:r>
      <w:proofErr w:type="gramStart"/>
      <w:r w:rsidR="00211110">
        <w:rPr>
          <w:b/>
          <w:color w:val="70AD47" w:themeColor="accent6"/>
        </w:rPr>
        <w:t>:</w:t>
      </w:r>
      <w:r w:rsidR="00211110" w:rsidRPr="009B28C8">
        <w:rPr>
          <w:b/>
          <w:color w:val="70AD47" w:themeColor="accent6"/>
        </w:rPr>
        <w:t xml:space="preserve"> </w:t>
      </w:r>
      <w:r w:rsidR="00211110">
        <w:rPr>
          <w:b/>
          <w:color w:val="70AD47" w:themeColor="accent6"/>
        </w:rPr>
        <w:t>:</w:t>
      </w:r>
      <w:proofErr w:type="gramEnd"/>
      <w:r w:rsidR="00211110" w:rsidRPr="004344E7">
        <w:rPr>
          <w:b/>
          <w:color w:val="70AD47" w:themeColor="accent6"/>
        </w:rPr>
        <w:t xml:space="preserve"> </w:t>
      </w:r>
      <w:r w:rsidR="00211110">
        <w:rPr>
          <w:b/>
          <w:color w:val="70AD47" w:themeColor="accent6"/>
        </w:rPr>
        <w:t xml:space="preserve">Real weather of December 10, 2018, 24 hour watt-hour per square foot for min kW design, Standard design, &amp; Standard design with bad (1.LIGHT) </w:t>
      </w:r>
      <w:r w:rsidR="00586FA1">
        <w:rPr>
          <w:b/>
          <w:color w:val="70AD47" w:themeColor="accent6"/>
        </w:rPr>
        <w:t xml:space="preserve">control, bad (2. THERMOSTATE) control, doubled outside air (3. INFILTRATION), &amp; heating air temperature is reduced from 94F to 90F. </w:t>
      </w:r>
    </w:p>
    <w:p w14:paraId="71C19032" w14:textId="77777777" w:rsidR="00586FA1" w:rsidRDefault="00586FA1" w:rsidP="00586FA1">
      <w:pPr>
        <w:spacing w:after="0" w:line="240" w:lineRule="auto"/>
        <w:rPr>
          <w:b/>
          <w:color w:val="70AD47" w:themeColor="accent6"/>
        </w:rPr>
      </w:pPr>
    </w:p>
    <w:p w14:paraId="29C5CCDF" w14:textId="77777777" w:rsidR="00586FA1" w:rsidRDefault="00586FA1" w:rsidP="00586FA1">
      <w:pPr>
        <w:spacing w:after="0" w:line="240" w:lineRule="auto"/>
      </w:pPr>
      <w:r>
        <w:rPr>
          <w:b/>
          <w:color w:val="70AD47" w:themeColor="accent6"/>
        </w:rPr>
        <w:t xml:space="preserve">Figure 23-32 </w:t>
      </w:r>
      <w:r w:rsidRPr="00586FA1">
        <w:t xml:space="preserve">gives the </w:t>
      </w:r>
      <w:proofErr w:type="gramStart"/>
      <w:r w:rsidRPr="00586FA1">
        <w:t>24 hour</w:t>
      </w:r>
      <w:proofErr w:type="gramEnd"/>
      <w:r w:rsidRPr="00586FA1">
        <w:t xml:space="preserve"> totals of the</w:t>
      </w:r>
      <w:r w:rsidR="0089206F">
        <w:t xml:space="preserve"> three systems thus far defined showing that the four bad controls modeled have increased the energy use of the Standard Design about 50%.</w:t>
      </w:r>
    </w:p>
    <w:p w14:paraId="2451407C" w14:textId="77777777" w:rsidR="0089206F" w:rsidRDefault="0089206F" w:rsidP="00586FA1">
      <w:pPr>
        <w:spacing w:after="0" w:line="240" w:lineRule="auto"/>
      </w:pPr>
    </w:p>
    <w:p w14:paraId="5C2394BC" w14:textId="77777777" w:rsidR="0089206F" w:rsidRPr="0089206F" w:rsidRDefault="0089206F" w:rsidP="00586FA1">
      <w:pPr>
        <w:spacing w:after="0" w:line="240" w:lineRule="auto"/>
        <w:rPr>
          <w:b/>
          <w:color w:val="70AD47" w:themeColor="accent6"/>
          <w:sz w:val="28"/>
          <w:szCs w:val="28"/>
        </w:rPr>
      </w:pPr>
      <w:r>
        <w:rPr>
          <w:b/>
          <w:color w:val="70AD47" w:themeColor="accent6"/>
          <w:sz w:val="28"/>
          <w:szCs w:val="28"/>
        </w:rPr>
        <w:t>5-</w:t>
      </w:r>
      <w:r w:rsidRPr="0089206F">
        <w:rPr>
          <w:b/>
          <w:color w:val="70AD47" w:themeColor="accent6"/>
          <w:sz w:val="28"/>
          <w:szCs w:val="28"/>
        </w:rPr>
        <w:t>INCREASE SUPPLY AIR FROM 55F to 60F</w:t>
      </w:r>
    </w:p>
    <w:p w14:paraId="5C0DD945" w14:textId="77777777" w:rsidR="008B54FB" w:rsidRDefault="00E70057" w:rsidP="00586FA1">
      <w:pPr>
        <w:spacing w:after="0" w:line="240" w:lineRule="auto"/>
      </w:pPr>
      <w:r>
        <w:t>Increasing the supply air temperature during the winter is accepted by some as a good control strategy. Let’s take a look.</w:t>
      </w:r>
    </w:p>
    <w:p w14:paraId="1A551844" w14:textId="77777777" w:rsidR="00514D15" w:rsidRDefault="00514D15" w:rsidP="00586FA1">
      <w:pPr>
        <w:spacing w:after="0" w:line="240" w:lineRule="auto"/>
      </w:pPr>
      <w:r w:rsidRPr="00514D15">
        <w:rPr>
          <w:b/>
          <w:color w:val="70AD47" w:themeColor="accent6"/>
        </w:rPr>
        <w:t>Figure 23-33</w:t>
      </w:r>
      <w:r>
        <w:t xml:space="preserve"> compared to </w:t>
      </w:r>
      <w:r w:rsidRPr="00514D15">
        <w:rPr>
          <w:b/>
          <w:color w:val="70AD47" w:themeColor="accent6"/>
        </w:rPr>
        <w:t>Figure 23-32</w:t>
      </w:r>
      <w:r w:rsidRPr="00514D15">
        <w:rPr>
          <w:color w:val="70AD47" w:themeColor="accent6"/>
        </w:rPr>
        <w:t xml:space="preserve"> </w:t>
      </w:r>
      <w:r>
        <w:t xml:space="preserve">illustrates that the </w:t>
      </w:r>
      <w:proofErr w:type="gramStart"/>
      <w:r>
        <w:t>24 hour</w:t>
      </w:r>
      <w:proofErr w:type="gramEnd"/>
      <w:r>
        <w:t xml:space="preserve"> energy use of the Standard system with </w:t>
      </w:r>
      <w:r w:rsidR="004646CA">
        <w:t xml:space="preserve">the four </w:t>
      </w:r>
      <w:r>
        <w:t>bad control</w:t>
      </w:r>
      <w:r w:rsidR="004646CA">
        <w:t xml:space="preserve"> concepts plus 60F supply air</w:t>
      </w:r>
      <w:r>
        <w:t xml:space="preserve"> increased a</w:t>
      </w:r>
      <w:r w:rsidR="004646CA">
        <w:t xml:space="preserve"> little over operating at 55F supply air at these conditions of December 10, 2018.</w:t>
      </w:r>
      <w:r>
        <w:t xml:space="preserve"> </w:t>
      </w:r>
    </w:p>
    <w:p w14:paraId="4D90A745" w14:textId="77777777" w:rsidR="00E70057" w:rsidRDefault="00E70057" w:rsidP="00586FA1">
      <w:pPr>
        <w:spacing w:after="0" w:line="240" w:lineRule="auto"/>
      </w:pPr>
    </w:p>
    <w:p w14:paraId="416DCF3E" w14:textId="77777777" w:rsidR="00E70057" w:rsidRDefault="00E70057" w:rsidP="00586FA1">
      <w:pPr>
        <w:spacing w:after="0" w:line="240" w:lineRule="auto"/>
      </w:pPr>
    </w:p>
    <w:p w14:paraId="2CB45AD0" w14:textId="77777777" w:rsidR="00E70057" w:rsidRDefault="00E70057" w:rsidP="00586FA1">
      <w:pPr>
        <w:spacing w:after="0" w:line="240" w:lineRule="auto"/>
      </w:pPr>
    </w:p>
    <w:p w14:paraId="1E0C9683" w14:textId="77777777" w:rsidR="00E70057" w:rsidRDefault="00E70057" w:rsidP="00586FA1">
      <w:pPr>
        <w:spacing w:after="0" w:line="240" w:lineRule="auto"/>
      </w:pPr>
    </w:p>
    <w:p w14:paraId="63F6D4DD" w14:textId="77777777" w:rsidR="00E70057" w:rsidRDefault="00E70057" w:rsidP="00586FA1">
      <w:pPr>
        <w:spacing w:after="0" w:line="240" w:lineRule="auto"/>
      </w:pPr>
    </w:p>
    <w:p w14:paraId="0F5101BF" w14:textId="77777777" w:rsidR="00E70057" w:rsidRDefault="00E70057" w:rsidP="00586FA1">
      <w:pPr>
        <w:spacing w:after="0" w:line="240" w:lineRule="auto"/>
      </w:pPr>
    </w:p>
    <w:p w14:paraId="31BCBF99" w14:textId="77777777" w:rsidR="00E70057" w:rsidRDefault="00E70057" w:rsidP="00586FA1">
      <w:pPr>
        <w:spacing w:after="0" w:line="240" w:lineRule="auto"/>
      </w:pPr>
    </w:p>
    <w:p w14:paraId="310F27CD" w14:textId="77777777" w:rsidR="00E70057" w:rsidRDefault="00E70057" w:rsidP="00586FA1">
      <w:pPr>
        <w:spacing w:after="0" w:line="240" w:lineRule="auto"/>
      </w:pPr>
    </w:p>
    <w:p w14:paraId="2D76A76F" w14:textId="77777777" w:rsidR="00E70057" w:rsidRDefault="00E70057" w:rsidP="00586FA1">
      <w:pPr>
        <w:spacing w:after="0" w:line="240" w:lineRule="auto"/>
      </w:pPr>
    </w:p>
    <w:p w14:paraId="3C021D80" w14:textId="77777777" w:rsidR="00E70057" w:rsidRDefault="00E70057" w:rsidP="00586FA1">
      <w:pPr>
        <w:spacing w:after="0" w:line="240" w:lineRule="auto"/>
      </w:pPr>
    </w:p>
    <w:p w14:paraId="3832789D" w14:textId="77777777" w:rsidR="00E70057" w:rsidRDefault="00E70057" w:rsidP="00586FA1">
      <w:pPr>
        <w:spacing w:after="0" w:line="240" w:lineRule="auto"/>
      </w:pPr>
    </w:p>
    <w:p w14:paraId="0349F2F5" w14:textId="77777777" w:rsidR="00E70057" w:rsidRDefault="00E70057" w:rsidP="00586FA1">
      <w:pPr>
        <w:spacing w:after="0" w:line="240" w:lineRule="auto"/>
      </w:pPr>
    </w:p>
    <w:p w14:paraId="46FA6543" w14:textId="77777777" w:rsidR="00E70057" w:rsidRDefault="00E70057" w:rsidP="00586FA1">
      <w:pPr>
        <w:spacing w:after="0" w:line="240" w:lineRule="auto"/>
      </w:pPr>
      <w:r w:rsidRPr="00E70057">
        <w:rPr>
          <w:noProof/>
        </w:rPr>
        <w:drawing>
          <wp:inline distT="0" distB="0" distL="0" distR="0" wp14:anchorId="69F0EE97" wp14:editId="5AFDF45D">
            <wp:extent cx="3200400" cy="2491451"/>
            <wp:effectExtent l="0" t="0" r="0" b="444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3200400" cy="2491451"/>
                    </a:xfrm>
                    <a:prstGeom prst="rect">
                      <a:avLst/>
                    </a:prstGeom>
                    <a:noFill/>
                    <a:ln>
                      <a:noFill/>
                    </a:ln>
                  </pic:spPr>
                </pic:pic>
              </a:graphicData>
            </a:graphic>
          </wp:inline>
        </w:drawing>
      </w:r>
    </w:p>
    <w:p w14:paraId="0F0BA764" w14:textId="77777777" w:rsidR="00FB2851" w:rsidRDefault="00E70057" w:rsidP="00E70057">
      <w:pPr>
        <w:spacing w:after="0" w:line="240" w:lineRule="auto"/>
        <w:rPr>
          <w:b/>
          <w:color w:val="70AD47" w:themeColor="accent6"/>
        </w:rPr>
      </w:pPr>
      <w:r>
        <w:rPr>
          <w:b/>
          <w:color w:val="70AD47" w:themeColor="accent6"/>
        </w:rPr>
        <w:t>Figure 23-33:</w:t>
      </w:r>
      <w:r w:rsidRPr="004344E7">
        <w:rPr>
          <w:b/>
          <w:color w:val="70AD47" w:themeColor="accent6"/>
        </w:rPr>
        <w:t xml:space="preserve"> </w:t>
      </w:r>
      <w:r>
        <w:rPr>
          <w:b/>
          <w:color w:val="70AD47" w:themeColor="accent6"/>
        </w:rPr>
        <w:t>Real weather of December 10, 2018, 24 hour watt-hour per square foot for min kW design, Standard design, &amp; Standard design with bad (</w:t>
      </w:r>
      <w:proofErr w:type="gramStart"/>
      <w:r>
        <w:rPr>
          <w:b/>
          <w:color w:val="70AD47" w:themeColor="accent6"/>
        </w:rPr>
        <w:t>1.LIGHT</w:t>
      </w:r>
      <w:proofErr w:type="gramEnd"/>
      <w:r>
        <w:rPr>
          <w:b/>
          <w:color w:val="70AD47" w:themeColor="accent6"/>
        </w:rPr>
        <w:t>) control, bad (2. THERMOSTATE) control, doubled outside air (3. INFILTRATION), heating air temperature reduced from 94F to 90F &amp; supply air increased from 55F to 60F.</w:t>
      </w:r>
    </w:p>
    <w:p w14:paraId="4D216EF6" w14:textId="77777777" w:rsidR="00FB2851" w:rsidRDefault="00FB2851" w:rsidP="00E70057">
      <w:pPr>
        <w:spacing w:after="0" w:line="240" w:lineRule="auto"/>
        <w:rPr>
          <w:b/>
          <w:color w:val="70AD47" w:themeColor="accent6"/>
        </w:rPr>
      </w:pPr>
      <w:r w:rsidRPr="007610B8">
        <w:rPr>
          <w:noProof/>
        </w:rPr>
        <w:lastRenderedPageBreak/>
        <w:drawing>
          <wp:inline distT="0" distB="0" distL="0" distR="0" wp14:anchorId="5B9487FF" wp14:editId="6C323746">
            <wp:extent cx="3200400" cy="282067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3200400" cy="2820670"/>
                    </a:xfrm>
                    <a:prstGeom prst="rect">
                      <a:avLst/>
                    </a:prstGeom>
                    <a:noFill/>
                    <a:ln>
                      <a:noFill/>
                    </a:ln>
                  </pic:spPr>
                </pic:pic>
              </a:graphicData>
            </a:graphic>
          </wp:inline>
        </w:drawing>
      </w:r>
      <w:r w:rsidRPr="00FB2851">
        <w:rPr>
          <w:noProof/>
        </w:rPr>
        <w:drawing>
          <wp:inline distT="0" distB="0" distL="0" distR="0" wp14:anchorId="5D7F5903" wp14:editId="7986A72C">
            <wp:extent cx="3200400" cy="2506083"/>
            <wp:effectExtent l="0" t="0" r="0" b="889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3200400" cy="2506083"/>
                    </a:xfrm>
                    <a:prstGeom prst="rect">
                      <a:avLst/>
                    </a:prstGeom>
                    <a:noFill/>
                    <a:ln>
                      <a:noFill/>
                    </a:ln>
                  </pic:spPr>
                </pic:pic>
              </a:graphicData>
            </a:graphic>
          </wp:inline>
        </w:drawing>
      </w:r>
    </w:p>
    <w:p w14:paraId="16AA9FB9" w14:textId="77777777" w:rsidR="00FB2851" w:rsidRDefault="00FB2851" w:rsidP="00FB2851">
      <w:pPr>
        <w:spacing w:after="0" w:line="240" w:lineRule="auto"/>
        <w:rPr>
          <w:b/>
          <w:color w:val="70AD47" w:themeColor="accent6"/>
        </w:rPr>
      </w:pPr>
      <w:r>
        <w:rPr>
          <w:b/>
          <w:color w:val="70AD47" w:themeColor="accent6"/>
        </w:rPr>
        <w:t>Figure 23-34:</w:t>
      </w:r>
      <w:r w:rsidRPr="00FB2851">
        <w:rPr>
          <w:b/>
          <w:color w:val="70AD47" w:themeColor="accent6"/>
        </w:rPr>
        <w:t xml:space="preserve"> </w:t>
      </w:r>
      <w:r>
        <w:rPr>
          <w:b/>
          <w:color w:val="70AD47" w:themeColor="accent6"/>
        </w:rPr>
        <w:t>TOP CHART-Standard design with bad (</w:t>
      </w:r>
      <w:proofErr w:type="gramStart"/>
      <w:r>
        <w:rPr>
          <w:b/>
          <w:color w:val="70AD47" w:themeColor="accent6"/>
        </w:rPr>
        <w:t>1.LIGHT</w:t>
      </w:r>
      <w:proofErr w:type="gramEnd"/>
      <w:r>
        <w:rPr>
          <w:b/>
          <w:color w:val="70AD47" w:themeColor="accent6"/>
        </w:rPr>
        <w:t xml:space="preserve">) (2. THERMOSTATE) (3. INFILTRATION) (90F heating AIR) control. BOTTOM CHART-Add 60F supply air. </w:t>
      </w:r>
    </w:p>
    <w:p w14:paraId="2ABE3335" w14:textId="77777777" w:rsidR="00FB2851" w:rsidRDefault="00FB2851" w:rsidP="00E70057">
      <w:pPr>
        <w:spacing w:after="0" w:line="240" w:lineRule="auto"/>
        <w:rPr>
          <w:b/>
          <w:color w:val="70AD47" w:themeColor="accent6"/>
        </w:rPr>
      </w:pPr>
    </w:p>
    <w:p w14:paraId="5DBF382B" w14:textId="77777777" w:rsidR="00412914" w:rsidRDefault="00412914" w:rsidP="00E70057">
      <w:pPr>
        <w:spacing w:after="0" w:line="240" w:lineRule="auto"/>
      </w:pPr>
      <w:r>
        <w:rPr>
          <w:b/>
          <w:color w:val="70AD47" w:themeColor="accent6"/>
        </w:rPr>
        <w:t xml:space="preserve">Figure 23-34 </w:t>
      </w:r>
      <w:r w:rsidRPr="00412914">
        <w:t xml:space="preserve">illustrates that </w:t>
      </w:r>
      <w:r>
        <w:t xml:space="preserve">for the 24 hours </w:t>
      </w:r>
      <w:r w:rsidRPr="00412914">
        <w:t>the building energy use did not change by increasing supply air to 60F</w:t>
      </w:r>
      <w:r>
        <w:t xml:space="preserve"> i.e. the light and plug kW did not change</w:t>
      </w:r>
      <w:r w:rsidRPr="00412914">
        <w:t xml:space="preserve">. The electric heat decreased </w:t>
      </w:r>
      <w:r>
        <w:t xml:space="preserve">with 60F supply air </w:t>
      </w:r>
      <w:r w:rsidRPr="00412914">
        <w:t xml:space="preserve">but the air handler energy significantly increased and the plant slightly increased for a net slight </w:t>
      </w:r>
      <w:r w:rsidR="00365F0C">
        <w:t xml:space="preserve">system </w:t>
      </w:r>
      <w:r w:rsidRPr="00412914">
        <w:t>increase of (77.213-76.450=.763watt hr/sqft).</w:t>
      </w:r>
      <w:r>
        <w:t xml:space="preserve"> </w:t>
      </w:r>
    </w:p>
    <w:p w14:paraId="0BDAA124" w14:textId="77777777" w:rsidR="00FB2851" w:rsidRDefault="00412914" w:rsidP="00E70057">
      <w:pPr>
        <w:spacing w:after="0" w:line="240" w:lineRule="auto"/>
        <w:rPr>
          <w:b/>
        </w:rPr>
      </w:pPr>
      <w:r w:rsidRPr="00412914">
        <w:rPr>
          <w:b/>
        </w:rPr>
        <w:t xml:space="preserve"> </w:t>
      </w:r>
    </w:p>
    <w:p w14:paraId="5D649B8C" w14:textId="77777777" w:rsidR="00412914" w:rsidRDefault="00412914" w:rsidP="00E70057">
      <w:pPr>
        <w:spacing w:after="0" w:line="240" w:lineRule="auto"/>
        <w:rPr>
          <w:b/>
        </w:rPr>
      </w:pPr>
    </w:p>
    <w:p w14:paraId="77B02FE9" w14:textId="77777777" w:rsidR="00412914" w:rsidRDefault="00412914" w:rsidP="00E70057">
      <w:pPr>
        <w:spacing w:after="0" w:line="240" w:lineRule="auto"/>
        <w:rPr>
          <w:b/>
        </w:rPr>
      </w:pPr>
    </w:p>
    <w:p w14:paraId="3D2AE69F" w14:textId="77777777" w:rsidR="00412914" w:rsidRDefault="00412914" w:rsidP="00E70057">
      <w:pPr>
        <w:spacing w:after="0" w:line="240" w:lineRule="auto"/>
        <w:rPr>
          <w:b/>
        </w:rPr>
      </w:pPr>
    </w:p>
    <w:p w14:paraId="31DE27AC" w14:textId="77777777" w:rsidR="007E44F0" w:rsidRDefault="007E44F0" w:rsidP="00E70057">
      <w:pPr>
        <w:spacing w:after="0" w:line="240" w:lineRule="auto"/>
      </w:pPr>
      <w:r w:rsidRPr="00493BE6">
        <w:rPr>
          <w:noProof/>
        </w:rPr>
        <w:drawing>
          <wp:inline distT="0" distB="0" distL="0" distR="0" wp14:anchorId="3DC83015" wp14:editId="43E95B16">
            <wp:extent cx="3200400" cy="2811780"/>
            <wp:effectExtent l="0" t="0" r="0" b="762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3200400" cy="2811780"/>
                    </a:xfrm>
                    <a:prstGeom prst="rect">
                      <a:avLst/>
                    </a:prstGeom>
                    <a:noFill/>
                    <a:ln>
                      <a:noFill/>
                    </a:ln>
                  </pic:spPr>
                </pic:pic>
              </a:graphicData>
            </a:graphic>
          </wp:inline>
        </w:drawing>
      </w:r>
      <w:r w:rsidRPr="007E44F0">
        <w:t xml:space="preserve"> </w:t>
      </w:r>
      <w:r w:rsidR="00AE6399" w:rsidRPr="00AE6399">
        <w:rPr>
          <w:noProof/>
        </w:rPr>
        <w:drawing>
          <wp:inline distT="0" distB="0" distL="0" distR="0" wp14:anchorId="6A584371" wp14:editId="572027D5">
            <wp:extent cx="3200400" cy="2809799"/>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3200400" cy="2809799"/>
                    </a:xfrm>
                    <a:prstGeom prst="rect">
                      <a:avLst/>
                    </a:prstGeom>
                    <a:noFill/>
                    <a:ln>
                      <a:noFill/>
                    </a:ln>
                  </pic:spPr>
                </pic:pic>
              </a:graphicData>
            </a:graphic>
          </wp:inline>
        </w:drawing>
      </w:r>
    </w:p>
    <w:p w14:paraId="32A4B705" w14:textId="77777777" w:rsidR="007E44F0" w:rsidRDefault="007E44F0" w:rsidP="007E44F0">
      <w:pPr>
        <w:spacing w:after="0" w:line="240" w:lineRule="auto"/>
        <w:rPr>
          <w:b/>
          <w:color w:val="70AD47" w:themeColor="accent6"/>
        </w:rPr>
      </w:pPr>
      <w:r>
        <w:rPr>
          <w:b/>
          <w:color w:val="70AD47" w:themeColor="accent6"/>
        </w:rPr>
        <w:t>Figure 23-35: TOP CHART-Standard design with bad (</w:t>
      </w:r>
      <w:proofErr w:type="gramStart"/>
      <w:r>
        <w:rPr>
          <w:b/>
          <w:color w:val="70AD47" w:themeColor="accent6"/>
        </w:rPr>
        <w:t>1.LIGHT</w:t>
      </w:r>
      <w:proofErr w:type="gramEnd"/>
      <w:r>
        <w:rPr>
          <w:b/>
          <w:color w:val="70AD47" w:themeColor="accent6"/>
        </w:rPr>
        <w:t xml:space="preserve">) (2. THERMOSTATE) (3. INFILTRATION) </w:t>
      </w:r>
      <w:r w:rsidR="00AE6399">
        <w:rPr>
          <w:b/>
          <w:color w:val="70AD47" w:themeColor="accent6"/>
        </w:rPr>
        <w:t>(90F Heating Air)</w:t>
      </w:r>
      <w:r>
        <w:rPr>
          <w:b/>
          <w:color w:val="70AD47" w:themeColor="accent6"/>
        </w:rPr>
        <w:t>. BOTTOM CHART-Add</w:t>
      </w:r>
      <w:r w:rsidR="00AE6399">
        <w:rPr>
          <w:b/>
          <w:color w:val="70AD47" w:themeColor="accent6"/>
        </w:rPr>
        <w:t xml:space="preserve"> 60F supply air</w:t>
      </w:r>
      <w:r>
        <w:rPr>
          <w:b/>
          <w:color w:val="70AD47" w:themeColor="accent6"/>
        </w:rPr>
        <w:t>.</w:t>
      </w:r>
    </w:p>
    <w:p w14:paraId="740E03DE" w14:textId="77777777" w:rsidR="007E44F0" w:rsidRDefault="00AE6399" w:rsidP="00E70057">
      <w:pPr>
        <w:spacing w:after="0" w:line="240" w:lineRule="auto"/>
      </w:pPr>
      <w:r w:rsidRPr="00AE6399">
        <w:rPr>
          <w:b/>
          <w:color w:val="70AD47" w:themeColor="accent6"/>
        </w:rPr>
        <w:t>Figure 23-35</w:t>
      </w:r>
      <w:r w:rsidRPr="00AE6399">
        <w:rPr>
          <w:color w:val="70AD47" w:themeColor="accent6"/>
        </w:rPr>
        <w:t xml:space="preserve"> </w:t>
      </w:r>
      <w:r>
        <w:t xml:space="preserve">illustrates the hourly decrease in heating with 60F supply air, bottom chart, and the increase in air handler energy. </w:t>
      </w:r>
    </w:p>
    <w:p w14:paraId="58B75FAC" w14:textId="77777777" w:rsidR="0089206F" w:rsidRPr="000A0FAA" w:rsidRDefault="00A73E63" w:rsidP="00586FA1">
      <w:pPr>
        <w:spacing w:after="0" w:line="240" w:lineRule="auto"/>
        <w:rPr>
          <w:color w:val="70AD47" w:themeColor="accent6"/>
        </w:rPr>
      </w:pPr>
      <w:r w:rsidRPr="00A73E63">
        <w:t>The next eight schematics will compare the building with 55F &amp; 60F supply air at 4AM, 10AM, 4PM, &amp; 10PM. The schematics will show that in general the 60F supply air reduces air reheat but the VAV fan kW increases</w:t>
      </w:r>
      <w:r w:rsidR="00113DA6">
        <w:t xml:space="preserve"> is greater</w:t>
      </w:r>
      <w:r w:rsidRPr="00A73E63">
        <w:t>.</w:t>
      </w:r>
      <w:r>
        <w:rPr>
          <w:color w:val="70AD47" w:themeColor="accent6"/>
        </w:rPr>
        <w:t xml:space="preserve"> </w:t>
      </w:r>
      <w:r w:rsidRPr="00A73E63">
        <w:t>The net result is that 60F supply air can increase system kW and</w:t>
      </w:r>
      <w:r w:rsidR="00365F0C">
        <w:t>/or</w:t>
      </w:r>
      <w:r w:rsidRPr="00A73E63">
        <w:t xml:space="preserve"> can decrease system kW depending on the conditions. The followi</w:t>
      </w:r>
      <w:r w:rsidR="00113DA6">
        <w:t>ng schematics help understand when 60F supply air reduces energy use and when it increases energy use.</w:t>
      </w:r>
      <w:r w:rsidRPr="00A73E63">
        <w:t xml:space="preserve"> </w:t>
      </w:r>
    </w:p>
    <w:p w14:paraId="0DDE256D" w14:textId="77777777" w:rsidR="0089206F" w:rsidRDefault="0089206F" w:rsidP="00586FA1">
      <w:pPr>
        <w:spacing w:after="0" w:line="240" w:lineRule="auto"/>
      </w:pPr>
      <w:r w:rsidRPr="0089206F">
        <w:rPr>
          <w:noProof/>
        </w:rPr>
        <w:lastRenderedPageBreak/>
        <w:drawing>
          <wp:inline distT="0" distB="0" distL="0" distR="0" wp14:anchorId="07A4F1CC" wp14:editId="5DDCC34C">
            <wp:extent cx="3200400" cy="6446520"/>
            <wp:effectExtent l="0" t="0" r="0" b="0"/>
            <wp:docPr id="728" name="Picture 7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3200400" cy="6446520"/>
                    </a:xfrm>
                    <a:prstGeom prst="rect">
                      <a:avLst/>
                    </a:prstGeom>
                    <a:noFill/>
                    <a:ln>
                      <a:noFill/>
                    </a:ln>
                  </pic:spPr>
                </pic:pic>
              </a:graphicData>
            </a:graphic>
          </wp:inline>
        </w:drawing>
      </w:r>
    </w:p>
    <w:p w14:paraId="1E4E7535" w14:textId="77777777" w:rsidR="0089206F" w:rsidRDefault="00514D15" w:rsidP="00586FA1">
      <w:pPr>
        <w:spacing w:after="0" w:line="240" w:lineRule="auto"/>
        <w:rPr>
          <w:b/>
          <w:color w:val="70AD47" w:themeColor="accent6"/>
          <w:sz w:val="24"/>
          <w:szCs w:val="24"/>
        </w:rPr>
      </w:pPr>
      <w:r w:rsidRPr="00514D15">
        <w:rPr>
          <w:b/>
          <w:color w:val="70AD47" w:themeColor="accent6"/>
          <w:sz w:val="24"/>
          <w:szCs w:val="24"/>
        </w:rPr>
        <w:t>Schematic 23-9</w:t>
      </w:r>
      <w:r w:rsidR="0089206F" w:rsidRPr="00514D15">
        <w:rPr>
          <w:b/>
          <w:color w:val="70AD47" w:themeColor="accent6"/>
          <w:sz w:val="24"/>
          <w:szCs w:val="24"/>
        </w:rPr>
        <w:t>: 4AM</w:t>
      </w:r>
      <w:r w:rsidRPr="00514D15">
        <w:rPr>
          <w:b/>
          <w:color w:val="70AD47" w:themeColor="accent6"/>
          <w:sz w:val="24"/>
          <w:szCs w:val="24"/>
        </w:rPr>
        <w:t xml:space="preserve"> Buildi</w:t>
      </w:r>
      <w:r>
        <w:rPr>
          <w:b/>
          <w:color w:val="70AD47" w:themeColor="accent6"/>
          <w:sz w:val="24"/>
          <w:szCs w:val="24"/>
        </w:rPr>
        <w:t>ng system with four bad control ideas</w:t>
      </w:r>
      <w:r w:rsidRPr="00514D15">
        <w:rPr>
          <w:b/>
          <w:color w:val="70AD47" w:themeColor="accent6"/>
          <w:sz w:val="24"/>
          <w:szCs w:val="24"/>
        </w:rPr>
        <w:t xml:space="preserve"> installed.</w:t>
      </w:r>
      <w:r w:rsidR="0089206F" w:rsidRPr="00514D15">
        <w:rPr>
          <w:b/>
          <w:color w:val="70AD47" w:themeColor="accent6"/>
          <w:sz w:val="24"/>
          <w:szCs w:val="24"/>
        </w:rPr>
        <w:t xml:space="preserve"> </w:t>
      </w:r>
    </w:p>
    <w:p w14:paraId="42F324FB" w14:textId="77777777" w:rsidR="00514D15" w:rsidRPr="00113DA6" w:rsidRDefault="00113DA6" w:rsidP="00586FA1">
      <w:pPr>
        <w:spacing w:after="0" w:line="240" w:lineRule="auto"/>
      </w:pPr>
      <w:r>
        <w:t xml:space="preserve">Increasing supply air to 60F at 4AM reduced the building plus air handler system, or site, kW demand from 1778.3 to 1716.3 and the plant </w:t>
      </w:r>
      <w:r w:rsidR="00365F0C">
        <w:t xml:space="preserve">load </w:t>
      </w:r>
      <w:r>
        <w:t>from 399 ton to 381 ton.</w:t>
      </w:r>
    </w:p>
    <w:p w14:paraId="04DE89E7" w14:textId="77777777" w:rsidR="00514D15" w:rsidRDefault="00514D15" w:rsidP="00586FA1">
      <w:pPr>
        <w:spacing w:after="0" w:line="240" w:lineRule="auto"/>
        <w:rPr>
          <w:b/>
          <w:color w:val="70AD47" w:themeColor="accent6"/>
          <w:sz w:val="24"/>
          <w:szCs w:val="24"/>
        </w:rPr>
      </w:pPr>
    </w:p>
    <w:p w14:paraId="685D18CA" w14:textId="77777777" w:rsidR="00514D15" w:rsidRDefault="00514D15" w:rsidP="00586FA1">
      <w:pPr>
        <w:spacing w:after="0" w:line="240" w:lineRule="auto"/>
        <w:rPr>
          <w:b/>
          <w:color w:val="70AD47" w:themeColor="accent6"/>
          <w:sz w:val="24"/>
          <w:szCs w:val="24"/>
        </w:rPr>
      </w:pPr>
    </w:p>
    <w:p w14:paraId="568CEE39" w14:textId="77777777" w:rsidR="00514D15" w:rsidRDefault="00514D15" w:rsidP="00586FA1">
      <w:pPr>
        <w:spacing w:after="0" w:line="240" w:lineRule="auto"/>
        <w:rPr>
          <w:b/>
          <w:color w:val="70AD47" w:themeColor="accent6"/>
          <w:sz w:val="24"/>
          <w:szCs w:val="24"/>
        </w:rPr>
      </w:pPr>
    </w:p>
    <w:p w14:paraId="779BEFAC" w14:textId="77777777" w:rsidR="00514D15" w:rsidRDefault="00514D15" w:rsidP="00586FA1">
      <w:pPr>
        <w:spacing w:after="0" w:line="240" w:lineRule="auto"/>
        <w:rPr>
          <w:b/>
          <w:color w:val="70AD47" w:themeColor="accent6"/>
          <w:sz w:val="24"/>
          <w:szCs w:val="24"/>
        </w:rPr>
      </w:pPr>
      <w:r w:rsidRPr="00514D15">
        <w:rPr>
          <w:noProof/>
        </w:rPr>
        <w:drawing>
          <wp:inline distT="0" distB="0" distL="0" distR="0" wp14:anchorId="793D308B" wp14:editId="3B7C40F4">
            <wp:extent cx="3200400" cy="6446520"/>
            <wp:effectExtent l="0" t="0" r="0" b="0"/>
            <wp:docPr id="733" name="Picture 7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3200400" cy="6446520"/>
                    </a:xfrm>
                    <a:prstGeom prst="rect">
                      <a:avLst/>
                    </a:prstGeom>
                    <a:noFill/>
                    <a:ln>
                      <a:noFill/>
                    </a:ln>
                  </pic:spPr>
                </pic:pic>
              </a:graphicData>
            </a:graphic>
          </wp:inline>
        </w:drawing>
      </w:r>
    </w:p>
    <w:p w14:paraId="34469A10" w14:textId="77777777" w:rsidR="00514D15" w:rsidRPr="00514D15" w:rsidRDefault="00514D15" w:rsidP="00586FA1">
      <w:pPr>
        <w:spacing w:after="0" w:line="240" w:lineRule="auto"/>
        <w:rPr>
          <w:b/>
          <w:color w:val="70AD47" w:themeColor="accent6"/>
          <w:sz w:val="24"/>
          <w:szCs w:val="24"/>
        </w:rPr>
      </w:pPr>
      <w:r>
        <w:rPr>
          <w:b/>
          <w:color w:val="70AD47" w:themeColor="accent6"/>
          <w:sz w:val="24"/>
          <w:szCs w:val="24"/>
        </w:rPr>
        <w:t>Schematic 23-10: 4AM Building system with four bad control ideas installed plus 60F supply air</w:t>
      </w:r>
    </w:p>
    <w:p w14:paraId="139125F7" w14:textId="77777777" w:rsidR="0089206F" w:rsidRDefault="00113DA6" w:rsidP="00586FA1">
      <w:pPr>
        <w:spacing w:after="0" w:line="240" w:lineRule="auto"/>
      </w:pPr>
      <w:r>
        <w:t>The big reason is simply that the decrease in heat kW, (</w:t>
      </w:r>
      <w:r w:rsidR="00421750">
        <w:t>966.8-852.2=114.6 kW) is greater than the increases in fan kW (317.6-265.0=52.6 kW) for a net kW decrease of (114.6-52.6=62 kW) by supplying 60F air.</w:t>
      </w:r>
      <w:r>
        <w:t xml:space="preserve"> </w:t>
      </w:r>
    </w:p>
    <w:p w14:paraId="426A3984" w14:textId="77777777" w:rsidR="00421750" w:rsidRDefault="00421750" w:rsidP="00586FA1">
      <w:pPr>
        <w:spacing w:after="0" w:line="240" w:lineRule="auto"/>
      </w:pPr>
    </w:p>
    <w:p w14:paraId="002D4D0E" w14:textId="77777777" w:rsidR="00421750" w:rsidRDefault="00421750" w:rsidP="00586FA1">
      <w:pPr>
        <w:spacing w:after="0" w:line="240" w:lineRule="auto"/>
      </w:pPr>
    </w:p>
    <w:p w14:paraId="64F1CC3A" w14:textId="77777777" w:rsidR="0089206F" w:rsidRDefault="0089206F" w:rsidP="00586FA1">
      <w:pPr>
        <w:spacing w:after="0" w:line="240" w:lineRule="auto"/>
      </w:pPr>
    </w:p>
    <w:p w14:paraId="2B34CB7A" w14:textId="77777777" w:rsidR="0089206F" w:rsidRDefault="0089206F" w:rsidP="00586FA1">
      <w:pPr>
        <w:spacing w:after="0" w:line="240" w:lineRule="auto"/>
      </w:pPr>
      <w:r w:rsidRPr="0089206F">
        <w:rPr>
          <w:noProof/>
        </w:rPr>
        <w:lastRenderedPageBreak/>
        <w:drawing>
          <wp:inline distT="0" distB="0" distL="0" distR="0" wp14:anchorId="28D49F3E" wp14:editId="7FEDD5C0">
            <wp:extent cx="3200400" cy="6483096"/>
            <wp:effectExtent l="0" t="0" r="0" b="0"/>
            <wp:docPr id="729" name="Picture 7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5" cstate="print">
                      <a:extLst>
                        <a:ext uri="{28A0092B-C50C-407E-A947-70E740481C1C}">
                          <a14:useLocalDpi xmlns:a14="http://schemas.microsoft.com/office/drawing/2010/main" val="0"/>
                        </a:ext>
                      </a:extLst>
                    </a:blip>
                    <a:srcRect/>
                    <a:stretch>
                      <a:fillRect/>
                    </a:stretch>
                  </pic:blipFill>
                  <pic:spPr bwMode="auto">
                    <a:xfrm>
                      <a:off x="0" y="0"/>
                      <a:ext cx="3200400" cy="6483096"/>
                    </a:xfrm>
                    <a:prstGeom prst="rect">
                      <a:avLst/>
                    </a:prstGeom>
                    <a:noFill/>
                    <a:ln>
                      <a:noFill/>
                    </a:ln>
                  </pic:spPr>
                </pic:pic>
              </a:graphicData>
            </a:graphic>
          </wp:inline>
        </w:drawing>
      </w:r>
    </w:p>
    <w:p w14:paraId="236ED998" w14:textId="77777777" w:rsidR="00421750" w:rsidRDefault="00421750" w:rsidP="00421750">
      <w:pPr>
        <w:spacing w:after="0" w:line="240" w:lineRule="auto"/>
        <w:rPr>
          <w:b/>
          <w:color w:val="70AD47" w:themeColor="accent6"/>
          <w:sz w:val="24"/>
          <w:szCs w:val="24"/>
        </w:rPr>
      </w:pPr>
      <w:r>
        <w:rPr>
          <w:b/>
          <w:color w:val="70AD47" w:themeColor="accent6"/>
          <w:sz w:val="24"/>
          <w:szCs w:val="24"/>
        </w:rPr>
        <w:t>Schematic 23-11: 10</w:t>
      </w:r>
      <w:r w:rsidRPr="00514D15">
        <w:rPr>
          <w:b/>
          <w:color w:val="70AD47" w:themeColor="accent6"/>
          <w:sz w:val="24"/>
          <w:szCs w:val="24"/>
        </w:rPr>
        <w:t>AM Buildi</w:t>
      </w:r>
      <w:r>
        <w:rPr>
          <w:b/>
          <w:color w:val="70AD47" w:themeColor="accent6"/>
          <w:sz w:val="24"/>
          <w:szCs w:val="24"/>
        </w:rPr>
        <w:t>ng system with four bad control ideas</w:t>
      </w:r>
      <w:r w:rsidRPr="00514D15">
        <w:rPr>
          <w:b/>
          <w:color w:val="70AD47" w:themeColor="accent6"/>
          <w:sz w:val="24"/>
          <w:szCs w:val="24"/>
        </w:rPr>
        <w:t xml:space="preserve"> installed. </w:t>
      </w:r>
    </w:p>
    <w:p w14:paraId="6E9E60A0" w14:textId="77777777" w:rsidR="002E5ADA" w:rsidRDefault="00421750" w:rsidP="00586FA1">
      <w:pPr>
        <w:spacing w:after="0" w:line="240" w:lineRule="auto"/>
      </w:pPr>
      <w:r>
        <w:t>At 10AM conditions the situation reverses with 60F supply air resulting in a significant increase in site kW.</w:t>
      </w:r>
      <w:r w:rsidR="009E0DCF">
        <w:t xml:space="preserve"> For each of the six buildings 26 VAV fans were installed into the model at a design 13,200 CFM and the conditions of Schematic 23-12 exceeds design, (367,695CFM/26=14,142CFM) resulting an increased air static (dh) </w:t>
      </w:r>
      <w:r w:rsidR="00365F0C">
        <w:t xml:space="preserve">above design </w:t>
      </w:r>
      <w:r w:rsidR="009E0DCF">
        <w:t>and therefore VAV fan kW.</w:t>
      </w:r>
    </w:p>
    <w:p w14:paraId="4CEDD41C" w14:textId="77777777" w:rsidR="002E5ADA" w:rsidRDefault="002E5ADA" w:rsidP="00586FA1">
      <w:pPr>
        <w:spacing w:after="0" w:line="240" w:lineRule="auto"/>
      </w:pPr>
      <w:r w:rsidRPr="002E5ADA">
        <w:rPr>
          <w:noProof/>
        </w:rPr>
        <w:drawing>
          <wp:inline distT="0" distB="0" distL="0" distR="0" wp14:anchorId="622E2AD9" wp14:editId="202EA9AA">
            <wp:extent cx="3200400" cy="6492240"/>
            <wp:effectExtent l="0" t="0" r="0" b="3810"/>
            <wp:docPr id="734" name="Picture 7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06" cstate="print">
                      <a:extLst>
                        <a:ext uri="{28A0092B-C50C-407E-A947-70E740481C1C}">
                          <a14:useLocalDpi xmlns:a14="http://schemas.microsoft.com/office/drawing/2010/main" val="0"/>
                        </a:ext>
                      </a:extLst>
                    </a:blip>
                    <a:srcRect/>
                    <a:stretch>
                      <a:fillRect/>
                    </a:stretch>
                  </pic:blipFill>
                  <pic:spPr bwMode="auto">
                    <a:xfrm>
                      <a:off x="0" y="0"/>
                      <a:ext cx="3200400" cy="6492240"/>
                    </a:xfrm>
                    <a:prstGeom prst="rect">
                      <a:avLst/>
                    </a:prstGeom>
                    <a:noFill/>
                    <a:ln>
                      <a:noFill/>
                    </a:ln>
                  </pic:spPr>
                </pic:pic>
              </a:graphicData>
            </a:graphic>
          </wp:inline>
        </w:drawing>
      </w:r>
    </w:p>
    <w:p w14:paraId="5AEF04EC" w14:textId="77777777" w:rsidR="002E5ADA" w:rsidRDefault="00421750" w:rsidP="00586FA1">
      <w:pPr>
        <w:spacing w:after="0" w:line="240" w:lineRule="auto"/>
      </w:pPr>
      <w:r>
        <w:rPr>
          <w:b/>
          <w:color w:val="70AD47" w:themeColor="accent6"/>
          <w:sz w:val="24"/>
          <w:szCs w:val="24"/>
        </w:rPr>
        <w:t>Schematic 23-12: 10AM Building system with four bad control ideas installed plus 60F supply air</w:t>
      </w:r>
      <w:r w:rsidR="002E5ADA">
        <w:t xml:space="preserve"> </w:t>
      </w:r>
    </w:p>
    <w:p w14:paraId="1E9CA7E7" w14:textId="77777777" w:rsidR="0089206F" w:rsidRDefault="0089206F" w:rsidP="00586FA1">
      <w:pPr>
        <w:spacing w:after="0" w:line="240" w:lineRule="auto"/>
      </w:pPr>
    </w:p>
    <w:p w14:paraId="7AE21E68" w14:textId="77777777" w:rsidR="0089206F" w:rsidRDefault="0089206F" w:rsidP="00586FA1">
      <w:pPr>
        <w:spacing w:after="0" w:line="240" w:lineRule="auto"/>
      </w:pPr>
    </w:p>
    <w:p w14:paraId="4FB585A6" w14:textId="77777777" w:rsidR="0089206F" w:rsidRDefault="0089206F" w:rsidP="00586FA1">
      <w:pPr>
        <w:spacing w:after="0" w:line="240" w:lineRule="auto"/>
      </w:pPr>
    </w:p>
    <w:p w14:paraId="01D5138A" w14:textId="77777777" w:rsidR="0089206F" w:rsidRDefault="0089206F" w:rsidP="00586FA1">
      <w:pPr>
        <w:spacing w:after="0" w:line="240" w:lineRule="auto"/>
      </w:pPr>
    </w:p>
    <w:p w14:paraId="665B4DA0" w14:textId="77777777" w:rsidR="0089206F" w:rsidRDefault="0089206F" w:rsidP="00586FA1">
      <w:pPr>
        <w:spacing w:after="0" w:line="240" w:lineRule="auto"/>
      </w:pPr>
    </w:p>
    <w:p w14:paraId="57BDF1AE" w14:textId="77777777" w:rsidR="0089206F" w:rsidRDefault="0089206F" w:rsidP="00586FA1">
      <w:pPr>
        <w:spacing w:after="0" w:line="240" w:lineRule="auto"/>
      </w:pPr>
    </w:p>
    <w:p w14:paraId="2CED8909" w14:textId="77777777" w:rsidR="0089206F" w:rsidRDefault="0089206F" w:rsidP="00586FA1">
      <w:pPr>
        <w:spacing w:after="0" w:line="240" w:lineRule="auto"/>
      </w:pPr>
    </w:p>
    <w:p w14:paraId="2FAEFC88" w14:textId="77777777" w:rsidR="0089206F" w:rsidRDefault="0089206F" w:rsidP="00586FA1">
      <w:pPr>
        <w:spacing w:after="0" w:line="240" w:lineRule="auto"/>
      </w:pPr>
      <w:r w:rsidRPr="0089206F">
        <w:rPr>
          <w:noProof/>
        </w:rPr>
        <w:lastRenderedPageBreak/>
        <w:drawing>
          <wp:inline distT="0" distB="0" distL="0" distR="0" wp14:anchorId="392FA8A3" wp14:editId="746552CC">
            <wp:extent cx="3200400" cy="7324344"/>
            <wp:effectExtent l="0" t="0" r="0" b="0"/>
            <wp:docPr id="730" name="Picture 7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3200400" cy="7324344"/>
                    </a:xfrm>
                    <a:prstGeom prst="rect">
                      <a:avLst/>
                    </a:prstGeom>
                    <a:noFill/>
                    <a:ln>
                      <a:noFill/>
                    </a:ln>
                  </pic:spPr>
                </pic:pic>
              </a:graphicData>
            </a:graphic>
          </wp:inline>
        </w:drawing>
      </w:r>
    </w:p>
    <w:p w14:paraId="671AB436" w14:textId="77777777" w:rsidR="009E0DCF" w:rsidRDefault="009E0DCF" w:rsidP="009E0DCF">
      <w:pPr>
        <w:spacing w:after="0" w:line="240" w:lineRule="auto"/>
        <w:rPr>
          <w:b/>
          <w:color w:val="70AD47" w:themeColor="accent6"/>
          <w:sz w:val="24"/>
          <w:szCs w:val="24"/>
        </w:rPr>
      </w:pPr>
      <w:r>
        <w:rPr>
          <w:b/>
          <w:color w:val="70AD47" w:themeColor="accent6"/>
          <w:sz w:val="24"/>
          <w:szCs w:val="24"/>
        </w:rPr>
        <w:t>Schematic 23-13: 4P</w:t>
      </w:r>
      <w:r w:rsidRPr="00514D15">
        <w:rPr>
          <w:b/>
          <w:color w:val="70AD47" w:themeColor="accent6"/>
          <w:sz w:val="24"/>
          <w:szCs w:val="24"/>
        </w:rPr>
        <w:t>M Buildi</w:t>
      </w:r>
      <w:r>
        <w:rPr>
          <w:b/>
          <w:color w:val="70AD47" w:themeColor="accent6"/>
          <w:sz w:val="24"/>
          <w:szCs w:val="24"/>
        </w:rPr>
        <w:t>ng system with four bad control ideas</w:t>
      </w:r>
      <w:r w:rsidRPr="00514D15">
        <w:rPr>
          <w:b/>
          <w:color w:val="70AD47" w:themeColor="accent6"/>
          <w:sz w:val="24"/>
          <w:szCs w:val="24"/>
        </w:rPr>
        <w:t xml:space="preserve"> installed. </w:t>
      </w:r>
    </w:p>
    <w:p w14:paraId="06806E69" w14:textId="77777777" w:rsidR="0089206F" w:rsidRDefault="00BF3936" w:rsidP="00586FA1">
      <w:pPr>
        <w:spacing w:after="0" w:line="240" w:lineRule="auto"/>
      </w:pPr>
      <w:r>
        <w:t>These conditions at 4PM are similar to 10AM discussed above.</w:t>
      </w:r>
    </w:p>
    <w:p w14:paraId="0818701D" w14:textId="77777777" w:rsidR="002E5ADA" w:rsidRDefault="002E5ADA" w:rsidP="00586FA1">
      <w:pPr>
        <w:spacing w:after="0" w:line="240" w:lineRule="auto"/>
      </w:pPr>
    </w:p>
    <w:p w14:paraId="2C91C454" w14:textId="77777777" w:rsidR="002E5ADA" w:rsidRDefault="002E5ADA" w:rsidP="00586FA1">
      <w:pPr>
        <w:spacing w:after="0" w:line="240" w:lineRule="auto"/>
      </w:pPr>
      <w:r w:rsidRPr="002E5ADA">
        <w:rPr>
          <w:noProof/>
        </w:rPr>
        <w:drawing>
          <wp:inline distT="0" distB="0" distL="0" distR="0" wp14:anchorId="6E26574A" wp14:editId="4FEFA366">
            <wp:extent cx="3200400" cy="7315200"/>
            <wp:effectExtent l="0" t="0" r="0" b="0"/>
            <wp:docPr id="735" name="Picture 7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8" cstate="print">
                      <a:extLst>
                        <a:ext uri="{28A0092B-C50C-407E-A947-70E740481C1C}">
                          <a14:useLocalDpi xmlns:a14="http://schemas.microsoft.com/office/drawing/2010/main" val="0"/>
                        </a:ext>
                      </a:extLst>
                    </a:blip>
                    <a:srcRect/>
                    <a:stretch>
                      <a:fillRect/>
                    </a:stretch>
                  </pic:blipFill>
                  <pic:spPr bwMode="auto">
                    <a:xfrm>
                      <a:off x="0" y="0"/>
                      <a:ext cx="3200400" cy="7315200"/>
                    </a:xfrm>
                    <a:prstGeom prst="rect">
                      <a:avLst/>
                    </a:prstGeom>
                    <a:noFill/>
                    <a:ln>
                      <a:noFill/>
                    </a:ln>
                  </pic:spPr>
                </pic:pic>
              </a:graphicData>
            </a:graphic>
          </wp:inline>
        </w:drawing>
      </w:r>
    </w:p>
    <w:p w14:paraId="6F25A267" w14:textId="77777777" w:rsidR="009E0DCF" w:rsidRDefault="009E0DCF" w:rsidP="009E0DCF">
      <w:pPr>
        <w:spacing w:after="0" w:line="240" w:lineRule="auto"/>
      </w:pPr>
      <w:r>
        <w:rPr>
          <w:b/>
          <w:color w:val="70AD47" w:themeColor="accent6"/>
          <w:sz w:val="24"/>
          <w:szCs w:val="24"/>
        </w:rPr>
        <w:t>Schematic 23-1</w:t>
      </w:r>
      <w:r w:rsidR="00BF3936">
        <w:rPr>
          <w:b/>
          <w:color w:val="70AD47" w:themeColor="accent6"/>
          <w:sz w:val="24"/>
          <w:szCs w:val="24"/>
        </w:rPr>
        <w:t>4</w:t>
      </w:r>
      <w:r>
        <w:rPr>
          <w:b/>
          <w:color w:val="70AD47" w:themeColor="accent6"/>
          <w:sz w:val="24"/>
          <w:szCs w:val="24"/>
        </w:rPr>
        <w:t>: 4PM Building system with four bad control ideas installed plus 60F supply air</w:t>
      </w:r>
      <w:r>
        <w:t xml:space="preserve"> </w:t>
      </w:r>
    </w:p>
    <w:p w14:paraId="11D44C19" w14:textId="77777777" w:rsidR="002E5ADA" w:rsidRDefault="002E5ADA" w:rsidP="00586FA1">
      <w:pPr>
        <w:spacing w:after="0" w:line="240" w:lineRule="auto"/>
      </w:pPr>
    </w:p>
    <w:p w14:paraId="1878062B" w14:textId="77777777" w:rsidR="00E70057" w:rsidRDefault="00E70057" w:rsidP="00586FA1">
      <w:pPr>
        <w:spacing w:after="0" w:line="240" w:lineRule="auto"/>
      </w:pPr>
    </w:p>
    <w:p w14:paraId="4F91641B" w14:textId="77777777" w:rsidR="00E70057" w:rsidRDefault="00E70057" w:rsidP="00586FA1">
      <w:pPr>
        <w:spacing w:after="0" w:line="240" w:lineRule="auto"/>
      </w:pPr>
    </w:p>
    <w:p w14:paraId="17BA3A66" w14:textId="77777777" w:rsidR="00E70057" w:rsidRDefault="00E70057" w:rsidP="00586FA1">
      <w:pPr>
        <w:spacing w:after="0" w:line="240" w:lineRule="auto"/>
      </w:pPr>
      <w:r w:rsidRPr="00E70057">
        <w:rPr>
          <w:noProof/>
        </w:rPr>
        <w:lastRenderedPageBreak/>
        <w:drawing>
          <wp:inline distT="0" distB="0" distL="0" distR="0" wp14:anchorId="375C6116" wp14:editId="6E056B72">
            <wp:extent cx="3200400" cy="6839712"/>
            <wp:effectExtent l="0" t="0" r="0" b="0"/>
            <wp:docPr id="731" name="Picture 7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3200400" cy="6839712"/>
                    </a:xfrm>
                    <a:prstGeom prst="rect">
                      <a:avLst/>
                    </a:prstGeom>
                    <a:noFill/>
                    <a:ln>
                      <a:noFill/>
                    </a:ln>
                  </pic:spPr>
                </pic:pic>
              </a:graphicData>
            </a:graphic>
          </wp:inline>
        </w:drawing>
      </w:r>
    </w:p>
    <w:p w14:paraId="5E5F25AF" w14:textId="77777777" w:rsidR="00BF3936" w:rsidRDefault="00BF3936" w:rsidP="00BF3936">
      <w:pPr>
        <w:spacing w:after="0" w:line="240" w:lineRule="auto"/>
        <w:rPr>
          <w:b/>
          <w:color w:val="70AD47" w:themeColor="accent6"/>
          <w:sz w:val="24"/>
          <w:szCs w:val="24"/>
        </w:rPr>
      </w:pPr>
      <w:r>
        <w:rPr>
          <w:b/>
          <w:color w:val="70AD47" w:themeColor="accent6"/>
          <w:sz w:val="24"/>
          <w:szCs w:val="24"/>
        </w:rPr>
        <w:t>Schematic 23-15: 10P</w:t>
      </w:r>
      <w:r w:rsidRPr="00514D15">
        <w:rPr>
          <w:b/>
          <w:color w:val="70AD47" w:themeColor="accent6"/>
          <w:sz w:val="24"/>
          <w:szCs w:val="24"/>
        </w:rPr>
        <w:t>M Buildi</w:t>
      </w:r>
      <w:r>
        <w:rPr>
          <w:b/>
          <w:color w:val="70AD47" w:themeColor="accent6"/>
          <w:sz w:val="24"/>
          <w:szCs w:val="24"/>
        </w:rPr>
        <w:t>ng system with four bad control ideas</w:t>
      </w:r>
      <w:r w:rsidRPr="00514D15">
        <w:rPr>
          <w:b/>
          <w:color w:val="70AD47" w:themeColor="accent6"/>
          <w:sz w:val="24"/>
          <w:szCs w:val="24"/>
        </w:rPr>
        <w:t xml:space="preserve"> installed. </w:t>
      </w:r>
    </w:p>
    <w:p w14:paraId="0335811F" w14:textId="77777777" w:rsidR="00E70057" w:rsidRDefault="00BF3936" w:rsidP="00586FA1">
      <w:pPr>
        <w:spacing w:after="0" w:line="240" w:lineRule="auto"/>
      </w:pPr>
      <w:r>
        <w:t>At 10PM the numbers reverse and 60F supply air results in less site kW. This is a complex problem that probably requires a (SEE) Model to make a good decision on supply air temperature</w:t>
      </w:r>
      <w:r w:rsidR="00365F0C">
        <w:t xml:space="preserve"> control</w:t>
      </w:r>
      <w:r>
        <w:t xml:space="preserve">. </w:t>
      </w:r>
    </w:p>
    <w:p w14:paraId="36A72DDF" w14:textId="77777777" w:rsidR="00267C51" w:rsidRDefault="00267C51" w:rsidP="00586FA1">
      <w:pPr>
        <w:spacing w:after="0" w:line="240" w:lineRule="auto"/>
      </w:pPr>
    </w:p>
    <w:p w14:paraId="469792EA" w14:textId="77777777" w:rsidR="00267C51" w:rsidRDefault="00267C51" w:rsidP="00586FA1">
      <w:pPr>
        <w:spacing w:after="0" w:line="240" w:lineRule="auto"/>
      </w:pPr>
      <w:r w:rsidRPr="00267C51">
        <w:rPr>
          <w:noProof/>
        </w:rPr>
        <w:drawing>
          <wp:inline distT="0" distB="0" distL="0" distR="0" wp14:anchorId="60F7E82D" wp14:editId="2192F89E">
            <wp:extent cx="3200400" cy="6931152"/>
            <wp:effectExtent l="0" t="0" r="0" b="3175"/>
            <wp:docPr id="736" name="Picture 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3200400" cy="6931152"/>
                    </a:xfrm>
                    <a:prstGeom prst="rect">
                      <a:avLst/>
                    </a:prstGeom>
                    <a:noFill/>
                    <a:ln>
                      <a:noFill/>
                    </a:ln>
                  </pic:spPr>
                </pic:pic>
              </a:graphicData>
            </a:graphic>
          </wp:inline>
        </w:drawing>
      </w:r>
    </w:p>
    <w:p w14:paraId="3FEBEFC1" w14:textId="77777777" w:rsidR="00BF3936" w:rsidRDefault="00BF3936" w:rsidP="00BF3936">
      <w:pPr>
        <w:spacing w:after="0" w:line="240" w:lineRule="auto"/>
      </w:pPr>
      <w:r>
        <w:rPr>
          <w:b/>
          <w:color w:val="70AD47" w:themeColor="accent6"/>
          <w:sz w:val="24"/>
          <w:szCs w:val="24"/>
        </w:rPr>
        <w:t>Schematic 23-16: 10PM Building system with four bad control ideas installed plus 60F supply air</w:t>
      </w:r>
      <w:r>
        <w:t xml:space="preserve"> </w:t>
      </w:r>
    </w:p>
    <w:p w14:paraId="5959834C" w14:textId="77777777" w:rsidR="00267C51" w:rsidRDefault="00BF3936" w:rsidP="00586FA1">
      <w:pPr>
        <w:spacing w:after="0" w:line="240" w:lineRule="auto"/>
      </w:pPr>
      <w:r>
        <w:t>Heat to the perimeter is complex</w:t>
      </w:r>
      <w:r w:rsidR="00FB2851">
        <w:t xml:space="preserve"> involving building design, temperature of heating air</w:t>
      </w:r>
      <w:r>
        <w:t xml:space="preserve"> and VAV fan</w:t>
      </w:r>
      <w:r w:rsidR="00FB2851">
        <w:t xml:space="preserve"> design/performance. </w:t>
      </w:r>
      <w:r w:rsidR="00365F0C">
        <w:t xml:space="preserve">A complex control problem requiring a (SEE) model or equivalent. </w:t>
      </w:r>
      <w:r>
        <w:t xml:space="preserve"> </w:t>
      </w:r>
    </w:p>
    <w:p w14:paraId="5A0EDFB0" w14:textId="77777777" w:rsidR="00506FFA" w:rsidRDefault="00506FFA" w:rsidP="00586FA1">
      <w:pPr>
        <w:spacing w:after="0" w:line="240" w:lineRule="auto"/>
      </w:pPr>
    </w:p>
    <w:p w14:paraId="07A83E0E" w14:textId="77777777" w:rsidR="00506FFA" w:rsidRDefault="00506FFA" w:rsidP="00586FA1">
      <w:pPr>
        <w:spacing w:after="0" w:line="240" w:lineRule="auto"/>
      </w:pPr>
    </w:p>
    <w:p w14:paraId="5C614DC4" w14:textId="77777777" w:rsidR="00506FFA" w:rsidRPr="00506FFA" w:rsidRDefault="00506FFA" w:rsidP="00586FA1">
      <w:pPr>
        <w:spacing w:after="0" w:line="240" w:lineRule="auto"/>
        <w:rPr>
          <w:b/>
          <w:color w:val="70AD47" w:themeColor="accent6"/>
          <w:sz w:val="28"/>
          <w:szCs w:val="28"/>
        </w:rPr>
      </w:pPr>
      <w:r w:rsidRPr="00506FFA">
        <w:rPr>
          <w:b/>
          <w:color w:val="70AD47" w:themeColor="accent6"/>
          <w:sz w:val="28"/>
          <w:szCs w:val="28"/>
        </w:rPr>
        <w:t>VAV STATIC PRESSURE SETPOINT</w:t>
      </w:r>
    </w:p>
    <w:p w14:paraId="1BF13844" w14:textId="77777777" w:rsidR="008B54FB" w:rsidRPr="00C964B2" w:rsidRDefault="00C964B2" w:rsidP="00586FA1">
      <w:pPr>
        <w:spacing w:after="0" w:line="240" w:lineRule="auto"/>
      </w:pPr>
      <w:r>
        <w:t xml:space="preserve">All above models have included VAV reset of static pressure to minimize fan kW. This bad control issue will set the VAV static pressure at a minimum of 5.5 inches of water resulting in significant increase in air handler energy use. </w:t>
      </w:r>
    </w:p>
    <w:p w14:paraId="100836F0" w14:textId="77777777" w:rsidR="008B54FB" w:rsidRDefault="008B54FB" w:rsidP="00586FA1">
      <w:pPr>
        <w:spacing w:after="0" w:line="240" w:lineRule="auto"/>
      </w:pPr>
    </w:p>
    <w:p w14:paraId="26304B70" w14:textId="77777777" w:rsidR="00125EA7" w:rsidRDefault="00125EA7" w:rsidP="00125EA7">
      <w:pPr>
        <w:spacing w:after="0" w:line="240" w:lineRule="auto"/>
      </w:pPr>
    </w:p>
    <w:p w14:paraId="25CACEA6" w14:textId="77777777" w:rsidR="00125EA7" w:rsidRDefault="00125EA7" w:rsidP="00125EA7">
      <w:pPr>
        <w:spacing w:after="0" w:line="240" w:lineRule="auto"/>
      </w:pPr>
      <w:r w:rsidRPr="00E70057">
        <w:rPr>
          <w:noProof/>
        </w:rPr>
        <w:drawing>
          <wp:inline distT="0" distB="0" distL="0" distR="0" wp14:anchorId="1E5878F4" wp14:editId="4324DAEB">
            <wp:extent cx="3200400" cy="2491451"/>
            <wp:effectExtent l="0" t="0" r="0" b="4445"/>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3200400" cy="2491451"/>
                    </a:xfrm>
                    <a:prstGeom prst="rect">
                      <a:avLst/>
                    </a:prstGeom>
                    <a:noFill/>
                    <a:ln>
                      <a:noFill/>
                    </a:ln>
                  </pic:spPr>
                </pic:pic>
              </a:graphicData>
            </a:graphic>
          </wp:inline>
        </w:drawing>
      </w:r>
      <w:r w:rsidRPr="00125EA7">
        <w:rPr>
          <w:noProof/>
        </w:rPr>
        <w:drawing>
          <wp:inline distT="0" distB="0" distL="0" distR="0" wp14:anchorId="77EF3EA3" wp14:editId="3042E82E">
            <wp:extent cx="3200400" cy="2487768"/>
            <wp:effectExtent l="0" t="0" r="0" b="8255"/>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1" cstate="print">
                      <a:extLst>
                        <a:ext uri="{28A0092B-C50C-407E-A947-70E740481C1C}">
                          <a14:useLocalDpi xmlns:a14="http://schemas.microsoft.com/office/drawing/2010/main" val="0"/>
                        </a:ext>
                      </a:extLst>
                    </a:blip>
                    <a:srcRect/>
                    <a:stretch>
                      <a:fillRect/>
                    </a:stretch>
                  </pic:blipFill>
                  <pic:spPr bwMode="auto">
                    <a:xfrm>
                      <a:off x="0" y="0"/>
                      <a:ext cx="3200400" cy="2487768"/>
                    </a:xfrm>
                    <a:prstGeom prst="rect">
                      <a:avLst/>
                    </a:prstGeom>
                    <a:noFill/>
                    <a:ln>
                      <a:noFill/>
                    </a:ln>
                  </pic:spPr>
                </pic:pic>
              </a:graphicData>
            </a:graphic>
          </wp:inline>
        </w:drawing>
      </w:r>
    </w:p>
    <w:p w14:paraId="70666A4D" w14:textId="77777777" w:rsidR="00125EA7" w:rsidRDefault="00125EA7" w:rsidP="00125EA7">
      <w:pPr>
        <w:spacing w:after="0" w:line="240" w:lineRule="auto"/>
        <w:rPr>
          <w:b/>
          <w:color w:val="70AD47" w:themeColor="accent6"/>
        </w:rPr>
      </w:pPr>
      <w:r>
        <w:rPr>
          <w:b/>
          <w:color w:val="70AD47" w:themeColor="accent6"/>
        </w:rPr>
        <w:t>Figure 23-36:</w:t>
      </w:r>
      <w:r w:rsidRPr="004344E7">
        <w:rPr>
          <w:b/>
          <w:color w:val="70AD47" w:themeColor="accent6"/>
        </w:rPr>
        <w:t xml:space="preserve"> </w:t>
      </w:r>
      <w:r>
        <w:rPr>
          <w:b/>
          <w:color w:val="70AD47" w:themeColor="accent6"/>
        </w:rPr>
        <w:t xml:space="preserve">Real weather of December 10, 2018, 24 hour watt-hour per square foot for min kW design, Standard design, &amp; </w:t>
      </w:r>
      <w:r w:rsidR="00C964B2">
        <w:rPr>
          <w:b/>
          <w:color w:val="70AD47" w:themeColor="accent6"/>
        </w:rPr>
        <w:t>Top Chart-</w:t>
      </w:r>
      <w:r>
        <w:rPr>
          <w:b/>
          <w:color w:val="70AD47" w:themeColor="accent6"/>
        </w:rPr>
        <w:t>Standard design with bad (</w:t>
      </w:r>
      <w:proofErr w:type="gramStart"/>
      <w:r>
        <w:rPr>
          <w:b/>
          <w:color w:val="70AD47" w:themeColor="accent6"/>
        </w:rPr>
        <w:t>1.LIGHT</w:t>
      </w:r>
      <w:proofErr w:type="gramEnd"/>
      <w:r>
        <w:rPr>
          <w:b/>
          <w:color w:val="70AD47" w:themeColor="accent6"/>
        </w:rPr>
        <w:t xml:space="preserve">), (2. THERMOSTATE), (3. INFILTRATION), heating air temperature reduced from 94F to 90F, supply air increased from 55F to 60F &amp; </w:t>
      </w:r>
      <w:r w:rsidR="00C964B2">
        <w:rPr>
          <w:b/>
          <w:color w:val="70AD47" w:themeColor="accent6"/>
        </w:rPr>
        <w:t>Bottom Chart-</w:t>
      </w:r>
      <w:r>
        <w:rPr>
          <w:b/>
          <w:color w:val="70AD47" w:themeColor="accent6"/>
        </w:rPr>
        <w:t xml:space="preserve">VAV static pressure </w:t>
      </w:r>
      <w:r w:rsidR="00C964B2">
        <w:rPr>
          <w:b/>
          <w:color w:val="70AD47" w:themeColor="accent6"/>
        </w:rPr>
        <w:t xml:space="preserve">min </w:t>
      </w:r>
      <w:r>
        <w:rPr>
          <w:b/>
          <w:color w:val="70AD47" w:themeColor="accent6"/>
        </w:rPr>
        <w:t>set at 5.5 inches of water.</w:t>
      </w:r>
    </w:p>
    <w:p w14:paraId="24090E6D" w14:textId="77777777" w:rsidR="00C964B2" w:rsidRDefault="00C964B2" w:rsidP="00125EA7">
      <w:pPr>
        <w:spacing w:after="0" w:line="240" w:lineRule="auto"/>
        <w:rPr>
          <w:b/>
          <w:color w:val="70AD47" w:themeColor="accent6"/>
        </w:rPr>
      </w:pPr>
    </w:p>
    <w:p w14:paraId="0A7B2838" w14:textId="77777777" w:rsidR="00C964B2" w:rsidRDefault="00C964B2" w:rsidP="00125EA7">
      <w:pPr>
        <w:spacing w:after="0" w:line="240" w:lineRule="auto"/>
        <w:rPr>
          <w:b/>
          <w:color w:val="70AD47" w:themeColor="accent6"/>
        </w:rPr>
      </w:pPr>
    </w:p>
    <w:p w14:paraId="31C29DCC" w14:textId="77777777" w:rsidR="00C964B2" w:rsidRDefault="00C964B2" w:rsidP="00125EA7">
      <w:pPr>
        <w:spacing w:after="0" w:line="240" w:lineRule="auto"/>
        <w:rPr>
          <w:b/>
          <w:color w:val="70AD47" w:themeColor="accent6"/>
        </w:rPr>
      </w:pPr>
    </w:p>
    <w:p w14:paraId="122C7075" w14:textId="77777777" w:rsidR="00C964B2" w:rsidRDefault="00C964B2" w:rsidP="00C964B2">
      <w:pPr>
        <w:spacing w:after="0" w:line="240" w:lineRule="auto"/>
      </w:pPr>
      <w:r w:rsidRPr="00AE6399">
        <w:rPr>
          <w:noProof/>
        </w:rPr>
        <w:drawing>
          <wp:inline distT="0" distB="0" distL="0" distR="0" wp14:anchorId="11D1F505" wp14:editId="3EB17F28">
            <wp:extent cx="3200400" cy="2809799"/>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3200400" cy="2809799"/>
                    </a:xfrm>
                    <a:prstGeom prst="rect">
                      <a:avLst/>
                    </a:prstGeom>
                    <a:noFill/>
                    <a:ln>
                      <a:noFill/>
                    </a:ln>
                  </pic:spPr>
                </pic:pic>
              </a:graphicData>
            </a:graphic>
          </wp:inline>
        </w:drawing>
      </w:r>
      <w:r w:rsidR="00664E4E" w:rsidRPr="00664E4E">
        <w:rPr>
          <w:noProof/>
        </w:rPr>
        <w:drawing>
          <wp:inline distT="0" distB="0" distL="0" distR="0" wp14:anchorId="3A68002B" wp14:editId="42DB34E8">
            <wp:extent cx="3200400" cy="2811289"/>
            <wp:effectExtent l="0" t="0" r="0" b="825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3200400" cy="2811289"/>
                    </a:xfrm>
                    <a:prstGeom prst="rect">
                      <a:avLst/>
                    </a:prstGeom>
                    <a:noFill/>
                    <a:ln>
                      <a:noFill/>
                    </a:ln>
                  </pic:spPr>
                </pic:pic>
              </a:graphicData>
            </a:graphic>
          </wp:inline>
        </w:drawing>
      </w:r>
    </w:p>
    <w:p w14:paraId="4DE2E7B5" w14:textId="77777777" w:rsidR="00C964B2" w:rsidRDefault="00C964B2" w:rsidP="00C964B2">
      <w:pPr>
        <w:spacing w:after="0" w:line="240" w:lineRule="auto"/>
        <w:rPr>
          <w:b/>
          <w:color w:val="70AD47" w:themeColor="accent6"/>
        </w:rPr>
      </w:pPr>
      <w:r>
        <w:rPr>
          <w:b/>
          <w:color w:val="70AD47" w:themeColor="accent6"/>
        </w:rPr>
        <w:t>Figure 23-37: TOP CHART-Standard design with bad (</w:t>
      </w:r>
      <w:proofErr w:type="gramStart"/>
      <w:r>
        <w:rPr>
          <w:b/>
          <w:color w:val="70AD47" w:themeColor="accent6"/>
        </w:rPr>
        <w:t>1.LIGHT</w:t>
      </w:r>
      <w:proofErr w:type="gramEnd"/>
      <w:r>
        <w:rPr>
          <w:b/>
          <w:color w:val="70AD47" w:themeColor="accent6"/>
        </w:rPr>
        <w:t xml:space="preserve">) (2. THERMOSTATE) (3. INFILTRATION) (90F Heating Air) </w:t>
      </w:r>
      <w:r w:rsidR="00664E4E">
        <w:rPr>
          <w:b/>
          <w:color w:val="70AD47" w:themeColor="accent6"/>
        </w:rPr>
        <w:t>(</w:t>
      </w:r>
      <w:r>
        <w:rPr>
          <w:b/>
          <w:color w:val="70AD47" w:themeColor="accent6"/>
        </w:rPr>
        <w:t>60F supply air</w:t>
      </w:r>
      <w:r w:rsidR="00664E4E">
        <w:rPr>
          <w:b/>
          <w:color w:val="70AD47" w:themeColor="accent6"/>
        </w:rPr>
        <w:t>)-BOTTOM CHART change</w:t>
      </w:r>
      <w:r w:rsidR="00304126">
        <w:rPr>
          <w:b/>
          <w:color w:val="70AD47" w:themeColor="accent6"/>
        </w:rPr>
        <w:t xml:space="preserve"> VAV</w:t>
      </w:r>
      <w:r w:rsidR="00664E4E">
        <w:rPr>
          <w:b/>
          <w:color w:val="70AD47" w:themeColor="accent6"/>
        </w:rPr>
        <w:t xml:space="preserve"> control to constant VAV static pressure of 5.5 inches water</w:t>
      </w:r>
      <w:r>
        <w:rPr>
          <w:b/>
          <w:color w:val="70AD47" w:themeColor="accent6"/>
        </w:rPr>
        <w:t>.</w:t>
      </w:r>
    </w:p>
    <w:p w14:paraId="14DFF53B" w14:textId="77777777" w:rsidR="00C964B2" w:rsidRDefault="00C964B2" w:rsidP="00125EA7">
      <w:pPr>
        <w:spacing w:after="0" w:line="240" w:lineRule="auto"/>
        <w:rPr>
          <w:b/>
          <w:color w:val="70AD47" w:themeColor="accent6"/>
        </w:rPr>
      </w:pPr>
    </w:p>
    <w:p w14:paraId="6ECF902D" w14:textId="77777777" w:rsidR="00664E4E" w:rsidRDefault="00664E4E" w:rsidP="00586FA1">
      <w:pPr>
        <w:spacing w:after="0" w:line="240" w:lineRule="auto"/>
      </w:pPr>
      <w:r w:rsidRPr="00664E4E">
        <w:rPr>
          <w:b/>
          <w:color w:val="70AD47" w:themeColor="accent6"/>
        </w:rPr>
        <w:t>Figure 23-37</w:t>
      </w:r>
      <w:r w:rsidRPr="00664E4E">
        <w:rPr>
          <w:color w:val="70AD47" w:themeColor="accent6"/>
        </w:rPr>
        <w:t xml:space="preserve"> </w:t>
      </w:r>
      <w:r>
        <w:t xml:space="preserve">illustrates that the increase in energy use in the air handler system occurs after hours when the building load is low. The plant also increases a little due to the increased plant load as a result of the increased air handler kW. </w:t>
      </w:r>
    </w:p>
    <w:p w14:paraId="2BDB13F2" w14:textId="77777777" w:rsidR="00664E4E" w:rsidRDefault="00664E4E" w:rsidP="00586FA1">
      <w:pPr>
        <w:spacing w:after="0" w:line="240" w:lineRule="auto"/>
      </w:pPr>
    </w:p>
    <w:p w14:paraId="0E98FFA9" w14:textId="77777777" w:rsidR="008B54FB" w:rsidRDefault="00664E4E" w:rsidP="00586FA1">
      <w:pPr>
        <w:spacing w:after="0" w:line="240" w:lineRule="auto"/>
      </w:pPr>
      <w:r>
        <w:t xml:space="preserve"> </w:t>
      </w:r>
    </w:p>
    <w:p w14:paraId="1E94BA95" w14:textId="77777777" w:rsidR="00664E4E" w:rsidRDefault="00664E4E" w:rsidP="00586FA1">
      <w:pPr>
        <w:spacing w:after="0" w:line="240" w:lineRule="auto"/>
      </w:pPr>
    </w:p>
    <w:p w14:paraId="4AC6A4D8" w14:textId="77777777" w:rsidR="00664E4E" w:rsidRDefault="00664E4E" w:rsidP="00586FA1">
      <w:pPr>
        <w:spacing w:after="0" w:line="240" w:lineRule="auto"/>
      </w:pPr>
    </w:p>
    <w:p w14:paraId="41AECD95" w14:textId="77777777" w:rsidR="009F3F98" w:rsidRDefault="009F3F98" w:rsidP="009F3F98">
      <w:pPr>
        <w:spacing w:after="0" w:line="240" w:lineRule="auto"/>
        <w:rPr>
          <w:b/>
          <w:color w:val="70AD47" w:themeColor="accent6"/>
        </w:rPr>
      </w:pPr>
      <w:r w:rsidRPr="00FB2851">
        <w:rPr>
          <w:noProof/>
        </w:rPr>
        <w:drawing>
          <wp:inline distT="0" distB="0" distL="0" distR="0" wp14:anchorId="6E898677" wp14:editId="2CF8696F">
            <wp:extent cx="3200400" cy="2506083"/>
            <wp:effectExtent l="0" t="0" r="0" b="889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3200400" cy="2506083"/>
                    </a:xfrm>
                    <a:prstGeom prst="rect">
                      <a:avLst/>
                    </a:prstGeom>
                    <a:noFill/>
                    <a:ln>
                      <a:noFill/>
                    </a:ln>
                  </pic:spPr>
                </pic:pic>
              </a:graphicData>
            </a:graphic>
          </wp:inline>
        </w:drawing>
      </w:r>
      <w:r w:rsidR="00304126" w:rsidRPr="00304126">
        <w:rPr>
          <w:noProof/>
        </w:rPr>
        <w:drawing>
          <wp:inline distT="0" distB="0" distL="0" distR="0" wp14:anchorId="50F197DF" wp14:editId="5F5C29F7">
            <wp:extent cx="3200400" cy="2820673"/>
            <wp:effectExtent l="0" t="0" r="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3200400" cy="2820673"/>
                    </a:xfrm>
                    <a:prstGeom prst="rect">
                      <a:avLst/>
                    </a:prstGeom>
                    <a:noFill/>
                    <a:ln>
                      <a:noFill/>
                    </a:ln>
                  </pic:spPr>
                </pic:pic>
              </a:graphicData>
            </a:graphic>
          </wp:inline>
        </w:drawing>
      </w:r>
    </w:p>
    <w:p w14:paraId="6A11A22C" w14:textId="77777777" w:rsidR="009F3F98" w:rsidRDefault="009F3F98" w:rsidP="009F3F98">
      <w:pPr>
        <w:spacing w:after="0" w:line="240" w:lineRule="auto"/>
        <w:rPr>
          <w:b/>
          <w:color w:val="70AD47" w:themeColor="accent6"/>
        </w:rPr>
      </w:pPr>
      <w:r>
        <w:rPr>
          <w:b/>
          <w:color w:val="70AD47" w:themeColor="accent6"/>
        </w:rPr>
        <w:t>Figure 23-38:</w:t>
      </w:r>
      <w:r w:rsidRPr="00FB2851">
        <w:rPr>
          <w:b/>
          <w:color w:val="70AD47" w:themeColor="accent6"/>
        </w:rPr>
        <w:t xml:space="preserve"> </w:t>
      </w:r>
      <w:r>
        <w:rPr>
          <w:b/>
          <w:color w:val="70AD47" w:themeColor="accent6"/>
        </w:rPr>
        <w:t>TOP CHART-Standard design with bad (</w:t>
      </w:r>
      <w:proofErr w:type="gramStart"/>
      <w:r>
        <w:rPr>
          <w:b/>
          <w:color w:val="70AD47" w:themeColor="accent6"/>
        </w:rPr>
        <w:t>1.LIGHT</w:t>
      </w:r>
      <w:proofErr w:type="gramEnd"/>
      <w:r>
        <w:rPr>
          <w:b/>
          <w:color w:val="70AD47" w:themeColor="accent6"/>
        </w:rPr>
        <w:t xml:space="preserve">) (2. THERMOSTATE) (3. INFILTRATION) (90F Heating AIR) (60F supply air). BOTTOM CHART- </w:t>
      </w:r>
      <w:r w:rsidR="00365F0C">
        <w:rPr>
          <w:b/>
          <w:color w:val="70AD47" w:themeColor="accent6"/>
        </w:rPr>
        <w:t xml:space="preserve">adds </w:t>
      </w:r>
      <w:r>
        <w:rPr>
          <w:b/>
          <w:color w:val="70AD47" w:themeColor="accent6"/>
        </w:rPr>
        <w:t xml:space="preserve">VAV static pressure </w:t>
      </w:r>
      <w:r w:rsidR="001E2198">
        <w:rPr>
          <w:b/>
          <w:color w:val="70AD47" w:themeColor="accent6"/>
        </w:rPr>
        <w:t xml:space="preserve">set </w:t>
      </w:r>
      <w:r>
        <w:rPr>
          <w:b/>
          <w:color w:val="70AD47" w:themeColor="accent6"/>
        </w:rPr>
        <w:t xml:space="preserve">to min 5.5 inches water. </w:t>
      </w:r>
    </w:p>
    <w:p w14:paraId="4187520B" w14:textId="77777777" w:rsidR="00A10D09" w:rsidRDefault="00A10D09" w:rsidP="009F3F98">
      <w:pPr>
        <w:spacing w:after="0" w:line="240" w:lineRule="auto"/>
        <w:rPr>
          <w:b/>
          <w:color w:val="70AD47" w:themeColor="accent6"/>
        </w:rPr>
      </w:pPr>
    </w:p>
    <w:p w14:paraId="7F634496" w14:textId="77777777" w:rsidR="00A10D09" w:rsidRPr="003E4D7D" w:rsidRDefault="003E4D7D" w:rsidP="009F3F98">
      <w:pPr>
        <w:spacing w:after="0" w:line="240" w:lineRule="auto"/>
      </w:pPr>
      <w:r w:rsidRPr="003E4D7D">
        <w:t>The Standard design is model</w:t>
      </w:r>
      <w:r w:rsidR="00950789">
        <w:t>ed</w:t>
      </w:r>
      <w:r w:rsidRPr="003E4D7D">
        <w:t xml:space="preserve"> as having duct static pressure reset control therefore minimizing VAV fan kW. The bad control sets the duct static pressure at a minimum of 5.5 inches of water which results in significant increase in VAV fan energy use as shown by the bottom chart of </w:t>
      </w:r>
      <w:r w:rsidRPr="003E4D7D">
        <w:rPr>
          <w:b/>
          <w:color w:val="70AD47" w:themeColor="accent6"/>
        </w:rPr>
        <w:t>Figure 23-38</w:t>
      </w:r>
      <w:r w:rsidRPr="003E4D7D">
        <w:t xml:space="preserve">. The building and heat </w:t>
      </w:r>
      <w:proofErr w:type="gramStart"/>
      <w:r w:rsidRPr="003E4D7D">
        <w:t>24 hour</w:t>
      </w:r>
      <w:proofErr w:type="gramEnd"/>
      <w:r w:rsidRPr="003E4D7D">
        <w:t xml:space="preserve"> values do not change. The fan value increases which in turn increases the plant value as shown by </w:t>
      </w:r>
      <w:r w:rsidRPr="003E4D7D">
        <w:rPr>
          <w:b/>
          <w:color w:val="70AD47" w:themeColor="accent6"/>
        </w:rPr>
        <w:t>Figure 23-38.</w:t>
      </w:r>
    </w:p>
    <w:p w14:paraId="1E4B3178" w14:textId="77777777" w:rsidR="00A10D09" w:rsidRDefault="00A10D09" w:rsidP="009F3F98">
      <w:pPr>
        <w:spacing w:after="0" w:line="240" w:lineRule="auto"/>
        <w:rPr>
          <w:b/>
          <w:color w:val="70AD47" w:themeColor="accent6"/>
        </w:rPr>
      </w:pPr>
    </w:p>
    <w:p w14:paraId="45B58F8D" w14:textId="77777777" w:rsidR="00A10D09" w:rsidRDefault="00A10D09" w:rsidP="009F3F98">
      <w:pPr>
        <w:spacing w:after="0" w:line="240" w:lineRule="auto"/>
        <w:rPr>
          <w:b/>
          <w:color w:val="70AD47" w:themeColor="accent6"/>
        </w:rPr>
      </w:pPr>
    </w:p>
    <w:p w14:paraId="6150EE96" w14:textId="77777777" w:rsidR="00A10D09" w:rsidRDefault="00A10D09" w:rsidP="009F3F98">
      <w:pPr>
        <w:spacing w:after="0" w:line="240" w:lineRule="auto"/>
        <w:rPr>
          <w:b/>
          <w:color w:val="70AD47" w:themeColor="accent6"/>
        </w:rPr>
      </w:pPr>
    </w:p>
    <w:p w14:paraId="78DDCC93" w14:textId="77777777" w:rsidR="00A10D09" w:rsidRDefault="00A10D09" w:rsidP="009F3F98">
      <w:pPr>
        <w:spacing w:after="0" w:line="240" w:lineRule="auto"/>
        <w:rPr>
          <w:b/>
          <w:color w:val="70AD47" w:themeColor="accent6"/>
        </w:rPr>
      </w:pPr>
    </w:p>
    <w:p w14:paraId="6FFE2CAB" w14:textId="77777777" w:rsidR="00A10D09" w:rsidRDefault="00A10D09" w:rsidP="009F3F98">
      <w:pPr>
        <w:spacing w:after="0" w:line="240" w:lineRule="auto"/>
        <w:rPr>
          <w:b/>
          <w:color w:val="70AD47" w:themeColor="accent6"/>
        </w:rPr>
      </w:pPr>
    </w:p>
    <w:p w14:paraId="05049356" w14:textId="77777777" w:rsidR="00A10D09" w:rsidRDefault="00A10D09" w:rsidP="009F3F98">
      <w:pPr>
        <w:spacing w:after="0" w:line="240" w:lineRule="auto"/>
        <w:rPr>
          <w:b/>
          <w:color w:val="70AD47" w:themeColor="accent6"/>
        </w:rPr>
      </w:pPr>
    </w:p>
    <w:p w14:paraId="1B94FD6C" w14:textId="77777777" w:rsidR="00A10D09" w:rsidRDefault="00A10D09" w:rsidP="009F3F98">
      <w:pPr>
        <w:spacing w:after="0" w:line="240" w:lineRule="auto"/>
        <w:rPr>
          <w:b/>
          <w:color w:val="70AD47" w:themeColor="accent6"/>
        </w:rPr>
      </w:pPr>
    </w:p>
    <w:p w14:paraId="3DCACE09" w14:textId="77777777" w:rsidR="00A10D09" w:rsidRDefault="00A10D09" w:rsidP="009F3F98">
      <w:pPr>
        <w:spacing w:after="0" w:line="240" w:lineRule="auto"/>
        <w:rPr>
          <w:b/>
          <w:color w:val="70AD47" w:themeColor="accent6"/>
        </w:rPr>
      </w:pPr>
    </w:p>
    <w:p w14:paraId="284EF2C8" w14:textId="77777777" w:rsidR="00A10D09" w:rsidRDefault="00A10D09" w:rsidP="009F3F98">
      <w:pPr>
        <w:spacing w:after="0" w:line="240" w:lineRule="auto"/>
        <w:rPr>
          <w:b/>
          <w:color w:val="70AD47" w:themeColor="accent6"/>
        </w:rPr>
      </w:pPr>
    </w:p>
    <w:p w14:paraId="77C4AF61" w14:textId="77777777" w:rsidR="00A10D09" w:rsidRDefault="00A10D09" w:rsidP="009F3F98">
      <w:pPr>
        <w:spacing w:after="0" w:line="240" w:lineRule="auto"/>
        <w:rPr>
          <w:b/>
          <w:color w:val="70AD47" w:themeColor="accent6"/>
        </w:rPr>
      </w:pPr>
    </w:p>
    <w:p w14:paraId="4F891C71" w14:textId="77777777" w:rsidR="00A10D09" w:rsidRDefault="00A10D09" w:rsidP="009F3F98">
      <w:pPr>
        <w:spacing w:after="0" w:line="240" w:lineRule="auto"/>
        <w:rPr>
          <w:b/>
          <w:color w:val="70AD47" w:themeColor="accent6"/>
        </w:rPr>
      </w:pPr>
    </w:p>
    <w:p w14:paraId="5A14ECCC" w14:textId="77777777" w:rsidR="00A10D09" w:rsidRDefault="00A10D09" w:rsidP="009F3F98">
      <w:pPr>
        <w:spacing w:after="0" w:line="240" w:lineRule="auto"/>
        <w:rPr>
          <w:b/>
          <w:color w:val="70AD47" w:themeColor="accent6"/>
        </w:rPr>
      </w:pPr>
    </w:p>
    <w:p w14:paraId="6FCD2E77" w14:textId="77777777" w:rsidR="00A10D09" w:rsidRDefault="00A10D09" w:rsidP="009F3F98">
      <w:pPr>
        <w:spacing w:after="0" w:line="240" w:lineRule="auto"/>
        <w:rPr>
          <w:b/>
          <w:color w:val="70AD47" w:themeColor="accent6"/>
        </w:rPr>
      </w:pPr>
    </w:p>
    <w:p w14:paraId="2D7C7BB3" w14:textId="77777777" w:rsidR="00A10D09" w:rsidRDefault="00A10D09" w:rsidP="009F3F98">
      <w:pPr>
        <w:spacing w:after="0" w:line="240" w:lineRule="auto"/>
        <w:rPr>
          <w:b/>
          <w:color w:val="70AD47" w:themeColor="accent6"/>
        </w:rPr>
      </w:pPr>
    </w:p>
    <w:p w14:paraId="1BA24E3B" w14:textId="77777777" w:rsidR="00A10D09" w:rsidRDefault="00A10D09" w:rsidP="009F3F98">
      <w:pPr>
        <w:spacing w:after="0" w:line="240" w:lineRule="auto"/>
        <w:rPr>
          <w:b/>
          <w:color w:val="70AD47" w:themeColor="accent6"/>
        </w:rPr>
      </w:pPr>
    </w:p>
    <w:p w14:paraId="3C9FFCDC" w14:textId="77777777" w:rsidR="00A10D09" w:rsidRDefault="00A10D09" w:rsidP="009F3F98">
      <w:pPr>
        <w:spacing w:after="0" w:line="240" w:lineRule="auto"/>
        <w:rPr>
          <w:b/>
          <w:color w:val="70AD47" w:themeColor="accent6"/>
        </w:rPr>
      </w:pPr>
    </w:p>
    <w:p w14:paraId="60B44C13" w14:textId="77777777" w:rsidR="00A10D09" w:rsidRDefault="00A10D09" w:rsidP="009F3F98">
      <w:pPr>
        <w:spacing w:after="0" w:line="240" w:lineRule="auto"/>
        <w:rPr>
          <w:b/>
          <w:color w:val="70AD47" w:themeColor="accent6"/>
        </w:rPr>
      </w:pPr>
    </w:p>
    <w:p w14:paraId="7FD77207" w14:textId="77777777" w:rsidR="00A10D09" w:rsidRDefault="00A10D09" w:rsidP="009F3F98">
      <w:pPr>
        <w:spacing w:after="0" w:line="240" w:lineRule="auto"/>
        <w:rPr>
          <w:b/>
          <w:color w:val="70AD47" w:themeColor="accent6"/>
        </w:rPr>
      </w:pPr>
    </w:p>
    <w:p w14:paraId="073E83C9" w14:textId="77777777" w:rsidR="00A10D09" w:rsidRDefault="00A10D09" w:rsidP="009F3F98">
      <w:pPr>
        <w:spacing w:after="0" w:line="240" w:lineRule="auto"/>
        <w:rPr>
          <w:b/>
          <w:color w:val="70AD47" w:themeColor="accent6"/>
        </w:rPr>
      </w:pPr>
    </w:p>
    <w:p w14:paraId="045278A2" w14:textId="77777777" w:rsidR="00664E4E" w:rsidRDefault="00664E4E" w:rsidP="00586FA1">
      <w:pPr>
        <w:spacing w:after="0" w:line="240" w:lineRule="auto"/>
      </w:pPr>
    </w:p>
    <w:p w14:paraId="6AEAA4AF" w14:textId="77777777" w:rsidR="008B54FB" w:rsidRDefault="008B54FB" w:rsidP="00586FA1">
      <w:pPr>
        <w:spacing w:after="0" w:line="240" w:lineRule="auto"/>
      </w:pPr>
    </w:p>
    <w:p w14:paraId="46BCB281" w14:textId="77777777" w:rsidR="008B54FB" w:rsidRDefault="008B54FB" w:rsidP="00586FA1">
      <w:pPr>
        <w:spacing w:after="0" w:line="240" w:lineRule="auto"/>
      </w:pPr>
    </w:p>
    <w:p w14:paraId="5018CC1D" w14:textId="77777777" w:rsidR="008B54FB" w:rsidRDefault="008B54FB" w:rsidP="00586FA1">
      <w:pPr>
        <w:spacing w:after="0" w:line="240" w:lineRule="auto"/>
      </w:pPr>
    </w:p>
    <w:p w14:paraId="625B58CA" w14:textId="77777777" w:rsidR="008B54FB" w:rsidRDefault="008B54FB" w:rsidP="00586FA1">
      <w:pPr>
        <w:spacing w:after="0" w:line="240" w:lineRule="auto"/>
      </w:pPr>
    </w:p>
    <w:p w14:paraId="656A1892" w14:textId="77777777" w:rsidR="008B54FB" w:rsidRDefault="008B54FB" w:rsidP="00586FA1">
      <w:pPr>
        <w:spacing w:after="0" w:line="240" w:lineRule="auto"/>
      </w:pPr>
    </w:p>
    <w:p w14:paraId="323D750D" w14:textId="77777777" w:rsidR="008B54FB" w:rsidRDefault="008B54FB" w:rsidP="00586FA1">
      <w:pPr>
        <w:spacing w:after="0" w:line="240" w:lineRule="auto"/>
      </w:pPr>
    </w:p>
    <w:p w14:paraId="7AC04FA8" w14:textId="77777777" w:rsidR="008B54FB" w:rsidRDefault="008B54FB" w:rsidP="00586FA1">
      <w:pPr>
        <w:spacing w:after="0" w:line="240" w:lineRule="auto"/>
      </w:pPr>
    </w:p>
    <w:p w14:paraId="3EBCDB5D" w14:textId="77777777" w:rsidR="008B54FB" w:rsidRDefault="008B54FB" w:rsidP="00586FA1">
      <w:pPr>
        <w:spacing w:after="0" w:line="240" w:lineRule="auto"/>
      </w:pPr>
    </w:p>
    <w:p w14:paraId="6E385806" w14:textId="77777777" w:rsidR="008B54FB" w:rsidRDefault="008B54FB" w:rsidP="00586FA1">
      <w:pPr>
        <w:spacing w:after="0" w:line="240" w:lineRule="auto"/>
      </w:pPr>
    </w:p>
    <w:p w14:paraId="0295C4D6" w14:textId="77777777" w:rsidR="008B54FB" w:rsidRDefault="008B54FB" w:rsidP="00586FA1">
      <w:pPr>
        <w:spacing w:after="0" w:line="240" w:lineRule="auto"/>
      </w:pPr>
    </w:p>
    <w:p w14:paraId="46ACF386" w14:textId="77777777" w:rsidR="008B54FB" w:rsidRDefault="008B54FB" w:rsidP="00586FA1">
      <w:pPr>
        <w:spacing w:after="0" w:line="240" w:lineRule="auto"/>
      </w:pPr>
    </w:p>
    <w:p w14:paraId="740734D8" w14:textId="77777777" w:rsidR="008B54FB" w:rsidRDefault="008B54FB" w:rsidP="00586FA1">
      <w:pPr>
        <w:spacing w:after="0" w:line="240" w:lineRule="auto"/>
      </w:pPr>
    </w:p>
    <w:p w14:paraId="53833927" w14:textId="77777777" w:rsidR="008B54FB" w:rsidRDefault="008B54FB" w:rsidP="00586FA1">
      <w:pPr>
        <w:spacing w:after="0" w:line="240" w:lineRule="auto"/>
      </w:pPr>
    </w:p>
    <w:p w14:paraId="6C348294" w14:textId="77777777" w:rsidR="008B54FB" w:rsidRDefault="008B54FB" w:rsidP="00586FA1">
      <w:pPr>
        <w:spacing w:after="0" w:line="240" w:lineRule="auto"/>
      </w:pPr>
    </w:p>
    <w:p w14:paraId="358259CF" w14:textId="77777777" w:rsidR="008B54FB" w:rsidRDefault="008B54FB" w:rsidP="00586FA1">
      <w:pPr>
        <w:spacing w:after="0" w:line="240" w:lineRule="auto"/>
      </w:pPr>
    </w:p>
    <w:p w14:paraId="64BC1F5B" w14:textId="77777777" w:rsidR="008B54FB" w:rsidRDefault="008B54FB" w:rsidP="00586FA1">
      <w:pPr>
        <w:spacing w:after="0" w:line="240" w:lineRule="auto"/>
      </w:pPr>
    </w:p>
    <w:p w14:paraId="200BD900" w14:textId="77777777" w:rsidR="008B54FB" w:rsidRDefault="008B54FB" w:rsidP="00586FA1">
      <w:pPr>
        <w:spacing w:after="0" w:line="240" w:lineRule="auto"/>
      </w:pPr>
    </w:p>
    <w:p w14:paraId="0190A0E8" w14:textId="77777777" w:rsidR="008B54FB" w:rsidRDefault="008B54FB" w:rsidP="00586FA1">
      <w:pPr>
        <w:spacing w:after="0" w:line="240" w:lineRule="auto"/>
      </w:pPr>
    </w:p>
    <w:p w14:paraId="247997D5" w14:textId="77777777" w:rsidR="008B54FB" w:rsidRDefault="008B54FB" w:rsidP="00586FA1">
      <w:pPr>
        <w:spacing w:after="0" w:line="240" w:lineRule="auto"/>
      </w:pPr>
    </w:p>
    <w:p w14:paraId="67C29F05" w14:textId="77777777" w:rsidR="008B54FB" w:rsidRDefault="008B54FB" w:rsidP="00586FA1">
      <w:pPr>
        <w:spacing w:after="0" w:line="240" w:lineRule="auto"/>
      </w:pPr>
    </w:p>
    <w:p w14:paraId="305B6396" w14:textId="77777777" w:rsidR="008B54FB" w:rsidRDefault="008B54FB" w:rsidP="00586FA1">
      <w:pPr>
        <w:spacing w:after="0" w:line="240" w:lineRule="auto"/>
      </w:pPr>
    </w:p>
    <w:p w14:paraId="3D084EB4" w14:textId="77777777" w:rsidR="008B54FB" w:rsidRDefault="008B54FB" w:rsidP="00586FA1">
      <w:pPr>
        <w:spacing w:after="0" w:line="240" w:lineRule="auto"/>
      </w:pPr>
    </w:p>
    <w:p w14:paraId="02C027BC" w14:textId="77777777" w:rsidR="008B54FB" w:rsidRDefault="008B54FB" w:rsidP="00586FA1">
      <w:pPr>
        <w:spacing w:after="0" w:line="240" w:lineRule="auto"/>
      </w:pPr>
    </w:p>
    <w:p w14:paraId="20C110B2" w14:textId="77777777" w:rsidR="008B54FB" w:rsidRDefault="008B54FB" w:rsidP="00586FA1">
      <w:pPr>
        <w:spacing w:after="0" w:line="240" w:lineRule="auto"/>
      </w:pPr>
    </w:p>
    <w:p w14:paraId="29AA3564" w14:textId="77777777" w:rsidR="008B54FB" w:rsidRDefault="008B54FB" w:rsidP="00586FA1">
      <w:pPr>
        <w:spacing w:after="0" w:line="240" w:lineRule="auto"/>
      </w:pPr>
    </w:p>
    <w:p w14:paraId="01CEF4B4" w14:textId="77777777" w:rsidR="008B54FB" w:rsidRDefault="008B54FB" w:rsidP="00586FA1">
      <w:pPr>
        <w:spacing w:after="0" w:line="240" w:lineRule="auto"/>
      </w:pPr>
    </w:p>
    <w:p w14:paraId="7B8E59C8" w14:textId="77777777" w:rsidR="00524AE2" w:rsidRDefault="00524AE2" w:rsidP="00586FA1">
      <w:pPr>
        <w:spacing w:after="0" w:line="240" w:lineRule="auto"/>
      </w:pPr>
    </w:p>
    <w:p w14:paraId="1F1736EF" w14:textId="77777777" w:rsidR="008B54FB" w:rsidRDefault="008B54FB" w:rsidP="00586FA1">
      <w:pPr>
        <w:spacing w:after="0" w:line="240" w:lineRule="auto"/>
      </w:pPr>
    </w:p>
    <w:p w14:paraId="58A3412B" w14:textId="77777777" w:rsidR="008B54FB" w:rsidRDefault="008B54FB" w:rsidP="00586FA1">
      <w:pPr>
        <w:spacing w:after="0" w:line="240" w:lineRule="auto"/>
      </w:pPr>
    </w:p>
    <w:p w14:paraId="193972FD" w14:textId="77777777" w:rsidR="005A6886" w:rsidRDefault="00524AE2" w:rsidP="00586FA1">
      <w:pPr>
        <w:spacing w:after="0" w:line="240" w:lineRule="auto"/>
        <w:rPr>
          <w:b/>
          <w:color w:val="70AD47" w:themeColor="accent6"/>
          <w:sz w:val="28"/>
          <w:szCs w:val="28"/>
        </w:rPr>
      </w:pPr>
      <w:r w:rsidRPr="00524AE2">
        <w:rPr>
          <w:b/>
          <w:color w:val="70AD47" w:themeColor="accent6"/>
          <w:sz w:val="28"/>
          <w:szCs w:val="28"/>
        </w:rPr>
        <w:lastRenderedPageBreak/>
        <w:t>Summary of Chapter 23</w:t>
      </w:r>
    </w:p>
    <w:p w14:paraId="0A08005E" w14:textId="7527F6F1" w:rsidR="00026D5D" w:rsidRDefault="00E87E24" w:rsidP="00586FA1">
      <w:pPr>
        <w:spacing w:after="0" w:line="240" w:lineRule="auto"/>
        <w:rPr>
          <w:b/>
          <w:color w:val="70AD47" w:themeColor="accent6"/>
          <w:sz w:val="28"/>
          <w:szCs w:val="28"/>
        </w:rPr>
      </w:pPr>
      <w:r>
        <w:rPr>
          <w:b/>
          <w:color w:val="70AD47" w:themeColor="accent6"/>
          <w:sz w:val="28"/>
          <w:szCs w:val="28"/>
        </w:rPr>
        <w:t>Figures copied from above.</w:t>
      </w:r>
    </w:p>
    <w:p w14:paraId="7002BF48" w14:textId="77777777" w:rsidR="00E87E24" w:rsidRDefault="00E87E24" w:rsidP="00E87E24">
      <w:pPr>
        <w:spacing w:after="0" w:line="240" w:lineRule="auto"/>
      </w:pPr>
    </w:p>
    <w:p w14:paraId="347122A5" w14:textId="77777777" w:rsidR="00E87E24" w:rsidRDefault="00E87E24" w:rsidP="00E87E24">
      <w:pPr>
        <w:spacing w:after="0" w:line="240" w:lineRule="auto"/>
        <w:rPr>
          <w:b/>
          <w:color w:val="70AD47" w:themeColor="accent6"/>
        </w:rPr>
      </w:pPr>
    </w:p>
    <w:p w14:paraId="734AE696" w14:textId="77777777" w:rsidR="00E87E24" w:rsidRDefault="00E87E24" w:rsidP="00E87E24">
      <w:pPr>
        <w:spacing w:after="0" w:line="240" w:lineRule="auto"/>
        <w:rPr>
          <w:b/>
          <w:color w:val="70AD47" w:themeColor="accent6"/>
        </w:rPr>
      </w:pPr>
      <w:r w:rsidRPr="00E33175">
        <w:rPr>
          <w:noProof/>
        </w:rPr>
        <w:drawing>
          <wp:inline distT="0" distB="0" distL="0" distR="0" wp14:anchorId="6DC2CE68" wp14:editId="65755847">
            <wp:extent cx="3200400" cy="2768592"/>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3200400" cy="2768592"/>
                    </a:xfrm>
                    <a:prstGeom prst="rect">
                      <a:avLst/>
                    </a:prstGeom>
                    <a:noFill/>
                    <a:ln>
                      <a:noFill/>
                    </a:ln>
                  </pic:spPr>
                </pic:pic>
              </a:graphicData>
            </a:graphic>
          </wp:inline>
        </w:drawing>
      </w:r>
      <w:r w:rsidRPr="00E33175">
        <w:rPr>
          <w:b/>
          <w:color w:val="70AD47" w:themeColor="accent6"/>
        </w:rPr>
        <w:t xml:space="preserve"> </w:t>
      </w:r>
      <w:r>
        <w:rPr>
          <w:b/>
          <w:color w:val="70AD47" w:themeColor="accent6"/>
        </w:rPr>
        <w:t>Figure 23-13: Design &amp; Real weather of Dec. 10, 2018</w:t>
      </w:r>
    </w:p>
    <w:p w14:paraId="1B7CEFBF" w14:textId="77777777" w:rsidR="00E87E24" w:rsidRDefault="00E87E24" w:rsidP="00E87E24">
      <w:pPr>
        <w:spacing w:after="0" w:line="240" w:lineRule="auto"/>
        <w:rPr>
          <w:b/>
          <w:color w:val="70AD47" w:themeColor="accent6"/>
        </w:rPr>
      </w:pPr>
    </w:p>
    <w:p w14:paraId="2306318E" w14:textId="77777777" w:rsidR="00E87E24" w:rsidRPr="00E87E24" w:rsidRDefault="00E87E24" w:rsidP="00586FA1">
      <w:pPr>
        <w:spacing w:after="0" w:line="240" w:lineRule="auto"/>
      </w:pPr>
      <w:r w:rsidRPr="00E87E24">
        <w:rPr>
          <w:b/>
          <w:color w:val="70AD47" w:themeColor="accent6"/>
        </w:rPr>
        <w:t>Figure 23-13</w:t>
      </w:r>
      <w:r w:rsidRPr="00E87E24">
        <w:rPr>
          <w:color w:val="70AD47" w:themeColor="accent6"/>
        </w:rPr>
        <w:t xml:space="preserve"> </w:t>
      </w:r>
      <w:r w:rsidRPr="00E87E24">
        <w:t>gives the design day weather of the model and the real weather of December 10, 2018.</w:t>
      </w:r>
    </w:p>
    <w:p w14:paraId="3FA7CCC8" w14:textId="77777777" w:rsidR="00524AE2" w:rsidRDefault="00E87E24" w:rsidP="00586FA1">
      <w:pPr>
        <w:spacing w:after="0" w:line="240" w:lineRule="auto"/>
      </w:pPr>
      <w:r>
        <w:t xml:space="preserve">Figure 23-4 gives the </w:t>
      </w:r>
      <w:proofErr w:type="gramStart"/>
      <w:r>
        <w:t>24 hour</w:t>
      </w:r>
      <w:proofErr w:type="gramEnd"/>
      <w:r>
        <w:t xml:space="preserve"> summed performance of the two designs studied, min kW design top chart and Standard design bottom chart. </w:t>
      </w:r>
    </w:p>
    <w:p w14:paraId="2367F757" w14:textId="77777777" w:rsidR="00E87E24" w:rsidRDefault="00E87E24" w:rsidP="00586FA1">
      <w:pPr>
        <w:spacing w:after="0" w:line="240" w:lineRule="auto"/>
      </w:pPr>
      <w:r>
        <w:t>We will now look at how these two designs performed at real weather winter conditions.</w:t>
      </w:r>
    </w:p>
    <w:p w14:paraId="6688808C" w14:textId="77777777" w:rsidR="00A10D09" w:rsidRDefault="00B77279" w:rsidP="00A10D09">
      <w:pPr>
        <w:spacing w:after="0" w:line="240" w:lineRule="auto"/>
      </w:pPr>
      <w:r w:rsidRPr="007D78BC">
        <w:rPr>
          <w:noProof/>
        </w:rPr>
        <w:drawing>
          <wp:inline distT="0" distB="0" distL="0" distR="0" wp14:anchorId="61C8763B" wp14:editId="626C987D">
            <wp:extent cx="3200400" cy="2611755"/>
            <wp:effectExtent l="0" t="0" r="0"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7" cstate="print">
                      <a:extLst>
                        <a:ext uri="{28A0092B-C50C-407E-A947-70E740481C1C}">
                          <a14:useLocalDpi xmlns:a14="http://schemas.microsoft.com/office/drawing/2010/main" val="0"/>
                        </a:ext>
                      </a:extLst>
                    </a:blip>
                    <a:srcRect/>
                    <a:stretch>
                      <a:fillRect/>
                    </a:stretch>
                  </pic:blipFill>
                  <pic:spPr bwMode="auto">
                    <a:xfrm>
                      <a:off x="0" y="0"/>
                      <a:ext cx="3200400" cy="2611755"/>
                    </a:xfrm>
                    <a:prstGeom prst="rect">
                      <a:avLst/>
                    </a:prstGeom>
                    <a:noFill/>
                    <a:ln>
                      <a:noFill/>
                    </a:ln>
                  </pic:spPr>
                </pic:pic>
              </a:graphicData>
            </a:graphic>
          </wp:inline>
        </w:drawing>
      </w:r>
      <w:r w:rsidR="00A10D09" w:rsidRPr="007D78BC">
        <w:rPr>
          <w:noProof/>
        </w:rPr>
        <w:drawing>
          <wp:inline distT="0" distB="0" distL="0" distR="0" wp14:anchorId="7B22D231" wp14:editId="01E69964">
            <wp:extent cx="3200400" cy="2563207"/>
            <wp:effectExtent l="0" t="0" r="0" b="889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6" cstate="print">
                      <a:extLst>
                        <a:ext uri="{28A0092B-C50C-407E-A947-70E740481C1C}">
                          <a14:useLocalDpi xmlns:a14="http://schemas.microsoft.com/office/drawing/2010/main" val="0"/>
                        </a:ext>
                      </a:extLst>
                    </a:blip>
                    <a:srcRect/>
                    <a:stretch>
                      <a:fillRect/>
                    </a:stretch>
                  </pic:blipFill>
                  <pic:spPr bwMode="auto">
                    <a:xfrm>
                      <a:off x="0" y="0"/>
                      <a:ext cx="3200400" cy="2563207"/>
                    </a:xfrm>
                    <a:prstGeom prst="rect">
                      <a:avLst/>
                    </a:prstGeom>
                    <a:noFill/>
                    <a:ln>
                      <a:noFill/>
                    </a:ln>
                  </pic:spPr>
                </pic:pic>
              </a:graphicData>
            </a:graphic>
          </wp:inline>
        </w:drawing>
      </w:r>
      <w:r w:rsidR="00A10D09" w:rsidRPr="00327050">
        <w:t xml:space="preserve"> </w:t>
      </w:r>
    </w:p>
    <w:p w14:paraId="1DB860B0" w14:textId="77777777" w:rsidR="00B77279" w:rsidRDefault="00A10D09" w:rsidP="00A10D09">
      <w:pPr>
        <w:spacing w:after="0" w:line="240" w:lineRule="auto"/>
        <w:rPr>
          <w:b/>
          <w:color w:val="70AD47" w:themeColor="accent6"/>
        </w:rPr>
      </w:pPr>
      <w:r w:rsidRPr="007D78BC">
        <w:rPr>
          <w:b/>
          <w:color w:val="70AD47" w:themeColor="accent6"/>
        </w:rPr>
        <w:t>Figu</w:t>
      </w:r>
      <w:r>
        <w:rPr>
          <w:b/>
          <w:color w:val="70AD47" w:themeColor="accent6"/>
        </w:rPr>
        <w:t xml:space="preserve">re 23-4: Summed </w:t>
      </w:r>
      <w:proofErr w:type="gramStart"/>
      <w:r>
        <w:rPr>
          <w:b/>
          <w:color w:val="70AD47" w:themeColor="accent6"/>
        </w:rPr>
        <w:t>24 hour</w:t>
      </w:r>
      <w:proofErr w:type="gramEnd"/>
      <w:r>
        <w:rPr>
          <w:b/>
          <w:color w:val="70AD47" w:themeColor="accent6"/>
        </w:rPr>
        <w:t xml:space="preserve"> watt/sq-</w:t>
      </w:r>
      <w:r w:rsidRPr="007D78BC">
        <w:rPr>
          <w:b/>
          <w:color w:val="70AD47" w:themeColor="accent6"/>
        </w:rPr>
        <w:t>ft</w:t>
      </w:r>
      <w:r w:rsidR="00B77279">
        <w:rPr>
          <w:b/>
          <w:color w:val="70AD47" w:themeColor="accent6"/>
        </w:rPr>
        <w:t xml:space="preserve"> </w:t>
      </w:r>
    </w:p>
    <w:p w14:paraId="45621402" w14:textId="77777777" w:rsidR="00A10D09" w:rsidRPr="007D78BC" w:rsidRDefault="00A10D09" w:rsidP="00A10D09">
      <w:pPr>
        <w:spacing w:after="0" w:line="240" w:lineRule="auto"/>
        <w:rPr>
          <w:b/>
          <w:color w:val="70AD47" w:themeColor="accent6"/>
        </w:rPr>
      </w:pPr>
      <w:r>
        <w:rPr>
          <w:b/>
          <w:color w:val="70AD47" w:themeColor="accent6"/>
        </w:rPr>
        <w:t>Design day</w:t>
      </w:r>
      <w:r w:rsidR="00B77279">
        <w:rPr>
          <w:b/>
          <w:color w:val="70AD47" w:themeColor="accent6"/>
        </w:rPr>
        <w:t xml:space="preserve"> weather conditions</w:t>
      </w:r>
      <w:r w:rsidR="00365F0C">
        <w:rPr>
          <w:b/>
          <w:color w:val="70AD47" w:themeColor="accent6"/>
        </w:rPr>
        <w:t>-min kW design top chart-Standard design bottom chart</w:t>
      </w:r>
    </w:p>
    <w:p w14:paraId="5EA662EC" w14:textId="77777777" w:rsidR="00A10D09" w:rsidRDefault="00A10D09" w:rsidP="00A10D09">
      <w:pPr>
        <w:spacing w:after="0" w:line="240" w:lineRule="auto"/>
        <w:rPr>
          <w:b/>
          <w:color w:val="70AD47" w:themeColor="accent6"/>
        </w:rPr>
      </w:pPr>
    </w:p>
    <w:p w14:paraId="302DDB8A" w14:textId="77777777" w:rsidR="00A10D09" w:rsidRDefault="00A10D09" w:rsidP="00586FA1">
      <w:pPr>
        <w:spacing w:after="0" w:line="240" w:lineRule="auto"/>
      </w:pPr>
    </w:p>
    <w:p w14:paraId="6A4C14DF" w14:textId="77777777" w:rsidR="00A10D09" w:rsidRDefault="00A10D09" w:rsidP="00586FA1">
      <w:pPr>
        <w:spacing w:after="0" w:line="240" w:lineRule="auto"/>
      </w:pPr>
    </w:p>
    <w:p w14:paraId="03C9A3C1" w14:textId="77777777" w:rsidR="00A10D09" w:rsidRDefault="00A10D09" w:rsidP="00586FA1">
      <w:pPr>
        <w:spacing w:after="0" w:line="240" w:lineRule="auto"/>
      </w:pPr>
    </w:p>
    <w:p w14:paraId="699BD670" w14:textId="77777777" w:rsidR="00A10D09" w:rsidRDefault="00A10D09" w:rsidP="00586FA1">
      <w:pPr>
        <w:spacing w:after="0" w:line="240" w:lineRule="auto"/>
      </w:pPr>
    </w:p>
    <w:p w14:paraId="1A7E70CA" w14:textId="77777777" w:rsidR="00A10D09" w:rsidRDefault="00A10D09" w:rsidP="00586FA1">
      <w:pPr>
        <w:spacing w:after="0" w:line="240" w:lineRule="auto"/>
      </w:pPr>
    </w:p>
    <w:p w14:paraId="7FB9B0A6" w14:textId="77777777" w:rsidR="00A10D09" w:rsidRDefault="00A10D09" w:rsidP="00586FA1">
      <w:pPr>
        <w:spacing w:after="0" w:line="240" w:lineRule="auto"/>
      </w:pPr>
    </w:p>
    <w:p w14:paraId="11BAC426" w14:textId="77777777" w:rsidR="00A10D09" w:rsidRDefault="00A10D09" w:rsidP="00586FA1">
      <w:pPr>
        <w:spacing w:after="0" w:line="240" w:lineRule="auto"/>
      </w:pPr>
    </w:p>
    <w:p w14:paraId="45039263" w14:textId="77777777" w:rsidR="00A10D09" w:rsidRDefault="00A10D09" w:rsidP="00586FA1">
      <w:pPr>
        <w:spacing w:after="0" w:line="240" w:lineRule="auto"/>
      </w:pPr>
    </w:p>
    <w:p w14:paraId="3513BCBA" w14:textId="77777777" w:rsidR="00A10D09" w:rsidRDefault="00A10D09" w:rsidP="00586FA1">
      <w:pPr>
        <w:spacing w:after="0" w:line="240" w:lineRule="auto"/>
      </w:pPr>
    </w:p>
    <w:p w14:paraId="513C0077" w14:textId="77777777" w:rsidR="00A10D09" w:rsidRDefault="00A10D09" w:rsidP="00586FA1">
      <w:pPr>
        <w:spacing w:after="0" w:line="240" w:lineRule="auto"/>
      </w:pPr>
    </w:p>
    <w:p w14:paraId="05EAA75B" w14:textId="77777777" w:rsidR="00A10D09" w:rsidRDefault="00A10D09" w:rsidP="00586FA1">
      <w:pPr>
        <w:spacing w:after="0" w:line="240" w:lineRule="auto"/>
      </w:pPr>
    </w:p>
    <w:p w14:paraId="16230489" w14:textId="77777777" w:rsidR="00A10D09" w:rsidRDefault="00A10D09" w:rsidP="00586FA1">
      <w:pPr>
        <w:spacing w:after="0" w:line="240" w:lineRule="auto"/>
      </w:pPr>
    </w:p>
    <w:p w14:paraId="5871B144" w14:textId="77777777" w:rsidR="00A10D09" w:rsidRDefault="00A10D09" w:rsidP="00586FA1">
      <w:pPr>
        <w:spacing w:after="0" w:line="240" w:lineRule="auto"/>
      </w:pPr>
    </w:p>
    <w:p w14:paraId="1CAA7212" w14:textId="77777777" w:rsidR="00A10D09" w:rsidRDefault="00A10D09" w:rsidP="00586FA1">
      <w:pPr>
        <w:spacing w:after="0" w:line="240" w:lineRule="auto"/>
      </w:pPr>
    </w:p>
    <w:p w14:paraId="51E6D363" w14:textId="77777777" w:rsidR="00A10D09" w:rsidRDefault="00B77279" w:rsidP="00586FA1">
      <w:pPr>
        <w:spacing w:after="0" w:line="240" w:lineRule="auto"/>
      </w:pPr>
      <w:r w:rsidRPr="00CE1397">
        <w:rPr>
          <w:noProof/>
        </w:rPr>
        <w:drawing>
          <wp:inline distT="0" distB="0" distL="0" distR="0" wp14:anchorId="069740E9" wp14:editId="73A1EB3B">
            <wp:extent cx="3200400" cy="2413000"/>
            <wp:effectExtent l="0" t="0" r="0" b="635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3200400" cy="2413000"/>
                    </a:xfrm>
                    <a:prstGeom prst="rect">
                      <a:avLst/>
                    </a:prstGeom>
                    <a:noFill/>
                    <a:ln>
                      <a:noFill/>
                    </a:ln>
                  </pic:spPr>
                </pic:pic>
              </a:graphicData>
            </a:graphic>
          </wp:inline>
        </w:drawing>
      </w:r>
      <w:r w:rsidR="00A10D09" w:rsidRPr="00CE1397">
        <w:rPr>
          <w:noProof/>
        </w:rPr>
        <w:drawing>
          <wp:inline distT="0" distB="0" distL="0" distR="0" wp14:anchorId="25CA3D4C" wp14:editId="5A9E5583">
            <wp:extent cx="3200400" cy="249809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3200400" cy="2498090"/>
                    </a:xfrm>
                    <a:prstGeom prst="rect">
                      <a:avLst/>
                    </a:prstGeom>
                    <a:noFill/>
                    <a:ln>
                      <a:noFill/>
                    </a:ln>
                  </pic:spPr>
                </pic:pic>
              </a:graphicData>
            </a:graphic>
          </wp:inline>
        </w:drawing>
      </w:r>
    </w:p>
    <w:p w14:paraId="1F48554F" w14:textId="77777777" w:rsidR="00A10D09" w:rsidRDefault="00A10D09" w:rsidP="00A10D09">
      <w:pPr>
        <w:spacing w:after="0" w:line="240" w:lineRule="auto"/>
        <w:rPr>
          <w:sz w:val="24"/>
          <w:szCs w:val="24"/>
        </w:rPr>
      </w:pPr>
      <w:r w:rsidRPr="006E53AF">
        <w:rPr>
          <w:b/>
          <w:color w:val="70AD47" w:themeColor="accent6"/>
          <w:sz w:val="24"/>
          <w:szCs w:val="24"/>
        </w:rPr>
        <w:t>Figure 23-15:</w:t>
      </w:r>
      <w:r w:rsidRPr="006E53AF">
        <w:rPr>
          <w:b/>
          <w:noProof/>
          <w:color w:val="70AD47" w:themeColor="accent6"/>
          <w:sz w:val="24"/>
          <w:szCs w:val="24"/>
        </w:rPr>
        <w:t xml:space="preserve"> </w:t>
      </w:r>
      <w:r w:rsidR="00B77279">
        <w:rPr>
          <w:b/>
          <w:noProof/>
          <w:color w:val="70AD47" w:themeColor="accent6"/>
          <w:sz w:val="24"/>
          <w:szCs w:val="24"/>
        </w:rPr>
        <w:t>Real weather of December 10, 2018-System as designed-</w:t>
      </w:r>
      <w:r w:rsidRPr="006E53AF">
        <w:rPr>
          <w:b/>
          <w:noProof/>
          <w:color w:val="70AD47" w:themeColor="accent6"/>
          <w:sz w:val="24"/>
          <w:szCs w:val="24"/>
        </w:rPr>
        <w:t>24 hour energy us</w:t>
      </w:r>
      <w:r w:rsidR="00DB195D">
        <w:rPr>
          <w:b/>
          <w:noProof/>
          <w:color w:val="70AD47" w:themeColor="accent6"/>
          <w:sz w:val="24"/>
          <w:szCs w:val="24"/>
        </w:rPr>
        <w:t>e of</w:t>
      </w:r>
      <w:r w:rsidR="00B77279">
        <w:rPr>
          <w:b/>
          <w:noProof/>
          <w:color w:val="70AD47" w:themeColor="accent6"/>
          <w:sz w:val="24"/>
          <w:szCs w:val="24"/>
        </w:rPr>
        <w:t xml:space="preserve"> </w:t>
      </w:r>
      <w:r w:rsidRPr="006E53AF">
        <w:rPr>
          <w:b/>
          <w:noProof/>
          <w:color w:val="70AD47" w:themeColor="accent6"/>
          <w:sz w:val="24"/>
          <w:szCs w:val="24"/>
        </w:rPr>
        <w:t>all electric s</w:t>
      </w:r>
      <w:r w:rsidR="00DB195D">
        <w:rPr>
          <w:b/>
          <w:noProof/>
          <w:color w:val="70AD47" w:themeColor="accent6"/>
          <w:sz w:val="24"/>
          <w:szCs w:val="24"/>
        </w:rPr>
        <w:t>ystem</w:t>
      </w:r>
      <w:r w:rsidR="00365F0C">
        <w:rPr>
          <w:b/>
          <w:noProof/>
          <w:color w:val="70AD47" w:themeColor="accent6"/>
          <w:sz w:val="24"/>
          <w:szCs w:val="24"/>
        </w:rPr>
        <w:t>-min kW design top chart-Standard design bottom chart</w:t>
      </w:r>
      <w:r w:rsidRPr="006E53AF">
        <w:rPr>
          <w:sz w:val="24"/>
          <w:szCs w:val="24"/>
        </w:rPr>
        <w:t xml:space="preserve"> </w:t>
      </w:r>
    </w:p>
    <w:p w14:paraId="34FD7118" w14:textId="77777777" w:rsidR="00A10D09" w:rsidRDefault="00E87E24" w:rsidP="00A10D09">
      <w:pPr>
        <w:spacing w:after="0" w:line="240" w:lineRule="auto"/>
        <w:rPr>
          <w:sz w:val="24"/>
          <w:szCs w:val="24"/>
        </w:rPr>
      </w:pPr>
      <w:r>
        <w:rPr>
          <w:sz w:val="24"/>
          <w:szCs w:val="24"/>
        </w:rPr>
        <w:t xml:space="preserve">Comparing </w:t>
      </w:r>
      <w:r w:rsidRPr="00426C60">
        <w:rPr>
          <w:b/>
          <w:color w:val="70AD47" w:themeColor="accent6"/>
          <w:sz w:val="24"/>
          <w:szCs w:val="24"/>
        </w:rPr>
        <w:t>Figure 23-4</w:t>
      </w:r>
      <w:r w:rsidRPr="00426C60">
        <w:rPr>
          <w:color w:val="70AD47" w:themeColor="accent6"/>
          <w:sz w:val="24"/>
          <w:szCs w:val="24"/>
        </w:rPr>
        <w:t xml:space="preserve"> </w:t>
      </w:r>
      <w:r>
        <w:rPr>
          <w:sz w:val="24"/>
          <w:szCs w:val="24"/>
        </w:rPr>
        <w:t>with</w:t>
      </w:r>
      <w:r w:rsidR="00426C60">
        <w:rPr>
          <w:sz w:val="24"/>
          <w:szCs w:val="24"/>
        </w:rPr>
        <w:t xml:space="preserve"> </w:t>
      </w:r>
      <w:r w:rsidR="00426C60" w:rsidRPr="00426C60">
        <w:rPr>
          <w:b/>
          <w:color w:val="70AD47" w:themeColor="accent6"/>
          <w:sz w:val="24"/>
          <w:szCs w:val="24"/>
        </w:rPr>
        <w:t>23-15</w:t>
      </w:r>
      <w:r w:rsidR="00426C60" w:rsidRPr="00426C60">
        <w:rPr>
          <w:color w:val="70AD47" w:themeColor="accent6"/>
          <w:sz w:val="24"/>
          <w:szCs w:val="24"/>
        </w:rPr>
        <w:t xml:space="preserve"> </w:t>
      </w:r>
      <w:r w:rsidR="00426C60">
        <w:rPr>
          <w:sz w:val="24"/>
          <w:szCs w:val="24"/>
        </w:rPr>
        <w:t>illustrates that the S</w:t>
      </w:r>
      <w:r>
        <w:rPr>
          <w:sz w:val="24"/>
          <w:szCs w:val="24"/>
        </w:rPr>
        <w:t>tandard design</w:t>
      </w:r>
      <w:r w:rsidR="00426C60">
        <w:rPr>
          <w:sz w:val="24"/>
          <w:szCs w:val="24"/>
        </w:rPr>
        <w:t xml:space="preserve"> increased energy consumption at real weather conditions going from (41.534 watt-hr/sq ft to 50.6 watt-hr/sq ft). The min kW design also increased but very little going from (31.973 watt-hr/sq ft to 34.739 watt-hr/sq ft). </w:t>
      </w:r>
      <w:r>
        <w:rPr>
          <w:sz w:val="24"/>
          <w:szCs w:val="24"/>
        </w:rPr>
        <w:t xml:space="preserve"> </w:t>
      </w:r>
    </w:p>
    <w:p w14:paraId="79E884CD" w14:textId="77777777" w:rsidR="00A10D09" w:rsidRDefault="00A10D09" w:rsidP="00A10D09">
      <w:pPr>
        <w:spacing w:after="0" w:line="240" w:lineRule="auto"/>
        <w:rPr>
          <w:sz w:val="24"/>
          <w:szCs w:val="24"/>
        </w:rPr>
      </w:pPr>
    </w:p>
    <w:p w14:paraId="683B9991" w14:textId="77777777" w:rsidR="00A10D09" w:rsidRDefault="00A10D09" w:rsidP="00A10D09">
      <w:pPr>
        <w:spacing w:after="0" w:line="240" w:lineRule="auto"/>
        <w:rPr>
          <w:sz w:val="24"/>
          <w:szCs w:val="24"/>
        </w:rPr>
      </w:pPr>
    </w:p>
    <w:p w14:paraId="517F3B7F" w14:textId="77777777" w:rsidR="00A10D09" w:rsidRDefault="00A10D09" w:rsidP="00A10D09">
      <w:pPr>
        <w:spacing w:after="0" w:line="240" w:lineRule="auto"/>
        <w:rPr>
          <w:sz w:val="24"/>
          <w:szCs w:val="24"/>
        </w:rPr>
      </w:pPr>
    </w:p>
    <w:p w14:paraId="191A5F97" w14:textId="77777777" w:rsidR="00A10D09" w:rsidRDefault="00A10D09" w:rsidP="00A10D09">
      <w:pPr>
        <w:spacing w:after="0" w:line="240" w:lineRule="auto"/>
        <w:rPr>
          <w:sz w:val="24"/>
          <w:szCs w:val="24"/>
        </w:rPr>
      </w:pPr>
    </w:p>
    <w:p w14:paraId="23D1DF47" w14:textId="77777777" w:rsidR="00A10D09" w:rsidRDefault="00A10D09" w:rsidP="00A10D09">
      <w:pPr>
        <w:spacing w:after="0" w:line="240" w:lineRule="auto"/>
        <w:rPr>
          <w:sz w:val="24"/>
          <w:szCs w:val="24"/>
        </w:rPr>
      </w:pPr>
    </w:p>
    <w:p w14:paraId="456F5BD8" w14:textId="77777777" w:rsidR="00A10D09" w:rsidRDefault="00A10D09" w:rsidP="00A10D09">
      <w:pPr>
        <w:spacing w:after="0" w:line="240" w:lineRule="auto"/>
        <w:rPr>
          <w:sz w:val="24"/>
          <w:szCs w:val="24"/>
        </w:rPr>
      </w:pPr>
    </w:p>
    <w:p w14:paraId="5C233805" w14:textId="77777777" w:rsidR="00026D5D" w:rsidRDefault="00026D5D" w:rsidP="00A10D09">
      <w:pPr>
        <w:spacing w:after="0" w:line="240" w:lineRule="auto"/>
        <w:rPr>
          <w:sz w:val="24"/>
          <w:szCs w:val="24"/>
        </w:rPr>
      </w:pPr>
    </w:p>
    <w:p w14:paraId="4E290DC1" w14:textId="77777777" w:rsidR="00026D5D" w:rsidRDefault="00026D5D" w:rsidP="00A10D09">
      <w:pPr>
        <w:spacing w:after="0" w:line="240" w:lineRule="auto"/>
        <w:rPr>
          <w:sz w:val="24"/>
          <w:szCs w:val="24"/>
        </w:rPr>
      </w:pPr>
      <w:r>
        <w:rPr>
          <w:sz w:val="24"/>
          <w:szCs w:val="24"/>
        </w:rPr>
        <w:t xml:space="preserve">The following figures give performance of </w:t>
      </w:r>
      <w:r w:rsidR="00426C60">
        <w:rPr>
          <w:sz w:val="24"/>
          <w:szCs w:val="24"/>
        </w:rPr>
        <w:t xml:space="preserve">only </w:t>
      </w:r>
      <w:r>
        <w:rPr>
          <w:sz w:val="24"/>
          <w:szCs w:val="24"/>
        </w:rPr>
        <w:t>the Standard design with bad control.</w:t>
      </w:r>
    </w:p>
    <w:p w14:paraId="18017B35" w14:textId="77777777" w:rsidR="00A10D09" w:rsidRDefault="00A10D09" w:rsidP="00A10D09">
      <w:pPr>
        <w:spacing w:after="0" w:line="240" w:lineRule="auto"/>
        <w:rPr>
          <w:sz w:val="24"/>
          <w:szCs w:val="24"/>
        </w:rPr>
      </w:pPr>
    </w:p>
    <w:p w14:paraId="0BE06EC8" w14:textId="77777777" w:rsidR="00B77279" w:rsidRDefault="00B77279" w:rsidP="00B77279">
      <w:pPr>
        <w:spacing w:after="0" w:line="240" w:lineRule="auto"/>
      </w:pPr>
      <w:r w:rsidRPr="00CE1397">
        <w:rPr>
          <w:noProof/>
        </w:rPr>
        <w:drawing>
          <wp:inline distT="0" distB="0" distL="0" distR="0" wp14:anchorId="074378AE" wp14:editId="427968E1">
            <wp:extent cx="3200400" cy="2497438"/>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3200400" cy="2497438"/>
                    </a:xfrm>
                    <a:prstGeom prst="rect">
                      <a:avLst/>
                    </a:prstGeom>
                    <a:noFill/>
                    <a:ln>
                      <a:noFill/>
                    </a:ln>
                  </pic:spPr>
                </pic:pic>
              </a:graphicData>
            </a:graphic>
          </wp:inline>
        </w:drawing>
      </w:r>
    </w:p>
    <w:p w14:paraId="3C06AFEB" w14:textId="77777777" w:rsidR="00B77279" w:rsidRDefault="00B77279" w:rsidP="00B77279">
      <w:pPr>
        <w:spacing w:after="0" w:line="240" w:lineRule="auto"/>
        <w:rPr>
          <w:sz w:val="24"/>
          <w:szCs w:val="24"/>
        </w:rPr>
      </w:pPr>
      <w:r w:rsidRPr="006E53AF">
        <w:rPr>
          <w:b/>
          <w:color w:val="70AD47" w:themeColor="accent6"/>
          <w:sz w:val="24"/>
          <w:szCs w:val="24"/>
        </w:rPr>
        <w:t>Figure 23-15:</w:t>
      </w:r>
      <w:r w:rsidRPr="006E53AF">
        <w:rPr>
          <w:b/>
          <w:noProof/>
          <w:color w:val="70AD47" w:themeColor="accent6"/>
          <w:sz w:val="24"/>
          <w:szCs w:val="24"/>
        </w:rPr>
        <w:t xml:space="preserve"> 24 hour energy us</w:t>
      </w:r>
      <w:r w:rsidR="00545E4A">
        <w:rPr>
          <w:b/>
          <w:noProof/>
          <w:color w:val="70AD47" w:themeColor="accent6"/>
          <w:sz w:val="24"/>
          <w:szCs w:val="24"/>
        </w:rPr>
        <w:t>e</w:t>
      </w:r>
      <w:r w:rsidRPr="006E53AF">
        <w:rPr>
          <w:b/>
          <w:noProof/>
          <w:color w:val="70AD47" w:themeColor="accent6"/>
          <w:sz w:val="24"/>
          <w:szCs w:val="24"/>
        </w:rPr>
        <w:t>-all electric system at real weather conditions</w:t>
      </w:r>
      <w:r>
        <w:rPr>
          <w:b/>
          <w:noProof/>
          <w:color w:val="70AD47" w:themeColor="accent6"/>
          <w:sz w:val="24"/>
          <w:szCs w:val="24"/>
        </w:rPr>
        <w:t>-Bad light control</w:t>
      </w:r>
      <w:r w:rsidRPr="006E53AF">
        <w:rPr>
          <w:sz w:val="24"/>
          <w:szCs w:val="24"/>
        </w:rPr>
        <w:t xml:space="preserve"> </w:t>
      </w:r>
    </w:p>
    <w:p w14:paraId="6797AC3A" w14:textId="77777777" w:rsidR="00524AE2" w:rsidRDefault="00524AE2" w:rsidP="00524AE2">
      <w:pPr>
        <w:pStyle w:val="ListParagraph"/>
        <w:numPr>
          <w:ilvl w:val="0"/>
          <w:numId w:val="34"/>
        </w:numPr>
      </w:pPr>
      <w:r w:rsidRPr="005E2A90">
        <w:rPr>
          <w:b/>
          <w:color w:val="70AD47" w:themeColor="accent6"/>
        </w:rPr>
        <w:t>LIGHTS</w:t>
      </w:r>
      <w:r>
        <w:t>-</w:t>
      </w:r>
      <w:r w:rsidRPr="00CA67C4">
        <w:t xml:space="preserve">The lights are manually controlled </w:t>
      </w:r>
      <w:r>
        <w:t xml:space="preserve">i.e. </w:t>
      </w:r>
      <w:r w:rsidRPr="00CA67C4">
        <w:t>depending on people to turn light</w:t>
      </w:r>
      <w:r>
        <w:t>s</w:t>
      </w:r>
      <w:r w:rsidRPr="00CA67C4">
        <w:t xml:space="preserve"> off. This procedure sometimes</w:t>
      </w:r>
      <w:r>
        <w:t xml:space="preserve"> works well for a few months bu</w:t>
      </w:r>
      <w:r w:rsidRPr="00CA67C4">
        <w:t>t usually degenerates. This analysis w</w:t>
      </w:r>
      <w:r>
        <w:t>ill assume that 67% of lights are on after hour’s verses 6% for the standard design</w:t>
      </w:r>
      <w:r w:rsidRPr="005E2A90">
        <w:rPr>
          <w:vertAlign w:val="superscript"/>
        </w:rPr>
        <w:t>8</w:t>
      </w:r>
      <w:r>
        <w:t xml:space="preserve"> with good control.</w:t>
      </w:r>
    </w:p>
    <w:p w14:paraId="40B70F74" w14:textId="77777777" w:rsidR="00524AE2" w:rsidRPr="006E53AF" w:rsidRDefault="00426C60" w:rsidP="00B77279">
      <w:pPr>
        <w:spacing w:after="0" w:line="240" w:lineRule="auto"/>
        <w:rPr>
          <w:sz w:val="24"/>
          <w:szCs w:val="24"/>
        </w:rPr>
      </w:pPr>
      <w:r>
        <w:rPr>
          <w:sz w:val="24"/>
          <w:szCs w:val="24"/>
        </w:rPr>
        <w:t xml:space="preserve">With bad light control, as defined, the Standard design system increased about 8 watt-hr/sq ft for the 24 hours of real weather conditions. </w:t>
      </w:r>
    </w:p>
    <w:p w14:paraId="49D89B93" w14:textId="77777777" w:rsidR="00B77279" w:rsidRDefault="00B77279" w:rsidP="00B77279">
      <w:pPr>
        <w:spacing w:after="0" w:line="240" w:lineRule="auto"/>
      </w:pPr>
      <w:r w:rsidRPr="0003059D">
        <w:rPr>
          <w:noProof/>
        </w:rPr>
        <w:lastRenderedPageBreak/>
        <w:drawing>
          <wp:inline distT="0" distB="0" distL="0" distR="0" wp14:anchorId="46B94605" wp14:editId="4CC01631">
            <wp:extent cx="3200400" cy="2821120"/>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3200400" cy="2821120"/>
                    </a:xfrm>
                    <a:prstGeom prst="rect">
                      <a:avLst/>
                    </a:prstGeom>
                    <a:noFill/>
                    <a:ln>
                      <a:noFill/>
                    </a:ln>
                  </pic:spPr>
                </pic:pic>
              </a:graphicData>
            </a:graphic>
          </wp:inline>
        </w:drawing>
      </w:r>
    </w:p>
    <w:p w14:paraId="15D5265B" w14:textId="77777777" w:rsidR="00B77279" w:rsidRPr="006E53AF" w:rsidRDefault="00B77279" w:rsidP="00B77279">
      <w:pPr>
        <w:spacing w:after="0" w:line="240" w:lineRule="auto"/>
        <w:rPr>
          <w:b/>
          <w:color w:val="70AD47" w:themeColor="accent6"/>
          <w:sz w:val="24"/>
          <w:szCs w:val="24"/>
        </w:rPr>
      </w:pPr>
      <w:r w:rsidRPr="006E53AF">
        <w:rPr>
          <w:b/>
          <w:color w:val="70AD47" w:themeColor="accent6"/>
          <w:sz w:val="24"/>
          <w:szCs w:val="24"/>
        </w:rPr>
        <w:t>Figure 23-19:</w:t>
      </w:r>
      <w:r w:rsidR="00545E4A">
        <w:rPr>
          <w:b/>
          <w:noProof/>
          <w:color w:val="70AD47" w:themeColor="accent6"/>
          <w:sz w:val="24"/>
          <w:szCs w:val="24"/>
        </w:rPr>
        <w:t xml:space="preserve"> 24 hour energy use</w:t>
      </w:r>
      <w:r w:rsidRPr="006E53AF">
        <w:rPr>
          <w:b/>
          <w:noProof/>
          <w:color w:val="70AD47" w:themeColor="accent6"/>
          <w:sz w:val="24"/>
          <w:szCs w:val="24"/>
        </w:rPr>
        <w:t>-all electric system at real weather conditions</w:t>
      </w:r>
      <w:r w:rsidR="00545E4A">
        <w:rPr>
          <w:b/>
          <w:noProof/>
          <w:color w:val="70AD47" w:themeColor="accent6"/>
          <w:sz w:val="24"/>
          <w:szCs w:val="24"/>
        </w:rPr>
        <w:t>-bad LIGHT</w:t>
      </w:r>
      <w:r>
        <w:rPr>
          <w:b/>
          <w:noProof/>
          <w:color w:val="70AD47" w:themeColor="accent6"/>
          <w:sz w:val="24"/>
          <w:szCs w:val="24"/>
        </w:rPr>
        <w:t xml:space="preserve"> control plus bad THERMOSTAT control. </w:t>
      </w:r>
      <w:r w:rsidRPr="006E53AF">
        <w:rPr>
          <w:b/>
          <w:color w:val="70AD47" w:themeColor="accent6"/>
          <w:sz w:val="24"/>
          <w:szCs w:val="24"/>
        </w:rPr>
        <w:t xml:space="preserve"> </w:t>
      </w:r>
    </w:p>
    <w:p w14:paraId="2D2D1D45" w14:textId="73A6C91F" w:rsidR="00426C60" w:rsidRDefault="00365F0C" w:rsidP="00A10D09">
      <w:pPr>
        <w:spacing w:after="0" w:line="240" w:lineRule="auto"/>
      </w:pPr>
      <w:r w:rsidRPr="00B46ED4">
        <w:rPr>
          <w:b/>
          <w:color w:val="70AD47" w:themeColor="accent6"/>
        </w:rPr>
        <w:t>THERMOSTATES</w:t>
      </w:r>
      <w:r>
        <w:t xml:space="preserve"> not controlled can have a significant effect on the energy consumption of a building. Thermostat set points and return air paths must be considered in minimizing building energy consumption. In </w:t>
      </w:r>
      <w:r w:rsidR="005A6886">
        <w:t>general,</w:t>
      </w:r>
      <w:r>
        <w:t xml:space="preserve"> this analysis models all return air to the perimeter of the building. </w:t>
      </w:r>
      <w:r w:rsidR="005A6886">
        <w:t>Therefore,</w:t>
      </w:r>
      <w:r>
        <w:t xml:space="preserve"> if the internal and perimeter thermostats are set different then energy can be transferred from the interior of the building to the perimeter. Bad control will assume input, during heating, 78F perimeter stat set point and 75F interior stat set point. A perimeter stat set at 77F or 76F would be less bad and 75F would be neutral and less than 75F would be good control because of transferring interior energy to the perimeter during heating.</w:t>
      </w:r>
    </w:p>
    <w:p w14:paraId="36C899FD" w14:textId="77777777" w:rsidR="00A10D09" w:rsidRPr="006E53AF" w:rsidRDefault="00426C60" w:rsidP="00A10D09">
      <w:pPr>
        <w:spacing w:after="0" w:line="240" w:lineRule="auto"/>
        <w:rPr>
          <w:sz w:val="24"/>
          <w:szCs w:val="24"/>
        </w:rPr>
      </w:pPr>
      <w:r>
        <w:t xml:space="preserve">Bad light control plus bad thermostat control, as defined, resulted in about </w:t>
      </w:r>
      <w:r w:rsidR="00FC2496">
        <w:t>7.4 watt-hr/sq ft increase in energy consumption.</w:t>
      </w:r>
      <w:r w:rsidR="00365F0C">
        <w:t xml:space="preserve"> </w:t>
      </w:r>
    </w:p>
    <w:p w14:paraId="48C8420C" w14:textId="77777777" w:rsidR="00A10D09" w:rsidRDefault="00A10D09" w:rsidP="00586FA1">
      <w:pPr>
        <w:spacing w:after="0" w:line="240" w:lineRule="auto"/>
      </w:pPr>
    </w:p>
    <w:p w14:paraId="459A969C" w14:textId="77777777" w:rsidR="00B77279" w:rsidRDefault="00B77279" w:rsidP="00B77279">
      <w:pPr>
        <w:spacing w:after="0" w:line="240" w:lineRule="auto"/>
        <w:rPr>
          <w:b/>
          <w:color w:val="70AD47" w:themeColor="accent6"/>
        </w:rPr>
      </w:pPr>
      <w:r w:rsidRPr="009B28C8">
        <w:rPr>
          <w:noProof/>
        </w:rPr>
        <w:drawing>
          <wp:inline distT="0" distB="0" distL="0" distR="0" wp14:anchorId="0020309E" wp14:editId="6DF5D691">
            <wp:extent cx="3200400" cy="282112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3200400" cy="2821120"/>
                    </a:xfrm>
                    <a:prstGeom prst="rect">
                      <a:avLst/>
                    </a:prstGeom>
                    <a:noFill/>
                    <a:ln>
                      <a:noFill/>
                    </a:ln>
                  </pic:spPr>
                </pic:pic>
              </a:graphicData>
            </a:graphic>
          </wp:inline>
        </w:drawing>
      </w:r>
    </w:p>
    <w:p w14:paraId="5690A6C0" w14:textId="77777777" w:rsidR="00B77279" w:rsidRDefault="00B77279" w:rsidP="00B77279">
      <w:pPr>
        <w:spacing w:after="0" w:line="240" w:lineRule="auto"/>
        <w:rPr>
          <w:b/>
          <w:color w:val="70AD47" w:themeColor="accent6"/>
        </w:rPr>
      </w:pPr>
      <w:r>
        <w:rPr>
          <w:b/>
          <w:color w:val="70AD47" w:themeColor="accent6"/>
        </w:rPr>
        <w:t>Figure 23-25:</w:t>
      </w:r>
      <w:r w:rsidRPr="009B28C8">
        <w:rPr>
          <w:b/>
          <w:color w:val="70AD47" w:themeColor="accent6"/>
        </w:rPr>
        <w:t xml:space="preserve"> </w:t>
      </w:r>
      <w:r>
        <w:rPr>
          <w:b/>
          <w:color w:val="70AD47" w:themeColor="accent6"/>
        </w:rPr>
        <w:t>Standard design with bad (</w:t>
      </w:r>
      <w:proofErr w:type="gramStart"/>
      <w:r>
        <w:rPr>
          <w:b/>
          <w:color w:val="70AD47" w:themeColor="accent6"/>
        </w:rPr>
        <w:t>1.LIGHT</w:t>
      </w:r>
      <w:proofErr w:type="gramEnd"/>
      <w:r>
        <w:rPr>
          <w:b/>
          <w:color w:val="70AD47" w:themeColor="accent6"/>
        </w:rPr>
        <w:t>) control, bad (2. THE</w:t>
      </w:r>
      <w:r w:rsidR="00545E4A">
        <w:rPr>
          <w:b/>
          <w:color w:val="70AD47" w:themeColor="accent6"/>
        </w:rPr>
        <w:t xml:space="preserve">RMOSTATE) control &amp; </w:t>
      </w:r>
      <w:r>
        <w:rPr>
          <w:b/>
          <w:color w:val="70AD47" w:themeColor="accent6"/>
        </w:rPr>
        <w:t>double</w:t>
      </w:r>
      <w:r w:rsidR="00545E4A">
        <w:rPr>
          <w:b/>
          <w:color w:val="70AD47" w:themeColor="accent6"/>
        </w:rPr>
        <w:t>d outside air (3. INFILTRATION)</w:t>
      </w:r>
    </w:p>
    <w:p w14:paraId="065A09EA" w14:textId="77777777" w:rsidR="00FC2496" w:rsidRDefault="00FC2496" w:rsidP="00B77279">
      <w:pPr>
        <w:spacing w:after="0" w:line="240" w:lineRule="auto"/>
        <w:rPr>
          <w:b/>
          <w:color w:val="70AD47" w:themeColor="accent6"/>
        </w:rPr>
      </w:pPr>
    </w:p>
    <w:p w14:paraId="473B1AA4" w14:textId="77777777" w:rsidR="00FC2496" w:rsidRDefault="00FC2496" w:rsidP="00FC2496">
      <w:r w:rsidRPr="00FC2496">
        <w:rPr>
          <w:b/>
          <w:color w:val="70AD47" w:themeColor="accent6"/>
        </w:rPr>
        <w:t>INFILTRATION</w:t>
      </w:r>
      <w:r>
        <w:t xml:space="preserve"> Double infiltration from 7,803 CFM to 15,606 CFM into the building. A condition that adds energy into the building and therefore results in greater load on the air handler system and therefore greater air handler kW demand and therefore increased load on the plant.</w:t>
      </w:r>
      <w:r w:rsidRPr="00FC2496">
        <w:rPr>
          <w:b/>
          <w:color w:val="70AD47" w:themeColor="accent6"/>
        </w:rPr>
        <w:t xml:space="preserve"> </w:t>
      </w:r>
      <w:r>
        <w:t xml:space="preserve"> </w:t>
      </w:r>
    </w:p>
    <w:p w14:paraId="4179EE1A" w14:textId="77777777" w:rsidR="00FC2496" w:rsidRDefault="00FC2496" w:rsidP="00B77279">
      <w:pPr>
        <w:spacing w:after="0" w:line="240" w:lineRule="auto"/>
        <w:rPr>
          <w:b/>
          <w:color w:val="70AD47" w:themeColor="accent6"/>
        </w:rPr>
      </w:pPr>
      <w:r>
        <w:rPr>
          <w:b/>
          <w:color w:val="70AD47" w:themeColor="accent6"/>
        </w:rPr>
        <w:t>Figure 23-</w:t>
      </w:r>
      <w:r w:rsidRPr="00A37614">
        <w:rPr>
          <w:b/>
          <w:color w:val="70AD47" w:themeColor="accent6"/>
        </w:rPr>
        <w:t>25</w:t>
      </w:r>
      <w:r w:rsidRPr="00A37614">
        <w:t xml:space="preserve"> illustrates the </w:t>
      </w:r>
      <w:r w:rsidR="00A37614" w:rsidRPr="00A37614">
        <w:t xml:space="preserve">Standard design with bad light and thermostat control plus double infiltration resulted in about 4.7 </w:t>
      </w:r>
      <w:r w:rsidRPr="00A37614">
        <w:t>wat</w:t>
      </w:r>
      <w:r w:rsidR="00A37614" w:rsidRPr="00A37614">
        <w:t>t-hr/sq ft increased in system energy consumption.</w:t>
      </w:r>
      <w:r w:rsidR="00A37614" w:rsidRPr="00A37614">
        <w:rPr>
          <w:b/>
        </w:rPr>
        <w:t xml:space="preserve"> </w:t>
      </w:r>
    </w:p>
    <w:p w14:paraId="7DB04431" w14:textId="77777777" w:rsidR="00FC2496" w:rsidRDefault="00FC2496" w:rsidP="00B77279">
      <w:pPr>
        <w:spacing w:after="0" w:line="240" w:lineRule="auto"/>
        <w:rPr>
          <w:b/>
          <w:color w:val="70AD47" w:themeColor="accent6"/>
        </w:rPr>
      </w:pPr>
    </w:p>
    <w:p w14:paraId="6E350974" w14:textId="77777777" w:rsidR="00FC2496" w:rsidRDefault="00FC2496" w:rsidP="00B77279">
      <w:pPr>
        <w:spacing w:after="0" w:line="240" w:lineRule="auto"/>
        <w:rPr>
          <w:b/>
          <w:color w:val="70AD47" w:themeColor="accent6"/>
        </w:rPr>
      </w:pPr>
    </w:p>
    <w:p w14:paraId="03B89883" w14:textId="77777777" w:rsidR="00FC2496" w:rsidRDefault="00FC2496" w:rsidP="00B77279">
      <w:pPr>
        <w:spacing w:after="0" w:line="240" w:lineRule="auto"/>
        <w:rPr>
          <w:b/>
          <w:color w:val="70AD47" w:themeColor="accent6"/>
        </w:rPr>
      </w:pPr>
    </w:p>
    <w:p w14:paraId="5BBF8652" w14:textId="77777777" w:rsidR="00545E4A" w:rsidRDefault="00545E4A" w:rsidP="00545E4A">
      <w:pPr>
        <w:spacing w:after="0" w:line="240" w:lineRule="auto"/>
        <w:rPr>
          <w:b/>
          <w:color w:val="70AD47" w:themeColor="accent6"/>
        </w:rPr>
      </w:pPr>
      <w:r w:rsidRPr="007610B8">
        <w:rPr>
          <w:noProof/>
        </w:rPr>
        <w:lastRenderedPageBreak/>
        <w:drawing>
          <wp:inline distT="0" distB="0" distL="0" distR="0" wp14:anchorId="0B356939" wp14:editId="1B126AD4">
            <wp:extent cx="3200400" cy="282112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3200400" cy="2821120"/>
                    </a:xfrm>
                    <a:prstGeom prst="rect">
                      <a:avLst/>
                    </a:prstGeom>
                    <a:noFill/>
                    <a:ln>
                      <a:noFill/>
                    </a:ln>
                  </pic:spPr>
                </pic:pic>
              </a:graphicData>
            </a:graphic>
          </wp:inline>
        </w:drawing>
      </w:r>
    </w:p>
    <w:p w14:paraId="5D90E27C" w14:textId="77777777" w:rsidR="00545E4A" w:rsidRDefault="00545E4A" w:rsidP="00545E4A">
      <w:pPr>
        <w:spacing w:after="0" w:line="240" w:lineRule="auto"/>
        <w:rPr>
          <w:b/>
          <w:color w:val="70AD47" w:themeColor="accent6"/>
        </w:rPr>
      </w:pPr>
      <w:r>
        <w:rPr>
          <w:b/>
          <w:color w:val="70AD47" w:themeColor="accent6"/>
        </w:rPr>
        <w:t>Figure 23-31: Standard design with bad (</w:t>
      </w:r>
      <w:proofErr w:type="gramStart"/>
      <w:r>
        <w:rPr>
          <w:b/>
          <w:color w:val="70AD47" w:themeColor="accent6"/>
        </w:rPr>
        <w:t>1.LIGHT</w:t>
      </w:r>
      <w:proofErr w:type="gramEnd"/>
      <w:r>
        <w:rPr>
          <w:b/>
          <w:color w:val="70AD47" w:themeColor="accent6"/>
        </w:rPr>
        <w:t>),      (2. THERMOSTATE) (3. INFILTRATION) &amp; heating air reduced from 94F to 90F.</w:t>
      </w:r>
    </w:p>
    <w:p w14:paraId="1A4DA210" w14:textId="77777777" w:rsidR="00A37614" w:rsidRDefault="00A37614" w:rsidP="00545E4A">
      <w:pPr>
        <w:spacing w:after="0" w:line="240" w:lineRule="auto"/>
        <w:rPr>
          <w:b/>
          <w:color w:val="70AD47" w:themeColor="accent6"/>
        </w:rPr>
      </w:pPr>
    </w:p>
    <w:p w14:paraId="2F4F12AF" w14:textId="77777777" w:rsidR="00A37614" w:rsidRDefault="00A37614" w:rsidP="00A37614">
      <w:r w:rsidRPr="00A37614">
        <w:rPr>
          <w:b/>
          <w:color w:val="70AD47" w:themeColor="accent6"/>
        </w:rPr>
        <w:t>HEATING AIR TEMPERATURE.</w:t>
      </w:r>
      <w:r w:rsidRPr="00A37614">
        <w:rPr>
          <w:color w:val="70AD47" w:themeColor="accent6"/>
        </w:rPr>
        <w:t xml:space="preserve"> </w:t>
      </w:r>
      <w:r>
        <w:t xml:space="preserve">The heating supply air temperature is 94F for the good control Standard design and will be 90F for bad control to illustrate the effect on system kW demand. The min kW Design sets the heat air temperature at 110F which reduces heat energy and therefore less system energy consumption. </w:t>
      </w:r>
    </w:p>
    <w:p w14:paraId="078C995F" w14:textId="77777777" w:rsidR="00A37614" w:rsidRPr="00A37614" w:rsidRDefault="00A37614" w:rsidP="00545E4A">
      <w:pPr>
        <w:spacing w:after="0" w:line="240" w:lineRule="auto"/>
      </w:pPr>
      <w:r w:rsidRPr="00A37614">
        <w:t>Comparing</w:t>
      </w:r>
      <w:r>
        <w:rPr>
          <w:b/>
          <w:color w:val="70AD47" w:themeColor="accent6"/>
        </w:rPr>
        <w:t xml:space="preserve"> Figure 23-25 to 23-31 </w:t>
      </w:r>
      <w:r w:rsidRPr="00A37614">
        <w:t xml:space="preserve">illustrates the system energy use increased about 5.7 watt-hr/sq ft due to simply reducing the heating air temperature from 94F to 90F. </w:t>
      </w:r>
    </w:p>
    <w:p w14:paraId="37E4842A" w14:textId="77777777" w:rsidR="00A37614" w:rsidRDefault="00A37614" w:rsidP="00545E4A">
      <w:pPr>
        <w:spacing w:after="0" w:line="240" w:lineRule="auto"/>
        <w:rPr>
          <w:b/>
          <w:color w:val="70AD47" w:themeColor="accent6"/>
        </w:rPr>
      </w:pPr>
    </w:p>
    <w:p w14:paraId="54AF1101" w14:textId="77777777" w:rsidR="00A37614" w:rsidRDefault="00A37614" w:rsidP="00545E4A">
      <w:pPr>
        <w:spacing w:after="0" w:line="240" w:lineRule="auto"/>
        <w:rPr>
          <w:b/>
          <w:color w:val="70AD47" w:themeColor="accent6"/>
        </w:rPr>
      </w:pPr>
    </w:p>
    <w:p w14:paraId="5B2C33B8" w14:textId="77777777" w:rsidR="00A37614" w:rsidRDefault="00A37614" w:rsidP="00545E4A">
      <w:pPr>
        <w:spacing w:after="0" w:line="240" w:lineRule="auto"/>
        <w:rPr>
          <w:b/>
          <w:color w:val="70AD47" w:themeColor="accent6"/>
        </w:rPr>
      </w:pPr>
    </w:p>
    <w:p w14:paraId="49C90A50" w14:textId="77777777" w:rsidR="00A37614" w:rsidRDefault="00A37614" w:rsidP="00545E4A">
      <w:pPr>
        <w:spacing w:after="0" w:line="240" w:lineRule="auto"/>
        <w:rPr>
          <w:b/>
          <w:color w:val="70AD47" w:themeColor="accent6"/>
        </w:rPr>
      </w:pPr>
    </w:p>
    <w:p w14:paraId="409D6B31" w14:textId="77777777" w:rsidR="00A37614" w:rsidRDefault="00A37614" w:rsidP="00545E4A">
      <w:pPr>
        <w:spacing w:after="0" w:line="240" w:lineRule="auto"/>
        <w:rPr>
          <w:b/>
          <w:color w:val="70AD47" w:themeColor="accent6"/>
        </w:rPr>
      </w:pPr>
    </w:p>
    <w:p w14:paraId="7225FF41" w14:textId="77777777" w:rsidR="00A37614" w:rsidRDefault="00A37614" w:rsidP="00545E4A">
      <w:pPr>
        <w:spacing w:after="0" w:line="240" w:lineRule="auto"/>
        <w:rPr>
          <w:b/>
          <w:color w:val="70AD47" w:themeColor="accent6"/>
        </w:rPr>
      </w:pPr>
    </w:p>
    <w:p w14:paraId="36BE5341" w14:textId="77777777" w:rsidR="00545E4A" w:rsidRDefault="00545E4A" w:rsidP="00545E4A">
      <w:pPr>
        <w:spacing w:after="0" w:line="240" w:lineRule="auto"/>
        <w:rPr>
          <w:b/>
          <w:color w:val="70AD47" w:themeColor="accent6"/>
        </w:rPr>
      </w:pPr>
      <w:r w:rsidRPr="00FB2851">
        <w:rPr>
          <w:noProof/>
        </w:rPr>
        <w:drawing>
          <wp:inline distT="0" distB="0" distL="0" distR="0" wp14:anchorId="2C99068E" wp14:editId="059D50A1">
            <wp:extent cx="3200400" cy="2506083"/>
            <wp:effectExtent l="0" t="0" r="0" b="889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3200400" cy="2506083"/>
                    </a:xfrm>
                    <a:prstGeom prst="rect">
                      <a:avLst/>
                    </a:prstGeom>
                    <a:noFill/>
                    <a:ln>
                      <a:noFill/>
                    </a:ln>
                  </pic:spPr>
                </pic:pic>
              </a:graphicData>
            </a:graphic>
          </wp:inline>
        </w:drawing>
      </w:r>
    </w:p>
    <w:p w14:paraId="3E8CBB28" w14:textId="77777777" w:rsidR="00545E4A" w:rsidRDefault="00545E4A" w:rsidP="00545E4A">
      <w:pPr>
        <w:spacing w:after="0" w:line="240" w:lineRule="auto"/>
        <w:rPr>
          <w:b/>
          <w:color w:val="70AD47" w:themeColor="accent6"/>
        </w:rPr>
      </w:pPr>
      <w:r>
        <w:rPr>
          <w:b/>
          <w:color w:val="70AD47" w:themeColor="accent6"/>
        </w:rPr>
        <w:t>Figure 23-34:</w:t>
      </w:r>
      <w:r w:rsidRPr="00FB2851">
        <w:rPr>
          <w:b/>
          <w:color w:val="70AD47" w:themeColor="accent6"/>
        </w:rPr>
        <w:t xml:space="preserve"> </w:t>
      </w:r>
      <w:r>
        <w:rPr>
          <w:b/>
          <w:color w:val="70AD47" w:themeColor="accent6"/>
        </w:rPr>
        <w:t>Standard design with bad (</w:t>
      </w:r>
      <w:proofErr w:type="gramStart"/>
      <w:r>
        <w:rPr>
          <w:b/>
          <w:color w:val="70AD47" w:themeColor="accent6"/>
        </w:rPr>
        <w:t>1.LIGHT</w:t>
      </w:r>
      <w:proofErr w:type="gramEnd"/>
      <w:r>
        <w:rPr>
          <w:b/>
          <w:color w:val="70AD47" w:themeColor="accent6"/>
        </w:rPr>
        <w:t xml:space="preserve">) (2. THERMOSTATE) (3. INFILTRATION) (90F heating AIR) &amp; increase supply air from 55F to 60F. </w:t>
      </w:r>
    </w:p>
    <w:p w14:paraId="37F4BF81" w14:textId="77777777" w:rsidR="00545E4A" w:rsidRDefault="00545E4A" w:rsidP="00545E4A">
      <w:pPr>
        <w:spacing w:after="0" w:line="240" w:lineRule="auto"/>
        <w:rPr>
          <w:b/>
          <w:color w:val="70AD47" w:themeColor="accent6"/>
        </w:rPr>
      </w:pPr>
      <w:r>
        <w:rPr>
          <w:b/>
          <w:color w:val="70AD47" w:themeColor="accent6"/>
        </w:rPr>
        <w:t xml:space="preserve"> </w:t>
      </w:r>
    </w:p>
    <w:p w14:paraId="436386C3" w14:textId="77777777" w:rsidR="003E3E98" w:rsidRPr="003E3E98" w:rsidRDefault="003E3E98" w:rsidP="003E3E98">
      <w:pPr>
        <w:rPr>
          <w:b/>
          <w:color w:val="70AD47" w:themeColor="accent6"/>
        </w:rPr>
      </w:pPr>
      <w:r w:rsidRPr="003E3E98">
        <w:rPr>
          <w:b/>
          <w:color w:val="70AD47" w:themeColor="accent6"/>
        </w:rPr>
        <w:t>REDUCE SUPPLY AIR FROM 55F to 60F.</w:t>
      </w:r>
    </w:p>
    <w:p w14:paraId="5C35CAF1" w14:textId="77777777" w:rsidR="00A37614" w:rsidRDefault="003E3E98" w:rsidP="003E3E98">
      <w:r>
        <w:t>The supply air off the coil is 55F for the Standard Design and will be input at 60F during heating season. I</w:t>
      </w:r>
      <w:r w:rsidRPr="00A73E63">
        <w:t xml:space="preserve">n </w:t>
      </w:r>
      <w:proofErr w:type="gramStart"/>
      <w:r w:rsidRPr="00A73E63">
        <w:t>general</w:t>
      </w:r>
      <w:proofErr w:type="gramEnd"/>
      <w:r w:rsidRPr="00A73E63">
        <w:t xml:space="preserve"> the 60F supply air reduces air reheat but the VAV fan kW increases.</w:t>
      </w:r>
      <w:r>
        <w:rPr>
          <w:color w:val="70AD47" w:themeColor="accent6"/>
        </w:rPr>
        <w:t xml:space="preserve"> </w:t>
      </w:r>
      <w:r w:rsidRPr="00A73E63">
        <w:t>The net result is that 60F supply air can increase system kW and</w:t>
      </w:r>
      <w:r>
        <w:t>/or</w:t>
      </w:r>
      <w:r w:rsidRPr="00A73E63">
        <w:t xml:space="preserve"> can decrease system kW depending on the conditions.</w:t>
      </w:r>
      <w:r>
        <w:t xml:space="preserve"> </w:t>
      </w:r>
    </w:p>
    <w:p w14:paraId="16B7732B" w14:textId="77777777" w:rsidR="003E3E98" w:rsidRPr="003E3E98" w:rsidRDefault="003E3E98" w:rsidP="003E3E98">
      <w:r>
        <w:t xml:space="preserve">Comparing </w:t>
      </w:r>
      <w:r w:rsidRPr="003E3E98">
        <w:rPr>
          <w:b/>
          <w:color w:val="70AD47" w:themeColor="accent6"/>
        </w:rPr>
        <w:t>Figures 23-31 &amp; 23-34</w:t>
      </w:r>
      <w:r w:rsidRPr="003E3E98">
        <w:rPr>
          <w:color w:val="70AD47" w:themeColor="accent6"/>
        </w:rPr>
        <w:t xml:space="preserve"> </w:t>
      </w:r>
      <w:r>
        <w:t xml:space="preserve">illustrates little change, less than one watt-hr/sq ft, for the conditions modeled. </w:t>
      </w:r>
    </w:p>
    <w:p w14:paraId="16C9F684" w14:textId="77777777" w:rsidR="00545E4A" w:rsidRDefault="00545E4A" w:rsidP="00545E4A">
      <w:pPr>
        <w:spacing w:after="0" w:line="240" w:lineRule="auto"/>
        <w:rPr>
          <w:b/>
          <w:color w:val="70AD47" w:themeColor="accent6"/>
        </w:rPr>
      </w:pPr>
      <w:r>
        <w:rPr>
          <w:b/>
          <w:color w:val="70AD47" w:themeColor="accent6"/>
        </w:rPr>
        <w:lastRenderedPageBreak/>
        <w:t xml:space="preserve"> </w:t>
      </w:r>
      <w:r w:rsidRPr="00304126">
        <w:rPr>
          <w:noProof/>
        </w:rPr>
        <w:drawing>
          <wp:inline distT="0" distB="0" distL="0" distR="0" wp14:anchorId="7F2AD832" wp14:editId="29B500B5">
            <wp:extent cx="3200400" cy="2820673"/>
            <wp:effectExtent l="0" t="0" r="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3200400" cy="2820673"/>
                    </a:xfrm>
                    <a:prstGeom prst="rect">
                      <a:avLst/>
                    </a:prstGeom>
                    <a:noFill/>
                    <a:ln>
                      <a:noFill/>
                    </a:ln>
                  </pic:spPr>
                </pic:pic>
              </a:graphicData>
            </a:graphic>
          </wp:inline>
        </w:drawing>
      </w:r>
    </w:p>
    <w:p w14:paraId="5D02DAC7" w14:textId="77777777" w:rsidR="00545E4A" w:rsidRDefault="00545E4A" w:rsidP="00545E4A">
      <w:pPr>
        <w:spacing w:after="0" w:line="240" w:lineRule="auto"/>
        <w:rPr>
          <w:b/>
          <w:color w:val="70AD47" w:themeColor="accent6"/>
        </w:rPr>
      </w:pPr>
      <w:r>
        <w:rPr>
          <w:b/>
          <w:color w:val="70AD47" w:themeColor="accent6"/>
        </w:rPr>
        <w:t>Figure 23-38:</w:t>
      </w:r>
      <w:r w:rsidRPr="00FB2851">
        <w:rPr>
          <w:b/>
          <w:color w:val="70AD47" w:themeColor="accent6"/>
        </w:rPr>
        <w:t xml:space="preserve"> </w:t>
      </w:r>
      <w:r>
        <w:rPr>
          <w:b/>
          <w:color w:val="70AD47" w:themeColor="accent6"/>
        </w:rPr>
        <w:t>Standard design with bad (</w:t>
      </w:r>
      <w:proofErr w:type="gramStart"/>
      <w:r>
        <w:rPr>
          <w:b/>
          <w:color w:val="70AD47" w:themeColor="accent6"/>
        </w:rPr>
        <w:t>1.LIGHT</w:t>
      </w:r>
      <w:proofErr w:type="gramEnd"/>
      <w:r>
        <w:rPr>
          <w:b/>
          <w:color w:val="70AD47" w:themeColor="accent6"/>
        </w:rPr>
        <w:t>) (2. THERMOSTATE) (3. INFILTRATION) (90F Heating AIR) (60F supply air)</w:t>
      </w:r>
      <w:r w:rsidR="00524AE2">
        <w:rPr>
          <w:b/>
          <w:color w:val="70AD47" w:themeColor="accent6"/>
        </w:rPr>
        <w:t xml:space="preserve"> &amp; </w:t>
      </w:r>
      <w:r>
        <w:rPr>
          <w:b/>
          <w:color w:val="70AD47" w:themeColor="accent6"/>
        </w:rPr>
        <w:t xml:space="preserve">VAV static pressure set to min 5.5 inches water. </w:t>
      </w:r>
    </w:p>
    <w:p w14:paraId="518FE04E" w14:textId="77777777" w:rsidR="003E3E98" w:rsidRDefault="003E3E98" w:rsidP="00545E4A">
      <w:pPr>
        <w:spacing w:after="0" w:line="240" w:lineRule="auto"/>
        <w:rPr>
          <w:b/>
          <w:color w:val="70AD47" w:themeColor="accent6"/>
        </w:rPr>
      </w:pPr>
    </w:p>
    <w:p w14:paraId="179CEC47" w14:textId="77777777" w:rsidR="003E3E98" w:rsidRDefault="003E4D7D" w:rsidP="00545E4A">
      <w:pPr>
        <w:spacing w:after="0" w:line="240" w:lineRule="auto"/>
      </w:pPr>
      <w:r w:rsidRPr="003E4D7D">
        <w:t>The Standard design is model as having duct static pressure reset control therefore minimizing VAV fan kW. The bad control sets the duct static pressure at a minimum of 5.5 inches of water which results in</w:t>
      </w:r>
      <w:r>
        <w:t xml:space="preserve"> a</w:t>
      </w:r>
      <w:r w:rsidRPr="003E4D7D">
        <w:t xml:space="preserve"> significant increase in VAV fan energy</w:t>
      </w:r>
      <w:r>
        <w:t xml:space="preserve">, an increase of about 3.0 watt-hr/sq ft of building. </w:t>
      </w:r>
    </w:p>
    <w:p w14:paraId="7A210E65" w14:textId="77777777" w:rsidR="00B17900" w:rsidRDefault="00B17900" w:rsidP="00545E4A">
      <w:pPr>
        <w:spacing w:after="0" w:line="240" w:lineRule="auto"/>
        <w:rPr>
          <w:b/>
          <w:color w:val="70AD47" w:themeColor="accent6"/>
        </w:rPr>
      </w:pPr>
    </w:p>
    <w:p w14:paraId="61323825" w14:textId="77777777" w:rsidR="00B17900" w:rsidRDefault="00B17900" w:rsidP="00B17900">
      <w:pPr>
        <w:spacing w:after="0" w:line="240" w:lineRule="auto"/>
      </w:pPr>
      <w:r w:rsidRPr="009647A9">
        <w:rPr>
          <w:b/>
          <w:color w:val="70AD47" w:themeColor="accent6"/>
        </w:rPr>
        <w:t>Figure 23-15</w:t>
      </w:r>
      <w:r w:rsidR="009647A9" w:rsidRPr="009647A9">
        <w:rPr>
          <w:color w:val="70AD47" w:themeColor="accent6"/>
        </w:rPr>
        <w:t xml:space="preserve"> </w:t>
      </w:r>
      <w:r w:rsidR="009647A9">
        <w:t>bottom chart</w:t>
      </w:r>
      <w:r>
        <w:t xml:space="preserve"> gives the </w:t>
      </w:r>
      <w:r w:rsidR="009647A9">
        <w:t xml:space="preserve">(SEE) Model </w:t>
      </w:r>
      <w:r>
        <w:t>watt-hr/sq ft values for the Standard design as defined by the Pacific Northwest National Labor</w:t>
      </w:r>
      <w:r w:rsidR="009647A9">
        <w:t xml:space="preserve">atory modeling of the ASHRAE Standard 90.1-2010 large office building when the building system operates as designed. </w:t>
      </w:r>
      <w:r w:rsidR="009647A9" w:rsidRPr="009647A9">
        <w:rPr>
          <w:b/>
          <w:color w:val="70AD47" w:themeColor="accent6"/>
        </w:rPr>
        <w:t>Figure 23-15</w:t>
      </w:r>
      <w:r w:rsidR="009647A9" w:rsidRPr="009647A9">
        <w:rPr>
          <w:color w:val="70AD47" w:themeColor="accent6"/>
        </w:rPr>
        <w:t xml:space="preserve"> </w:t>
      </w:r>
      <w:r w:rsidR="009647A9">
        <w:t xml:space="preserve">top chart gives the (SEE) Model values of the Standard design modified to the min kW features defined by </w:t>
      </w:r>
      <w:r w:rsidR="009647A9" w:rsidRPr="009647A9">
        <w:rPr>
          <w:b/>
          <w:color w:val="70AD47" w:themeColor="accent6"/>
        </w:rPr>
        <w:t>Chapter 17</w:t>
      </w:r>
      <w:r w:rsidR="009647A9" w:rsidRPr="009647A9">
        <w:rPr>
          <w:color w:val="70AD47" w:themeColor="accent6"/>
        </w:rPr>
        <w:t xml:space="preserve"> </w:t>
      </w:r>
      <w:r w:rsidR="009647A9">
        <w:t xml:space="preserve">for the building and </w:t>
      </w:r>
      <w:r w:rsidR="009647A9" w:rsidRPr="009647A9">
        <w:rPr>
          <w:b/>
          <w:color w:val="70AD47" w:themeColor="accent6"/>
        </w:rPr>
        <w:t>Chapter 7</w:t>
      </w:r>
      <w:r w:rsidR="009647A9">
        <w:t xml:space="preserve"> for the min kW plant. </w:t>
      </w:r>
    </w:p>
    <w:p w14:paraId="5EA0BC3B" w14:textId="77777777" w:rsidR="009647A9" w:rsidRDefault="009647A9" w:rsidP="00B17900">
      <w:pPr>
        <w:spacing w:after="0" w:line="240" w:lineRule="auto"/>
      </w:pPr>
    </w:p>
    <w:p w14:paraId="576206A3" w14:textId="77777777" w:rsidR="009647A9" w:rsidRDefault="009647A9" w:rsidP="00B17900">
      <w:pPr>
        <w:spacing w:after="0" w:line="240" w:lineRule="auto"/>
      </w:pPr>
    </w:p>
    <w:p w14:paraId="66A587EF" w14:textId="77777777" w:rsidR="009647A9" w:rsidRDefault="009647A9" w:rsidP="00B17900">
      <w:pPr>
        <w:spacing w:after="0" w:line="240" w:lineRule="auto"/>
      </w:pPr>
    </w:p>
    <w:p w14:paraId="775CCB2A" w14:textId="77777777" w:rsidR="009647A9" w:rsidRDefault="009647A9" w:rsidP="00B17900">
      <w:pPr>
        <w:spacing w:after="0" w:line="240" w:lineRule="auto"/>
      </w:pPr>
    </w:p>
    <w:p w14:paraId="3DEB0750" w14:textId="77777777" w:rsidR="009647A9" w:rsidRDefault="009647A9" w:rsidP="00B17900">
      <w:pPr>
        <w:spacing w:after="0" w:line="240" w:lineRule="auto"/>
      </w:pPr>
    </w:p>
    <w:p w14:paraId="7C84680B" w14:textId="77777777" w:rsidR="009647A9" w:rsidRDefault="009647A9" w:rsidP="00B17900">
      <w:pPr>
        <w:spacing w:after="0" w:line="240" w:lineRule="auto"/>
      </w:pPr>
    </w:p>
    <w:p w14:paraId="7E9861FB" w14:textId="77777777" w:rsidR="009647A9" w:rsidRDefault="009647A9" w:rsidP="00B17900">
      <w:pPr>
        <w:spacing w:after="0" w:line="240" w:lineRule="auto"/>
      </w:pPr>
    </w:p>
    <w:p w14:paraId="36F3E148" w14:textId="77777777" w:rsidR="009647A9" w:rsidRDefault="009647A9" w:rsidP="00B17900">
      <w:pPr>
        <w:spacing w:after="0" w:line="240" w:lineRule="auto"/>
      </w:pPr>
      <w:r>
        <w:t xml:space="preserve"> </w:t>
      </w:r>
    </w:p>
    <w:p w14:paraId="45164DD0" w14:textId="77777777" w:rsidR="00B17900" w:rsidRDefault="00B17900" w:rsidP="00B17900">
      <w:pPr>
        <w:spacing w:after="0" w:line="240" w:lineRule="auto"/>
      </w:pPr>
      <w:r w:rsidRPr="00CE1397">
        <w:rPr>
          <w:noProof/>
        </w:rPr>
        <w:drawing>
          <wp:inline distT="0" distB="0" distL="0" distR="0" wp14:anchorId="1FE8F40D" wp14:editId="46E75776">
            <wp:extent cx="3200400" cy="2413000"/>
            <wp:effectExtent l="0" t="0" r="0" b="635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3200400" cy="2413000"/>
                    </a:xfrm>
                    <a:prstGeom prst="rect">
                      <a:avLst/>
                    </a:prstGeom>
                    <a:noFill/>
                    <a:ln>
                      <a:noFill/>
                    </a:ln>
                  </pic:spPr>
                </pic:pic>
              </a:graphicData>
            </a:graphic>
          </wp:inline>
        </w:drawing>
      </w:r>
      <w:r w:rsidRPr="00CE1397">
        <w:rPr>
          <w:noProof/>
        </w:rPr>
        <w:drawing>
          <wp:inline distT="0" distB="0" distL="0" distR="0" wp14:anchorId="3413214F" wp14:editId="5CF1AC90">
            <wp:extent cx="3200400" cy="2498090"/>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3200400" cy="2498090"/>
                    </a:xfrm>
                    <a:prstGeom prst="rect">
                      <a:avLst/>
                    </a:prstGeom>
                    <a:noFill/>
                    <a:ln>
                      <a:noFill/>
                    </a:ln>
                  </pic:spPr>
                </pic:pic>
              </a:graphicData>
            </a:graphic>
          </wp:inline>
        </w:drawing>
      </w:r>
    </w:p>
    <w:p w14:paraId="03B4096C" w14:textId="77777777" w:rsidR="00B17900" w:rsidRDefault="00B17900" w:rsidP="00B17900">
      <w:pPr>
        <w:spacing w:after="0" w:line="240" w:lineRule="auto"/>
        <w:rPr>
          <w:sz w:val="24"/>
          <w:szCs w:val="24"/>
        </w:rPr>
      </w:pPr>
      <w:r w:rsidRPr="006E53AF">
        <w:rPr>
          <w:b/>
          <w:color w:val="70AD47" w:themeColor="accent6"/>
          <w:sz w:val="24"/>
          <w:szCs w:val="24"/>
        </w:rPr>
        <w:t>Figure 23-15:</w:t>
      </w:r>
      <w:r w:rsidRPr="006E53AF">
        <w:rPr>
          <w:b/>
          <w:noProof/>
          <w:color w:val="70AD47" w:themeColor="accent6"/>
          <w:sz w:val="24"/>
          <w:szCs w:val="24"/>
        </w:rPr>
        <w:t xml:space="preserve"> </w:t>
      </w:r>
      <w:r>
        <w:rPr>
          <w:b/>
          <w:noProof/>
          <w:color w:val="70AD47" w:themeColor="accent6"/>
          <w:sz w:val="24"/>
          <w:szCs w:val="24"/>
        </w:rPr>
        <w:t>Real weather of December 10, 2018-System as designed-</w:t>
      </w:r>
      <w:r w:rsidRPr="006E53AF">
        <w:rPr>
          <w:b/>
          <w:noProof/>
          <w:color w:val="70AD47" w:themeColor="accent6"/>
          <w:sz w:val="24"/>
          <w:szCs w:val="24"/>
        </w:rPr>
        <w:t>24 hour energy us</w:t>
      </w:r>
      <w:r>
        <w:rPr>
          <w:b/>
          <w:noProof/>
          <w:color w:val="70AD47" w:themeColor="accent6"/>
          <w:sz w:val="24"/>
          <w:szCs w:val="24"/>
        </w:rPr>
        <w:t xml:space="preserve">e of </w:t>
      </w:r>
      <w:r w:rsidRPr="006E53AF">
        <w:rPr>
          <w:b/>
          <w:noProof/>
          <w:color w:val="70AD47" w:themeColor="accent6"/>
          <w:sz w:val="24"/>
          <w:szCs w:val="24"/>
        </w:rPr>
        <w:t>all electric s</w:t>
      </w:r>
      <w:r>
        <w:rPr>
          <w:b/>
          <w:noProof/>
          <w:color w:val="70AD47" w:themeColor="accent6"/>
          <w:sz w:val="24"/>
          <w:szCs w:val="24"/>
        </w:rPr>
        <w:t>ystem-min kW design top chart-Standard design bottom chart</w:t>
      </w:r>
      <w:r w:rsidRPr="006E53AF">
        <w:rPr>
          <w:sz w:val="24"/>
          <w:szCs w:val="24"/>
        </w:rPr>
        <w:t xml:space="preserve"> </w:t>
      </w:r>
    </w:p>
    <w:p w14:paraId="2CDA1415" w14:textId="77777777" w:rsidR="00524AE2" w:rsidRDefault="00524AE2" w:rsidP="00545E4A">
      <w:pPr>
        <w:spacing w:after="0" w:line="240" w:lineRule="auto"/>
        <w:rPr>
          <w:b/>
          <w:color w:val="70AD47" w:themeColor="accent6"/>
        </w:rPr>
      </w:pPr>
    </w:p>
    <w:p w14:paraId="454124AC" w14:textId="77777777" w:rsidR="00524AE2" w:rsidRDefault="009647A9" w:rsidP="00545E4A">
      <w:pPr>
        <w:spacing w:after="0" w:line="240" w:lineRule="auto"/>
      </w:pPr>
      <w:r w:rsidRPr="009647A9">
        <w:rPr>
          <w:b/>
          <w:color w:val="70AD47" w:themeColor="accent6"/>
        </w:rPr>
        <w:t>Figure 23-38</w:t>
      </w:r>
      <w:r w:rsidRPr="009647A9">
        <w:rPr>
          <w:color w:val="70AD47" w:themeColor="accent6"/>
        </w:rPr>
        <w:t xml:space="preserve"> </w:t>
      </w:r>
      <w:r>
        <w:t>gives the Standard design with bad control as defined.</w:t>
      </w:r>
    </w:p>
    <w:p w14:paraId="6F28B96A" w14:textId="77777777" w:rsidR="00874A58" w:rsidRDefault="00874A58" w:rsidP="00545E4A">
      <w:pPr>
        <w:spacing w:after="0" w:line="240" w:lineRule="auto"/>
        <w:rPr>
          <w:b/>
          <w:color w:val="70AD47" w:themeColor="accent6"/>
        </w:rPr>
      </w:pPr>
      <w:r>
        <w:t xml:space="preserve">These three systems given by </w:t>
      </w:r>
      <w:r w:rsidRPr="00874A58">
        <w:rPr>
          <w:b/>
          <w:color w:val="70AD47" w:themeColor="accent6"/>
        </w:rPr>
        <w:t>Figures 23-15 &amp; 23-38</w:t>
      </w:r>
      <w:r>
        <w:t xml:space="preserve">, at real weather conditions, will be the charts provided so that buildings of other cities can be evaluated against a Standard 90.1-2010 building design. </w:t>
      </w:r>
    </w:p>
    <w:p w14:paraId="085E1D09" w14:textId="77777777" w:rsidR="00524AE2" w:rsidRDefault="00B17900" w:rsidP="00545E4A">
      <w:pPr>
        <w:spacing w:after="0" w:line="240" w:lineRule="auto"/>
        <w:rPr>
          <w:b/>
          <w:color w:val="70AD47" w:themeColor="accent6"/>
        </w:rPr>
      </w:pPr>
      <w:r w:rsidRPr="00B17900">
        <w:rPr>
          <w:noProof/>
        </w:rPr>
        <w:lastRenderedPageBreak/>
        <w:drawing>
          <wp:inline distT="0" distB="0" distL="0" distR="0" wp14:anchorId="3E75FA7C" wp14:editId="4F174FA5">
            <wp:extent cx="3200400" cy="2489950"/>
            <wp:effectExtent l="0" t="0" r="0" b="5715"/>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3200400" cy="2489950"/>
                    </a:xfrm>
                    <a:prstGeom prst="rect">
                      <a:avLst/>
                    </a:prstGeom>
                    <a:noFill/>
                    <a:ln>
                      <a:noFill/>
                    </a:ln>
                  </pic:spPr>
                </pic:pic>
              </a:graphicData>
            </a:graphic>
          </wp:inline>
        </w:drawing>
      </w:r>
    </w:p>
    <w:p w14:paraId="1D8C89C2" w14:textId="77777777" w:rsidR="00B17900" w:rsidRDefault="00B17900" w:rsidP="00545E4A">
      <w:pPr>
        <w:spacing w:after="0" w:line="240" w:lineRule="auto"/>
        <w:rPr>
          <w:b/>
          <w:color w:val="70AD47" w:themeColor="accent6"/>
        </w:rPr>
      </w:pPr>
      <w:r>
        <w:rPr>
          <w:b/>
          <w:color w:val="70AD47" w:themeColor="accent6"/>
        </w:rPr>
        <w:t>Figure</w:t>
      </w:r>
      <w:r w:rsidR="00874A58">
        <w:rPr>
          <w:b/>
          <w:color w:val="70AD47" w:themeColor="accent6"/>
        </w:rPr>
        <w:t xml:space="preserve"> 23-39: Three designs at real weather conditions- electric heat.</w:t>
      </w:r>
    </w:p>
    <w:p w14:paraId="338DA6C0" w14:textId="77777777" w:rsidR="00874A58" w:rsidRDefault="00874A58" w:rsidP="00545E4A">
      <w:pPr>
        <w:spacing w:after="0" w:line="240" w:lineRule="auto"/>
        <w:rPr>
          <w:b/>
          <w:color w:val="70AD47" w:themeColor="accent6"/>
        </w:rPr>
      </w:pPr>
    </w:p>
    <w:p w14:paraId="5C42F455" w14:textId="77777777" w:rsidR="0014064E" w:rsidRDefault="00DB5BD5" w:rsidP="00545E4A">
      <w:pPr>
        <w:spacing w:after="0" w:line="240" w:lineRule="auto"/>
        <w:rPr>
          <w:b/>
          <w:color w:val="70AD47" w:themeColor="accent6"/>
        </w:rPr>
      </w:pPr>
      <w:r>
        <w:rPr>
          <w:b/>
          <w:color w:val="70AD47" w:themeColor="accent6"/>
        </w:rPr>
        <w:t xml:space="preserve">Figures 23-29 with electric heat &amp; Figure 23-30 with fuel heat are the bottom line of this discussion. </w:t>
      </w:r>
    </w:p>
    <w:p w14:paraId="0FA43FE4" w14:textId="77777777" w:rsidR="00874A58" w:rsidRDefault="00DB5BD5" w:rsidP="00545E4A">
      <w:pPr>
        <w:spacing w:after="0" w:line="240" w:lineRule="auto"/>
        <w:rPr>
          <w:b/>
          <w:color w:val="70AD47" w:themeColor="accent6"/>
        </w:rPr>
      </w:pPr>
      <w:r>
        <w:rPr>
          <w:b/>
          <w:color w:val="70AD47" w:themeColor="accent6"/>
        </w:rPr>
        <w:t xml:space="preserve">If </w:t>
      </w:r>
      <w:r w:rsidR="0014064E">
        <w:rPr>
          <w:b/>
          <w:color w:val="70AD47" w:themeColor="accent6"/>
        </w:rPr>
        <w:t>the reader has</w:t>
      </w:r>
      <w:r>
        <w:rPr>
          <w:b/>
          <w:color w:val="70AD47" w:themeColor="accent6"/>
        </w:rPr>
        <w:t xml:space="preserve"> a building that operates, over 24 hours at the real weather conditions given</w:t>
      </w:r>
      <w:r w:rsidR="00F025A2">
        <w:rPr>
          <w:b/>
          <w:color w:val="70AD47" w:themeColor="accent6"/>
          <w:vertAlign w:val="superscript"/>
        </w:rPr>
        <w:t>20</w:t>
      </w:r>
      <w:r>
        <w:rPr>
          <w:b/>
          <w:color w:val="70AD47" w:themeColor="accent6"/>
        </w:rPr>
        <w:t xml:space="preserve">, close to the min kW building and plant, then you have an excellent design. If you have a building and plant system that operates close to the Standard building &amp; plant design then you have a system that meets Standard 90.1-2010. If the reader has a building system that approaches the poor control values then you have a building and plant that needs attention. A careful study of this paper should help decide how to evaluate the building/plant and what action to take to reduce energy consumption.  </w:t>
      </w:r>
    </w:p>
    <w:p w14:paraId="2B33CD98" w14:textId="77777777" w:rsidR="00B17900" w:rsidRDefault="00B17900" w:rsidP="00545E4A">
      <w:pPr>
        <w:spacing w:after="0" w:line="240" w:lineRule="auto"/>
        <w:rPr>
          <w:b/>
          <w:color w:val="70AD47" w:themeColor="accent6"/>
        </w:rPr>
      </w:pPr>
    </w:p>
    <w:p w14:paraId="7D6309CB" w14:textId="77777777" w:rsidR="00B17900" w:rsidRDefault="00B17900" w:rsidP="00545E4A">
      <w:pPr>
        <w:spacing w:after="0" w:line="240" w:lineRule="auto"/>
        <w:rPr>
          <w:b/>
          <w:color w:val="70AD47" w:themeColor="accent6"/>
        </w:rPr>
      </w:pPr>
    </w:p>
    <w:p w14:paraId="5B7BBF2F" w14:textId="77777777" w:rsidR="00B17900" w:rsidRDefault="00B17900" w:rsidP="00545E4A">
      <w:pPr>
        <w:spacing w:after="0" w:line="240" w:lineRule="auto"/>
        <w:rPr>
          <w:b/>
          <w:color w:val="70AD47" w:themeColor="accent6"/>
        </w:rPr>
      </w:pPr>
      <w:r w:rsidRPr="00B17900">
        <w:rPr>
          <w:noProof/>
        </w:rPr>
        <w:drawing>
          <wp:inline distT="0" distB="0" distL="0" distR="0" wp14:anchorId="4C575CA9" wp14:editId="4E8A9290">
            <wp:extent cx="3200400" cy="2358351"/>
            <wp:effectExtent l="0" t="0" r="0" b="4445"/>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5" cstate="print">
                      <a:extLst>
                        <a:ext uri="{28A0092B-C50C-407E-A947-70E740481C1C}">
                          <a14:useLocalDpi xmlns:a14="http://schemas.microsoft.com/office/drawing/2010/main" val="0"/>
                        </a:ext>
                      </a:extLst>
                    </a:blip>
                    <a:srcRect/>
                    <a:stretch>
                      <a:fillRect/>
                    </a:stretch>
                  </pic:blipFill>
                  <pic:spPr bwMode="auto">
                    <a:xfrm>
                      <a:off x="0" y="0"/>
                      <a:ext cx="3200400" cy="2358351"/>
                    </a:xfrm>
                    <a:prstGeom prst="rect">
                      <a:avLst/>
                    </a:prstGeom>
                    <a:noFill/>
                    <a:ln>
                      <a:noFill/>
                    </a:ln>
                  </pic:spPr>
                </pic:pic>
              </a:graphicData>
            </a:graphic>
          </wp:inline>
        </w:drawing>
      </w:r>
      <w:r w:rsidRPr="00B17900">
        <w:rPr>
          <w:noProof/>
        </w:rPr>
        <w:drawing>
          <wp:inline distT="0" distB="0" distL="0" distR="0" wp14:anchorId="35258FFB" wp14:editId="7D1158B6">
            <wp:extent cx="3200400" cy="2372610"/>
            <wp:effectExtent l="0" t="0" r="0" b="889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6" cstate="print">
                      <a:extLst>
                        <a:ext uri="{28A0092B-C50C-407E-A947-70E740481C1C}">
                          <a14:useLocalDpi xmlns:a14="http://schemas.microsoft.com/office/drawing/2010/main" val="0"/>
                        </a:ext>
                      </a:extLst>
                    </a:blip>
                    <a:srcRect/>
                    <a:stretch>
                      <a:fillRect/>
                    </a:stretch>
                  </pic:blipFill>
                  <pic:spPr bwMode="auto">
                    <a:xfrm>
                      <a:off x="0" y="0"/>
                      <a:ext cx="3200400" cy="2372610"/>
                    </a:xfrm>
                    <a:prstGeom prst="rect">
                      <a:avLst/>
                    </a:prstGeom>
                    <a:noFill/>
                    <a:ln>
                      <a:noFill/>
                    </a:ln>
                  </pic:spPr>
                </pic:pic>
              </a:graphicData>
            </a:graphic>
          </wp:inline>
        </w:drawing>
      </w:r>
    </w:p>
    <w:p w14:paraId="35625374" w14:textId="77777777" w:rsidR="00B17900" w:rsidRDefault="00B17900" w:rsidP="00545E4A">
      <w:pPr>
        <w:spacing w:after="0" w:line="240" w:lineRule="auto"/>
        <w:rPr>
          <w:b/>
          <w:color w:val="70AD47" w:themeColor="accent6"/>
        </w:rPr>
      </w:pPr>
      <w:r>
        <w:rPr>
          <w:b/>
          <w:color w:val="70AD47" w:themeColor="accent6"/>
        </w:rPr>
        <w:t>Figure</w:t>
      </w:r>
      <w:r w:rsidR="00874A58">
        <w:rPr>
          <w:b/>
          <w:color w:val="70AD47" w:themeColor="accent6"/>
        </w:rPr>
        <w:t xml:space="preserve"> 23-30: Three designs at real weather conditions- fuel heat.</w:t>
      </w:r>
    </w:p>
    <w:p w14:paraId="182859C4" w14:textId="77777777" w:rsidR="00524AE2" w:rsidRDefault="00524AE2" w:rsidP="00545E4A">
      <w:pPr>
        <w:spacing w:after="0" w:line="240" w:lineRule="auto"/>
        <w:rPr>
          <w:b/>
          <w:color w:val="70AD47" w:themeColor="accent6"/>
        </w:rPr>
      </w:pPr>
    </w:p>
    <w:p w14:paraId="5F0878C3" w14:textId="77777777" w:rsidR="00524AE2" w:rsidRDefault="00524AE2" w:rsidP="00545E4A">
      <w:pPr>
        <w:spacing w:after="0" w:line="240" w:lineRule="auto"/>
        <w:rPr>
          <w:b/>
          <w:color w:val="70AD47" w:themeColor="accent6"/>
        </w:rPr>
      </w:pPr>
    </w:p>
    <w:p w14:paraId="630DB265" w14:textId="77777777" w:rsidR="00524AE2" w:rsidRDefault="00524AE2" w:rsidP="00545E4A">
      <w:pPr>
        <w:spacing w:after="0" w:line="240" w:lineRule="auto"/>
        <w:rPr>
          <w:b/>
          <w:color w:val="70AD47" w:themeColor="accent6"/>
        </w:rPr>
      </w:pPr>
    </w:p>
    <w:p w14:paraId="1F81B991" w14:textId="77777777" w:rsidR="00524AE2" w:rsidRDefault="00524AE2" w:rsidP="00545E4A">
      <w:pPr>
        <w:spacing w:after="0" w:line="240" w:lineRule="auto"/>
        <w:rPr>
          <w:b/>
          <w:color w:val="70AD47" w:themeColor="accent6"/>
        </w:rPr>
      </w:pPr>
    </w:p>
    <w:p w14:paraId="4EB8A03B" w14:textId="77777777" w:rsidR="00524AE2" w:rsidRDefault="00524AE2" w:rsidP="00545E4A">
      <w:pPr>
        <w:spacing w:after="0" w:line="240" w:lineRule="auto"/>
        <w:rPr>
          <w:b/>
          <w:color w:val="70AD47" w:themeColor="accent6"/>
        </w:rPr>
      </w:pPr>
    </w:p>
    <w:p w14:paraId="1BE7C5E3" w14:textId="77777777" w:rsidR="00524AE2" w:rsidRDefault="00524AE2" w:rsidP="00545E4A">
      <w:pPr>
        <w:spacing w:after="0" w:line="240" w:lineRule="auto"/>
        <w:rPr>
          <w:b/>
          <w:color w:val="70AD47" w:themeColor="accent6"/>
        </w:rPr>
      </w:pPr>
    </w:p>
    <w:p w14:paraId="259F4FC3" w14:textId="77777777" w:rsidR="008B54FB" w:rsidRDefault="008B54FB" w:rsidP="00586FA1">
      <w:pPr>
        <w:spacing w:after="0" w:line="240" w:lineRule="auto"/>
      </w:pPr>
    </w:p>
    <w:p w14:paraId="6BC3AB74" w14:textId="77777777" w:rsidR="008B54FB" w:rsidRDefault="008B54FB" w:rsidP="00586FA1">
      <w:pPr>
        <w:spacing w:after="0" w:line="240" w:lineRule="auto"/>
      </w:pPr>
    </w:p>
    <w:p w14:paraId="4C956325" w14:textId="77777777" w:rsidR="008B54FB" w:rsidRDefault="008B54FB" w:rsidP="00586FA1">
      <w:pPr>
        <w:spacing w:after="0" w:line="240" w:lineRule="auto"/>
      </w:pPr>
    </w:p>
    <w:p w14:paraId="1A0972C3" w14:textId="77777777" w:rsidR="008B54FB" w:rsidRDefault="008B54FB" w:rsidP="00586FA1">
      <w:pPr>
        <w:spacing w:after="0" w:line="240" w:lineRule="auto"/>
      </w:pPr>
    </w:p>
    <w:p w14:paraId="77846107" w14:textId="77777777" w:rsidR="008B54FB" w:rsidRDefault="008B54FB" w:rsidP="00586FA1">
      <w:pPr>
        <w:spacing w:after="0" w:line="240" w:lineRule="auto"/>
      </w:pPr>
    </w:p>
    <w:p w14:paraId="2C8B409B" w14:textId="77777777" w:rsidR="008B54FB" w:rsidRDefault="008B54FB" w:rsidP="00586FA1">
      <w:pPr>
        <w:spacing w:after="0" w:line="240" w:lineRule="auto"/>
      </w:pPr>
    </w:p>
    <w:p w14:paraId="753A45E9" w14:textId="77777777" w:rsidR="008B54FB" w:rsidRDefault="008B54FB" w:rsidP="00586FA1">
      <w:pPr>
        <w:spacing w:after="0" w:line="240" w:lineRule="auto"/>
      </w:pPr>
    </w:p>
    <w:p w14:paraId="5798E00C" w14:textId="77777777" w:rsidR="008B54FB" w:rsidRDefault="008B54FB" w:rsidP="00586FA1">
      <w:pPr>
        <w:spacing w:after="0" w:line="240" w:lineRule="auto"/>
      </w:pPr>
    </w:p>
    <w:p w14:paraId="1ED8157C" w14:textId="77777777" w:rsidR="008B54FB" w:rsidRDefault="008B54FB" w:rsidP="00586FA1">
      <w:pPr>
        <w:spacing w:after="0" w:line="240" w:lineRule="auto"/>
      </w:pPr>
    </w:p>
    <w:p w14:paraId="62BD09D1" w14:textId="77777777" w:rsidR="008B54FB" w:rsidRDefault="008B54FB" w:rsidP="00586FA1">
      <w:pPr>
        <w:spacing w:after="0" w:line="240" w:lineRule="auto"/>
      </w:pPr>
    </w:p>
    <w:p w14:paraId="092E739E" w14:textId="77777777" w:rsidR="008B54FB" w:rsidRDefault="008B54FB" w:rsidP="00586FA1">
      <w:pPr>
        <w:spacing w:after="0" w:line="240" w:lineRule="auto"/>
      </w:pPr>
    </w:p>
    <w:p w14:paraId="56161BF6" w14:textId="77777777" w:rsidR="008B54FB" w:rsidRDefault="008B54FB" w:rsidP="00586FA1">
      <w:pPr>
        <w:spacing w:after="0" w:line="240" w:lineRule="auto"/>
      </w:pPr>
    </w:p>
    <w:p w14:paraId="293B829D" w14:textId="77777777" w:rsidR="00E47A91" w:rsidRPr="00233C7D" w:rsidRDefault="004F25AE" w:rsidP="00E47A91">
      <w:pPr>
        <w:spacing w:after="0" w:line="240" w:lineRule="auto"/>
        <w:rPr>
          <w:b/>
          <w:color w:val="70AD47" w:themeColor="accent6"/>
          <w:sz w:val="48"/>
          <w:szCs w:val="48"/>
        </w:rPr>
      </w:pPr>
      <w:r>
        <w:rPr>
          <w:b/>
          <w:color w:val="70AD47" w:themeColor="accent6"/>
          <w:sz w:val="48"/>
          <w:szCs w:val="48"/>
        </w:rPr>
        <w:lastRenderedPageBreak/>
        <w:t>Final Word</w:t>
      </w:r>
    </w:p>
    <w:p w14:paraId="6B0E7722" w14:textId="77777777" w:rsidR="00E47A91" w:rsidRDefault="00E47A91" w:rsidP="00E47A91">
      <w:pPr>
        <w:spacing w:after="0" w:line="240" w:lineRule="auto"/>
        <w:rPr>
          <w:sz w:val="24"/>
          <w:szCs w:val="24"/>
        </w:rPr>
      </w:pPr>
      <w:r>
        <w:rPr>
          <w:sz w:val="24"/>
          <w:szCs w:val="24"/>
        </w:rPr>
        <w:t>In t</w:t>
      </w:r>
      <w:r w:rsidRPr="004F5145">
        <w:rPr>
          <w:sz w:val="24"/>
          <w:szCs w:val="24"/>
        </w:rPr>
        <w:t>he July 2014</w:t>
      </w:r>
      <w:r w:rsidR="0014064E">
        <w:rPr>
          <w:sz w:val="24"/>
          <w:szCs w:val="24"/>
          <w:vertAlign w:val="superscript"/>
        </w:rPr>
        <w:t>10</w:t>
      </w:r>
      <w:r w:rsidRPr="004F5145">
        <w:rPr>
          <w:sz w:val="24"/>
          <w:szCs w:val="24"/>
        </w:rPr>
        <w:t xml:space="preserve"> ASHRAE Journal </w:t>
      </w:r>
      <w:r>
        <w:rPr>
          <w:sz w:val="24"/>
          <w:szCs w:val="24"/>
        </w:rPr>
        <w:t xml:space="preserve">under letters; Pete Menconi P.E. makes the point; </w:t>
      </w:r>
      <w:r w:rsidRPr="00CF2F3F">
        <w:rPr>
          <w:b/>
          <w:color w:val="70AD47" w:themeColor="accent6"/>
          <w:sz w:val="24"/>
          <w:szCs w:val="24"/>
        </w:rPr>
        <w:t>“I used my first building simulation in 1973, and have used a variety of methods and on-site comparisons. In general, I’ve found typical +/- 50% variance between simulation and actual energy.”</w:t>
      </w:r>
    </w:p>
    <w:p w14:paraId="24FD32BD" w14:textId="77777777" w:rsidR="00E47A91" w:rsidRDefault="00E47A91" w:rsidP="00E47A91">
      <w:pPr>
        <w:spacing w:after="0" w:line="240" w:lineRule="auto"/>
        <w:rPr>
          <w:b/>
          <w:color w:val="70AD47" w:themeColor="accent6"/>
          <w:sz w:val="24"/>
          <w:szCs w:val="24"/>
        </w:rPr>
      </w:pPr>
      <w:r>
        <w:rPr>
          <w:sz w:val="24"/>
          <w:szCs w:val="24"/>
        </w:rPr>
        <w:t xml:space="preserve">Peter Rumsey P.E. responds; </w:t>
      </w:r>
      <w:r w:rsidRPr="00CF2F3F">
        <w:rPr>
          <w:b/>
          <w:color w:val="70AD47" w:themeColor="accent6"/>
          <w:sz w:val="24"/>
          <w:szCs w:val="24"/>
        </w:rPr>
        <w:t>“In my experience I have found the same thing.” “My experience after having modeled and measured dozens of buildings is that models do not accurately capture system performance.”</w:t>
      </w:r>
    </w:p>
    <w:p w14:paraId="209038FB" w14:textId="77777777" w:rsidR="0014064E" w:rsidRPr="00B55A93" w:rsidRDefault="00B55A93" w:rsidP="00E47A91">
      <w:pPr>
        <w:spacing w:after="0" w:line="240" w:lineRule="auto"/>
        <w:rPr>
          <w:b/>
          <w:sz w:val="24"/>
          <w:szCs w:val="24"/>
        </w:rPr>
      </w:pPr>
      <w:r w:rsidRPr="00B55A93">
        <w:rPr>
          <w:b/>
          <w:sz w:val="24"/>
          <w:szCs w:val="24"/>
        </w:rPr>
        <w:t>My response.</w:t>
      </w:r>
    </w:p>
    <w:p w14:paraId="57E6B120" w14:textId="77777777" w:rsidR="00E47A91" w:rsidRDefault="0014064E" w:rsidP="00E47A91">
      <w:pPr>
        <w:spacing w:after="0" w:line="240" w:lineRule="auto"/>
        <w:rPr>
          <w:sz w:val="24"/>
          <w:szCs w:val="24"/>
        </w:rPr>
      </w:pPr>
      <w:r>
        <w:rPr>
          <w:sz w:val="24"/>
          <w:szCs w:val="24"/>
        </w:rPr>
        <w:t xml:space="preserve">The author of this paper </w:t>
      </w:r>
      <w:r w:rsidR="00E47A91">
        <w:rPr>
          <w:sz w:val="24"/>
          <w:szCs w:val="24"/>
        </w:rPr>
        <w:t xml:space="preserve">was modeling buildings of Texas Instruments Inc. in 1974 using DOE and ECUBE. These two programs could rack up the total electrical use for a year if you input the schedule, and could also do a fair job at simulating the loads due to weather. </w:t>
      </w:r>
      <w:r w:rsidR="004266A2">
        <w:rPr>
          <w:sz w:val="24"/>
          <w:szCs w:val="24"/>
        </w:rPr>
        <w:t>However,</w:t>
      </w:r>
      <w:r w:rsidR="00E47A91">
        <w:rPr>
          <w:sz w:val="24"/>
          <w:szCs w:val="24"/>
        </w:rPr>
        <w:t xml:space="preserve"> the models could not accurately simulate the air side system or the plant performance. </w:t>
      </w:r>
      <w:r w:rsidR="004266A2">
        <w:rPr>
          <w:sz w:val="24"/>
          <w:szCs w:val="24"/>
        </w:rPr>
        <w:t>Sure,</w:t>
      </w:r>
      <w:r w:rsidR="00E47A91">
        <w:rPr>
          <w:sz w:val="24"/>
          <w:szCs w:val="24"/>
        </w:rPr>
        <w:t xml:space="preserve"> the models had inputs for the air side and plant but system models they were not.</w:t>
      </w:r>
    </w:p>
    <w:p w14:paraId="4825FE74" w14:textId="77777777" w:rsidR="00E47A91" w:rsidRDefault="00E47A91" w:rsidP="00E47A91">
      <w:pPr>
        <w:spacing w:after="0" w:line="240" w:lineRule="auto"/>
        <w:rPr>
          <w:sz w:val="24"/>
          <w:szCs w:val="24"/>
        </w:rPr>
      </w:pPr>
      <w:r>
        <w:rPr>
          <w:sz w:val="24"/>
          <w:szCs w:val="24"/>
        </w:rPr>
        <w:t xml:space="preserve">In the late 1970’s some of us made the argument for ASHRAE models based on the equations of thermodynamics, but the decision was made to stick with the DOE approach and that is where we are today. DOE is the basis of eQUEST and Energy Pro as stated by Rumsey. </w:t>
      </w:r>
    </w:p>
    <w:p w14:paraId="749F7C35" w14:textId="77777777" w:rsidR="00E47A91" w:rsidRDefault="00E47A91" w:rsidP="00E47A91">
      <w:pPr>
        <w:spacing w:after="0" w:line="240" w:lineRule="auto"/>
        <w:rPr>
          <w:sz w:val="24"/>
          <w:szCs w:val="24"/>
        </w:rPr>
      </w:pPr>
      <w:r>
        <w:rPr>
          <w:sz w:val="24"/>
          <w:szCs w:val="24"/>
        </w:rPr>
        <w:t>The reason these DOE based models have not, cannot, and will not in the future model building energy is given on page 70 of the July 2014 ASHRAE Journal. The article (Improving Infiltration in Energy Modeling) makes the obvious but not stated point; 40</w:t>
      </w:r>
      <w:r w:rsidR="00FA6D2D">
        <w:rPr>
          <w:sz w:val="24"/>
          <w:szCs w:val="24"/>
        </w:rPr>
        <w:t xml:space="preserve"> years after the oil embargo that</w:t>
      </w:r>
      <w:r>
        <w:rPr>
          <w:sz w:val="24"/>
          <w:szCs w:val="24"/>
        </w:rPr>
        <w:t xml:space="preserve"> an air side model is still not in the ASHRAE and Pacific Northwest National Laboratory (PNNL) accepted energy models. The article also clearly illustrates why; empirical equations with several coefficients that have no relation to the laws of thermodynamics can never accurately model a real system. A real system operates according to the </w:t>
      </w:r>
      <w:r>
        <w:rPr>
          <w:sz w:val="24"/>
          <w:szCs w:val="24"/>
        </w:rPr>
        <w:t xml:space="preserve">laws of thermodynamics and therefore so must our models.  </w:t>
      </w:r>
    </w:p>
    <w:p w14:paraId="256CF5D1" w14:textId="77777777" w:rsidR="00E47A91" w:rsidRPr="004F25AE" w:rsidRDefault="00E47A91" w:rsidP="00E47A91">
      <w:pPr>
        <w:spacing w:after="0" w:line="240" w:lineRule="auto"/>
        <w:rPr>
          <w:b/>
          <w:color w:val="70AD47" w:themeColor="accent6"/>
          <w:sz w:val="24"/>
          <w:szCs w:val="24"/>
        </w:rPr>
      </w:pPr>
      <w:r>
        <w:rPr>
          <w:sz w:val="24"/>
          <w:szCs w:val="24"/>
        </w:rPr>
        <w:t>The hypothesis of energy conservation (first law) was established by J.P. Joule in the 1840’s. For the past 170 years the first law has provided easy to understand relations that define the performance of thermo</w:t>
      </w:r>
      <w:r w:rsidR="002979AA">
        <w:rPr>
          <w:sz w:val="24"/>
          <w:szCs w:val="24"/>
        </w:rPr>
        <w:t>dynamic</w:t>
      </w:r>
      <w:r>
        <w:rPr>
          <w:sz w:val="24"/>
          <w:szCs w:val="24"/>
        </w:rPr>
        <w:t xml:space="preserve"> systems</w:t>
      </w:r>
      <w:r w:rsidRPr="004F25AE">
        <w:rPr>
          <w:b/>
          <w:color w:val="70AD47" w:themeColor="accent6"/>
          <w:sz w:val="24"/>
          <w:szCs w:val="24"/>
        </w:rPr>
        <w:t>. Is it not time for all to admit we have been on the wrong modeling path for more than 40 years?</w:t>
      </w:r>
    </w:p>
    <w:p w14:paraId="601F1071" w14:textId="77777777" w:rsidR="00E47A91" w:rsidRDefault="00E47A91" w:rsidP="00E47A91">
      <w:pPr>
        <w:spacing w:after="0" w:line="240" w:lineRule="auto"/>
        <w:rPr>
          <w:sz w:val="24"/>
          <w:szCs w:val="24"/>
        </w:rPr>
      </w:pPr>
      <w:r>
        <w:rPr>
          <w:sz w:val="24"/>
          <w:szCs w:val="24"/>
        </w:rPr>
        <w:t>Kirby Nelson</w:t>
      </w:r>
      <w:r w:rsidR="0014064E">
        <w:rPr>
          <w:sz w:val="24"/>
          <w:szCs w:val="24"/>
          <w:vertAlign w:val="superscript"/>
        </w:rPr>
        <w:t>11</w:t>
      </w:r>
      <w:r>
        <w:rPr>
          <w:sz w:val="24"/>
          <w:szCs w:val="24"/>
        </w:rPr>
        <w:t xml:space="preserve"> P.E.</w:t>
      </w:r>
    </w:p>
    <w:p w14:paraId="22C69DC3" w14:textId="629A87DC" w:rsidR="00E47A91" w:rsidRPr="004F5145" w:rsidRDefault="00E47A91" w:rsidP="00E47A91">
      <w:pPr>
        <w:spacing w:after="0" w:line="240" w:lineRule="auto"/>
        <w:rPr>
          <w:sz w:val="24"/>
          <w:szCs w:val="24"/>
        </w:rPr>
      </w:pPr>
      <w:r>
        <w:rPr>
          <w:sz w:val="24"/>
          <w:szCs w:val="24"/>
        </w:rPr>
        <w:t xml:space="preserve">ASHRAE </w:t>
      </w:r>
      <w:r w:rsidR="00C237CA">
        <w:rPr>
          <w:sz w:val="24"/>
          <w:szCs w:val="24"/>
        </w:rPr>
        <w:t>L</w:t>
      </w:r>
      <w:r>
        <w:rPr>
          <w:sz w:val="24"/>
          <w:szCs w:val="24"/>
        </w:rPr>
        <w:t xml:space="preserve">ife </w:t>
      </w:r>
      <w:r w:rsidR="00C237CA">
        <w:rPr>
          <w:sz w:val="24"/>
          <w:szCs w:val="24"/>
        </w:rPr>
        <w:t>M</w:t>
      </w:r>
      <w:r>
        <w:rPr>
          <w:sz w:val="24"/>
          <w:szCs w:val="24"/>
        </w:rPr>
        <w:t>ember</w:t>
      </w:r>
    </w:p>
    <w:p w14:paraId="389F0C18" w14:textId="77777777" w:rsidR="00DF0A40" w:rsidRDefault="00DF0A40" w:rsidP="0021434A">
      <w:pPr>
        <w:spacing w:after="0" w:line="240" w:lineRule="auto"/>
        <w:rPr>
          <w:b/>
          <w:color w:val="70AD47" w:themeColor="accent6"/>
          <w:sz w:val="24"/>
          <w:szCs w:val="24"/>
        </w:rPr>
      </w:pPr>
    </w:p>
    <w:p w14:paraId="489FCEC8" w14:textId="77777777" w:rsidR="00FA6D2D" w:rsidRPr="00455594" w:rsidRDefault="00FA6D2D" w:rsidP="00FA6D2D">
      <w:pPr>
        <w:rPr>
          <w:b/>
          <w:color w:val="70AD47" w:themeColor="accent6"/>
          <w:sz w:val="28"/>
          <w:szCs w:val="28"/>
        </w:rPr>
      </w:pPr>
      <w:r w:rsidRPr="001132B3">
        <w:rPr>
          <w:sz w:val="28"/>
          <w:szCs w:val="28"/>
        </w:rPr>
        <w:t>References:</w:t>
      </w:r>
    </w:p>
    <w:p w14:paraId="35CCB53C" w14:textId="2F6CCCBC" w:rsidR="00FA6D2D" w:rsidRPr="007C23B8" w:rsidRDefault="00FA6D2D" w:rsidP="007C23B8">
      <w:pPr>
        <w:pStyle w:val="ListParagraph"/>
        <w:numPr>
          <w:ilvl w:val="0"/>
          <w:numId w:val="38"/>
        </w:numPr>
        <w:spacing w:after="0"/>
        <w:rPr>
          <w:rFonts w:ascii="Calibri" w:eastAsia="Calibri" w:hAnsi="Calibri"/>
        </w:rPr>
      </w:pPr>
      <w:r w:rsidRPr="007C23B8">
        <w:rPr>
          <w:rFonts w:ascii="Calibri" w:eastAsia="Calibri" w:hAnsi="Calibri"/>
        </w:rPr>
        <w:t>Schwedler, Mick. July 1998 “Take It to The Limit…Or Just Halfway?” ASHRAE Journal.</w:t>
      </w:r>
    </w:p>
    <w:p w14:paraId="09518BD4" w14:textId="7B62C750" w:rsidR="00FA6D2D" w:rsidRPr="007C23B8" w:rsidRDefault="00FA6D2D" w:rsidP="007C23B8">
      <w:pPr>
        <w:pStyle w:val="ListParagraph"/>
        <w:numPr>
          <w:ilvl w:val="0"/>
          <w:numId w:val="38"/>
        </w:numPr>
        <w:rPr>
          <w:rStyle w:val="A4"/>
          <w:rFonts w:ascii="Calibri" w:eastAsia="Calibri" w:hAnsi="Calibri"/>
          <w:b/>
          <w:color w:val="0000FF"/>
          <w:sz w:val="22"/>
          <w:szCs w:val="22"/>
          <w:u w:val="single"/>
        </w:rPr>
      </w:pPr>
      <w:r w:rsidRPr="007C23B8">
        <w:rPr>
          <w:rStyle w:val="A4"/>
          <w:sz w:val="22"/>
          <w:szCs w:val="22"/>
        </w:rPr>
        <w:t>SPX Cooling Technologies (Marley). UPDATE Version 5.4.2</w:t>
      </w:r>
    </w:p>
    <w:p w14:paraId="186DED01" w14:textId="77777777" w:rsidR="00FA6D2D" w:rsidRPr="00280625" w:rsidRDefault="00FA6D2D" w:rsidP="007C23B8">
      <w:pPr>
        <w:pStyle w:val="ListParagraph"/>
        <w:numPr>
          <w:ilvl w:val="0"/>
          <w:numId w:val="38"/>
        </w:numPr>
        <w:rPr>
          <w:rStyle w:val="A4"/>
          <w:rFonts w:ascii="Calibri" w:eastAsia="Calibri" w:hAnsi="Calibri"/>
          <w:b/>
          <w:color w:val="0000FF"/>
          <w:sz w:val="22"/>
          <w:szCs w:val="22"/>
          <w:u w:val="single"/>
        </w:rPr>
      </w:pPr>
      <w:r>
        <w:rPr>
          <w:rStyle w:val="A4"/>
          <w:sz w:val="22"/>
          <w:szCs w:val="22"/>
        </w:rPr>
        <w:t>Introduction to Thermodynamics and Heat Transfer. 1956 Prentice-Hall, Inc. by David A. Mooney, page 325.</w:t>
      </w:r>
    </w:p>
    <w:p w14:paraId="4C2A008D" w14:textId="77777777" w:rsidR="00FA6D2D" w:rsidRPr="00A91774" w:rsidRDefault="00FA6D2D" w:rsidP="007C23B8">
      <w:pPr>
        <w:pStyle w:val="ListParagraph"/>
        <w:numPr>
          <w:ilvl w:val="0"/>
          <w:numId w:val="38"/>
        </w:numPr>
        <w:rPr>
          <w:rStyle w:val="A4"/>
          <w:rFonts w:ascii="Calibri" w:eastAsia="Calibri" w:hAnsi="Calibri"/>
          <w:b/>
          <w:color w:val="0000FF"/>
          <w:sz w:val="22"/>
          <w:szCs w:val="22"/>
          <w:u w:val="single"/>
        </w:rPr>
      </w:pPr>
      <w:r>
        <w:rPr>
          <w:rStyle w:val="A4"/>
          <w:sz w:val="22"/>
          <w:szCs w:val="22"/>
        </w:rPr>
        <w:t>Thermal Environmental Engineering third edition. 1998 Prentice-Hall Inc. by Thomas H. Kuehn, chapter 3.</w:t>
      </w:r>
    </w:p>
    <w:p w14:paraId="0263FC1D" w14:textId="77777777" w:rsidR="00FA6D2D" w:rsidRDefault="00FA6D2D" w:rsidP="007C23B8">
      <w:pPr>
        <w:pStyle w:val="ListParagraph"/>
        <w:numPr>
          <w:ilvl w:val="0"/>
          <w:numId w:val="38"/>
        </w:numPr>
        <w:spacing w:after="0"/>
        <w:rPr>
          <w:rFonts w:ascii="Calibri" w:eastAsia="Calibri" w:hAnsi="Calibri"/>
        </w:rPr>
      </w:pPr>
      <w:r>
        <w:rPr>
          <w:rFonts w:ascii="Calibri" w:eastAsia="Calibri" w:hAnsi="Calibri"/>
        </w:rPr>
        <w:t>2012 ASHRAE HANDBOOK, HVAC Systems and Equipment, page 43.10 Figure 11 Temperature Relations in a Typical Centrifugal Liquid Chiller.</w:t>
      </w:r>
    </w:p>
    <w:p w14:paraId="50CBA4AC" w14:textId="77777777" w:rsidR="00FA6D2D" w:rsidRPr="0021434A" w:rsidRDefault="00FA6D2D" w:rsidP="007C23B8">
      <w:pPr>
        <w:pStyle w:val="ListParagraph"/>
        <w:numPr>
          <w:ilvl w:val="0"/>
          <w:numId w:val="38"/>
        </w:numPr>
        <w:rPr>
          <w:rFonts w:ascii="Calibri" w:eastAsia="Calibri" w:hAnsi="Calibri" w:cs="Akzidenz Grotesk BE Cn"/>
          <w:b/>
          <w:color w:val="0000FF"/>
          <w:u w:val="single"/>
        </w:rPr>
      </w:pPr>
      <w:r w:rsidRPr="00E876FA">
        <w:t>ASHRAE. 2010. ASHRAE GreenGuide: The Design, Construction, and Operation of Sustainable Buildings, 3</w:t>
      </w:r>
      <w:r w:rsidRPr="0021434A">
        <w:rPr>
          <w:vertAlign w:val="superscript"/>
        </w:rPr>
        <w:t>rd</w:t>
      </w:r>
      <w:r w:rsidRPr="00E876FA">
        <w:t xml:space="preserve"> ed. Atlanta: ASHRAE.</w:t>
      </w:r>
    </w:p>
    <w:p w14:paraId="2F7946E9" w14:textId="77777777" w:rsidR="00FA6D2D" w:rsidRDefault="00FA6D2D" w:rsidP="007C23B8">
      <w:pPr>
        <w:pStyle w:val="ListParagraph"/>
        <w:numPr>
          <w:ilvl w:val="0"/>
          <w:numId w:val="38"/>
        </w:numPr>
        <w:spacing w:after="0" w:line="240" w:lineRule="auto"/>
      </w:pPr>
      <w:r>
        <w:t>Taylor, S. 2011. “Optimizing design &amp; control of chiller plants.” ASHRAE Journal (12).</w:t>
      </w:r>
    </w:p>
    <w:p w14:paraId="5AA21CC1" w14:textId="77777777" w:rsidR="00FA6D2D" w:rsidRPr="00BC1F8B" w:rsidRDefault="00FA6D2D" w:rsidP="007C23B8">
      <w:pPr>
        <w:pStyle w:val="ListParagraph"/>
        <w:numPr>
          <w:ilvl w:val="0"/>
          <w:numId w:val="38"/>
        </w:numPr>
        <w:spacing w:after="0" w:line="240" w:lineRule="auto"/>
      </w:pPr>
      <w:r w:rsidRPr="00E876FA">
        <w:rPr>
          <w:rFonts w:ascii="Calibri" w:eastAsia="Calibri" w:hAnsi="Calibri" w:cs="Arial"/>
          <w:bCs/>
          <w:sz w:val="24"/>
          <w:szCs w:val="24"/>
        </w:rPr>
        <w:t>Liu, B. May 2011. “Achieving the 30% Goal:</w:t>
      </w:r>
      <w:r w:rsidRPr="00E876FA">
        <w:rPr>
          <w:rFonts w:ascii="Calibri" w:eastAsia="Calibri" w:hAnsi="Calibri"/>
          <w:sz w:val="24"/>
          <w:szCs w:val="24"/>
        </w:rPr>
        <w:t xml:space="preserve"> </w:t>
      </w:r>
      <w:r w:rsidRPr="00E876FA">
        <w:rPr>
          <w:rFonts w:ascii="Calibri" w:eastAsia="Calibri" w:hAnsi="Calibri" w:cs="Arial"/>
          <w:bCs/>
          <w:sz w:val="24"/>
          <w:szCs w:val="24"/>
        </w:rPr>
        <w:t>Energy and Cost Savings Analysis of ASHRAE Standard 90.1-</w:t>
      </w:r>
      <w:r w:rsidRPr="00BC1F8B">
        <w:rPr>
          <w:rFonts w:ascii="Calibri" w:eastAsia="Calibri" w:hAnsi="Calibri" w:cs="Arial"/>
          <w:bCs/>
          <w:sz w:val="24"/>
          <w:szCs w:val="24"/>
        </w:rPr>
        <w:t>2010</w:t>
      </w:r>
      <w:r w:rsidRPr="00BC1F8B">
        <w:rPr>
          <w:rFonts w:ascii="Calibri" w:eastAsia="Calibri" w:hAnsi="Calibri" w:cs="Arial"/>
          <w:bCs/>
        </w:rPr>
        <w:t xml:space="preserve">” </w:t>
      </w:r>
      <w:r w:rsidRPr="00BC1F8B">
        <w:rPr>
          <w:rFonts w:ascii="Calibri" w:eastAsia="Calibri" w:hAnsi="Calibri" w:cs="Arial"/>
          <w:bCs/>
          <w:sz w:val="24"/>
          <w:szCs w:val="24"/>
        </w:rPr>
        <w:t xml:space="preserve">Pacific Northwest National Laboratory. </w:t>
      </w:r>
      <w:r w:rsidRPr="00BC1F8B">
        <w:rPr>
          <w:rFonts w:ascii="Calibri" w:eastAsia="Calibri" w:hAnsi="Calibri"/>
          <w:b/>
          <w:color w:val="0000FF"/>
          <w:sz w:val="24"/>
          <w:szCs w:val="24"/>
          <w:u w:val="single"/>
        </w:rPr>
        <w:t>http://www.energycodes.gov/achieving-30-goal-energy-and-cost-savings-analysis-ashrae-standard-90</w:t>
      </w:r>
      <w:r w:rsidR="00B41526" w:rsidRPr="00BC1F8B">
        <w:rPr>
          <w:rFonts w:ascii="Calibri" w:eastAsia="Calibri" w:hAnsi="Calibri"/>
          <w:b/>
          <w:color w:val="0000FF"/>
          <w:sz w:val="24"/>
          <w:szCs w:val="24"/>
          <w:u w:val="single"/>
        </w:rPr>
        <w:t>.</w:t>
      </w:r>
      <w:r w:rsidRPr="00BC1F8B">
        <w:rPr>
          <w:rFonts w:ascii="Calibri" w:eastAsia="Calibri" w:hAnsi="Calibri"/>
          <w:b/>
          <w:color w:val="0000FF"/>
          <w:sz w:val="24"/>
          <w:szCs w:val="24"/>
          <w:u w:val="single"/>
        </w:rPr>
        <w:t xml:space="preserve">1-2010 </w:t>
      </w:r>
    </w:p>
    <w:p w14:paraId="1835F63A" w14:textId="77777777" w:rsidR="00FA6D2D" w:rsidRPr="00E47A91" w:rsidRDefault="00FA6D2D" w:rsidP="007C23B8">
      <w:pPr>
        <w:pStyle w:val="ListParagraph"/>
        <w:numPr>
          <w:ilvl w:val="0"/>
          <w:numId w:val="38"/>
        </w:numPr>
        <w:rPr>
          <w:rFonts w:ascii="Calibri" w:eastAsia="Calibri" w:hAnsi="Calibri"/>
          <w:b/>
          <w:color w:val="0000FF"/>
          <w:sz w:val="24"/>
          <w:szCs w:val="24"/>
          <w:u w:val="single"/>
        </w:rPr>
      </w:pPr>
      <w:r>
        <w:lastRenderedPageBreak/>
        <w:t>Schwedler, M. 2017. “Using Low-Load Chillers to Improve System Efficiency.” ASHRAE Journal.</w:t>
      </w:r>
    </w:p>
    <w:p w14:paraId="6933C7F0" w14:textId="77777777" w:rsidR="00FA6D2D" w:rsidRPr="00AC17E5" w:rsidRDefault="00FA6D2D" w:rsidP="007C23B8">
      <w:pPr>
        <w:pStyle w:val="ListParagraph"/>
        <w:numPr>
          <w:ilvl w:val="0"/>
          <w:numId w:val="38"/>
        </w:numPr>
        <w:rPr>
          <w:rFonts w:ascii="Calibri" w:eastAsia="Calibri" w:hAnsi="Calibri"/>
          <w:b/>
          <w:color w:val="0000FF"/>
          <w:sz w:val="24"/>
          <w:szCs w:val="24"/>
          <w:u w:val="single"/>
        </w:rPr>
      </w:pPr>
      <w:r>
        <w:rPr>
          <w:sz w:val="24"/>
          <w:szCs w:val="24"/>
        </w:rPr>
        <w:t>July 2014 ASHRAE Journal, page 70. The article (Improving Infiltration in Energy Modeling) makes the obvious but not stated point; 40 years after the oil embargo and an air side model is still not in the ASHRAE models.</w:t>
      </w:r>
    </w:p>
    <w:p w14:paraId="028A3D39" w14:textId="77777777" w:rsidR="00FA6D2D" w:rsidRPr="00AC17E5" w:rsidRDefault="00FA6D2D" w:rsidP="007C23B8">
      <w:pPr>
        <w:pStyle w:val="ListParagraph"/>
        <w:numPr>
          <w:ilvl w:val="0"/>
          <w:numId w:val="38"/>
        </w:numPr>
        <w:rPr>
          <w:rFonts w:ascii="Calibri" w:eastAsia="Calibri" w:hAnsi="Calibri"/>
          <w:b/>
          <w:color w:val="0000FF"/>
          <w:sz w:val="24"/>
          <w:szCs w:val="24"/>
          <w:u w:val="single"/>
        </w:rPr>
      </w:pPr>
      <w:r>
        <w:rPr>
          <w:sz w:val="24"/>
          <w:szCs w:val="24"/>
        </w:rPr>
        <w:t>ASHRAE Journal September 2014. Letters, “Energy Modeling”, by Kirby Nelson</w:t>
      </w:r>
    </w:p>
    <w:p w14:paraId="0C5B70ED" w14:textId="77777777" w:rsidR="00FA6D2D" w:rsidRPr="003953BC" w:rsidRDefault="00FA6D2D" w:rsidP="007C23B8">
      <w:pPr>
        <w:pStyle w:val="ListParagraph"/>
        <w:numPr>
          <w:ilvl w:val="0"/>
          <w:numId w:val="38"/>
        </w:numPr>
        <w:rPr>
          <w:rFonts w:ascii="Calibri" w:eastAsia="Calibri" w:hAnsi="Calibri"/>
          <w:b/>
          <w:color w:val="0000FF"/>
          <w:sz w:val="24"/>
          <w:szCs w:val="24"/>
          <w:u w:val="single"/>
        </w:rPr>
      </w:pPr>
      <w:r>
        <w:rPr>
          <w:sz w:val="24"/>
          <w:szCs w:val="24"/>
        </w:rPr>
        <w:t xml:space="preserve">ASHRAE Journal </w:t>
      </w:r>
      <w:r w:rsidRPr="00980011">
        <w:rPr>
          <w:rFonts w:ascii="Calibri" w:hAnsi="Calibri" w:cs="Verdana,Bold"/>
          <w:bCs/>
        </w:rPr>
        <w:t>May 2016</w:t>
      </w:r>
      <w:r>
        <w:rPr>
          <w:rFonts w:ascii="Calibri" w:hAnsi="Calibri" w:cs="Verdana,Bold"/>
          <w:bCs/>
        </w:rPr>
        <w:t>. “</w:t>
      </w:r>
      <w:r w:rsidRPr="00980011">
        <w:rPr>
          <w:rFonts w:ascii="Calibri" w:hAnsi="Calibri" w:cs="Verdana,Bold"/>
          <w:bCs/>
        </w:rPr>
        <w:t>Modeled Perfo</w:t>
      </w:r>
      <w:r>
        <w:rPr>
          <w:rFonts w:ascii="Calibri" w:hAnsi="Calibri" w:cs="Verdana,Bold"/>
          <w:bCs/>
        </w:rPr>
        <w:t>rmance Isn’t Actual Performance”</w:t>
      </w:r>
    </w:p>
    <w:p w14:paraId="2B07F6F0" w14:textId="77777777" w:rsidR="00FA6D2D" w:rsidRPr="00F93E4F" w:rsidRDefault="00FA6D2D" w:rsidP="007C23B8">
      <w:pPr>
        <w:pStyle w:val="ListParagraph"/>
        <w:numPr>
          <w:ilvl w:val="0"/>
          <w:numId w:val="38"/>
        </w:numPr>
        <w:rPr>
          <w:rFonts w:ascii="Calibri" w:eastAsia="Calibri" w:hAnsi="Calibri"/>
          <w:b/>
          <w:color w:val="0000FF"/>
          <w:sz w:val="24"/>
          <w:szCs w:val="24"/>
          <w:u w:val="single"/>
        </w:rPr>
      </w:pPr>
      <w:r>
        <w:t>Nelson, K. “Simulation Modeling of a Central Chiller Plant” CH-12-002. ASHRAE 2012 Chicago Winter Transactions.</w:t>
      </w:r>
    </w:p>
    <w:p w14:paraId="6B99208E" w14:textId="77777777" w:rsidR="00FA6D2D" w:rsidRPr="00964D61" w:rsidRDefault="00FA6D2D" w:rsidP="007C23B8">
      <w:pPr>
        <w:pStyle w:val="ListParagraph"/>
        <w:numPr>
          <w:ilvl w:val="0"/>
          <w:numId w:val="38"/>
        </w:numPr>
        <w:spacing w:line="240" w:lineRule="auto"/>
        <w:rPr>
          <w:rFonts w:ascii="Calibri" w:eastAsia="Calibri" w:hAnsi="Calibri"/>
        </w:rPr>
      </w:pPr>
      <w:r>
        <w:t xml:space="preserve">Nelson, K. System Energy Equilibrium (SEE) Building Energy Model. </w:t>
      </w:r>
      <w:hyperlink r:id="rId617" w:tooltip="http://kirbynelsonpe.com/" w:history="1">
        <w:r w:rsidRPr="00AA077D">
          <w:rPr>
            <w:rFonts w:eastAsia="Times New Roman" w:cs="Arial"/>
            <w:color w:val="0000FF"/>
            <w:sz w:val="24"/>
            <w:szCs w:val="24"/>
            <w:u w:val="single"/>
          </w:rPr>
          <w:t>http://kirbynelsonpe.com/</w:t>
        </w:r>
      </w:hyperlink>
      <w:r>
        <w:t xml:space="preserve"> </w:t>
      </w:r>
    </w:p>
    <w:p w14:paraId="6C82CE33" w14:textId="77777777" w:rsidR="00FA6D2D" w:rsidRPr="006663CB" w:rsidRDefault="00FA6D2D" w:rsidP="007C23B8">
      <w:pPr>
        <w:pStyle w:val="ListParagraph"/>
        <w:numPr>
          <w:ilvl w:val="0"/>
          <w:numId w:val="38"/>
        </w:numPr>
        <w:rPr>
          <w:rFonts w:ascii="Calibri" w:eastAsia="Calibri" w:hAnsi="Calibri"/>
          <w:b/>
          <w:color w:val="0000FF"/>
          <w:sz w:val="24"/>
          <w:szCs w:val="24"/>
          <w:u w:val="single"/>
        </w:rPr>
      </w:pPr>
      <w:r>
        <w:t>Tredinnick, Steve. 2015. “District Energy Enters The 21st Century”. ASHRAE Journal.</w:t>
      </w:r>
    </w:p>
    <w:p w14:paraId="712D5E41" w14:textId="77777777" w:rsidR="00FA6D2D" w:rsidRPr="006663CB" w:rsidRDefault="00FA6D2D" w:rsidP="007C23B8">
      <w:pPr>
        <w:pStyle w:val="ListParagraph"/>
        <w:numPr>
          <w:ilvl w:val="0"/>
          <w:numId w:val="38"/>
        </w:numPr>
        <w:rPr>
          <w:rFonts w:ascii="Calibri" w:eastAsia="Calibri" w:hAnsi="Calibri"/>
          <w:b/>
          <w:color w:val="0000FF"/>
          <w:sz w:val="24"/>
          <w:szCs w:val="24"/>
          <w:u w:val="single"/>
        </w:rPr>
      </w:pPr>
      <w:r w:rsidRPr="006663CB">
        <w:rPr>
          <w:rFonts w:ascii="Calibri" w:eastAsia="Calibri" w:hAnsi="Calibri"/>
        </w:rPr>
        <w:t xml:space="preserve">Morrison, Frank. 2014. “Saving energy with cooling towers.” ASHRAE Journal </w:t>
      </w:r>
    </w:p>
    <w:p w14:paraId="7485DAD2" w14:textId="77777777" w:rsidR="00FA6D2D" w:rsidRPr="006663CB" w:rsidRDefault="00FA6D2D" w:rsidP="007C23B8">
      <w:pPr>
        <w:pStyle w:val="ListParagraph"/>
        <w:numPr>
          <w:ilvl w:val="0"/>
          <w:numId w:val="38"/>
        </w:numPr>
        <w:rPr>
          <w:rFonts w:ascii="Calibri" w:eastAsia="Calibri" w:hAnsi="Calibri"/>
          <w:b/>
          <w:color w:val="0000FF"/>
          <w:sz w:val="24"/>
          <w:szCs w:val="24"/>
          <w:u w:val="single"/>
        </w:rPr>
      </w:pPr>
      <w:r w:rsidRPr="006663CB">
        <w:rPr>
          <w:rFonts w:ascii="Calibri" w:eastAsia="Calibri" w:hAnsi="Calibri"/>
        </w:rPr>
        <w:t>Kavanaugh, Steve. June 2000 “Fan Demand and Energy” ASHRAE Journal</w:t>
      </w:r>
    </w:p>
    <w:p w14:paraId="4E28AA31" w14:textId="77777777" w:rsidR="00FA6D2D" w:rsidRPr="006663CB" w:rsidRDefault="00FA6D2D" w:rsidP="007C23B8">
      <w:pPr>
        <w:pStyle w:val="ListParagraph"/>
        <w:numPr>
          <w:ilvl w:val="0"/>
          <w:numId w:val="38"/>
        </w:numPr>
        <w:rPr>
          <w:rFonts w:ascii="Calibri" w:eastAsia="Calibri" w:hAnsi="Calibri"/>
          <w:b/>
          <w:color w:val="0000FF"/>
          <w:sz w:val="24"/>
          <w:szCs w:val="24"/>
          <w:u w:val="single"/>
        </w:rPr>
      </w:pPr>
      <w:r w:rsidRPr="006663CB">
        <w:rPr>
          <w:rFonts w:ascii="Calibri" w:eastAsia="Calibri" w:hAnsi="Calibri"/>
        </w:rPr>
        <w:t xml:space="preserve">Nelson, Kirby. July 2010 “Central-Chiller-Plant Modeling” HPAC Engineering </w:t>
      </w:r>
    </w:p>
    <w:p w14:paraId="0915F60B" w14:textId="77777777" w:rsidR="00FA6D2D" w:rsidRPr="006417DF" w:rsidRDefault="00FA6D2D" w:rsidP="007C23B8">
      <w:pPr>
        <w:pStyle w:val="ListParagraph"/>
        <w:numPr>
          <w:ilvl w:val="0"/>
          <w:numId w:val="38"/>
        </w:numPr>
        <w:rPr>
          <w:rFonts w:ascii="Calibri" w:eastAsia="Calibri" w:hAnsi="Calibri"/>
          <w:b/>
          <w:color w:val="0000FF"/>
          <w:sz w:val="24"/>
          <w:szCs w:val="24"/>
          <w:u w:val="single"/>
        </w:rPr>
      </w:pPr>
      <w:r w:rsidRPr="006663CB">
        <w:rPr>
          <w:rFonts w:ascii="Calibri" w:eastAsia="Calibri" w:hAnsi="Calibri"/>
        </w:rPr>
        <w:t xml:space="preserve">Trane chiller selection data received by Kirby Nelson from Springfield Missouri </w:t>
      </w:r>
      <w:r>
        <w:rPr>
          <w:rFonts w:ascii="Calibri" w:eastAsia="Calibri" w:hAnsi="Calibri"/>
        </w:rPr>
        <w:t xml:space="preserve">Trane </w:t>
      </w:r>
      <w:r w:rsidRPr="006663CB">
        <w:rPr>
          <w:rFonts w:ascii="Calibri" w:eastAsia="Calibri" w:hAnsi="Calibri"/>
        </w:rPr>
        <w:t>office 1/30/01.</w:t>
      </w:r>
    </w:p>
    <w:p w14:paraId="2A8CA81D" w14:textId="77777777" w:rsidR="006417DF" w:rsidRPr="006417DF" w:rsidRDefault="006417DF" w:rsidP="007C23B8">
      <w:pPr>
        <w:pStyle w:val="ListParagraph"/>
        <w:numPr>
          <w:ilvl w:val="0"/>
          <w:numId w:val="38"/>
        </w:numPr>
        <w:rPr>
          <w:rFonts w:ascii="Calibri" w:eastAsia="Calibri" w:hAnsi="Calibri"/>
          <w:b/>
          <w:color w:val="0000FF"/>
          <w:sz w:val="24"/>
          <w:szCs w:val="24"/>
          <w:u w:val="single"/>
        </w:rPr>
      </w:pPr>
      <w:r>
        <w:rPr>
          <w:rFonts w:ascii="Calibri" w:eastAsia="Calibri" w:hAnsi="Calibri"/>
        </w:rPr>
        <w:t xml:space="preserve">Real weather data </w:t>
      </w:r>
      <w:hyperlink r:id="rId618" w:history="1">
        <w:r w:rsidRPr="00857527">
          <w:rPr>
            <w:rStyle w:val="Hyperlink"/>
            <w:rFonts w:ascii="Calibri" w:eastAsia="Calibri" w:hAnsi="Calibri"/>
          </w:rPr>
          <w:t>www.wunderground.com/</w:t>
        </w:r>
      </w:hyperlink>
      <w:r>
        <w:rPr>
          <w:rFonts w:ascii="Calibri" w:eastAsia="Calibri" w:hAnsi="Calibri"/>
        </w:rPr>
        <w:t xml:space="preserve"> </w:t>
      </w:r>
    </w:p>
    <w:p w14:paraId="711A2923" w14:textId="77777777" w:rsidR="00360011" w:rsidRPr="004F25AE" w:rsidRDefault="004F25AE" w:rsidP="00DE61EF">
      <w:pPr>
        <w:spacing w:after="0" w:line="240" w:lineRule="auto"/>
        <w:rPr>
          <w:rFonts w:ascii="Calibri" w:eastAsia="Calibri" w:hAnsi="Calibri"/>
          <w:b/>
        </w:rPr>
      </w:pPr>
      <w:r>
        <w:rPr>
          <w:rFonts w:ascii="Calibri" w:eastAsia="Calibri" w:hAnsi="Calibri"/>
          <w:b/>
        </w:rPr>
        <w:t xml:space="preserve">NOMENCLATURE </w:t>
      </w:r>
      <w:r w:rsidR="00360011" w:rsidRPr="00107897">
        <w:rPr>
          <w:rFonts w:ascii="Calibri" w:hAnsi="Calibri"/>
          <w:b/>
          <w:kern w:val="24"/>
        </w:rPr>
        <w:t xml:space="preserve"> </w:t>
      </w:r>
    </w:p>
    <w:p w14:paraId="13A9244B" w14:textId="77777777" w:rsidR="00360011" w:rsidRPr="00107897" w:rsidRDefault="00F76D03" w:rsidP="00DE61EF">
      <w:pPr>
        <w:spacing w:after="0" w:line="240" w:lineRule="auto"/>
        <w:rPr>
          <w:rFonts w:ascii="Calibri" w:hAnsi="Calibri"/>
          <w:kern w:val="24"/>
        </w:rPr>
      </w:pPr>
      <w:r>
        <w:rPr>
          <w:rFonts w:ascii="Calibri" w:hAnsi="Calibri"/>
          <w:kern w:val="24"/>
        </w:rPr>
        <w:t>Each of the more than 2</w:t>
      </w:r>
      <w:r w:rsidR="00360011" w:rsidRPr="00107897">
        <w:rPr>
          <w:rFonts w:ascii="Calibri" w:hAnsi="Calibri"/>
          <w:kern w:val="24"/>
        </w:rPr>
        <w:t xml:space="preserve">00 </w:t>
      </w:r>
      <w:r w:rsidR="000D5643">
        <w:rPr>
          <w:rFonts w:ascii="Calibri" w:hAnsi="Calibri"/>
          <w:kern w:val="24"/>
        </w:rPr>
        <w:t xml:space="preserve">variables </w:t>
      </w:r>
      <w:r w:rsidR="000D5643" w:rsidRPr="00107897">
        <w:rPr>
          <w:rFonts w:ascii="Calibri" w:hAnsi="Calibri"/>
          <w:kern w:val="24"/>
        </w:rPr>
        <w:t>will</w:t>
      </w:r>
      <w:r w:rsidR="00360011" w:rsidRPr="00107897">
        <w:rPr>
          <w:rFonts w:ascii="Calibri" w:hAnsi="Calibri"/>
          <w:kern w:val="24"/>
        </w:rPr>
        <w:t xml:space="preserve"> be defined.</w:t>
      </w:r>
    </w:p>
    <w:p w14:paraId="5AE21F65" w14:textId="77777777" w:rsidR="00360011" w:rsidRPr="00107897" w:rsidRDefault="00360011" w:rsidP="00DE61EF">
      <w:pPr>
        <w:spacing w:after="0" w:line="240" w:lineRule="auto"/>
        <w:rPr>
          <w:rFonts w:ascii="Calibri" w:eastAsia="Calibri" w:hAnsi="Calibri"/>
          <w:b/>
        </w:rPr>
      </w:pPr>
      <w:r w:rsidRPr="00107897">
        <w:rPr>
          <w:rFonts w:ascii="Calibri" w:eastAsia="Calibri" w:hAnsi="Calibri"/>
          <w:b/>
        </w:rPr>
        <w:t>Building structure;</w:t>
      </w:r>
    </w:p>
    <w:p w14:paraId="2FDB50D7"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BLD ft</w:t>
      </w:r>
      <w:r w:rsidRPr="00D83ABE">
        <w:rPr>
          <w:rFonts w:ascii="Calibri" w:eastAsia="Calibri" w:hAnsi="Calibri"/>
          <w:vertAlign w:val="superscript"/>
        </w:rPr>
        <w:t>2</w:t>
      </w:r>
      <w:r w:rsidRPr="00D83ABE">
        <w:rPr>
          <w:rFonts w:ascii="Calibri" w:eastAsia="Calibri" w:hAnsi="Calibri"/>
        </w:rPr>
        <w:t xml:space="preserve"> = </w:t>
      </w:r>
      <w:proofErr w:type="gramStart"/>
      <w:r w:rsidRPr="00D83ABE">
        <w:rPr>
          <w:rFonts w:ascii="Calibri" w:eastAsia="Calibri" w:hAnsi="Calibri"/>
        </w:rPr>
        <w:t>air conditioned</w:t>
      </w:r>
      <w:proofErr w:type="gramEnd"/>
      <w:r w:rsidRPr="00D83ABE">
        <w:rPr>
          <w:rFonts w:ascii="Calibri" w:eastAsia="Calibri" w:hAnsi="Calibri"/>
        </w:rPr>
        <w:t xml:space="preserve"> space</w:t>
      </w:r>
    </w:p>
    <w:p w14:paraId="0BB91835"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 Floors = number of building floors</w:t>
      </w:r>
    </w:p>
    <w:p w14:paraId="56E26366"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Roof ft</w:t>
      </w:r>
      <w:r w:rsidRPr="00D83ABE">
        <w:rPr>
          <w:rFonts w:ascii="Calibri" w:eastAsia="Calibri" w:hAnsi="Calibri"/>
          <w:vertAlign w:val="superscript"/>
        </w:rPr>
        <w:t>2</w:t>
      </w:r>
      <w:r w:rsidRPr="00D83ABE">
        <w:rPr>
          <w:rFonts w:ascii="Calibri" w:eastAsia="Calibri" w:hAnsi="Calibri"/>
        </w:rPr>
        <w:t xml:space="preserve"> = roof square feet</w:t>
      </w:r>
    </w:p>
    <w:p w14:paraId="460C1818"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N/S wall ft</w:t>
      </w:r>
      <w:r w:rsidRPr="00D83ABE">
        <w:rPr>
          <w:rFonts w:ascii="Calibri" w:eastAsia="Calibri" w:hAnsi="Calibri"/>
          <w:vertAlign w:val="superscript"/>
        </w:rPr>
        <w:t xml:space="preserve">2 </w:t>
      </w:r>
      <w:r w:rsidRPr="00D83ABE">
        <w:rPr>
          <w:rFonts w:ascii="Calibri" w:eastAsia="Calibri" w:hAnsi="Calibri"/>
        </w:rPr>
        <w:t>=north/south wall square feet</w:t>
      </w:r>
    </w:p>
    <w:p w14:paraId="59053AF7"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E/W wall ft</w:t>
      </w:r>
      <w:r w:rsidRPr="00D83ABE">
        <w:rPr>
          <w:rFonts w:ascii="Calibri" w:eastAsia="Calibri" w:hAnsi="Calibri"/>
          <w:vertAlign w:val="superscript"/>
        </w:rPr>
        <w:t xml:space="preserve">2 </w:t>
      </w:r>
      <w:r w:rsidRPr="00D83ABE">
        <w:rPr>
          <w:rFonts w:ascii="Calibri" w:eastAsia="Calibri" w:hAnsi="Calibri"/>
        </w:rPr>
        <w:t>=east/west wall square feet</w:t>
      </w:r>
    </w:p>
    <w:p w14:paraId="38B4054D"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Wall % glass = percent of each wall that is glass</w:t>
      </w:r>
    </w:p>
    <w:p w14:paraId="6D3C2034"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Glass U = glass heat transfer coefficient</w:t>
      </w:r>
    </w:p>
    <w:p w14:paraId="36AC64CD"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Wall U = wall heat transfer coefficient</w:t>
      </w:r>
    </w:p>
    <w:p w14:paraId="0EA3D455" w14:textId="77777777" w:rsidR="00360011" w:rsidRPr="00D83ABE" w:rsidRDefault="00360011" w:rsidP="00DE61EF">
      <w:pPr>
        <w:spacing w:after="0" w:line="240" w:lineRule="auto"/>
        <w:rPr>
          <w:rFonts w:ascii="Calibri" w:eastAsia="Calibri" w:hAnsi="Calibri"/>
        </w:rPr>
      </w:pPr>
      <w:r w:rsidRPr="00D83ABE">
        <w:rPr>
          <w:rFonts w:ascii="Calibri" w:eastAsia="Calibri" w:hAnsi="Calibri"/>
        </w:rPr>
        <w:t>Glass SHGC = glass solar heat gain coefficient</w:t>
      </w:r>
    </w:p>
    <w:p w14:paraId="3E157BC6" w14:textId="77777777" w:rsidR="00360011" w:rsidRPr="00107897" w:rsidRDefault="00360011" w:rsidP="00DE61EF">
      <w:pPr>
        <w:spacing w:after="0" w:line="240" w:lineRule="auto"/>
        <w:rPr>
          <w:rFonts w:ascii="Calibri" w:eastAsia="Calibri" w:hAnsi="Calibri"/>
        </w:rPr>
      </w:pPr>
      <w:r w:rsidRPr="00D83ABE">
        <w:rPr>
          <w:rFonts w:ascii="Calibri" w:eastAsia="Calibri" w:hAnsi="Calibri"/>
        </w:rPr>
        <w:t>Wall emit = wall solar index</w:t>
      </w:r>
    </w:p>
    <w:p w14:paraId="593A2BED" w14:textId="77777777" w:rsidR="00360011" w:rsidRPr="00266CF4" w:rsidRDefault="00360011" w:rsidP="00DE61EF">
      <w:pPr>
        <w:spacing w:after="0" w:line="240" w:lineRule="auto"/>
        <w:rPr>
          <w:rFonts w:ascii="Calibri" w:eastAsia="Calibri" w:hAnsi="Calibri"/>
          <w:b/>
        </w:rPr>
      </w:pPr>
      <w:r w:rsidRPr="00266CF4">
        <w:rPr>
          <w:rFonts w:ascii="Calibri" w:eastAsia="Calibri" w:hAnsi="Calibri"/>
          <w:b/>
        </w:rPr>
        <w:t>Building interior space;</w:t>
      </w:r>
    </w:p>
    <w:p w14:paraId="27B40A80"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Roof</w:t>
      </w:r>
      <w:r w:rsidRPr="00266CF4">
        <w:rPr>
          <w:rFonts w:ascii="Calibri" w:eastAsia="Calibri" w:hAnsi="Calibri"/>
          <w:vertAlign w:val="subscript"/>
        </w:rPr>
        <w:t xml:space="preserve">trans-ton </w:t>
      </w:r>
      <w:r w:rsidRPr="00266CF4">
        <w:rPr>
          <w:rFonts w:ascii="Calibri" w:eastAsia="Calibri" w:hAnsi="Calibri"/>
        </w:rPr>
        <w:t>=transmission through roof (ton)</w:t>
      </w:r>
    </w:p>
    <w:p w14:paraId="41039D74"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Roof</w:t>
      </w:r>
      <w:r w:rsidRPr="00266CF4">
        <w:rPr>
          <w:rFonts w:ascii="Calibri" w:eastAsia="Calibri" w:hAnsi="Calibri"/>
          <w:vertAlign w:val="subscript"/>
        </w:rPr>
        <w:t xml:space="preserve">sky-lite-ton </w:t>
      </w:r>
      <w:r w:rsidRPr="00266CF4">
        <w:rPr>
          <w:rFonts w:ascii="Calibri" w:eastAsia="Calibri" w:hAnsi="Calibri"/>
        </w:rPr>
        <w:t>=sky lite load (ton)</w:t>
      </w:r>
    </w:p>
    <w:p w14:paraId="42BC3386"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People</w:t>
      </w:r>
      <w:r w:rsidRPr="00266CF4">
        <w:rPr>
          <w:rFonts w:ascii="Calibri" w:eastAsia="Calibri" w:hAnsi="Calibri"/>
          <w:vertAlign w:val="subscript"/>
        </w:rPr>
        <w:t xml:space="preserve">ton sen&amp;lat </w:t>
      </w:r>
      <w:r w:rsidRPr="00266CF4">
        <w:rPr>
          <w:rFonts w:ascii="Calibri" w:eastAsia="Calibri" w:hAnsi="Calibri"/>
        </w:rPr>
        <w:t>= sensible &amp; latent cooling load due to people (ton)</w:t>
      </w:r>
    </w:p>
    <w:p w14:paraId="491160FD" w14:textId="77777777" w:rsidR="00360011" w:rsidRPr="00266CF4" w:rsidRDefault="00360011" w:rsidP="00DE61EF">
      <w:pPr>
        <w:spacing w:after="0" w:line="240" w:lineRule="auto"/>
        <w:rPr>
          <w:rFonts w:ascii="Calibri" w:eastAsia="Calibri" w:hAnsi="Calibri"/>
          <w:vertAlign w:val="subscript"/>
        </w:rPr>
      </w:pPr>
      <w:r w:rsidRPr="00266CF4">
        <w:rPr>
          <w:rFonts w:ascii="Calibri" w:eastAsia="Calibri" w:hAnsi="Calibri"/>
        </w:rPr>
        <w:t>Plug</w:t>
      </w:r>
      <w:r w:rsidRPr="00266CF4">
        <w:rPr>
          <w:rFonts w:ascii="Calibri" w:eastAsia="Calibri" w:hAnsi="Calibri"/>
          <w:vertAlign w:val="subscript"/>
        </w:rPr>
        <w:t xml:space="preserve">ton&amp;kW </w:t>
      </w:r>
      <w:r w:rsidRPr="00266CF4">
        <w:rPr>
          <w:rFonts w:ascii="Calibri" w:eastAsia="Calibri" w:hAnsi="Calibri"/>
        </w:rPr>
        <w:t>= cooling load &amp; kW due to plug loads</w:t>
      </w:r>
    </w:p>
    <w:p w14:paraId="3AC2A46D"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Light</w:t>
      </w:r>
      <w:r w:rsidRPr="00266CF4">
        <w:rPr>
          <w:rFonts w:ascii="Calibri" w:eastAsia="Calibri" w:hAnsi="Calibri"/>
          <w:vertAlign w:val="subscript"/>
        </w:rPr>
        <w:t xml:space="preserve">ton&amp;kW </w:t>
      </w:r>
      <w:r w:rsidRPr="00266CF4">
        <w:rPr>
          <w:rFonts w:ascii="Calibri" w:eastAsia="Calibri" w:hAnsi="Calibri"/>
        </w:rPr>
        <w:t>= cooling load &amp; kW due to lights</w:t>
      </w:r>
    </w:p>
    <w:p w14:paraId="582AAD42"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Total Bld</w:t>
      </w:r>
      <w:r w:rsidRPr="00266CF4">
        <w:rPr>
          <w:rFonts w:ascii="Calibri" w:eastAsia="Calibri" w:hAnsi="Calibri"/>
          <w:vertAlign w:val="subscript"/>
        </w:rPr>
        <w:t xml:space="preserve">int-ton </w:t>
      </w:r>
      <w:r w:rsidRPr="00266CF4">
        <w:rPr>
          <w:rFonts w:ascii="Calibri" w:eastAsia="Calibri" w:hAnsi="Calibri"/>
        </w:rPr>
        <w:t>= total building interior load (ton)</w:t>
      </w:r>
    </w:p>
    <w:p w14:paraId="784597A3"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(int-cfm)</w:t>
      </w:r>
      <w:r w:rsidRPr="00266CF4">
        <w:rPr>
          <w:rFonts w:ascii="Calibri" w:eastAsia="Calibri" w:hAnsi="Calibri"/>
          <w:vertAlign w:val="subscript"/>
        </w:rPr>
        <w:t xml:space="preserve"> to-per-return </w:t>
      </w:r>
      <w:r w:rsidRPr="00266CF4">
        <w:rPr>
          <w:rFonts w:ascii="Calibri" w:eastAsia="Calibri" w:hAnsi="Calibri"/>
        </w:rPr>
        <w:t>= CFM of interior supply air that returns to perimeter of building</w:t>
      </w:r>
    </w:p>
    <w:p w14:paraId="20D7402D"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stat-int </w:t>
      </w:r>
      <w:r w:rsidRPr="00266CF4">
        <w:rPr>
          <w:rFonts w:ascii="Calibri" w:eastAsia="Calibri" w:hAnsi="Calibri"/>
        </w:rPr>
        <w:t>= interior stat set temperature (F)</w:t>
      </w:r>
    </w:p>
    <w:p w14:paraId="7CC5D0D7"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Bld</w:t>
      </w:r>
      <w:r w:rsidRPr="00266CF4">
        <w:rPr>
          <w:rFonts w:ascii="Calibri" w:eastAsia="Calibri" w:hAnsi="Calibri"/>
          <w:vertAlign w:val="subscript"/>
        </w:rPr>
        <w:t xml:space="preserve">int-air-ton </w:t>
      </w:r>
      <w:r w:rsidRPr="00266CF4">
        <w:rPr>
          <w:rFonts w:ascii="Calibri" w:eastAsia="Calibri" w:hAnsi="Calibri"/>
        </w:rPr>
        <w:t>= supply air ton to offset interior load</w:t>
      </w:r>
    </w:p>
    <w:p w14:paraId="4BE9C7C8"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BLD kW = total building kW demand</w:t>
      </w:r>
    </w:p>
    <w:p w14:paraId="62A23146" w14:textId="77777777" w:rsidR="004F25AE" w:rsidRPr="00266CF4" w:rsidRDefault="00D83ABE" w:rsidP="00DE61EF">
      <w:pPr>
        <w:spacing w:after="0" w:line="240" w:lineRule="auto"/>
        <w:rPr>
          <w:rFonts w:ascii="Calibri" w:eastAsia="Calibri" w:hAnsi="Calibri"/>
        </w:rPr>
      </w:pPr>
      <w:r w:rsidRPr="00266CF4">
        <w:rPr>
          <w:rFonts w:ascii="Calibri" w:eastAsia="Calibri" w:hAnsi="Calibri"/>
        </w:rPr>
        <w:t>FAN kW = total fan kW</w:t>
      </w:r>
    </w:p>
    <w:p w14:paraId="034940AC" w14:textId="77777777" w:rsidR="00D83ABE" w:rsidRPr="00266CF4" w:rsidRDefault="00D83ABE" w:rsidP="00DE61EF">
      <w:pPr>
        <w:spacing w:after="0" w:line="240" w:lineRule="auto"/>
        <w:rPr>
          <w:rFonts w:ascii="Calibri" w:eastAsia="Calibri" w:hAnsi="Calibri"/>
        </w:rPr>
      </w:pPr>
      <w:r w:rsidRPr="00266CF4">
        <w:rPr>
          <w:rFonts w:ascii="Calibri" w:eastAsia="Calibri" w:hAnsi="Calibri"/>
        </w:rPr>
        <w:t>HEAT kW = total kW due to heat</w:t>
      </w:r>
    </w:p>
    <w:p w14:paraId="2C42ABBA" w14:textId="77777777" w:rsidR="00D83ABE" w:rsidRPr="00266CF4" w:rsidRDefault="00D83ABE" w:rsidP="00DE61EF">
      <w:pPr>
        <w:spacing w:after="0" w:line="240" w:lineRule="auto"/>
        <w:rPr>
          <w:rFonts w:ascii="Calibri" w:eastAsia="Calibri" w:hAnsi="Calibri"/>
        </w:rPr>
      </w:pPr>
      <w:r w:rsidRPr="00266CF4">
        <w:rPr>
          <w:rFonts w:ascii="Calibri" w:eastAsia="Calibri" w:hAnsi="Calibri"/>
        </w:rPr>
        <w:t>SITE kW = total site kW=Bld+ Fan+Heat</w:t>
      </w:r>
    </w:p>
    <w:p w14:paraId="14C2BC9E" w14:textId="77777777" w:rsidR="00360011" w:rsidRPr="00266CF4" w:rsidRDefault="00360011" w:rsidP="00DE61EF">
      <w:pPr>
        <w:spacing w:after="0" w:line="240" w:lineRule="auto"/>
        <w:rPr>
          <w:rFonts w:ascii="Calibri" w:eastAsia="Calibri" w:hAnsi="Calibri"/>
          <w:b/>
        </w:rPr>
      </w:pPr>
      <w:r w:rsidRPr="00266CF4">
        <w:rPr>
          <w:rFonts w:ascii="Calibri" w:eastAsia="Calibri" w:hAnsi="Calibri"/>
          <w:b/>
        </w:rPr>
        <w:t>Building perimeter space;</w:t>
      </w:r>
    </w:p>
    <w:p w14:paraId="0DCAACCD"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w:t>
      </w:r>
      <w:r w:rsidRPr="00266CF4">
        <w:rPr>
          <w:rFonts w:ascii="Calibri" w:eastAsia="Calibri" w:hAnsi="Calibri"/>
          <w:vertAlign w:val="subscript"/>
        </w:rPr>
        <w:t xml:space="preserve">clear sky </w:t>
      </w:r>
      <w:r w:rsidRPr="00266CF4">
        <w:rPr>
          <w:rFonts w:ascii="Calibri" w:eastAsia="Calibri" w:hAnsi="Calibri"/>
        </w:rPr>
        <w:t>= percent clear sky</w:t>
      </w:r>
    </w:p>
    <w:p w14:paraId="3353FF2D"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dry bulb </w:t>
      </w:r>
      <w:r w:rsidRPr="00266CF4">
        <w:rPr>
          <w:rFonts w:ascii="Calibri" w:eastAsia="Calibri" w:hAnsi="Calibri"/>
        </w:rPr>
        <w:t>= outside dry bulb temperature (F)</w:t>
      </w:r>
    </w:p>
    <w:p w14:paraId="38713EDC"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wet bulb </w:t>
      </w:r>
      <w:r w:rsidRPr="00266CF4">
        <w:rPr>
          <w:rFonts w:ascii="Calibri" w:eastAsia="Calibri" w:hAnsi="Calibri"/>
        </w:rPr>
        <w:t>= outside wet bulb temperature (F)</w:t>
      </w:r>
    </w:p>
    <w:p w14:paraId="6B854BC5"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Ex/Infil</w:t>
      </w:r>
      <w:r w:rsidRPr="00266CF4">
        <w:rPr>
          <w:rFonts w:ascii="Calibri" w:eastAsia="Calibri" w:hAnsi="Calibri"/>
          <w:vertAlign w:val="subscript"/>
        </w:rPr>
        <w:t xml:space="preserve">lat-ton </w:t>
      </w:r>
      <w:r w:rsidR="000D5643">
        <w:rPr>
          <w:rFonts w:ascii="Calibri" w:eastAsia="Calibri" w:hAnsi="Calibri"/>
        </w:rPr>
        <w:t>= latent</w:t>
      </w:r>
      <w:r w:rsidRPr="00266CF4">
        <w:rPr>
          <w:rFonts w:ascii="Calibri" w:eastAsia="Calibri" w:hAnsi="Calibri"/>
        </w:rPr>
        <w:t xml:space="preserve"> air infiltration or exfiltration (ton)</w:t>
      </w:r>
    </w:p>
    <w:p w14:paraId="73B8BA33"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Ex/Infil</w:t>
      </w:r>
      <w:r w:rsidRPr="00266CF4">
        <w:rPr>
          <w:rFonts w:ascii="Calibri" w:eastAsia="Calibri" w:hAnsi="Calibri"/>
          <w:vertAlign w:val="subscript"/>
        </w:rPr>
        <w:t xml:space="preserve">CFM </w:t>
      </w:r>
      <w:r w:rsidRPr="00266CF4">
        <w:rPr>
          <w:rFonts w:ascii="Calibri" w:eastAsia="Calibri" w:hAnsi="Calibri"/>
        </w:rPr>
        <w:t>= air infiltration or exfiltration CFM</w:t>
      </w:r>
    </w:p>
    <w:p w14:paraId="10CC3DA0"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Exfil</w:t>
      </w:r>
      <w:r w:rsidRPr="00266CF4">
        <w:rPr>
          <w:rFonts w:ascii="Calibri" w:eastAsia="Calibri" w:hAnsi="Calibri"/>
          <w:vertAlign w:val="subscript"/>
        </w:rPr>
        <w:t xml:space="preserve">sen-ton </w:t>
      </w:r>
      <w:r w:rsidR="000D5643">
        <w:rPr>
          <w:rFonts w:ascii="Calibri" w:eastAsia="Calibri" w:hAnsi="Calibri"/>
        </w:rPr>
        <w:t xml:space="preserve">=sensible </w:t>
      </w:r>
      <w:r w:rsidRPr="00266CF4">
        <w:rPr>
          <w:rFonts w:ascii="Calibri" w:eastAsia="Calibri" w:hAnsi="Calibri"/>
        </w:rPr>
        <w:t>air exfiltration or infiltration (ton)</w:t>
      </w:r>
    </w:p>
    <w:p w14:paraId="0664E9C9"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n trans ton </w:t>
      </w:r>
      <w:r w:rsidRPr="00266CF4">
        <w:rPr>
          <w:rFonts w:ascii="Calibri" w:eastAsia="Calibri" w:hAnsi="Calibri"/>
        </w:rPr>
        <w:t>= north wall transmission (ton)</w:t>
      </w:r>
    </w:p>
    <w:p w14:paraId="68698282"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s trans ton </w:t>
      </w:r>
      <w:r w:rsidRPr="00266CF4">
        <w:rPr>
          <w:rFonts w:ascii="Calibri" w:eastAsia="Calibri" w:hAnsi="Calibri"/>
        </w:rPr>
        <w:t>= south wall transmission (ton)</w:t>
      </w:r>
    </w:p>
    <w:p w14:paraId="32C0A1CC"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E trans </w:t>
      </w:r>
      <w:proofErr w:type="gramStart"/>
      <w:r w:rsidRPr="00266CF4">
        <w:rPr>
          <w:rFonts w:ascii="Calibri" w:eastAsia="Calibri" w:hAnsi="Calibri"/>
          <w:vertAlign w:val="subscript"/>
        </w:rPr>
        <w:t xml:space="preserve">ton </w:t>
      </w:r>
      <w:r w:rsidRPr="00266CF4">
        <w:rPr>
          <w:rFonts w:ascii="Calibri" w:eastAsia="Calibri" w:hAnsi="Calibri"/>
        </w:rPr>
        <w:t xml:space="preserve"> =</w:t>
      </w:r>
      <w:proofErr w:type="gramEnd"/>
      <w:r w:rsidRPr="00266CF4">
        <w:rPr>
          <w:rFonts w:ascii="Calibri" w:eastAsia="Calibri" w:hAnsi="Calibri"/>
        </w:rPr>
        <w:t xml:space="preserve"> east wall transmission (ton)</w:t>
      </w:r>
    </w:p>
    <w:p w14:paraId="230BF085"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w trans ton </w:t>
      </w:r>
      <w:r w:rsidRPr="00266CF4">
        <w:rPr>
          <w:rFonts w:ascii="Calibri" w:eastAsia="Calibri" w:hAnsi="Calibri"/>
        </w:rPr>
        <w:t>= west wall transmission (ton)</w:t>
      </w:r>
    </w:p>
    <w:p w14:paraId="1C16D6E4"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Wall</w:t>
      </w:r>
      <w:r w:rsidRPr="00266CF4">
        <w:rPr>
          <w:rFonts w:ascii="Calibri" w:eastAsia="Calibri" w:hAnsi="Calibri"/>
          <w:vertAlign w:val="subscript"/>
        </w:rPr>
        <w:t xml:space="preserve">tot-trans-ton </w:t>
      </w:r>
      <w:r w:rsidRPr="00266CF4">
        <w:rPr>
          <w:rFonts w:ascii="Calibri" w:eastAsia="Calibri" w:hAnsi="Calibri"/>
        </w:rPr>
        <w:t>= total wall transmission (ton)</w:t>
      </w:r>
    </w:p>
    <w:p w14:paraId="333EA1A0"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N-trans-ton </w:t>
      </w:r>
      <w:r w:rsidRPr="00266CF4">
        <w:rPr>
          <w:rFonts w:ascii="Calibri" w:eastAsia="Calibri" w:hAnsi="Calibri"/>
        </w:rPr>
        <w:t>= north wall glass transmission (ton)</w:t>
      </w:r>
    </w:p>
    <w:p w14:paraId="04CB44D4"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S-trans-ton </w:t>
      </w:r>
      <w:r w:rsidRPr="00266CF4">
        <w:rPr>
          <w:rFonts w:ascii="Calibri" w:eastAsia="Calibri" w:hAnsi="Calibri"/>
        </w:rPr>
        <w:t>= south wall glass transmission (ton)</w:t>
      </w:r>
    </w:p>
    <w:p w14:paraId="051C3A5B"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E-trans-ton </w:t>
      </w:r>
      <w:r w:rsidRPr="00266CF4">
        <w:rPr>
          <w:rFonts w:ascii="Calibri" w:eastAsia="Calibri" w:hAnsi="Calibri"/>
        </w:rPr>
        <w:t>= east wall glass transmission (ton)</w:t>
      </w:r>
    </w:p>
    <w:p w14:paraId="26F77786"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W trans-ton </w:t>
      </w:r>
      <w:r w:rsidRPr="00266CF4">
        <w:rPr>
          <w:rFonts w:ascii="Calibri" w:eastAsia="Calibri" w:hAnsi="Calibri"/>
        </w:rPr>
        <w:t>= west wall glass transmission (ton)</w:t>
      </w:r>
    </w:p>
    <w:p w14:paraId="7EB10793"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tot-trans-ton </w:t>
      </w:r>
      <w:r w:rsidRPr="00266CF4">
        <w:rPr>
          <w:rFonts w:ascii="Calibri" w:eastAsia="Calibri" w:hAnsi="Calibri"/>
        </w:rPr>
        <w:t>= total transmission thru glass (ton)</w:t>
      </w:r>
    </w:p>
    <w:p w14:paraId="687C7F92"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vertAlign w:val="subscript"/>
        </w:rPr>
        <w:t xml:space="preserve"> </w:t>
      </w:r>
      <w:r w:rsidRPr="00266CF4">
        <w:rPr>
          <w:rFonts w:ascii="Calibri" w:eastAsia="Calibri" w:hAnsi="Calibri"/>
        </w:rPr>
        <w:t>Glass</w:t>
      </w:r>
      <w:r w:rsidRPr="00266CF4">
        <w:rPr>
          <w:rFonts w:ascii="Calibri" w:eastAsia="Calibri" w:hAnsi="Calibri"/>
          <w:vertAlign w:val="subscript"/>
        </w:rPr>
        <w:t xml:space="preserve">N-solar-ton </w:t>
      </w:r>
      <w:r w:rsidRPr="00266CF4">
        <w:rPr>
          <w:rFonts w:ascii="Calibri" w:eastAsia="Calibri" w:hAnsi="Calibri"/>
        </w:rPr>
        <w:t>= north glass solar load (ton)</w:t>
      </w:r>
    </w:p>
    <w:p w14:paraId="0B36F6E8"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S-solar-ton </w:t>
      </w:r>
      <w:r w:rsidRPr="00266CF4">
        <w:rPr>
          <w:rFonts w:ascii="Calibri" w:eastAsia="Calibri" w:hAnsi="Calibri"/>
        </w:rPr>
        <w:t>= south glass solar load (ton)</w:t>
      </w:r>
    </w:p>
    <w:p w14:paraId="56AAE737"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E-solar-ton </w:t>
      </w:r>
      <w:r w:rsidRPr="00266CF4">
        <w:rPr>
          <w:rFonts w:ascii="Calibri" w:eastAsia="Calibri" w:hAnsi="Calibri"/>
        </w:rPr>
        <w:t>= east glass solar load (ton)</w:t>
      </w:r>
    </w:p>
    <w:p w14:paraId="75750703"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W-solar-ton </w:t>
      </w:r>
      <w:r w:rsidRPr="00266CF4">
        <w:rPr>
          <w:rFonts w:ascii="Calibri" w:eastAsia="Calibri" w:hAnsi="Calibri"/>
        </w:rPr>
        <w:t>= west glass solar load (ton)</w:t>
      </w:r>
    </w:p>
    <w:p w14:paraId="259AFCB8"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Glass</w:t>
      </w:r>
      <w:r w:rsidRPr="00266CF4">
        <w:rPr>
          <w:rFonts w:ascii="Calibri" w:eastAsia="Calibri" w:hAnsi="Calibri"/>
          <w:vertAlign w:val="subscript"/>
        </w:rPr>
        <w:t xml:space="preserve">tot-solar-ton </w:t>
      </w:r>
      <w:r w:rsidRPr="00266CF4">
        <w:rPr>
          <w:rFonts w:ascii="Calibri" w:eastAsia="Calibri" w:hAnsi="Calibri"/>
        </w:rPr>
        <w:t>= total glass solar load (ton)</w:t>
      </w:r>
    </w:p>
    <w:p w14:paraId="45DDF7C9"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 xml:space="preserve">(int </w:t>
      </w:r>
      <w:proofErr w:type="gramStart"/>
      <w:r w:rsidRPr="00266CF4">
        <w:rPr>
          <w:rFonts w:ascii="Calibri" w:eastAsia="Calibri" w:hAnsi="Calibri"/>
        </w:rPr>
        <w:t>cfm)</w:t>
      </w:r>
      <w:r w:rsidRPr="00266CF4">
        <w:rPr>
          <w:rFonts w:ascii="Calibri" w:eastAsia="Calibri" w:hAnsi="Calibri"/>
          <w:vertAlign w:val="subscript"/>
        </w:rPr>
        <w:t>per</w:t>
      </w:r>
      <w:proofErr w:type="gramEnd"/>
      <w:r w:rsidRPr="00266CF4">
        <w:rPr>
          <w:rFonts w:ascii="Calibri" w:eastAsia="Calibri" w:hAnsi="Calibri"/>
          <w:vertAlign w:val="subscript"/>
        </w:rPr>
        <w:t xml:space="preserve">-ton </w:t>
      </w:r>
      <w:r w:rsidRPr="00266CF4">
        <w:rPr>
          <w:rFonts w:ascii="Calibri" w:eastAsia="Calibri" w:hAnsi="Calibri"/>
        </w:rPr>
        <w:t>= effect of interior CFM to wall (ton)</w:t>
      </w:r>
    </w:p>
    <w:p w14:paraId="6F77A4CC"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Total Bld</w:t>
      </w:r>
      <w:r w:rsidRPr="00266CF4">
        <w:rPr>
          <w:rFonts w:ascii="Calibri" w:eastAsia="Calibri" w:hAnsi="Calibri"/>
          <w:vertAlign w:val="subscript"/>
        </w:rPr>
        <w:t xml:space="preserve">per-sen-ton </w:t>
      </w:r>
      <w:r w:rsidRPr="00266CF4">
        <w:rPr>
          <w:rFonts w:ascii="Calibri" w:eastAsia="Calibri" w:hAnsi="Calibri"/>
        </w:rPr>
        <w:t>total perimeter sensible load (ton)</w:t>
      </w:r>
    </w:p>
    <w:p w14:paraId="5BFA0A96"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stat-per </w:t>
      </w:r>
      <w:r w:rsidRPr="00266CF4">
        <w:rPr>
          <w:rFonts w:ascii="Calibri" w:eastAsia="Calibri" w:hAnsi="Calibri"/>
        </w:rPr>
        <w:t>= perimeter stat set temperature (F)</w:t>
      </w:r>
    </w:p>
    <w:p w14:paraId="22750CA9"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Bld</w:t>
      </w:r>
      <w:r w:rsidRPr="00266CF4">
        <w:rPr>
          <w:rFonts w:ascii="Calibri" w:eastAsia="Calibri" w:hAnsi="Calibri"/>
          <w:vertAlign w:val="subscript"/>
        </w:rPr>
        <w:t xml:space="preserve">per-air-ton </w:t>
      </w:r>
      <w:r w:rsidRPr="00266CF4">
        <w:rPr>
          <w:rFonts w:ascii="Calibri" w:eastAsia="Calibri" w:hAnsi="Calibri"/>
        </w:rPr>
        <w:t>= supply air ton to offset perimeter load</w:t>
      </w:r>
      <w:r w:rsidRPr="00266CF4">
        <w:rPr>
          <w:rFonts w:ascii="Calibri" w:eastAsia="Calibri" w:hAnsi="Calibri"/>
          <w:b/>
          <w:color w:val="F79646"/>
        </w:rPr>
        <w:t xml:space="preserve"> </w:t>
      </w:r>
    </w:p>
    <w:p w14:paraId="7F738602" w14:textId="77777777" w:rsidR="00360011" w:rsidRPr="00266CF4" w:rsidRDefault="000D5643" w:rsidP="00DE61EF">
      <w:pPr>
        <w:spacing w:after="0" w:line="240" w:lineRule="auto"/>
        <w:rPr>
          <w:rFonts w:ascii="Calibri" w:eastAsia="Calibri" w:hAnsi="Calibri"/>
          <w:b/>
        </w:rPr>
      </w:pPr>
      <w:r>
        <w:rPr>
          <w:rFonts w:ascii="Calibri" w:eastAsia="Calibri" w:hAnsi="Calibri"/>
          <w:b/>
        </w:rPr>
        <w:t>Air handler duct system-</w:t>
      </w:r>
      <w:r w:rsidR="00360011" w:rsidRPr="00266CF4">
        <w:rPr>
          <w:rFonts w:ascii="Calibri" w:eastAsia="Calibri" w:hAnsi="Calibri"/>
          <w:b/>
        </w:rPr>
        <w:t xml:space="preserve">Interior duct </w:t>
      </w:r>
    </w:p>
    <w:p w14:paraId="0DE8FA08"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T</w:t>
      </w:r>
      <w:r w:rsidRPr="00266CF4">
        <w:rPr>
          <w:rFonts w:ascii="Calibri" w:eastAsia="Calibri" w:hAnsi="Calibri"/>
          <w:vertAlign w:val="subscript"/>
        </w:rPr>
        <w:t xml:space="preserve">air supply int </w:t>
      </w:r>
      <w:r w:rsidRPr="00266CF4">
        <w:rPr>
          <w:rFonts w:ascii="Calibri" w:eastAsia="Calibri" w:hAnsi="Calibri"/>
        </w:rPr>
        <w:t>= temp air supply to building interior (F)</w:t>
      </w:r>
    </w:p>
    <w:p w14:paraId="3DCCCFC3" w14:textId="77777777" w:rsidR="00360011" w:rsidRPr="00266CF4" w:rsidRDefault="00360011" w:rsidP="00DE61EF">
      <w:pPr>
        <w:spacing w:after="0" w:line="240" w:lineRule="auto"/>
        <w:rPr>
          <w:rFonts w:ascii="Calibri" w:eastAsia="Calibri" w:hAnsi="Calibri"/>
        </w:rPr>
      </w:pPr>
      <w:r w:rsidRPr="00266CF4">
        <w:rPr>
          <w:rFonts w:ascii="Calibri" w:eastAsia="Calibri" w:hAnsi="Calibri"/>
        </w:rPr>
        <w:t>(fan)</w:t>
      </w:r>
      <w:r w:rsidRPr="00266CF4">
        <w:rPr>
          <w:rFonts w:ascii="Calibri" w:eastAsia="Calibri" w:hAnsi="Calibri"/>
          <w:vertAlign w:val="subscript"/>
        </w:rPr>
        <w:t xml:space="preserve">int ter ton&amp;kW </w:t>
      </w:r>
      <w:r w:rsidRPr="00266CF4">
        <w:rPr>
          <w:rFonts w:ascii="Calibri" w:eastAsia="Calibri" w:hAnsi="Calibri"/>
        </w:rPr>
        <w:t xml:space="preserve">= interior ton &amp; kW due to terminal fans </w:t>
      </w:r>
    </w:p>
    <w:p w14:paraId="754B30EC" w14:textId="77777777" w:rsidR="00360011" w:rsidRPr="00B3610E" w:rsidRDefault="00360011" w:rsidP="00DE61EF">
      <w:pPr>
        <w:spacing w:after="0" w:line="240" w:lineRule="auto"/>
        <w:rPr>
          <w:rFonts w:ascii="Calibri" w:eastAsia="Calibri" w:hAnsi="Calibri"/>
        </w:rPr>
      </w:pPr>
      <w:r w:rsidRPr="00266CF4">
        <w:rPr>
          <w:rFonts w:ascii="Calibri" w:eastAsia="Calibri" w:hAnsi="Calibri"/>
        </w:rPr>
        <w:lastRenderedPageBreak/>
        <w:t>(D)</w:t>
      </w:r>
      <w:r w:rsidRPr="00266CF4">
        <w:rPr>
          <w:rFonts w:ascii="Calibri" w:eastAsia="Calibri" w:hAnsi="Calibri"/>
          <w:vertAlign w:val="subscript"/>
        </w:rPr>
        <w:t xml:space="preserve">int-air-ton </w:t>
      </w:r>
      <w:r w:rsidRPr="00266CF4">
        <w:rPr>
          <w:rFonts w:ascii="Calibri" w:eastAsia="Calibri" w:hAnsi="Calibri"/>
        </w:rPr>
        <w:t>= cooling (ton) to building interior</w:t>
      </w:r>
      <w:r w:rsidRPr="00B3610E">
        <w:rPr>
          <w:rFonts w:ascii="Calibri" w:eastAsia="Calibri" w:hAnsi="Calibri"/>
        </w:rPr>
        <w:t xml:space="preserve"> duct</w:t>
      </w:r>
    </w:p>
    <w:p w14:paraId="60A0B9B4"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air coils </w:t>
      </w:r>
      <w:r w:rsidRPr="00B3610E">
        <w:rPr>
          <w:rFonts w:ascii="Calibri" w:eastAsia="Calibri" w:hAnsi="Calibri"/>
        </w:rPr>
        <w:t>= supply air temperature off coils to duct (F)</w:t>
      </w:r>
    </w:p>
    <w:p w14:paraId="110124DB"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int-CFM </w:t>
      </w:r>
      <w:r w:rsidRPr="00B3610E">
        <w:rPr>
          <w:rFonts w:ascii="Calibri" w:eastAsia="Calibri" w:hAnsi="Calibri"/>
        </w:rPr>
        <w:t>= supply air CFM to building interior duct</w:t>
      </w:r>
    </w:p>
    <w:p w14:paraId="73EF9FB3" w14:textId="77777777" w:rsidR="00360011" w:rsidRPr="00B3610E" w:rsidRDefault="00360011" w:rsidP="00DE61EF">
      <w:pPr>
        <w:spacing w:after="0" w:line="240" w:lineRule="auto"/>
        <w:rPr>
          <w:rFonts w:ascii="Calibri" w:eastAsia="Calibri" w:hAnsi="Calibri"/>
          <w:b/>
        </w:rPr>
      </w:pPr>
      <w:r w:rsidRPr="00B3610E">
        <w:rPr>
          <w:rFonts w:ascii="Calibri" w:eastAsia="Calibri" w:hAnsi="Calibri"/>
          <w:b/>
        </w:rPr>
        <w:t>Perimeter duct</w:t>
      </w:r>
    </w:p>
    <w:p w14:paraId="4ACE946E"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air supply per </w:t>
      </w:r>
      <w:r w:rsidRPr="00B3610E">
        <w:rPr>
          <w:rFonts w:ascii="Calibri" w:eastAsia="Calibri" w:hAnsi="Calibri"/>
        </w:rPr>
        <w:t xml:space="preserve">=temp (F) air supply to building perimeter </w:t>
      </w:r>
    </w:p>
    <w:p w14:paraId="72212A48"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(fan)</w:t>
      </w:r>
      <w:r w:rsidRPr="00B3610E">
        <w:rPr>
          <w:rFonts w:ascii="Calibri" w:eastAsia="Calibri" w:hAnsi="Calibri"/>
          <w:vertAlign w:val="subscript"/>
        </w:rPr>
        <w:t xml:space="preserve">per ter ton&amp;kW </w:t>
      </w:r>
      <w:r w:rsidRPr="00B3610E">
        <w:rPr>
          <w:rFonts w:ascii="Calibri" w:eastAsia="Calibri" w:hAnsi="Calibri"/>
        </w:rPr>
        <w:t>= perimeter ton &amp; kW of terminal fans</w:t>
      </w:r>
    </w:p>
    <w:p w14:paraId="7D6002B0"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heat-air </w:t>
      </w:r>
      <w:r w:rsidRPr="00B3610E">
        <w:rPr>
          <w:rFonts w:ascii="Calibri" w:eastAsia="Calibri" w:hAnsi="Calibri"/>
        </w:rPr>
        <w:t>= temp supply air before terminal fan heat (F)</w:t>
      </w:r>
    </w:p>
    <w:p w14:paraId="675427ED"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heat-ton&amp;kW </w:t>
      </w:r>
      <w:r w:rsidRPr="00B3610E">
        <w:rPr>
          <w:rFonts w:ascii="Calibri" w:eastAsia="Calibri" w:hAnsi="Calibri"/>
        </w:rPr>
        <w:t>= heat to perimeter supply air ton &amp; kW</w:t>
      </w:r>
    </w:p>
    <w:p w14:paraId="228C9108"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reheat air </w:t>
      </w:r>
      <w:r w:rsidRPr="00B3610E">
        <w:rPr>
          <w:rFonts w:ascii="Calibri" w:eastAsia="Calibri" w:hAnsi="Calibri"/>
        </w:rPr>
        <w:t xml:space="preserve">= temp perimeter supply air after reheat (F)  </w:t>
      </w:r>
    </w:p>
    <w:p w14:paraId="05A4A2E5"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reheat ton&amp;kW </w:t>
      </w:r>
      <w:r w:rsidRPr="00B3610E">
        <w:rPr>
          <w:rFonts w:ascii="Calibri" w:eastAsia="Calibri" w:hAnsi="Calibri"/>
        </w:rPr>
        <w:t>= reheat of perimeter supply air ton &amp; kW</w:t>
      </w:r>
    </w:p>
    <w:p w14:paraId="1809ED81"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per-air-ton </w:t>
      </w:r>
      <w:r w:rsidRPr="00B3610E">
        <w:rPr>
          <w:rFonts w:ascii="Calibri" w:eastAsia="Calibri" w:hAnsi="Calibri"/>
        </w:rPr>
        <w:t xml:space="preserve">= cooling (ton) to perimeter duct </w:t>
      </w:r>
    </w:p>
    <w:p w14:paraId="4FE93E30"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air coils </w:t>
      </w:r>
      <w:r w:rsidRPr="00B3610E">
        <w:rPr>
          <w:rFonts w:ascii="Calibri" w:eastAsia="Calibri" w:hAnsi="Calibri"/>
        </w:rPr>
        <w:t>= supply air temperature off coils to duct (F)</w:t>
      </w:r>
    </w:p>
    <w:p w14:paraId="4203867D"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(D)</w:t>
      </w:r>
      <w:r w:rsidRPr="00B3610E">
        <w:rPr>
          <w:rFonts w:ascii="Calibri" w:eastAsia="Calibri" w:hAnsi="Calibri"/>
          <w:vertAlign w:val="subscript"/>
        </w:rPr>
        <w:t xml:space="preserve">per-CFM </w:t>
      </w:r>
      <w:r w:rsidRPr="00B3610E">
        <w:rPr>
          <w:rFonts w:ascii="Calibri" w:eastAsia="Calibri" w:hAnsi="Calibri"/>
        </w:rPr>
        <w:t>= s</w:t>
      </w:r>
      <w:r w:rsidR="0021740A" w:rsidRPr="00B3610E">
        <w:rPr>
          <w:rFonts w:ascii="Calibri" w:eastAsia="Calibri" w:hAnsi="Calibri"/>
        </w:rPr>
        <w:t>upply air CFM to perimeter duct</w:t>
      </w:r>
    </w:p>
    <w:p w14:paraId="1C4B3517" w14:textId="77777777" w:rsidR="00360011" w:rsidRPr="00B3610E" w:rsidRDefault="00360011" w:rsidP="00DE61EF">
      <w:pPr>
        <w:spacing w:after="0" w:line="240" w:lineRule="auto"/>
        <w:rPr>
          <w:rFonts w:ascii="Calibri" w:eastAsia="Calibri" w:hAnsi="Calibri"/>
          <w:b/>
        </w:rPr>
      </w:pPr>
      <w:r w:rsidRPr="00B3610E">
        <w:rPr>
          <w:rFonts w:ascii="Calibri" w:eastAsia="Calibri" w:hAnsi="Calibri"/>
          <w:b/>
        </w:rPr>
        <w:t>Coil</w:t>
      </w:r>
    </w:p>
    <w:p w14:paraId="0C40785E" w14:textId="77777777" w:rsidR="00360011" w:rsidRPr="00B3610E" w:rsidRDefault="0021740A" w:rsidP="00DE61EF">
      <w:pPr>
        <w:spacing w:after="0" w:line="240" w:lineRule="auto"/>
        <w:rPr>
          <w:rFonts w:ascii="Calibri" w:eastAsia="Calibri" w:hAnsi="Calibri"/>
        </w:rPr>
      </w:pPr>
      <w:r w:rsidRPr="00B3610E">
        <w:rPr>
          <w:rFonts w:ascii="Calibri" w:eastAsia="Calibri" w:hAnsi="Calibri"/>
        </w:rPr>
        <w:t>(C</w:t>
      </w:r>
      <w:r w:rsidR="00360011" w:rsidRPr="00B3610E">
        <w:rPr>
          <w:rFonts w:ascii="Calibri" w:eastAsia="Calibri" w:hAnsi="Calibri"/>
        </w:rPr>
        <w:t>oil)</w:t>
      </w:r>
      <w:r w:rsidR="00360011" w:rsidRPr="00B3610E">
        <w:rPr>
          <w:rFonts w:ascii="Calibri" w:eastAsia="Calibri" w:hAnsi="Calibri"/>
          <w:vertAlign w:val="subscript"/>
        </w:rPr>
        <w:t xml:space="preserve">sen-ton </w:t>
      </w:r>
      <w:r w:rsidR="00360011" w:rsidRPr="00B3610E">
        <w:rPr>
          <w:rFonts w:ascii="Calibri" w:eastAsia="Calibri" w:hAnsi="Calibri"/>
        </w:rPr>
        <w:t>= sensible load on all coils (ton)</w:t>
      </w:r>
    </w:p>
    <w:p w14:paraId="20566CCA" w14:textId="77777777" w:rsidR="00360011" w:rsidRPr="00B3610E" w:rsidRDefault="0021740A" w:rsidP="00DE61EF">
      <w:pPr>
        <w:spacing w:after="0" w:line="240" w:lineRule="auto"/>
        <w:rPr>
          <w:rFonts w:ascii="Calibri" w:eastAsia="Calibri" w:hAnsi="Calibri"/>
        </w:rPr>
      </w:pPr>
      <w:r w:rsidRPr="00B3610E">
        <w:rPr>
          <w:rFonts w:ascii="Calibri" w:eastAsia="Calibri" w:hAnsi="Calibri"/>
        </w:rPr>
        <w:t>(C</w:t>
      </w:r>
      <w:r w:rsidR="00360011" w:rsidRPr="00B3610E">
        <w:rPr>
          <w:rFonts w:ascii="Calibri" w:eastAsia="Calibri" w:hAnsi="Calibri"/>
        </w:rPr>
        <w:t>oil)</w:t>
      </w:r>
      <w:r w:rsidR="00360011" w:rsidRPr="00B3610E">
        <w:rPr>
          <w:rFonts w:ascii="Calibri" w:eastAsia="Calibri" w:hAnsi="Calibri"/>
          <w:vertAlign w:val="subscript"/>
        </w:rPr>
        <w:t xml:space="preserve">cap-ton </w:t>
      </w:r>
      <w:r w:rsidR="00360011" w:rsidRPr="00B3610E">
        <w:rPr>
          <w:rFonts w:ascii="Calibri" w:eastAsia="Calibri" w:hAnsi="Calibri"/>
        </w:rPr>
        <w:t>= LMTD * UA = capacity (ton) one coil</w:t>
      </w:r>
    </w:p>
    <w:p w14:paraId="2E985587" w14:textId="77777777" w:rsidR="00360011" w:rsidRPr="00B3610E" w:rsidRDefault="0021740A" w:rsidP="00DE61EF">
      <w:pPr>
        <w:spacing w:after="0" w:line="240" w:lineRule="auto"/>
        <w:rPr>
          <w:rFonts w:ascii="Calibri" w:eastAsia="Calibri" w:hAnsi="Calibri"/>
        </w:rPr>
      </w:pPr>
      <w:r w:rsidRPr="00B3610E">
        <w:rPr>
          <w:rFonts w:ascii="Calibri" w:eastAsia="Calibri" w:hAnsi="Calibri"/>
        </w:rPr>
        <w:t>LMTD = C</w:t>
      </w:r>
      <w:r w:rsidR="00360011" w:rsidRPr="00B3610E">
        <w:rPr>
          <w:rFonts w:ascii="Calibri" w:eastAsia="Calibri" w:hAnsi="Calibri"/>
        </w:rPr>
        <w:t>oil log mean temperature difference (F)</w:t>
      </w:r>
    </w:p>
    <w:p w14:paraId="2515F536" w14:textId="77777777" w:rsidR="00360011" w:rsidRPr="00B3610E" w:rsidRDefault="0021740A" w:rsidP="00DE61EF">
      <w:pPr>
        <w:spacing w:after="0" w:line="240" w:lineRule="auto"/>
        <w:rPr>
          <w:rFonts w:ascii="Calibri" w:eastAsia="Calibri" w:hAnsi="Calibri"/>
        </w:rPr>
      </w:pPr>
      <w:r w:rsidRPr="00B3610E">
        <w:rPr>
          <w:rFonts w:ascii="Calibri" w:eastAsia="Calibri" w:hAnsi="Calibri"/>
        </w:rPr>
        <w:t>(C</w:t>
      </w:r>
      <w:r w:rsidR="00360011" w:rsidRPr="00B3610E">
        <w:rPr>
          <w:rFonts w:ascii="Calibri" w:eastAsia="Calibri" w:hAnsi="Calibri"/>
        </w:rPr>
        <w:t>oil)</w:t>
      </w:r>
      <w:r w:rsidR="00360011" w:rsidRPr="00B3610E">
        <w:rPr>
          <w:rFonts w:ascii="Calibri" w:eastAsia="Calibri" w:hAnsi="Calibri"/>
          <w:vertAlign w:val="subscript"/>
        </w:rPr>
        <w:t xml:space="preserve">L+s-ton </w:t>
      </w:r>
      <w:r w:rsidR="00360011" w:rsidRPr="00B3610E">
        <w:rPr>
          <w:rFonts w:ascii="Calibri" w:eastAsia="Calibri" w:hAnsi="Calibri"/>
        </w:rPr>
        <w:t>= latent + sensible load on all c</w:t>
      </w:r>
      <w:r w:rsidRPr="00B3610E">
        <w:rPr>
          <w:rFonts w:ascii="Calibri" w:eastAsia="Calibri" w:hAnsi="Calibri"/>
        </w:rPr>
        <w:t>oils (ton) transferred to Plant</w:t>
      </w:r>
    </w:p>
    <w:p w14:paraId="566CD1F0"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UA = coil heat transfer coefficient * coil area. UA varies as a function water velocity</w:t>
      </w:r>
      <w:proofErr w:type="gramStart"/>
      <w:r w:rsidRPr="00B3610E">
        <w:rPr>
          <w:rFonts w:ascii="Calibri" w:eastAsia="Calibri" w:hAnsi="Calibri"/>
        </w:rPr>
        <w:t xml:space="preserve">   (</w:t>
      </w:r>
      <w:proofErr w:type="gramEnd"/>
      <w:r w:rsidRPr="00B3610E">
        <w:rPr>
          <w:rFonts w:ascii="Calibri" w:eastAsia="Calibri" w:hAnsi="Calibri"/>
        </w:rPr>
        <w:t>coil)</w:t>
      </w:r>
      <w:r w:rsidRPr="00B3610E">
        <w:rPr>
          <w:rFonts w:ascii="Calibri" w:eastAsia="Calibri" w:hAnsi="Calibri"/>
          <w:vertAlign w:val="subscript"/>
        </w:rPr>
        <w:t xml:space="preserve">gpm </w:t>
      </w:r>
      <w:r w:rsidRPr="00B3610E">
        <w:rPr>
          <w:rFonts w:ascii="Calibri" w:eastAsia="Calibri" w:hAnsi="Calibri"/>
        </w:rPr>
        <w:t>thru the coil, as the (coil)</w:t>
      </w:r>
      <w:r w:rsidRPr="00B3610E">
        <w:rPr>
          <w:rFonts w:ascii="Calibri" w:eastAsia="Calibri" w:hAnsi="Calibri"/>
          <w:vertAlign w:val="subscript"/>
        </w:rPr>
        <w:t xml:space="preserve">gpm </w:t>
      </w:r>
      <w:r w:rsidRPr="00B3610E">
        <w:rPr>
          <w:rFonts w:ascii="Calibri" w:eastAsia="Calibri" w:hAnsi="Calibri"/>
        </w:rPr>
        <w:t>decreases the coil capacity decreases.</w:t>
      </w:r>
    </w:p>
    <w:p w14:paraId="27BEBC4E" w14:textId="77777777" w:rsidR="00360011" w:rsidRPr="00B3610E" w:rsidRDefault="0021740A" w:rsidP="00DE61EF">
      <w:pPr>
        <w:spacing w:after="0" w:line="240" w:lineRule="auto"/>
        <w:rPr>
          <w:rFonts w:ascii="Calibri" w:eastAsia="Calibri" w:hAnsi="Calibri"/>
        </w:rPr>
      </w:pPr>
      <w:r w:rsidRPr="00B3610E">
        <w:rPr>
          <w:rFonts w:ascii="Calibri" w:eastAsia="Calibri" w:hAnsi="Calibri"/>
        </w:rPr>
        <w:t xml:space="preserve">(one </w:t>
      </w:r>
      <w:proofErr w:type="gramStart"/>
      <w:r w:rsidRPr="00B3610E">
        <w:rPr>
          <w:rFonts w:ascii="Calibri" w:eastAsia="Calibri" w:hAnsi="Calibri"/>
        </w:rPr>
        <w:t>C</w:t>
      </w:r>
      <w:r w:rsidR="00360011" w:rsidRPr="00B3610E">
        <w:rPr>
          <w:rFonts w:ascii="Calibri" w:eastAsia="Calibri" w:hAnsi="Calibri"/>
        </w:rPr>
        <w:t>oil)</w:t>
      </w:r>
      <w:r w:rsidR="00360011" w:rsidRPr="00B3610E">
        <w:rPr>
          <w:rFonts w:ascii="Calibri" w:eastAsia="Calibri" w:hAnsi="Calibri"/>
          <w:vertAlign w:val="subscript"/>
        </w:rPr>
        <w:t>ton</w:t>
      </w:r>
      <w:proofErr w:type="gramEnd"/>
      <w:r w:rsidR="00360011" w:rsidRPr="00B3610E">
        <w:rPr>
          <w:rFonts w:ascii="Calibri" w:eastAsia="Calibri" w:hAnsi="Calibri"/>
          <w:vertAlign w:val="subscript"/>
        </w:rPr>
        <w:t xml:space="preserve"> </w:t>
      </w:r>
      <w:r w:rsidR="00360011" w:rsidRPr="00B3610E">
        <w:rPr>
          <w:rFonts w:ascii="Calibri" w:eastAsia="Calibri" w:hAnsi="Calibri"/>
        </w:rPr>
        <w:t>= load (ton) on one coil</w:t>
      </w:r>
    </w:p>
    <w:p w14:paraId="5B4AC730" w14:textId="77777777" w:rsidR="00360011" w:rsidRPr="00107897" w:rsidRDefault="00360011" w:rsidP="00DE61EF">
      <w:pPr>
        <w:spacing w:after="0" w:line="240" w:lineRule="auto"/>
        <w:rPr>
          <w:rFonts w:ascii="Calibri" w:eastAsia="Calibri" w:hAnsi="Calibri"/>
        </w:rPr>
      </w:pPr>
      <w:r w:rsidRPr="00B3610E">
        <w:rPr>
          <w:rFonts w:ascii="Calibri" w:eastAsia="Calibri" w:hAnsi="Calibri"/>
          <w:b/>
        </w:rPr>
        <w:t>VAV Fan system</w:t>
      </w:r>
    </w:p>
    <w:p w14:paraId="5EC867E2" w14:textId="77777777" w:rsidR="00360011" w:rsidRPr="0021740A" w:rsidRDefault="00360011" w:rsidP="00DE61EF">
      <w:pPr>
        <w:spacing w:after="0" w:line="240" w:lineRule="auto"/>
        <w:rPr>
          <w:rFonts w:ascii="Calibri" w:eastAsia="Calibri" w:hAnsi="Calibri"/>
          <w:b/>
        </w:rPr>
      </w:pPr>
      <w:r w:rsidRPr="0021740A">
        <w:rPr>
          <w:rFonts w:ascii="Calibri" w:eastAsia="Calibri" w:hAnsi="Calibri"/>
          <w:b/>
        </w:rPr>
        <w:t>Fresh air</w:t>
      </w:r>
    </w:p>
    <w:p w14:paraId="49463513"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stat</w:t>
      </w:r>
      <w:r w:rsidRPr="00B3610E">
        <w:rPr>
          <w:rFonts w:ascii="Calibri" w:eastAsia="Calibri" w:hAnsi="Calibri"/>
          <w:vertAlign w:val="subscript"/>
        </w:rPr>
        <w:t xml:space="preserve">FA </w:t>
      </w:r>
      <w:r w:rsidRPr="00B3610E">
        <w:rPr>
          <w:rFonts w:ascii="Calibri" w:eastAsia="Calibri" w:hAnsi="Calibri"/>
        </w:rPr>
        <w:t>= fresh air freeze stat set temperature (F)</w:t>
      </w:r>
    </w:p>
    <w:p w14:paraId="256EE9ED"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T</w:t>
      </w:r>
      <w:r w:rsidRPr="00B3610E">
        <w:rPr>
          <w:rFonts w:ascii="Calibri" w:eastAsia="Calibri" w:hAnsi="Calibri"/>
          <w:vertAlign w:val="subscript"/>
        </w:rPr>
        <w:t xml:space="preserve">FA to VAV </w:t>
      </w:r>
      <w:r w:rsidRPr="00B3610E">
        <w:rPr>
          <w:rFonts w:ascii="Calibri" w:eastAsia="Calibri" w:hAnsi="Calibri"/>
        </w:rPr>
        <w:t>= temperature of fresh air to VAV fan</w:t>
      </w:r>
    </w:p>
    <w:p w14:paraId="2B1102A3"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sen-ton </w:t>
      </w:r>
      <w:r w:rsidRPr="00B3610E">
        <w:rPr>
          <w:rFonts w:ascii="Calibri" w:eastAsia="Calibri" w:hAnsi="Calibri"/>
        </w:rPr>
        <w:t>= fresh air sensible load (ton)</w:t>
      </w:r>
    </w:p>
    <w:p w14:paraId="469F0360"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CFM </w:t>
      </w:r>
      <w:r w:rsidRPr="00B3610E">
        <w:rPr>
          <w:rFonts w:ascii="Calibri" w:eastAsia="Calibri" w:hAnsi="Calibri"/>
        </w:rPr>
        <w:t>= CFM fresh air to VAV fan inlet</w:t>
      </w:r>
    </w:p>
    <w:p w14:paraId="5D5163BF" w14:textId="77777777" w:rsidR="00360011" w:rsidRPr="00B3610E" w:rsidRDefault="00360011" w:rsidP="00DE61EF">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Lat-ton </w:t>
      </w:r>
      <w:r w:rsidRPr="00B3610E">
        <w:rPr>
          <w:rFonts w:ascii="Calibri" w:eastAsia="Calibri" w:hAnsi="Calibri"/>
        </w:rPr>
        <w:t>= fresh air latent load (ton)</w:t>
      </w:r>
    </w:p>
    <w:p w14:paraId="166C897B" w14:textId="77777777" w:rsidR="00360011" w:rsidRPr="00107897" w:rsidRDefault="00360011" w:rsidP="00DE61EF">
      <w:pPr>
        <w:spacing w:after="0" w:line="240" w:lineRule="auto"/>
        <w:rPr>
          <w:rFonts w:ascii="Calibri" w:eastAsia="Calibri" w:hAnsi="Calibri"/>
        </w:rPr>
      </w:pPr>
      <w:r w:rsidRPr="00B3610E">
        <w:rPr>
          <w:rFonts w:ascii="Calibri" w:eastAsia="Calibri" w:hAnsi="Calibri"/>
        </w:rPr>
        <w:t>(FA)</w:t>
      </w:r>
      <w:r w:rsidRPr="00B3610E">
        <w:rPr>
          <w:rFonts w:ascii="Calibri" w:eastAsia="Calibri" w:hAnsi="Calibri"/>
          <w:vertAlign w:val="subscript"/>
        </w:rPr>
        <w:t xml:space="preserve">kW </w:t>
      </w:r>
      <w:r w:rsidRPr="00B3610E">
        <w:rPr>
          <w:rFonts w:ascii="Calibri" w:eastAsia="Calibri" w:hAnsi="Calibri"/>
        </w:rPr>
        <w:t>= heat kW to stat</w:t>
      </w:r>
      <w:r w:rsidRPr="00B3610E">
        <w:rPr>
          <w:rFonts w:ascii="Calibri" w:eastAsia="Calibri" w:hAnsi="Calibri"/>
          <w:vertAlign w:val="subscript"/>
        </w:rPr>
        <w:t xml:space="preserve">FA </w:t>
      </w:r>
      <w:r w:rsidRPr="00B3610E">
        <w:rPr>
          <w:rFonts w:ascii="Calibri" w:eastAsia="Calibri" w:hAnsi="Calibri"/>
        </w:rPr>
        <w:t>set temperature</w:t>
      </w:r>
    </w:p>
    <w:p w14:paraId="5CE2E728" w14:textId="77777777" w:rsidR="00360011" w:rsidRPr="0021740A" w:rsidRDefault="00360011" w:rsidP="00DE61EF">
      <w:pPr>
        <w:spacing w:after="0" w:line="240" w:lineRule="auto"/>
        <w:rPr>
          <w:rFonts w:ascii="Calibri" w:eastAsia="Calibri" w:hAnsi="Calibri"/>
          <w:b/>
        </w:rPr>
      </w:pPr>
      <w:r w:rsidRPr="0021740A">
        <w:rPr>
          <w:rFonts w:ascii="Calibri" w:eastAsia="Calibri" w:hAnsi="Calibri"/>
          <w:b/>
        </w:rPr>
        <w:t xml:space="preserve">Air return </w:t>
      </w:r>
    </w:p>
    <w:p w14:paraId="07CAE19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BLD-AR </w:t>
      </w:r>
      <w:r w:rsidRPr="00107897">
        <w:rPr>
          <w:rFonts w:ascii="Calibri" w:eastAsia="Calibri" w:hAnsi="Calibri"/>
        </w:rPr>
        <w:t>= return air temp (F) before return fans</w:t>
      </w:r>
    </w:p>
    <w:p w14:paraId="0D3C511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(Air)</w:t>
      </w:r>
      <w:r w:rsidRPr="00107897">
        <w:rPr>
          <w:rFonts w:ascii="Calibri" w:eastAsia="Calibri" w:hAnsi="Calibri"/>
          <w:vertAlign w:val="subscript"/>
        </w:rPr>
        <w:t xml:space="preserve">ret-CFM </w:t>
      </w:r>
      <w:r w:rsidRPr="00107897">
        <w:rPr>
          <w:rFonts w:ascii="Calibri" w:eastAsia="Calibri" w:hAnsi="Calibri"/>
        </w:rPr>
        <w:t>= CFM air return from building</w:t>
      </w:r>
    </w:p>
    <w:p w14:paraId="5DFEC766"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ret-kW </w:t>
      </w:r>
      <w:r w:rsidRPr="00107897">
        <w:rPr>
          <w:rFonts w:ascii="Calibri" w:eastAsia="Calibri" w:hAnsi="Calibri"/>
        </w:rPr>
        <w:t>= return fans total kW</w:t>
      </w:r>
    </w:p>
    <w:p w14:paraId="1234862C" w14:textId="77777777" w:rsidR="00360011" w:rsidRPr="00107897" w:rsidRDefault="00360011" w:rsidP="00DE61EF">
      <w:pPr>
        <w:spacing w:after="0" w:line="240" w:lineRule="auto"/>
        <w:rPr>
          <w:rFonts w:ascii="Calibri" w:eastAsia="Calibri" w:hAnsi="Calibri"/>
          <w:vertAlign w:val="subscript"/>
        </w:rPr>
      </w:pPr>
      <w:r w:rsidRPr="00107897">
        <w:rPr>
          <w:rFonts w:ascii="Calibri" w:eastAsia="Calibri" w:hAnsi="Calibri"/>
        </w:rPr>
        <w:t>(FAN)</w:t>
      </w:r>
      <w:r w:rsidRPr="00107897">
        <w:rPr>
          <w:rFonts w:ascii="Calibri" w:eastAsia="Calibri" w:hAnsi="Calibri"/>
          <w:vertAlign w:val="subscript"/>
        </w:rPr>
        <w:t xml:space="preserve">ret-ton </w:t>
      </w:r>
      <w:r w:rsidRPr="00107897">
        <w:rPr>
          <w:rFonts w:ascii="Calibri" w:eastAsia="Calibri" w:hAnsi="Calibri"/>
        </w:rPr>
        <w:t>= cooling load (ton) due to (FAN)</w:t>
      </w:r>
      <w:r w:rsidRPr="00107897">
        <w:rPr>
          <w:rFonts w:ascii="Calibri" w:eastAsia="Calibri" w:hAnsi="Calibri"/>
          <w:vertAlign w:val="subscript"/>
        </w:rPr>
        <w:t xml:space="preserve">ret-kW </w:t>
      </w:r>
    </w:p>
    <w:p w14:paraId="040C11F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(Air)</w:t>
      </w:r>
      <w:r w:rsidRPr="00107897">
        <w:rPr>
          <w:rFonts w:ascii="Calibri" w:eastAsia="Calibri" w:hAnsi="Calibri"/>
          <w:vertAlign w:val="subscript"/>
        </w:rPr>
        <w:t xml:space="preserve">ret-ton </w:t>
      </w:r>
      <w:r w:rsidRPr="00107897">
        <w:rPr>
          <w:rFonts w:ascii="Calibri" w:eastAsia="Calibri" w:hAnsi="Calibri"/>
        </w:rPr>
        <w:t>= return air (ton) before return fans</w:t>
      </w:r>
    </w:p>
    <w:p w14:paraId="5E19EB3F"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AR to VAV </w:t>
      </w:r>
      <w:r w:rsidRPr="00107897">
        <w:rPr>
          <w:rFonts w:ascii="Calibri" w:eastAsia="Calibri" w:hAnsi="Calibri"/>
        </w:rPr>
        <w:t>= T</w:t>
      </w:r>
      <w:r w:rsidRPr="00107897">
        <w:rPr>
          <w:rFonts w:ascii="Calibri" w:eastAsia="Calibri" w:hAnsi="Calibri"/>
          <w:vertAlign w:val="subscript"/>
        </w:rPr>
        <w:t xml:space="preserve">BLD-AR </w:t>
      </w:r>
      <w:r w:rsidRPr="00107897">
        <w:rPr>
          <w:rFonts w:ascii="Calibri" w:eastAsia="Calibri" w:hAnsi="Calibri"/>
        </w:rPr>
        <w:t>+ delta T due to return fans kW</w:t>
      </w:r>
    </w:p>
    <w:p w14:paraId="2362CAC5"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ret-sen ton </w:t>
      </w:r>
      <w:r w:rsidRPr="00107897">
        <w:rPr>
          <w:rFonts w:ascii="Calibri" w:eastAsia="Calibri" w:hAnsi="Calibri"/>
        </w:rPr>
        <w:t>= return sensible (ton) to VAV fans inlet</w:t>
      </w:r>
    </w:p>
    <w:p w14:paraId="2009BD36"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ret-lat ton </w:t>
      </w:r>
      <w:r w:rsidRPr="00107897">
        <w:rPr>
          <w:rFonts w:ascii="Calibri" w:eastAsia="Calibri" w:hAnsi="Calibri"/>
        </w:rPr>
        <w:t>= return latent (ton) to VAV fans inlet</w:t>
      </w:r>
    </w:p>
    <w:p w14:paraId="30AC8BB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ret-CFM </w:t>
      </w:r>
      <w:r w:rsidRPr="00107897">
        <w:rPr>
          <w:rFonts w:ascii="Calibri" w:eastAsia="Calibri" w:hAnsi="Calibri"/>
        </w:rPr>
        <w:t>= return CFM to VAV fans inlet</w:t>
      </w:r>
    </w:p>
    <w:p w14:paraId="667805A7" w14:textId="77777777" w:rsidR="00360011" w:rsidRPr="00107897" w:rsidRDefault="00360011" w:rsidP="00DE61EF">
      <w:pPr>
        <w:spacing w:after="0" w:line="240" w:lineRule="auto"/>
        <w:rPr>
          <w:rFonts w:ascii="Calibri" w:eastAsia="Calibri" w:hAnsi="Calibri"/>
          <w:b/>
        </w:rPr>
      </w:pPr>
      <w:r w:rsidRPr="00107897">
        <w:rPr>
          <w:rFonts w:ascii="Calibri" w:eastAsia="Calibri" w:hAnsi="Calibri"/>
          <w:b/>
        </w:rPr>
        <w:t xml:space="preserve">Exhaust air </w:t>
      </w:r>
    </w:p>
    <w:p w14:paraId="257DB74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Ex</w:t>
      </w:r>
      <w:r w:rsidRPr="00107897">
        <w:rPr>
          <w:rFonts w:ascii="Calibri" w:eastAsia="Calibri" w:hAnsi="Calibri"/>
          <w:vertAlign w:val="subscript"/>
        </w:rPr>
        <w:t xml:space="preserve">Lat-ton </w:t>
      </w:r>
      <w:r w:rsidRPr="00107897">
        <w:rPr>
          <w:rFonts w:ascii="Calibri" w:eastAsia="Calibri" w:hAnsi="Calibri"/>
        </w:rPr>
        <w:t>= latent load (ton) exhausted</w:t>
      </w:r>
    </w:p>
    <w:p w14:paraId="62ECEFF0"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Ex</w:t>
      </w:r>
      <w:r w:rsidRPr="00107897">
        <w:rPr>
          <w:rFonts w:ascii="Calibri" w:eastAsia="Calibri" w:hAnsi="Calibri"/>
          <w:vertAlign w:val="subscript"/>
        </w:rPr>
        <w:t xml:space="preserve">CFM </w:t>
      </w:r>
      <w:r w:rsidRPr="00107897">
        <w:rPr>
          <w:rFonts w:ascii="Calibri" w:eastAsia="Calibri" w:hAnsi="Calibri"/>
        </w:rPr>
        <w:t>= CFM of exhaust air</w:t>
      </w:r>
    </w:p>
    <w:p w14:paraId="36BDBF8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Ex </w:t>
      </w:r>
      <w:r w:rsidRPr="00107897">
        <w:rPr>
          <w:rFonts w:ascii="Calibri" w:eastAsia="Calibri" w:hAnsi="Calibri"/>
        </w:rPr>
        <w:t xml:space="preserve">= temperature of exhaust air </w:t>
      </w:r>
    </w:p>
    <w:p w14:paraId="286962C1"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Ex</w:t>
      </w:r>
      <w:r w:rsidRPr="00107897">
        <w:rPr>
          <w:rFonts w:ascii="Calibri" w:eastAsia="Calibri" w:hAnsi="Calibri"/>
          <w:vertAlign w:val="subscript"/>
        </w:rPr>
        <w:t xml:space="preserve">sen-ton </w:t>
      </w:r>
      <w:r w:rsidRPr="00107897">
        <w:rPr>
          <w:rFonts w:ascii="Calibri" w:eastAsia="Calibri" w:hAnsi="Calibri"/>
        </w:rPr>
        <w:t>= sensible load (ton) exhausted</w:t>
      </w:r>
    </w:p>
    <w:p w14:paraId="6DFE4F3E" w14:textId="77777777" w:rsidR="00360011" w:rsidRPr="00107897" w:rsidRDefault="00360011" w:rsidP="00DE61EF">
      <w:pPr>
        <w:spacing w:after="0" w:line="240" w:lineRule="auto"/>
        <w:rPr>
          <w:rFonts w:ascii="Calibri" w:eastAsia="Calibri" w:hAnsi="Calibri"/>
          <w:b/>
        </w:rPr>
      </w:pPr>
      <w:r w:rsidRPr="00107897">
        <w:rPr>
          <w:rFonts w:ascii="Calibri" w:eastAsia="Calibri" w:hAnsi="Calibri"/>
          <w:b/>
        </w:rPr>
        <w:t xml:space="preserve">VAV Fans </w:t>
      </w:r>
    </w:p>
    <w:p w14:paraId="5032E22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ret+FA </w:t>
      </w:r>
      <w:r w:rsidRPr="00107897">
        <w:rPr>
          <w:rFonts w:ascii="Calibri" w:eastAsia="Calibri" w:hAnsi="Calibri"/>
        </w:rPr>
        <w:t>= return and fresh air mix temperature (F)</w:t>
      </w:r>
    </w:p>
    <w:p w14:paraId="4B1AC9E9"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(dh) = VAV air static pressure (in)</w:t>
      </w:r>
    </w:p>
    <w:p w14:paraId="5DC0BE05"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w:t>
      </w:r>
      <w:r w:rsidRPr="00107897">
        <w:rPr>
          <w:rFonts w:ascii="Calibri" w:eastAsia="Calibri" w:hAnsi="Calibri"/>
          <w:vertAlign w:val="subscript"/>
        </w:rPr>
        <w:t xml:space="preserve">fan-VSD </w:t>
      </w:r>
      <w:r w:rsidRPr="00107897">
        <w:rPr>
          <w:rFonts w:ascii="Calibri" w:eastAsia="Calibri" w:hAnsi="Calibri"/>
        </w:rPr>
        <w:t>= VAV fans efficiency</w:t>
      </w:r>
    </w:p>
    <w:p w14:paraId="46469F81"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inlet-sen-ton </w:t>
      </w:r>
      <w:r w:rsidRPr="00107897">
        <w:rPr>
          <w:rFonts w:ascii="Calibri" w:eastAsia="Calibri" w:hAnsi="Calibri"/>
        </w:rPr>
        <w:t>= sensible load (ton) inlet to VAV fans</w:t>
      </w:r>
    </w:p>
    <w:p w14:paraId="1E6201F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VAV</w:t>
      </w:r>
      <w:r w:rsidRPr="00107897">
        <w:rPr>
          <w:rFonts w:ascii="Calibri" w:eastAsia="Calibri" w:hAnsi="Calibri"/>
          <w:vertAlign w:val="subscript"/>
        </w:rPr>
        <w:t xml:space="preserve">inlet-lat-ton </w:t>
      </w:r>
      <w:r w:rsidRPr="00107897">
        <w:rPr>
          <w:rFonts w:ascii="Calibri" w:eastAsia="Calibri" w:hAnsi="Calibri"/>
        </w:rPr>
        <w:t>= latent load (ton) inlet to VAV fans</w:t>
      </w:r>
    </w:p>
    <w:p w14:paraId="30F21C00"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air-VAV </w:t>
      </w:r>
      <w:r w:rsidRPr="00107897">
        <w:rPr>
          <w:rFonts w:ascii="Calibri" w:eastAsia="Calibri" w:hAnsi="Calibri"/>
        </w:rPr>
        <w:t>= temp air to coils after VAV fan heat</w:t>
      </w:r>
    </w:p>
    <w:p w14:paraId="5328F97A"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VAV-CFM </w:t>
      </w:r>
      <w:r w:rsidRPr="00107897">
        <w:rPr>
          <w:rFonts w:ascii="Calibri" w:eastAsia="Calibri" w:hAnsi="Calibri"/>
        </w:rPr>
        <w:t>= CFM air thru coils</w:t>
      </w:r>
    </w:p>
    <w:p w14:paraId="65F7901D"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ton-VAV </w:t>
      </w:r>
      <w:r w:rsidRPr="00107897">
        <w:rPr>
          <w:rFonts w:ascii="Calibri" w:eastAsia="Calibri" w:hAnsi="Calibri"/>
        </w:rPr>
        <w:t>= load (ton) due to VAV fan kW</w:t>
      </w:r>
    </w:p>
    <w:p w14:paraId="65609DB9"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kW-VAV </w:t>
      </w:r>
      <w:r w:rsidRPr="00107897">
        <w:rPr>
          <w:rFonts w:ascii="Calibri" w:eastAsia="Calibri" w:hAnsi="Calibri"/>
        </w:rPr>
        <w:t>= total VAV fan kW demand</w:t>
      </w:r>
    </w:p>
    <w:p w14:paraId="468F9F58" w14:textId="77777777" w:rsidR="00360011" w:rsidRPr="00107897" w:rsidRDefault="00360011" w:rsidP="00DE61EF">
      <w:pPr>
        <w:spacing w:after="0" w:line="240" w:lineRule="auto"/>
        <w:rPr>
          <w:rFonts w:ascii="Calibri" w:eastAsia="Calibri" w:hAnsi="Calibri"/>
          <w:b/>
        </w:rPr>
      </w:pPr>
      <w:r w:rsidRPr="00107897">
        <w:rPr>
          <w:rFonts w:ascii="Calibri" w:eastAsia="Calibri" w:hAnsi="Calibri"/>
          <w:b/>
        </w:rPr>
        <w:t>AIR SIDE SYSTEM PLUS BUILDING</w:t>
      </w:r>
    </w:p>
    <w:p w14:paraId="0EE0C458"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FAN kW = total air handlers kW</w:t>
      </w:r>
    </w:p>
    <w:p w14:paraId="5FD9217C" w14:textId="77777777" w:rsidR="00360011" w:rsidRPr="00107897" w:rsidRDefault="00360011" w:rsidP="00DE61EF">
      <w:pPr>
        <w:spacing w:after="0" w:line="240" w:lineRule="auto"/>
        <w:rPr>
          <w:rFonts w:ascii="Calibri" w:eastAsia="Calibri" w:hAnsi="Calibri"/>
          <w:b/>
          <w:color w:val="F79646"/>
        </w:rPr>
      </w:pPr>
      <w:r w:rsidRPr="00107897">
        <w:rPr>
          <w:rFonts w:ascii="Calibri" w:eastAsia="Calibri" w:hAnsi="Calibri"/>
        </w:rPr>
        <w:t>SITE kW = total site or air side kW</w:t>
      </w:r>
    </w:p>
    <w:p w14:paraId="27E670C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ton </w:t>
      </w:r>
      <w:r w:rsidRPr="00107897">
        <w:rPr>
          <w:rFonts w:ascii="Calibri" w:eastAsia="Calibri" w:hAnsi="Calibri"/>
        </w:rPr>
        <w:t>= (COIL)</w:t>
      </w:r>
      <w:r w:rsidRPr="00107897">
        <w:rPr>
          <w:rFonts w:ascii="Calibri" w:eastAsia="Calibri" w:hAnsi="Calibri"/>
          <w:vertAlign w:val="subscript"/>
        </w:rPr>
        <w:t xml:space="preserve">L+s ton </w:t>
      </w:r>
      <w:r w:rsidRPr="00107897">
        <w:rPr>
          <w:rFonts w:ascii="Calibri" w:eastAsia="Calibri" w:hAnsi="Calibri"/>
        </w:rPr>
        <w:t>load (ton) to plant</w:t>
      </w:r>
    </w:p>
    <w:p w14:paraId="4E808CBB" w14:textId="77777777" w:rsidR="00B3610E" w:rsidRDefault="00B3610E" w:rsidP="00DE61EF">
      <w:pPr>
        <w:spacing w:after="0" w:line="240" w:lineRule="auto"/>
        <w:rPr>
          <w:rFonts w:ascii="Calibri" w:eastAsia="Calibri" w:hAnsi="Calibri"/>
          <w:b/>
        </w:rPr>
      </w:pPr>
      <w:r>
        <w:rPr>
          <w:rFonts w:ascii="Calibri" w:eastAsia="Calibri" w:hAnsi="Calibri"/>
          <w:b/>
        </w:rPr>
        <w:t>CENTRAL PLANT</w:t>
      </w:r>
    </w:p>
    <w:p w14:paraId="34A3BC00" w14:textId="77777777" w:rsidR="00B3610E" w:rsidRDefault="00B3610E" w:rsidP="00DE61EF">
      <w:pPr>
        <w:spacing w:after="0" w:line="240" w:lineRule="auto"/>
        <w:rPr>
          <w:rFonts w:ascii="Calibri" w:eastAsia="Calibri" w:hAnsi="Calibri"/>
        </w:rPr>
      </w:pPr>
      <w:r w:rsidRPr="00B3610E">
        <w:rPr>
          <w:rFonts w:ascii="Calibri" w:eastAsia="Calibri" w:hAnsi="Calibri"/>
        </w:rPr>
        <w:t># Buildings = number of buildings served by plant</w:t>
      </w:r>
    </w:p>
    <w:p w14:paraId="08700C38" w14:textId="77777777" w:rsidR="00360011" w:rsidRPr="00B3610E" w:rsidRDefault="00B3610E" w:rsidP="00DE61EF">
      <w:pPr>
        <w:spacing w:after="0" w:line="240" w:lineRule="auto"/>
        <w:rPr>
          <w:rFonts w:ascii="Calibri" w:eastAsia="Calibri" w:hAnsi="Calibri"/>
        </w:rPr>
      </w:pPr>
      <w:r>
        <w:rPr>
          <w:rFonts w:ascii="Calibri" w:eastAsia="Calibri" w:hAnsi="Calibri"/>
        </w:rPr>
        <w:t>Plant ton = total load (ton) to plant</w:t>
      </w:r>
      <w:r w:rsidRPr="00B3610E">
        <w:rPr>
          <w:rFonts w:ascii="Calibri" w:eastAsia="Calibri" w:hAnsi="Calibri"/>
        </w:rPr>
        <w:t xml:space="preserve"> </w:t>
      </w:r>
    </w:p>
    <w:p w14:paraId="4D916702" w14:textId="77777777" w:rsidR="00360011" w:rsidRPr="00B3610E" w:rsidRDefault="00360011" w:rsidP="00DE61EF">
      <w:pPr>
        <w:spacing w:after="0" w:line="240" w:lineRule="auto"/>
        <w:rPr>
          <w:rFonts w:ascii="Calibri" w:eastAsia="Calibri" w:hAnsi="Calibri"/>
          <w:b/>
        </w:rPr>
      </w:pPr>
      <w:r w:rsidRPr="00B3610E">
        <w:rPr>
          <w:rFonts w:ascii="Calibri" w:eastAsia="Calibri" w:hAnsi="Calibri"/>
          <w:b/>
        </w:rPr>
        <w:t>Primary/secondary pumping nomenclature</w:t>
      </w:r>
    </w:p>
    <w:p w14:paraId="5E29871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gpm</w:t>
      </w:r>
      <w:r w:rsidRPr="00107897">
        <w:rPr>
          <w:rFonts w:ascii="Calibri" w:eastAsia="Calibri" w:hAnsi="Calibri"/>
          <w:vertAlign w:val="subscript"/>
        </w:rPr>
        <w:t xml:space="preserve">evap </w:t>
      </w:r>
      <w:r w:rsidRPr="00107897">
        <w:rPr>
          <w:rFonts w:ascii="Calibri" w:eastAsia="Calibri" w:hAnsi="Calibri"/>
        </w:rPr>
        <w:t xml:space="preserve">= total gpm flow thru </w:t>
      </w:r>
      <w:r w:rsidR="001822DF">
        <w:rPr>
          <w:rFonts w:ascii="Calibri" w:eastAsia="Calibri" w:hAnsi="Calibri"/>
        </w:rPr>
        <w:t xml:space="preserve">one </w:t>
      </w:r>
      <w:proofErr w:type="gramStart"/>
      <w:r w:rsidRPr="00107897">
        <w:rPr>
          <w:rFonts w:ascii="Calibri" w:eastAsia="Calibri" w:hAnsi="Calibri"/>
        </w:rPr>
        <w:t>evaporators</w:t>
      </w:r>
      <w:proofErr w:type="gramEnd"/>
    </w:p>
    <w:p w14:paraId="7A2FCB7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pri-total </w:t>
      </w:r>
      <w:r w:rsidRPr="00107897">
        <w:rPr>
          <w:rFonts w:ascii="Calibri" w:eastAsia="Calibri" w:hAnsi="Calibri"/>
        </w:rPr>
        <w:t>= total primary pump head (ft) = (H)</w:t>
      </w:r>
      <w:r w:rsidRPr="00107897">
        <w:rPr>
          <w:rFonts w:ascii="Calibri" w:eastAsia="Calibri" w:hAnsi="Calibri"/>
          <w:vertAlign w:val="subscript"/>
        </w:rPr>
        <w:t xml:space="preserve">pri-pipe </w:t>
      </w:r>
      <w:r w:rsidRPr="00107897">
        <w:rPr>
          <w:rFonts w:ascii="Calibri" w:eastAsia="Calibri" w:hAnsi="Calibri"/>
        </w:rPr>
        <w:t>+ (H)</w:t>
      </w:r>
      <w:r w:rsidRPr="00107897">
        <w:rPr>
          <w:rFonts w:ascii="Calibri" w:eastAsia="Calibri" w:hAnsi="Calibri"/>
          <w:vertAlign w:val="subscript"/>
        </w:rPr>
        <w:t xml:space="preserve">pri-fittings </w:t>
      </w:r>
      <w:r w:rsidRPr="00107897">
        <w:rPr>
          <w:rFonts w:ascii="Calibri" w:eastAsia="Calibri" w:hAnsi="Calibri"/>
        </w:rPr>
        <w:t>+ (H)</w:t>
      </w:r>
      <w:r w:rsidRPr="00107897">
        <w:rPr>
          <w:rFonts w:ascii="Calibri" w:eastAsia="Calibri" w:hAnsi="Calibri"/>
          <w:vertAlign w:val="subscript"/>
        </w:rPr>
        <w:t xml:space="preserve">pri-bp </w:t>
      </w:r>
      <w:r w:rsidRPr="00107897">
        <w:rPr>
          <w:rFonts w:ascii="Calibri" w:eastAsia="Calibri" w:hAnsi="Calibri"/>
        </w:rPr>
        <w:t>+ (H)</w:t>
      </w:r>
      <w:r w:rsidRPr="00107897">
        <w:rPr>
          <w:rFonts w:ascii="Calibri" w:eastAsia="Calibri" w:hAnsi="Calibri"/>
          <w:vertAlign w:val="subscript"/>
        </w:rPr>
        <w:t xml:space="preserve">evap </w:t>
      </w:r>
    </w:p>
    <w:p w14:paraId="169CFC08"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pri-pipe </w:t>
      </w:r>
      <w:r w:rsidRPr="00107897">
        <w:rPr>
          <w:rFonts w:ascii="Calibri" w:eastAsia="Calibri" w:hAnsi="Calibri"/>
        </w:rPr>
        <w:t>= primary pump head due to piping (ft)</w:t>
      </w:r>
    </w:p>
    <w:p w14:paraId="1F7D7F1F"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pri-fittings </w:t>
      </w:r>
      <w:r w:rsidRPr="00107897">
        <w:rPr>
          <w:rFonts w:ascii="Calibri" w:eastAsia="Calibri" w:hAnsi="Calibri"/>
        </w:rPr>
        <w:t>= primary head due to pump &amp; fitting (ft)</w:t>
      </w:r>
    </w:p>
    <w:p w14:paraId="2C82954A"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(Ef)</w:t>
      </w:r>
      <w:r w:rsidRPr="00107897">
        <w:rPr>
          <w:rFonts w:ascii="Calibri" w:eastAsia="Calibri" w:hAnsi="Calibri"/>
          <w:vertAlign w:val="subscript"/>
        </w:rPr>
        <w:t xml:space="preserve">c-pump </w:t>
      </w:r>
      <w:r w:rsidRPr="00107897">
        <w:rPr>
          <w:rFonts w:ascii="Calibri" w:eastAsia="Calibri" w:hAnsi="Calibri"/>
        </w:rPr>
        <w:t>= efficiency of chiller pump</w:t>
      </w:r>
    </w:p>
    <w:p w14:paraId="28A6073C"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c-heat-ton </w:t>
      </w:r>
      <w:r w:rsidRPr="00107897">
        <w:rPr>
          <w:rFonts w:ascii="Calibri" w:eastAsia="Calibri" w:hAnsi="Calibri"/>
        </w:rPr>
        <w:t>= chiller pump heat to atmosphere (ton)</w:t>
      </w:r>
    </w:p>
    <w:p w14:paraId="047049FD"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c-kW </w:t>
      </w:r>
      <w:r w:rsidRPr="00107897">
        <w:rPr>
          <w:rFonts w:ascii="Calibri" w:eastAsia="Calibri" w:hAnsi="Calibri"/>
        </w:rPr>
        <w:t>= one chiller pump kW demand (kW)</w:t>
      </w:r>
    </w:p>
    <w:p w14:paraId="62D3236F"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chiller-# </w:t>
      </w:r>
      <w:r w:rsidRPr="00107897">
        <w:rPr>
          <w:rFonts w:ascii="Calibri" w:eastAsia="Calibri" w:hAnsi="Calibri"/>
        </w:rPr>
        <w:t>= number chiller pumps operating</w:t>
      </w:r>
    </w:p>
    <w:p w14:paraId="59033FD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(lwt)</w:t>
      </w:r>
      <w:r w:rsidRPr="00107897">
        <w:rPr>
          <w:rFonts w:ascii="Calibri" w:eastAsia="Calibri" w:hAnsi="Calibri"/>
          <w:vertAlign w:val="subscript"/>
        </w:rPr>
        <w:t xml:space="preserve">evap </w:t>
      </w:r>
      <w:r w:rsidRPr="00107897">
        <w:rPr>
          <w:rFonts w:ascii="Calibri" w:eastAsia="Calibri" w:hAnsi="Calibri"/>
        </w:rPr>
        <w:t>= temperature water leaving evaporator (F)</w:t>
      </w:r>
    </w:p>
    <w:p w14:paraId="6CB46E1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bp </w:t>
      </w:r>
      <w:r w:rsidRPr="00107897">
        <w:rPr>
          <w:rFonts w:ascii="Calibri" w:eastAsia="Calibri" w:hAnsi="Calibri"/>
        </w:rPr>
        <w:t>= temperature of water in bypass (F)</w:t>
      </w:r>
    </w:p>
    <w:p w14:paraId="60EFA25F" w14:textId="77777777" w:rsidR="00360011" w:rsidRPr="00107897" w:rsidRDefault="001822DF" w:rsidP="00DE61EF">
      <w:pPr>
        <w:spacing w:after="0" w:line="240" w:lineRule="auto"/>
        <w:rPr>
          <w:rFonts w:ascii="Calibri" w:eastAsia="Calibri" w:hAnsi="Calibri"/>
        </w:rPr>
      </w:pPr>
      <w:r>
        <w:rPr>
          <w:rFonts w:ascii="Calibri" w:eastAsia="Calibri" w:hAnsi="Calibri"/>
        </w:rPr>
        <w:t>gpm</w:t>
      </w:r>
      <w:r w:rsidR="00360011" w:rsidRPr="00107897">
        <w:rPr>
          <w:rFonts w:ascii="Calibri" w:eastAsia="Calibri" w:hAnsi="Calibri"/>
          <w:vertAlign w:val="subscript"/>
        </w:rPr>
        <w:t xml:space="preserve">bp </w:t>
      </w:r>
      <w:r w:rsidR="00360011" w:rsidRPr="00107897">
        <w:rPr>
          <w:rFonts w:ascii="Calibri" w:eastAsia="Calibri" w:hAnsi="Calibri"/>
        </w:rPr>
        <w:t>= gpm water flow in bypass</w:t>
      </w:r>
    </w:p>
    <w:p w14:paraId="6434FDD6"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pri-bp </w:t>
      </w:r>
      <w:r w:rsidRPr="00107897">
        <w:rPr>
          <w:rFonts w:ascii="Calibri" w:eastAsia="Calibri" w:hAnsi="Calibri"/>
        </w:rPr>
        <w:t>= head if chiller pump flow in bypass (ft)</w:t>
      </w:r>
    </w:p>
    <w:p w14:paraId="5FFAE716"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(ewt)</w:t>
      </w:r>
      <w:r w:rsidRPr="00107897">
        <w:rPr>
          <w:rFonts w:ascii="Calibri" w:eastAsia="Calibri" w:hAnsi="Calibri"/>
          <w:vertAlign w:val="subscript"/>
        </w:rPr>
        <w:t xml:space="preserve">evap </w:t>
      </w:r>
      <w:r w:rsidRPr="00107897">
        <w:rPr>
          <w:rFonts w:ascii="Calibri" w:eastAsia="Calibri" w:hAnsi="Calibri"/>
        </w:rPr>
        <w:t>= temp water entering evaporator (F)</w:t>
      </w:r>
    </w:p>
    <w:p w14:paraId="378029DC"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sec-heat-ton </w:t>
      </w:r>
      <w:r w:rsidRPr="00107897">
        <w:rPr>
          <w:rFonts w:ascii="Calibri" w:eastAsia="Calibri" w:hAnsi="Calibri"/>
        </w:rPr>
        <w:t>= secondary pump heat to atmosphere (ton)</w:t>
      </w:r>
    </w:p>
    <w:p w14:paraId="4AD2A1D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sec-kW </w:t>
      </w:r>
      <w:r w:rsidRPr="00107897">
        <w:rPr>
          <w:rFonts w:ascii="Calibri" w:eastAsia="Calibri" w:hAnsi="Calibri"/>
        </w:rPr>
        <w:t>= kW demand of secondary pumps</w:t>
      </w:r>
    </w:p>
    <w:p w14:paraId="0D982C99"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Ef</w:t>
      </w:r>
      <w:r w:rsidRPr="00107897">
        <w:rPr>
          <w:rFonts w:ascii="Calibri" w:eastAsia="Calibri" w:hAnsi="Calibri"/>
          <w:vertAlign w:val="subscript"/>
        </w:rPr>
        <w:t xml:space="preserve">des-sec-p </w:t>
      </w:r>
      <w:r w:rsidRPr="00107897">
        <w:rPr>
          <w:rFonts w:ascii="Calibri" w:eastAsia="Calibri" w:hAnsi="Calibri"/>
        </w:rPr>
        <w:t>= design efficiency of secondary pumping</w:t>
      </w:r>
    </w:p>
    <w:p w14:paraId="21F39B7D"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Ef</w:t>
      </w:r>
      <w:r w:rsidRPr="00107897">
        <w:rPr>
          <w:rFonts w:ascii="Calibri" w:eastAsia="Calibri" w:hAnsi="Calibri"/>
          <w:vertAlign w:val="subscript"/>
        </w:rPr>
        <w:t xml:space="preserve">sec-pump </w:t>
      </w:r>
      <w:r w:rsidRPr="00107897">
        <w:rPr>
          <w:rFonts w:ascii="Calibri" w:eastAsia="Calibri" w:hAnsi="Calibri"/>
        </w:rPr>
        <w:t>= efficiency of secondary pumping</w:t>
      </w:r>
    </w:p>
    <w:p w14:paraId="19A0BCD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sec </w:t>
      </w:r>
      <w:r w:rsidRPr="00107897">
        <w:rPr>
          <w:rFonts w:ascii="Calibri" w:eastAsia="Calibri" w:hAnsi="Calibri"/>
        </w:rPr>
        <w:t>= secondary pump head (ft) = (H)</w:t>
      </w:r>
      <w:r w:rsidRPr="00107897">
        <w:rPr>
          <w:rFonts w:ascii="Calibri" w:eastAsia="Calibri" w:hAnsi="Calibri"/>
          <w:vertAlign w:val="subscript"/>
        </w:rPr>
        <w:t xml:space="preserve">sec-pipe </w:t>
      </w:r>
      <w:r w:rsidRPr="00107897">
        <w:rPr>
          <w:rFonts w:ascii="Calibri" w:eastAsia="Calibri" w:hAnsi="Calibri"/>
        </w:rPr>
        <w:t>+ (H)</w:t>
      </w:r>
      <w:r w:rsidRPr="00107897">
        <w:rPr>
          <w:rFonts w:ascii="Calibri" w:eastAsia="Calibri" w:hAnsi="Calibri"/>
          <w:vertAlign w:val="subscript"/>
        </w:rPr>
        <w:t xml:space="preserve">sec-bp </w:t>
      </w:r>
      <w:r w:rsidRPr="00107897">
        <w:rPr>
          <w:rFonts w:ascii="Calibri" w:eastAsia="Calibri" w:hAnsi="Calibri"/>
        </w:rPr>
        <w:t>+ (H)</w:t>
      </w:r>
      <w:r w:rsidRPr="00107897">
        <w:rPr>
          <w:rFonts w:ascii="Calibri" w:eastAsia="Calibri" w:hAnsi="Calibri"/>
          <w:vertAlign w:val="subscript"/>
        </w:rPr>
        <w:t xml:space="preserve">coil </w:t>
      </w:r>
      <w:r w:rsidRPr="00107897">
        <w:rPr>
          <w:rFonts w:ascii="Calibri" w:eastAsia="Calibri" w:hAnsi="Calibri"/>
        </w:rPr>
        <w:t>+ (H)</w:t>
      </w:r>
      <w:r w:rsidRPr="00107897">
        <w:rPr>
          <w:rFonts w:ascii="Calibri" w:eastAsia="Calibri" w:hAnsi="Calibri"/>
          <w:vertAlign w:val="subscript"/>
        </w:rPr>
        <w:t xml:space="preserve">valve </w:t>
      </w:r>
    </w:p>
    <w:p w14:paraId="467940F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sec-pipe </w:t>
      </w:r>
      <w:r w:rsidRPr="00107897">
        <w:rPr>
          <w:rFonts w:ascii="Calibri" w:eastAsia="Calibri" w:hAnsi="Calibri"/>
        </w:rPr>
        <w:t>= secondary pump head due to pipe (ft)</w:t>
      </w:r>
    </w:p>
    <w:p w14:paraId="34BD70A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sec-bp </w:t>
      </w:r>
      <w:r w:rsidRPr="00107897">
        <w:rPr>
          <w:rFonts w:ascii="Calibri" w:eastAsia="Calibri" w:hAnsi="Calibri"/>
        </w:rPr>
        <w:t>= head in bypass if gpm</w:t>
      </w:r>
      <w:r w:rsidRPr="00107897">
        <w:rPr>
          <w:rFonts w:ascii="Calibri" w:eastAsia="Calibri" w:hAnsi="Calibri"/>
          <w:vertAlign w:val="subscript"/>
        </w:rPr>
        <w:t xml:space="preserve">sec </w:t>
      </w:r>
      <w:r w:rsidRPr="00107897">
        <w:rPr>
          <w:rFonts w:ascii="Calibri" w:eastAsia="Calibri" w:hAnsi="Calibri"/>
        </w:rPr>
        <w:t>&gt; gpm</w:t>
      </w:r>
      <w:r w:rsidRPr="00107897">
        <w:rPr>
          <w:rFonts w:ascii="Calibri" w:eastAsia="Calibri" w:hAnsi="Calibri"/>
          <w:vertAlign w:val="subscript"/>
        </w:rPr>
        <w:t xml:space="preserve">evap </w:t>
      </w:r>
    </w:p>
    <w:p w14:paraId="6296E631" w14:textId="77777777" w:rsidR="00360011" w:rsidRPr="00107897" w:rsidRDefault="001822DF" w:rsidP="00DE61EF">
      <w:pPr>
        <w:spacing w:after="0" w:line="240" w:lineRule="auto"/>
        <w:rPr>
          <w:rFonts w:ascii="Calibri" w:eastAsia="Calibri" w:hAnsi="Calibri"/>
        </w:rPr>
      </w:pPr>
      <w:r>
        <w:rPr>
          <w:rFonts w:ascii="Calibri" w:eastAsia="Calibri" w:hAnsi="Calibri"/>
        </w:rPr>
        <w:t>GPM</w:t>
      </w:r>
      <w:r w:rsidR="00360011" w:rsidRPr="00107897">
        <w:rPr>
          <w:rFonts w:ascii="Calibri" w:eastAsia="Calibri" w:hAnsi="Calibri"/>
          <w:vertAlign w:val="subscript"/>
        </w:rPr>
        <w:t xml:space="preserve">sec </w:t>
      </w:r>
      <w:r w:rsidR="00360011" w:rsidRPr="00107897">
        <w:rPr>
          <w:rFonts w:ascii="Calibri" w:eastAsia="Calibri" w:hAnsi="Calibri"/>
        </w:rPr>
        <w:t>= water gpm flow in secondary loop</w:t>
      </w:r>
    </w:p>
    <w:p w14:paraId="5209E2D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(ewt)</w:t>
      </w:r>
      <w:r w:rsidRPr="00107897">
        <w:rPr>
          <w:rFonts w:ascii="Calibri" w:eastAsia="Calibri" w:hAnsi="Calibri"/>
          <w:vertAlign w:val="subscript"/>
        </w:rPr>
        <w:t xml:space="preserve">coil </w:t>
      </w:r>
      <w:r w:rsidRPr="00107897">
        <w:rPr>
          <w:rFonts w:ascii="Calibri" w:eastAsia="Calibri" w:hAnsi="Calibri"/>
        </w:rPr>
        <w:t>= wate</w:t>
      </w:r>
      <w:r w:rsidR="001822DF">
        <w:rPr>
          <w:rFonts w:ascii="Calibri" w:eastAsia="Calibri" w:hAnsi="Calibri"/>
        </w:rPr>
        <w:t>r temperature entering coil (F)</w:t>
      </w:r>
    </w:p>
    <w:p w14:paraId="6050CB7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Pipe</w:t>
      </w:r>
      <w:r w:rsidRPr="00107897">
        <w:rPr>
          <w:rFonts w:ascii="Calibri" w:eastAsia="Calibri" w:hAnsi="Calibri"/>
          <w:vertAlign w:val="subscript"/>
        </w:rPr>
        <w:t xml:space="preserve">size-in </w:t>
      </w:r>
      <w:r w:rsidRPr="00107897">
        <w:rPr>
          <w:rFonts w:ascii="Calibri" w:eastAsia="Calibri" w:hAnsi="Calibri"/>
        </w:rPr>
        <w:t>= secondary pipe size (inches)</w:t>
      </w:r>
    </w:p>
    <w:p w14:paraId="169A8141"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(lwt)</w:t>
      </w:r>
      <w:r w:rsidRPr="00107897">
        <w:rPr>
          <w:rFonts w:ascii="Calibri" w:eastAsia="Calibri" w:hAnsi="Calibri"/>
          <w:vertAlign w:val="subscript"/>
        </w:rPr>
        <w:t xml:space="preserve">coil </w:t>
      </w:r>
      <w:r w:rsidRPr="00107897">
        <w:rPr>
          <w:rFonts w:ascii="Calibri" w:eastAsia="Calibri" w:hAnsi="Calibri"/>
        </w:rPr>
        <w:t>= temperature of water leaving coil (F)</w:t>
      </w:r>
    </w:p>
    <w:p w14:paraId="405D591B" w14:textId="77777777" w:rsidR="00360011" w:rsidRPr="001822DF" w:rsidRDefault="00360011" w:rsidP="00DE61EF">
      <w:pPr>
        <w:spacing w:after="0" w:line="240" w:lineRule="auto"/>
        <w:rPr>
          <w:rFonts w:ascii="Calibri" w:eastAsia="Calibri" w:hAnsi="Calibri"/>
          <w:b/>
        </w:rPr>
      </w:pPr>
      <w:r w:rsidRPr="001822DF">
        <w:rPr>
          <w:rFonts w:ascii="Calibri" w:eastAsia="Calibri" w:hAnsi="Calibri"/>
          <w:b/>
        </w:rPr>
        <w:t>Evaporator</w:t>
      </w:r>
    </w:p>
    <w:p w14:paraId="58302704"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(evap)</w:t>
      </w:r>
      <w:r w:rsidRPr="00107897">
        <w:rPr>
          <w:rFonts w:ascii="Calibri" w:eastAsia="Calibri" w:hAnsi="Calibri"/>
          <w:vertAlign w:val="subscript"/>
        </w:rPr>
        <w:t xml:space="preserve">ton </w:t>
      </w:r>
      <w:r w:rsidRPr="00107897">
        <w:rPr>
          <w:rFonts w:ascii="Calibri" w:eastAsia="Calibri" w:hAnsi="Calibri"/>
        </w:rPr>
        <w:t>= load (ton) on one evaporator</w:t>
      </w:r>
    </w:p>
    <w:p w14:paraId="4A55A5DC"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ER </w:t>
      </w:r>
      <w:r w:rsidRPr="00107897">
        <w:rPr>
          <w:rFonts w:ascii="Calibri" w:eastAsia="Calibri" w:hAnsi="Calibri"/>
        </w:rPr>
        <w:t>= evaporator refrigerant temp (F)</w:t>
      </w:r>
    </w:p>
    <w:p w14:paraId="52C8C7D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ER-app </w:t>
      </w:r>
      <w:r w:rsidRPr="00107897">
        <w:rPr>
          <w:rFonts w:ascii="Calibri" w:eastAsia="Calibri" w:hAnsi="Calibri"/>
        </w:rPr>
        <w:t>= evaporator refrigerant approach (F)</w:t>
      </w:r>
    </w:p>
    <w:p w14:paraId="7BA7FBB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EVAP</w:t>
      </w:r>
      <w:r w:rsidRPr="00107897">
        <w:rPr>
          <w:rFonts w:ascii="Calibri" w:eastAsia="Calibri" w:hAnsi="Calibri"/>
          <w:vertAlign w:val="subscript"/>
        </w:rPr>
        <w:t xml:space="preserve">ton </w:t>
      </w:r>
      <w:r w:rsidRPr="00107897">
        <w:rPr>
          <w:rFonts w:ascii="Calibri" w:eastAsia="Calibri" w:hAnsi="Calibri"/>
        </w:rPr>
        <w:t>= total evaporator loads (ton)</w:t>
      </w:r>
    </w:p>
    <w:p w14:paraId="76708F8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evap </w:t>
      </w:r>
      <w:r w:rsidRPr="00107897">
        <w:rPr>
          <w:rFonts w:ascii="Calibri" w:eastAsia="Calibri" w:hAnsi="Calibri"/>
        </w:rPr>
        <w:t>= pump head thru evaporator (ft)</w:t>
      </w:r>
    </w:p>
    <w:p w14:paraId="573FAF45"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lastRenderedPageBreak/>
        <w:t>(evap)</w:t>
      </w:r>
      <w:r w:rsidRPr="00107897">
        <w:rPr>
          <w:rFonts w:ascii="Calibri" w:eastAsia="Calibri" w:hAnsi="Calibri"/>
          <w:vertAlign w:val="subscript"/>
        </w:rPr>
        <w:t xml:space="preserve">ft/sec </w:t>
      </w:r>
      <w:r w:rsidRPr="00107897">
        <w:rPr>
          <w:rFonts w:ascii="Calibri" w:eastAsia="Calibri" w:hAnsi="Calibri"/>
        </w:rPr>
        <w:t>= velocity water flow thru evaporator</w:t>
      </w:r>
    </w:p>
    <w:p w14:paraId="4133D9EF"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(evap)</w:t>
      </w:r>
      <w:r w:rsidRPr="00107897">
        <w:rPr>
          <w:rFonts w:ascii="Calibri" w:eastAsia="Calibri" w:hAnsi="Calibri"/>
          <w:vertAlign w:val="subscript"/>
        </w:rPr>
        <w:t xml:space="preserve">des-ft/sec </w:t>
      </w:r>
      <w:r w:rsidRPr="00107897">
        <w:rPr>
          <w:rFonts w:ascii="Calibri" w:eastAsia="Calibri" w:hAnsi="Calibri"/>
        </w:rPr>
        <w:t>= evaporator design flow velocity</w:t>
      </w:r>
    </w:p>
    <w:p w14:paraId="7D3C86EE" w14:textId="77777777" w:rsidR="00360011" w:rsidRPr="001822DF" w:rsidRDefault="00360011" w:rsidP="00DE61EF">
      <w:pPr>
        <w:spacing w:after="0" w:line="240" w:lineRule="auto"/>
        <w:rPr>
          <w:rFonts w:ascii="Calibri" w:eastAsia="Calibri" w:hAnsi="Calibri"/>
          <w:b/>
        </w:rPr>
      </w:pPr>
      <w:r w:rsidRPr="001822DF">
        <w:rPr>
          <w:rFonts w:ascii="Calibri" w:eastAsia="Calibri" w:hAnsi="Calibri"/>
          <w:b/>
        </w:rPr>
        <w:t>Compressor:</w:t>
      </w:r>
    </w:p>
    <w:p w14:paraId="161141E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kW </w:t>
      </w:r>
      <w:r w:rsidRPr="00107897">
        <w:rPr>
          <w:rFonts w:ascii="Calibri" w:eastAsia="Calibri" w:hAnsi="Calibri"/>
        </w:rPr>
        <w:t>= each chiller kW demand</w:t>
      </w:r>
    </w:p>
    <w:p w14:paraId="2F196AD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lift </w:t>
      </w:r>
      <w:r w:rsidRPr="00107897">
        <w:rPr>
          <w:rFonts w:ascii="Calibri" w:eastAsia="Calibri" w:hAnsi="Calibri"/>
        </w:rPr>
        <w:t>= (T</w:t>
      </w:r>
      <w:r w:rsidRPr="00107897">
        <w:rPr>
          <w:rFonts w:ascii="Calibri" w:eastAsia="Calibri" w:hAnsi="Calibri"/>
          <w:vertAlign w:val="subscript"/>
        </w:rPr>
        <w:t xml:space="preserve">CR </w:t>
      </w:r>
      <w:r w:rsidRPr="00107897">
        <w:rPr>
          <w:rFonts w:ascii="Calibri" w:eastAsia="Calibri" w:hAnsi="Calibri"/>
        </w:rPr>
        <w:t>– T</w:t>
      </w:r>
      <w:r w:rsidRPr="00107897">
        <w:rPr>
          <w:rFonts w:ascii="Calibri" w:eastAsia="Calibri" w:hAnsi="Calibri"/>
          <w:vertAlign w:val="subscript"/>
        </w:rPr>
        <w:t>ER</w:t>
      </w:r>
      <w:r w:rsidRPr="00107897">
        <w:rPr>
          <w:rFonts w:ascii="Calibri" w:eastAsia="Calibri" w:hAnsi="Calibri"/>
        </w:rPr>
        <w:t>) = chiller lift (F)</w:t>
      </w:r>
    </w:p>
    <w:p w14:paraId="7D23CD75"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 </w:t>
      </w:r>
      <w:r w:rsidRPr="00107897">
        <w:rPr>
          <w:rFonts w:ascii="Calibri" w:eastAsia="Calibri" w:hAnsi="Calibri"/>
        </w:rPr>
        <w:t>= percent chiller motor is loaded</w:t>
      </w:r>
    </w:p>
    <w:p w14:paraId="618DF32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 </w:t>
      </w:r>
      <w:r w:rsidRPr="00107897">
        <w:rPr>
          <w:rFonts w:ascii="Calibri" w:eastAsia="Calibri" w:hAnsi="Calibri"/>
        </w:rPr>
        <w:t>= number chillers operating</w:t>
      </w:r>
    </w:p>
    <w:p w14:paraId="1DB6A798"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kW </w:t>
      </w:r>
      <w:r w:rsidRPr="00107897">
        <w:rPr>
          <w:rFonts w:ascii="Calibri" w:eastAsia="Calibri" w:hAnsi="Calibri"/>
        </w:rPr>
        <w:t>= total plant chiller kW</w:t>
      </w:r>
    </w:p>
    <w:p w14:paraId="0348261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kW/ton </w:t>
      </w:r>
      <w:r w:rsidRPr="00107897">
        <w:rPr>
          <w:rFonts w:ascii="Calibri" w:eastAsia="Calibri" w:hAnsi="Calibri"/>
        </w:rPr>
        <w:t>= chiller kW per evaporator ton</w:t>
      </w:r>
    </w:p>
    <w:p w14:paraId="01E94EB2" w14:textId="77777777" w:rsidR="00360011" w:rsidRDefault="00360011" w:rsidP="00DE61EF">
      <w:pPr>
        <w:spacing w:after="0" w:line="240" w:lineRule="auto"/>
        <w:rPr>
          <w:rFonts w:ascii="Calibri" w:eastAsia="Calibri" w:hAnsi="Calibri"/>
        </w:rPr>
      </w:pPr>
      <w:r w:rsidRPr="00107897">
        <w:rPr>
          <w:rFonts w:ascii="Calibri" w:eastAsia="Calibri" w:hAnsi="Calibri"/>
        </w:rPr>
        <w:t>Plant kW = total kW demand of plant</w:t>
      </w:r>
    </w:p>
    <w:p w14:paraId="6E7CA116" w14:textId="77777777" w:rsidR="001822DF" w:rsidRPr="001822DF" w:rsidRDefault="001822DF" w:rsidP="00DE61EF">
      <w:pPr>
        <w:spacing w:after="0" w:line="240" w:lineRule="auto"/>
        <w:rPr>
          <w:rFonts w:ascii="Calibri" w:eastAsia="Calibri" w:hAnsi="Calibri"/>
        </w:rPr>
      </w:pPr>
      <w:r>
        <w:rPr>
          <w:rFonts w:ascii="Calibri" w:eastAsia="Calibri" w:hAnsi="Calibri"/>
        </w:rPr>
        <w:t>(Plant)</w:t>
      </w:r>
      <w:r>
        <w:rPr>
          <w:rFonts w:ascii="Calibri" w:eastAsia="Calibri" w:hAnsi="Calibri"/>
          <w:vertAlign w:val="subscript"/>
        </w:rPr>
        <w:t xml:space="preserve">kW/site ton </w:t>
      </w:r>
      <w:r>
        <w:rPr>
          <w:rFonts w:ascii="Calibri" w:eastAsia="Calibri" w:hAnsi="Calibri"/>
        </w:rPr>
        <w:t>= Plant kW per site ton</w:t>
      </w:r>
    </w:p>
    <w:p w14:paraId="3E3CB017" w14:textId="77777777" w:rsidR="00360011" w:rsidRPr="001822DF" w:rsidRDefault="00360011" w:rsidP="00DE61EF">
      <w:pPr>
        <w:spacing w:after="0" w:line="240" w:lineRule="auto"/>
        <w:rPr>
          <w:rFonts w:ascii="Calibri" w:eastAsia="Calibri" w:hAnsi="Calibri"/>
          <w:b/>
        </w:rPr>
      </w:pPr>
      <w:r w:rsidRPr="001822DF">
        <w:rPr>
          <w:rFonts w:ascii="Calibri" w:eastAsia="Calibri" w:hAnsi="Calibri"/>
          <w:b/>
        </w:rPr>
        <w:t>Condenser nomenclature:</w:t>
      </w:r>
    </w:p>
    <w:p w14:paraId="393C324E"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(cond)</w:t>
      </w:r>
      <w:r w:rsidRPr="00107897">
        <w:rPr>
          <w:rFonts w:ascii="Calibri" w:eastAsia="Calibri" w:hAnsi="Calibri"/>
          <w:vertAlign w:val="subscript"/>
        </w:rPr>
        <w:t xml:space="preserve">ton </w:t>
      </w:r>
      <w:r w:rsidRPr="00107897">
        <w:rPr>
          <w:rFonts w:ascii="Calibri" w:eastAsia="Calibri" w:hAnsi="Calibri"/>
        </w:rPr>
        <w:t>= load (ton) on one condenser</w:t>
      </w:r>
    </w:p>
    <w:p w14:paraId="5562ACE8"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CR </w:t>
      </w:r>
      <w:r w:rsidRPr="00107897">
        <w:rPr>
          <w:rFonts w:ascii="Calibri" w:eastAsia="Calibri" w:hAnsi="Calibri"/>
        </w:rPr>
        <w:t>= temperature of condenser refrigerant (F)</w:t>
      </w:r>
    </w:p>
    <w:p w14:paraId="45902090"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CR-app </w:t>
      </w:r>
      <w:r w:rsidRPr="00107897">
        <w:rPr>
          <w:rFonts w:ascii="Calibri" w:eastAsia="Calibri" w:hAnsi="Calibri"/>
        </w:rPr>
        <w:t>= refrigerant approach temperature (F)</w:t>
      </w:r>
    </w:p>
    <w:p w14:paraId="453E1DD0"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(COND)</w:t>
      </w:r>
      <w:r w:rsidRPr="00107897">
        <w:rPr>
          <w:rFonts w:ascii="Calibri" w:eastAsia="Calibri" w:hAnsi="Calibri"/>
          <w:vertAlign w:val="subscript"/>
        </w:rPr>
        <w:t xml:space="preserve">ton </w:t>
      </w:r>
      <w:r w:rsidRPr="00107897">
        <w:rPr>
          <w:rFonts w:ascii="Calibri" w:eastAsia="Calibri" w:hAnsi="Calibri"/>
        </w:rPr>
        <w:t>= total load (ton) on all condensers</w:t>
      </w:r>
    </w:p>
    <w:p w14:paraId="7B0A84CF"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cond </w:t>
      </w:r>
      <w:r w:rsidRPr="00107897">
        <w:rPr>
          <w:rFonts w:ascii="Calibri" w:eastAsia="Calibri" w:hAnsi="Calibri"/>
        </w:rPr>
        <w:t>= tower pump head thru condenser (ft)</w:t>
      </w:r>
    </w:p>
    <w:p w14:paraId="5D95E7A4"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(cond)</w:t>
      </w:r>
      <w:r w:rsidRPr="00107897">
        <w:rPr>
          <w:rFonts w:ascii="Calibri" w:eastAsia="Calibri" w:hAnsi="Calibri"/>
          <w:vertAlign w:val="subscript"/>
        </w:rPr>
        <w:t xml:space="preserve">ft/sec </w:t>
      </w:r>
      <w:r w:rsidRPr="00107897">
        <w:rPr>
          <w:rFonts w:ascii="Calibri" w:eastAsia="Calibri" w:hAnsi="Calibri"/>
        </w:rPr>
        <w:t>= tower water flow thru condenser</w:t>
      </w:r>
    </w:p>
    <w:p w14:paraId="5AE474E3" w14:textId="77777777" w:rsidR="00360011" w:rsidRPr="001822DF" w:rsidRDefault="00360011" w:rsidP="00DE61EF">
      <w:pPr>
        <w:spacing w:after="0" w:line="240" w:lineRule="auto"/>
        <w:rPr>
          <w:rFonts w:ascii="Calibri" w:eastAsia="Calibri" w:hAnsi="Calibri"/>
          <w:b/>
        </w:rPr>
      </w:pPr>
      <w:r w:rsidRPr="001822DF">
        <w:rPr>
          <w:rFonts w:ascii="Calibri" w:eastAsia="Calibri" w:hAnsi="Calibri"/>
          <w:b/>
        </w:rPr>
        <w:t>Tower piping nomenclature</w:t>
      </w:r>
    </w:p>
    <w:p w14:paraId="0965216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Pipe</w:t>
      </w:r>
      <w:r w:rsidRPr="00107897">
        <w:rPr>
          <w:rFonts w:ascii="Calibri" w:eastAsia="Calibri" w:hAnsi="Calibri"/>
          <w:vertAlign w:val="subscript"/>
        </w:rPr>
        <w:t xml:space="preserve">size-in </w:t>
      </w:r>
      <w:r w:rsidRPr="00107897">
        <w:rPr>
          <w:rFonts w:ascii="Calibri" w:eastAsia="Calibri" w:hAnsi="Calibri"/>
        </w:rPr>
        <w:t>= tower pipe size (inches)</w:t>
      </w:r>
    </w:p>
    <w:p w14:paraId="07BF2657" w14:textId="77777777" w:rsidR="00360011" w:rsidRDefault="00360011" w:rsidP="00DE61EF">
      <w:pPr>
        <w:spacing w:after="0" w:line="240" w:lineRule="auto"/>
        <w:rPr>
          <w:rFonts w:ascii="Calibri" w:eastAsia="Calibri" w:hAnsi="Calibri"/>
        </w:rPr>
      </w:pPr>
      <w:r w:rsidRPr="00107897">
        <w:rPr>
          <w:rFonts w:ascii="Calibri" w:eastAsia="Calibri" w:hAnsi="Calibri"/>
        </w:rPr>
        <w:t>gpm</w:t>
      </w:r>
      <w:r w:rsidRPr="00107897">
        <w:rPr>
          <w:rFonts w:ascii="Calibri" w:eastAsia="Calibri" w:hAnsi="Calibri"/>
          <w:vertAlign w:val="subscript"/>
        </w:rPr>
        <w:t xml:space="preserve">T </w:t>
      </w:r>
      <w:r w:rsidRPr="00107897">
        <w:rPr>
          <w:rFonts w:ascii="Calibri" w:eastAsia="Calibri" w:hAnsi="Calibri"/>
        </w:rPr>
        <w:t>= each tower water flow (gpm)</w:t>
      </w:r>
    </w:p>
    <w:p w14:paraId="4B2E9ABE" w14:textId="77777777" w:rsidR="00F84777" w:rsidRDefault="00F84777" w:rsidP="00F84777">
      <w:pPr>
        <w:spacing w:after="0" w:line="240" w:lineRule="auto"/>
        <w:rPr>
          <w:rFonts w:ascii="Calibri" w:eastAsia="Calibri" w:hAnsi="Calibri"/>
        </w:rPr>
      </w:pPr>
      <w:r>
        <w:rPr>
          <w:rFonts w:ascii="Calibri" w:eastAsia="Calibri" w:hAnsi="Calibri"/>
        </w:rPr>
        <w:t>GPM</w:t>
      </w:r>
      <w:r w:rsidRPr="00107897">
        <w:rPr>
          <w:rFonts w:ascii="Calibri" w:eastAsia="Calibri" w:hAnsi="Calibri"/>
          <w:vertAlign w:val="subscript"/>
        </w:rPr>
        <w:t xml:space="preserve">T </w:t>
      </w:r>
      <w:r>
        <w:rPr>
          <w:rFonts w:ascii="Calibri" w:eastAsia="Calibri" w:hAnsi="Calibri"/>
        </w:rPr>
        <w:t>= total</w:t>
      </w:r>
      <w:r w:rsidRPr="00107897">
        <w:rPr>
          <w:rFonts w:ascii="Calibri" w:eastAsia="Calibri" w:hAnsi="Calibri"/>
        </w:rPr>
        <w:t xml:space="preserve"> tower water flow (gpm)</w:t>
      </w:r>
    </w:p>
    <w:p w14:paraId="55F33B45"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T-total </w:t>
      </w:r>
      <w:r w:rsidRPr="00107897">
        <w:rPr>
          <w:rFonts w:ascii="Calibri" w:eastAsia="Calibri" w:hAnsi="Calibri"/>
        </w:rPr>
        <w:t>= total tower pump head (ft)</w:t>
      </w:r>
    </w:p>
    <w:p w14:paraId="6F35B48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T-heat </w:t>
      </w:r>
      <w:r w:rsidRPr="00107897">
        <w:rPr>
          <w:rFonts w:ascii="Calibri" w:eastAsia="Calibri" w:hAnsi="Calibri"/>
        </w:rPr>
        <w:t>= pump heat to atmosphere (ton)</w:t>
      </w:r>
    </w:p>
    <w:p w14:paraId="7A5AD56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 xml:space="preserve">T-kW </w:t>
      </w:r>
      <w:r w:rsidRPr="00107897">
        <w:rPr>
          <w:rFonts w:ascii="Calibri" w:eastAsia="Calibri" w:hAnsi="Calibri"/>
        </w:rPr>
        <w:t>= each tower pump kW demand</w:t>
      </w:r>
    </w:p>
    <w:p w14:paraId="09B9220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Ef</w:t>
      </w:r>
      <w:r w:rsidRPr="00107897">
        <w:rPr>
          <w:rFonts w:ascii="Calibri" w:eastAsia="Calibri" w:hAnsi="Calibri"/>
          <w:vertAlign w:val="subscript"/>
        </w:rPr>
        <w:t xml:space="preserve">T-pump </w:t>
      </w:r>
      <w:r w:rsidRPr="00107897">
        <w:rPr>
          <w:rFonts w:ascii="Calibri" w:eastAsia="Calibri" w:hAnsi="Calibri"/>
        </w:rPr>
        <w:t>= tower pump efficiency</w:t>
      </w:r>
    </w:p>
    <w:p w14:paraId="1E5BA2D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w:t>
      </w:r>
      <w:r w:rsidRPr="00107897">
        <w:rPr>
          <w:rFonts w:ascii="Calibri" w:eastAsia="Calibri" w:hAnsi="Calibri"/>
          <w:vertAlign w:val="subscript"/>
        </w:rPr>
        <w:t>tower #</w:t>
      </w:r>
      <w:r w:rsidRPr="00107897">
        <w:rPr>
          <w:rFonts w:ascii="Calibri" w:eastAsia="Calibri" w:hAnsi="Calibri"/>
        </w:rPr>
        <w:t xml:space="preserve"> = number of tower pumps</w:t>
      </w:r>
    </w:p>
    <w:p w14:paraId="3C82D75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T-pipe </w:t>
      </w:r>
      <w:r w:rsidRPr="00107897">
        <w:rPr>
          <w:rFonts w:ascii="Calibri" w:eastAsia="Calibri" w:hAnsi="Calibri"/>
        </w:rPr>
        <w:t>= total tower pump head (ft)</w:t>
      </w:r>
    </w:p>
    <w:p w14:paraId="028BF828"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(ewt)</w:t>
      </w:r>
      <w:r w:rsidRPr="00107897">
        <w:rPr>
          <w:rFonts w:ascii="Calibri" w:eastAsia="Calibri" w:hAnsi="Calibri"/>
          <w:vertAlign w:val="subscript"/>
        </w:rPr>
        <w:t xml:space="preserve">T </w:t>
      </w:r>
      <w:r w:rsidRPr="00107897">
        <w:rPr>
          <w:rFonts w:ascii="Calibri" w:eastAsia="Calibri" w:hAnsi="Calibri"/>
        </w:rPr>
        <w:t>= tower entering water temperature (F)</w:t>
      </w:r>
    </w:p>
    <w:p w14:paraId="4EBBB7F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w:t>
      </w:r>
      <w:r w:rsidRPr="00107897">
        <w:rPr>
          <w:rFonts w:ascii="Calibri" w:eastAsia="Calibri" w:hAnsi="Calibri"/>
          <w:vertAlign w:val="subscript"/>
        </w:rPr>
        <w:t xml:space="preserve">T-static </w:t>
      </w:r>
      <w:r w:rsidRPr="00107897">
        <w:rPr>
          <w:rFonts w:ascii="Calibri" w:eastAsia="Calibri" w:hAnsi="Calibri"/>
        </w:rPr>
        <w:t>= tower height static head (ft)</w:t>
      </w:r>
    </w:p>
    <w:p w14:paraId="128CBF9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range </w:t>
      </w:r>
      <w:r w:rsidRPr="00107897">
        <w:rPr>
          <w:rFonts w:ascii="Calibri" w:eastAsia="Calibri" w:hAnsi="Calibri"/>
        </w:rPr>
        <w:t>= tower range (F)= (ewt)</w:t>
      </w:r>
      <w:r w:rsidRPr="00107897">
        <w:rPr>
          <w:rFonts w:ascii="Calibri" w:eastAsia="Calibri" w:hAnsi="Calibri"/>
          <w:vertAlign w:val="subscript"/>
        </w:rPr>
        <w:t xml:space="preserve">T </w:t>
      </w:r>
      <w:r w:rsidRPr="00107897">
        <w:rPr>
          <w:rFonts w:ascii="Calibri" w:eastAsia="Calibri" w:hAnsi="Calibri"/>
        </w:rPr>
        <w:t>– (lwt)</w:t>
      </w:r>
      <w:r w:rsidRPr="00107897">
        <w:rPr>
          <w:rFonts w:ascii="Calibri" w:eastAsia="Calibri" w:hAnsi="Calibri"/>
          <w:vertAlign w:val="subscript"/>
        </w:rPr>
        <w:t xml:space="preserve">T </w:t>
      </w:r>
    </w:p>
    <w:p w14:paraId="3C9E09CC"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(lwt)</w:t>
      </w:r>
      <w:r w:rsidRPr="00107897">
        <w:rPr>
          <w:rFonts w:ascii="Calibri" w:eastAsia="Calibri" w:hAnsi="Calibri"/>
          <w:vertAlign w:val="subscript"/>
        </w:rPr>
        <w:t xml:space="preserve">T </w:t>
      </w:r>
      <w:r w:rsidRPr="00107897">
        <w:rPr>
          <w:rFonts w:ascii="Calibri" w:eastAsia="Calibri" w:hAnsi="Calibri"/>
        </w:rPr>
        <w:t>= tower leaving water temperature (F)</w:t>
      </w:r>
    </w:p>
    <w:p w14:paraId="15EAB51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approach </w:t>
      </w:r>
      <w:proofErr w:type="gramStart"/>
      <w:r w:rsidRPr="00107897">
        <w:rPr>
          <w:rFonts w:ascii="Calibri" w:eastAsia="Calibri" w:hAnsi="Calibri"/>
        </w:rPr>
        <w:t>=  (</w:t>
      </w:r>
      <w:proofErr w:type="gramEnd"/>
      <w:r w:rsidRPr="00107897">
        <w:rPr>
          <w:rFonts w:ascii="Calibri" w:eastAsia="Calibri" w:hAnsi="Calibri"/>
        </w:rPr>
        <w:t>lwt)</w:t>
      </w:r>
      <w:r w:rsidRPr="00107897">
        <w:rPr>
          <w:rFonts w:ascii="Calibri" w:eastAsia="Calibri" w:hAnsi="Calibri"/>
          <w:vertAlign w:val="subscript"/>
        </w:rPr>
        <w:t xml:space="preserve">T </w:t>
      </w:r>
      <w:r w:rsidRPr="00107897">
        <w:rPr>
          <w:rFonts w:ascii="Calibri" w:eastAsia="Calibri" w:hAnsi="Calibri"/>
        </w:rPr>
        <w:t>– (T</w:t>
      </w:r>
      <w:r w:rsidRPr="00107897">
        <w:rPr>
          <w:rFonts w:ascii="Calibri" w:eastAsia="Calibri" w:hAnsi="Calibri"/>
          <w:vertAlign w:val="subscript"/>
        </w:rPr>
        <w:t>wet-bulb</w:t>
      </w:r>
      <w:r w:rsidRPr="00107897">
        <w:rPr>
          <w:rFonts w:ascii="Calibri" w:eastAsia="Calibri" w:hAnsi="Calibri"/>
        </w:rPr>
        <w:t>)</w:t>
      </w:r>
    </w:p>
    <w:p w14:paraId="683144D6" w14:textId="77777777" w:rsidR="00360011" w:rsidRPr="001822DF" w:rsidRDefault="00360011" w:rsidP="00DE61EF">
      <w:pPr>
        <w:spacing w:after="0" w:line="240" w:lineRule="auto"/>
        <w:rPr>
          <w:rFonts w:ascii="Calibri" w:eastAsia="Calibri" w:hAnsi="Calibri"/>
          <w:b/>
          <w:vertAlign w:val="subscript"/>
        </w:rPr>
      </w:pPr>
      <w:r w:rsidRPr="001822DF">
        <w:rPr>
          <w:rFonts w:ascii="Calibri" w:eastAsia="Calibri" w:hAnsi="Calibri"/>
          <w:b/>
        </w:rPr>
        <w:t>Tower nomenclature</w:t>
      </w:r>
      <w:r w:rsidRPr="001822DF">
        <w:rPr>
          <w:rFonts w:ascii="Calibri" w:eastAsia="Calibri" w:hAnsi="Calibri"/>
          <w:b/>
          <w:vertAlign w:val="subscript"/>
        </w:rPr>
        <w:t xml:space="preserve"> </w:t>
      </w:r>
    </w:p>
    <w:p w14:paraId="452AA2A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fan-kW </w:t>
      </w:r>
      <w:r w:rsidRPr="00107897">
        <w:rPr>
          <w:rFonts w:ascii="Calibri" w:eastAsia="Calibri" w:hAnsi="Calibri"/>
        </w:rPr>
        <w:t>= kW demand of one tower fan</w:t>
      </w:r>
    </w:p>
    <w:p w14:paraId="0FAEC380" w14:textId="77777777" w:rsidR="00360011" w:rsidRPr="00107897" w:rsidRDefault="00360011" w:rsidP="00DE61EF">
      <w:pPr>
        <w:spacing w:after="0" w:line="240" w:lineRule="auto"/>
        <w:rPr>
          <w:rFonts w:ascii="Calibri" w:eastAsia="Calibri" w:hAnsi="Calibri"/>
          <w:vertAlign w:val="subscript"/>
        </w:rPr>
      </w:pPr>
      <w:r w:rsidRPr="00107897">
        <w:rPr>
          <w:rFonts w:ascii="Calibri" w:eastAsia="Calibri" w:hAnsi="Calibri"/>
        </w:rPr>
        <w:t>T</w:t>
      </w:r>
      <w:r w:rsidRPr="00107897">
        <w:rPr>
          <w:rFonts w:ascii="Calibri" w:eastAsia="Calibri" w:hAnsi="Calibri"/>
          <w:vertAlign w:val="subscript"/>
        </w:rPr>
        <w:t xml:space="preserve">fan-kW </w:t>
      </w:r>
      <w:r w:rsidRPr="00107897">
        <w:rPr>
          <w:rFonts w:ascii="Calibri" w:eastAsia="Calibri" w:hAnsi="Calibri"/>
        </w:rPr>
        <w:t>= tower fan kW of fans on</w:t>
      </w:r>
    </w:p>
    <w:p w14:paraId="3E8ECF61"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fan-</w:t>
      </w:r>
      <w:proofErr w:type="gramStart"/>
      <w:r w:rsidRPr="00107897">
        <w:rPr>
          <w:rFonts w:ascii="Calibri" w:eastAsia="Calibri" w:hAnsi="Calibri"/>
          <w:vertAlign w:val="subscript"/>
        </w:rPr>
        <w:t xml:space="preserve">% </w:t>
      </w:r>
      <w:r w:rsidRPr="00107897">
        <w:rPr>
          <w:rFonts w:ascii="Calibri" w:eastAsia="Calibri" w:hAnsi="Calibri"/>
        </w:rPr>
        <w:t xml:space="preserve"> =</w:t>
      </w:r>
      <w:proofErr w:type="gramEnd"/>
      <w:r w:rsidRPr="00107897">
        <w:rPr>
          <w:rFonts w:ascii="Calibri" w:eastAsia="Calibri" w:hAnsi="Calibri"/>
        </w:rPr>
        <w:t xml:space="preserve"> percent tower fan speed</w:t>
      </w:r>
    </w:p>
    <w:p w14:paraId="07B699D4" w14:textId="77777777" w:rsidR="00360011" w:rsidRPr="00107897" w:rsidRDefault="00360011" w:rsidP="00DE61EF">
      <w:pPr>
        <w:spacing w:after="0" w:line="240" w:lineRule="auto"/>
        <w:rPr>
          <w:rFonts w:ascii="Calibri" w:eastAsia="Calibri" w:hAnsi="Calibri"/>
          <w:vertAlign w:val="subscript"/>
        </w:rPr>
      </w:pPr>
      <w:r w:rsidRPr="00107897">
        <w:rPr>
          <w:rFonts w:ascii="Calibri" w:eastAsia="Calibri" w:hAnsi="Calibri"/>
        </w:rPr>
        <w:t>t</w:t>
      </w:r>
      <w:r w:rsidRPr="00107897">
        <w:rPr>
          <w:rFonts w:ascii="Calibri" w:eastAsia="Calibri" w:hAnsi="Calibri"/>
          <w:vertAlign w:val="subscript"/>
        </w:rPr>
        <w:t xml:space="preserve">ton-ex </w:t>
      </w:r>
      <w:r w:rsidRPr="00107897">
        <w:rPr>
          <w:rFonts w:ascii="Calibri" w:eastAsia="Calibri" w:hAnsi="Calibri"/>
        </w:rPr>
        <w:t>= ton exhaust by one tower</w:t>
      </w:r>
      <w:r w:rsidRPr="00107897">
        <w:rPr>
          <w:rFonts w:ascii="Calibri" w:eastAsia="Calibri" w:hAnsi="Calibri"/>
          <w:vertAlign w:val="subscript"/>
        </w:rPr>
        <w:t xml:space="preserve"> </w:t>
      </w:r>
    </w:p>
    <w:p w14:paraId="0338087A"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 </w:t>
      </w:r>
      <w:r w:rsidRPr="00107897">
        <w:rPr>
          <w:rFonts w:ascii="Calibri" w:eastAsia="Calibri" w:hAnsi="Calibri"/>
        </w:rPr>
        <w:t>= number of towers on</w:t>
      </w:r>
    </w:p>
    <w:p w14:paraId="17A9D51D"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ton-ex </w:t>
      </w:r>
      <w:r w:rsidRPr="00107897">
        <w:rPr>
          <w:rFonts w:ascii="Calibri" w:eastAsia="Calibri" w:hAnsi="Calibri"/>
        </w:rPr>
        <w:t>= ton exhaust by all towers on</w:t>
      </w:r>
    </w:p>
    <w:p w14:paraId="69617421" w14:textId="77777777" w:rsidR="00360011" w:rsidRDefault="00360011" w:rsidP="00DE61EF">
      <w:pPr>
        <w:spacing w:after="0" w:line="240" w:lineRule="auto"/>
        <w:rPr>
          <w:rFonts w:ascii="Calibri" w:eastAsia="Calibri" w:hAnsi="Calibri"/>
        </w:rPr>
      </w:pPr>
      <w:r w:rsidRPr="00107897">
        <w:rPr>
          <w:rFonts w:ascii="Calibri" w:eastAsia="Calibri" w:hAnsi="Calibri"/>
        </w:rPr>
        <w:t>T</w:t>
      </w:r>
      <w:r w:rsidRPr="00107897">
        <w:rPr>
          <w:rFonts w:ascii="Calibri" w:eastAsia="Calibri" w:hAnsi="Calibri"/>
          <w:vertAlign w:val="subscript"/>
        </w:rPr>
        <w:t xml:space="preserve">rg+app </w:t>
      </w:r>
      <w:r w:rsidRPr="00107897">
        <w:rPr>
          <w:rFonts w:ascii="Calibri" w:eastAsia="Calibri" w:hAnsi="Calibri"/>
        </w:rPr>
        <w:t>= tower range + approach (F)</w:t>
      </w:r>
    </w:p>
    <w:p w14:paraId="5AB1087A" w14:textId="77777777" w:rsidR="00360011" w:rsidRPr="001822DF" w:rsidRDefault="00360011" w:rsidP="00DE61EF">
      <w:pPr>
        <w:spacing w:after="0" w:line="240" w:lineRule="auto"/>
        <w:rPr>
          <w:rFonts w:ascii="Calibri" w:eastAsia="Calibri" w:hAnsi="Calibri"/>
          <w:b/>
        </w:rPr>
      </w:pPr>
      <w:proofErr w:type="gramStart"/>
      <w:r w:rsidRPr="001822DF">
        <w:rPr>
          <w:rFonts w:ascii="Calibri" w:eastAsia="Calibri" w:hAnsi="Calibri"/>
          <w:b/>
        </w:rPr>
        <w:t>One hour</w:t>
      </w:r>
      <w:proofErr w:type="gramEnd"/>
      <w:r w:rsidRPr="001822DF">
        <w:rPr>
          <w:rFonts w:ascii="Calibri" w:eastAsia="Calibri" w:hAnsi="Calibri"/>
          <w:b/>
        </w:rPr>
        <w:t xml:space="preserve"> performance indices</w:t>
      </w:r>
    </w:p>
    <w:p w14:paraId="549F1F2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BLD</w:t>
      </w:r>
      <w:r w:rsidRPr="00107897">
        <w:rPr>
          <w:rFonts w:ascii="Calibri" w:eastAsia="Calibri" w:hAnsi="Calibri"/>
          <w:vertAlign w:val="subscript"/>
        </w:rPr>
        <w:t xml:space="preserve">kW </w:t>
      </w:r>
      <w:r w:rsidRPr="00107897">
        <w:rPr>
          <w:rFonts w:ascii="Calibri" w:eastAsia="Calibri" w:hAnsi="Calibri"/>
        </w:rPr>
        <w:t>= kW demand of building lights &amp; plug loads</w:t>
      </w:r>
    </w:p>
    <w:p w14:paraId="777A745A"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kW </w:t>
      </w:r>
      <w:r w:rsidRPr="00107897">
        <w:rPr>
          <w:rFonts w:ascii="Calibri" w:eastAsia="Calibri" w:hAnsi="Calibri"/>
        </w:rPr>
        <w:t>= air side fans kW, VAV, return terminals</w:t>
      </w:r>
    </w:p>
    <w:p w14:paraId="2FCE9D74"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Duct</w:t>
      </w:r>
      <w:r w:rsidRPr="00107897">
        <w:rPr>
          <w:rFonts w:ascii="Calibri" w:eastAsia="Calibri" w:hAnsi="Calibri"/>
          <w:vertAlign w:val="subscript"/>
        </w:rPr>
        <w:t xml:space="preserve">heat </w:t>
      </w:r>
      <w:r w:rsidRPr="00107897">
        <w:rPr>
          <w:rFonts w:ascii="Calibri" w:eastAsia="Calibri" w:hAnsi="Calibri"/>
        </w:rPr>
        <w:t>= perimeter heat to air supply</w:t>
      </w:r>
    </w:p>
    <w:p w14:paraId="247B2F41"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w:t>
      </w:r>
      <w:r w:rsidRPr="00107897">
        <w:rPr>
          <w:rFonts w:ascii="Calibri" w:eastAsia="Calibri" w:hAnsi="Calibri"/>
          <w:vertAlign w:val="subscript"/>
        </w:rPr>
        <w:t xml:space="preserve">heat </w:t>
      </w:r>
      <w:r w:rsidRPr="00107897">
        <w:rPr>
          <w:rFonts w:ascii="Calibri" w:eastAsia="Calibri" w:hAnsi="Calibri"/>
        </w:rPr>
        <w:t>= heat added to fresh air</w:t>
      </w:r>
    </w:p>
    <w:p w14:paraId="24D0885D"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Heat</w:t>
      </w:r>
      <w:r w:rsidRPr="00107897">
        <w:rPr>
          <w:rFonts w:ascii="Calibri" w:eastAsia="Calibri" w:hAnsi="Calibri"/>
          <w:vertAlign w:val="subscript"/>
        </w:rPr>
        <w:t xml:space="preserve">total </w:t>
      </w:r>
      <w:r w:rsidRPr="00107897">
        <w:rPr>
          <w:rFonts w:ascii="Calibri" w:eastAsia="Calibri" w:hAnsi="Calibri"/>
        </w:rPr>
        <w:t>= total heat added to air</w:t>
      </w:r>
    </w:p>
    <w:p w14:paraId="6F0C10A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kW </w:t>
      </w:r>
      <w:r w:rsidRPr="00107897">
        <w:rPr>
          <w:rFonts w:ascii="Calibri" w:eastAsia="Calibri" w:hAnsi="Calibri"/>
        </w:rPr>
        <w:t>= total plant kW</w:t>
      </w:r>
    </w:p>
    <w:p w14:paraId="3CE7D1B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Syst</w:t>
      </w:r>
      <w:r w:rsidRPr="00107897">
        <w:rPr>
          <w:rFonts w:ascii="Calibri" w:eastAsia="Calibri" w:hAnsi="Calibri"/>
          <w:vertAlign w:val="subscript"/>
        </w:rPr>
        <w:t xml:space="preserve">kW </w:t>
      </w:r>
      <w:r w:rsidRPr="00107897">
        <w:rPr>
          <w:rFonts w:ascii="Calibri" w:eastAsia="Calibri" w:hAnsi="Calibri"/>
        </w:rPr>
        <w:t>= total system kW</w:t>
      </w:r>
    </w:p>
    <w:p w14:paraId="2464A3C2"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CCWS</w:t>
      </w:r>
      <w:r w:rsidRPr="00107897">
        <w:rPr>
          <w:rFonts w:ascii="Calibri" w:eastAsia="Calibri" w:hAnsi="Calibri"/>
          <w:vertAlign w:val="subscript"/>
        </w:rPr>
        <w:t xml:space="preserve">kW </w:t>
      </w:r>
      <w:r w:rsidRPr="00107897">
        <w:rPr>
          <w:rFonts w:ascii="Calibri" w:eastAsia="Calibri" w:hAnsi="Calibri"/>
        </w:rPr>
        <w:t>= air side</w:t>
      </w:r>
      <w:r w:rsidR="000D5643">
        <w:rPr>
          <w:rFonts w:ascii="Calibri" w:eastAsia="Calibri" w:hAnsi="Calibri"/>
        </w:rPr>
        <w:t xml:space="preserve"> system</w:t>
      </w:r>
      <w:r w:rsidRPr="00107897">
        <w:rPr>
          <w:rFonts w:ascii="Calibri" w:eastAsia="Calibri" w:hAnsi="Calibri"/>
        </w:rPr>
        <w:t xml:space="preserve"> + plant kW</w:t>
      </w:r>
    </w:p>
    <w:p w14:paraId="43EB1A40"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Chiller</w:t>
      </w:r>
      <w:r w:rsidRPr="00107897">
        <w:rPr>
          <w:rFonts w:ascii="Calibri" w:eastAsia="Calibri" w:hAnsi="Calibri"/>
          <w:vertAlign w:val="subscript"/>
        </w:rPr>
        <w:t xml:space="preserve">kW/evap ton </w:t>
      </w:r>
      <w:r w:rsidRPr="00107897">
        <w:rPr>
          <w:rFonts w:ascii="Calibri" w:eastAsia="Calibri" w:hAnsi="Calibri"/>
        </w:rPr>
        <w:t>= chiller kW/evaporator ton performance</w:t>
      </w:r>
    </w:p>
    <w:p w14:paraId="2D5ADBBF"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kW/site ton </w:t>
      </w:r>
      <w:r w:rsidRPr="00107897">
        <w:rPr>
          <w:rFonts w:ascii="Calibri" w:eastAsia="Calibri" w:hAnsi="Calibri"/>
        </w:rPr>
        <w:t>= plant kW per site or air side ton</w:t>
      </w:r>
    </w:p>
    <w:p w14:paraId="11AD07B4"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CCWS</w:t>
      </w:r>
      <w:r w:rsidRPr="00107897">
        <w:rPr>
          <w:rFonts w:ascii="Calibri" w:eastAsia="Calibri" w:hAnsi="Calibri"/>
          <w:vertAlign w:val="subscript"/>
        </w:rPr>
        <w:t xml:space="preserve">kW/site ton </w:t>
      </w:r>
      <w:r w:rsidRPr="00107897">
        <w:rPr>
          <w:rFonts w:ascii="Calibri" w:eastAsia="Calibri" w:hAnsi="Calibri"/>
        </w:rPr>
        <w:t>= CCWS kW per load to plant</w:t>
      </w:r>
    </w:p>
    <w:p w14:paraId="360D4BA6"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Weather</w:t>
      </w:r>
      <w:r w:rsidRPr="00107897">
        <w:rPr>
          <w:rFonts w:ascii="Calibri" w:eastAsia="Calibri" w:hAnsi="Calibri"/>
          <w:vertAlign w:val="subscript"/>
        </w:rPr>
        <w:t xml:space="preserve">Ein-ton </w:t>
      </w:r>
      <w:r w:rsidRPr="00107897">
        <w:rPr>
          <w:rFonts w:ascii="Calibri" w:eastAsia="Calibri" w:hAnsi="Calibri"/>
        </w:rPr>
        <w:t>= weather energy into the system</w:t>
      </w:r>
    </w:p>
    <w:p w14:paraId="371BEF2E"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Site</w:t>
      </w:r>
      <w:r w:rsidRPr="00107897">
        <w:rPr>
          <w:rFonts w:ascii="Calibri" w:eastAsia="Calibri" w:hAnsi="Calibri"/>
          <w:vertAlign w:val="subscript"/>
        </w:rPr>
        <w:t xml:space="preserve">kW-Ein-ton </w:t>
      </w:r>
      <w:r w:rsidRPr="00107897">
        <w:rPr>
          <w:rFonts w:ascii="Calibri" w:eastAsia="Calibri" w:hAnsi="Calibri"/>
        </w:rPr>
        <w:t>= load (ton) due to site kW</w:t>
      </w:r>
    </w:p>
    <w:p w14:paraId="45B38350"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kW-Ein-ton </w:t>
      </w:r>
      <w:r w:rsidRPr="00107897">
        <w:rPr>
          <w:rFonts w:ascii="Calibri" w:eastAsia="Calibri" w:hAnsi="Calibri"/>
        </w:rPr>
        <w:t>= load (ton) due to plant kW</w:t>
      </w:r>
    </w:p>
    <w:p w14:paraId="12C17878"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Total</w:t>
      </w:r>
      <w:r w:rsidRPr="00107897">
        <w:rPr>
          <w:rFonts w:ascii="Calibri" w:eastAsia="Calibri" w:hAnsi="Calibri"/>
          <w:vertAlign w:val="subscript"/>
        </w:rPr>
        <w:t xml:space="preserve">Ein-ton </w:t>
      </w:r>
      <w:r w:rsidRPr="00107897">
        <w:rPr>
          <w:rFonts w:ascii="Calibri" w:eastAsia="Calibri" w:hAnsi="Calibri"/>
        </w:rPr>
        <w:t>= total energy in to system (ton</w:t>
      </w:r>
    </w:p>
    <w:p w14:paraId="2337565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Pump</w:t>
      </w:r>
      <w:r w:rsidRPr="00107897">
        <w:rPr>
          <w:rFonts w:ascii="Calibri" w:eastAsia="Calibri" w:hAnsi="Calibri"/>
          <w:vertAlign w:val="subscript"/>
        </w:rPr>
        <w:t xml:space="preserve">tot-heat-ton </w:t>
      </w:r>
      <w:r w:rsidRPr="00107897">
        <w:rPr>
          <w:rFonts w:ascii="Calibri" w:eastAsia="Calibri" w:hAnsi="Calibri"/>
        </w:rPr>
        <w:t>= total pump heat out (ton)</w:t>
      </w:r>
    </w:p>
    <w:p w14:paraId="1CF8B4D5"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lat ton </w:t>
      </w:r>
      <w:r w:rsidRPr="00107897">
        <w:rPr>
          <w:rFonts w:ascii="Calibri" w:eastAsia="Calibri" w:hAnsi="Calibri"/>
        </w:rPr>
        <w:t>= air exhausted latent ton</w:t>
      </w:r>
    </w:p>
    <w:p w14:paraId="0C3E05B5"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sen ton </w:t>
      </w:r>
      <w:r w:rsidRPr="00107897">
        <w:rPr>
          <w:rFonts w:ascii="Calibri" w:eastAsia="Calibri" w:hAnsi="Calibri"/>
        </w:rPr>
        <w:t>= air exhausted sensible ton</w:t>
      </w:r>
    </w:p>
    <w:p w14:paraId="426D9851"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Tower T</w:t>
      </w:r>
      <w:r w:rsidRPr="00107897">
        <w:rPr>
          <w:rFonts w:ascii="Calibri" w:eastAsia="Calibri" w:hAnsi="Calibri"/>
          <w:vertAlign w:val="subscript"/>
        </w:rPr>
        <w:t xml:space="preserve">ton Ex </w:t>
      </w:r>
      <w:r w:rsidRPr="00107897">
        <w:rPr>
          <w:rFonts w:ascii="Calibri" w:eastAsia="Calibri" w:hAnsi="Calibri"/>
        </w:rPr>
        <w:t>= energy exhausted by tower (ton)</w:t>
      </w:r>
    </w:p>
    <w:p w14:paraId="017931AC" w14:textId="77777777" w:rsidR="00360011" w:rsidRDefault="00360011" w:rsidP="00DE61EF">
      <w:pPr>
        <w:spacing w:after="0" w:line="240" w:lineRule="auto"/>
        <w:rPr>
          <w:rFonts w:ascii="Calibri" w:eastAsia="Calibri" w:hAnsi="Calibri"/>
        </w:rPr>
      </w:pPr>
      <w:r w:rsidRPr="00107897">
        <w:rPr>
          <w:rFonts w:ascii="Calibri" w:eastAsia="Calibri" w:hAnsi="Calibri"/>
        </w:rPr>
        <w:t>Total E</w:t>
      </w:r>
      <w:r w:rsidRPr="00107897">
        <w:rPr>
          <w:rFonts w:ascii="Calibri" w:eastAsia="Calibri" w:hAnsi="Calibri"/>
          <w:vertAlign w:val="subscript"/>
        </w:rPr>
        <w:t xml:space="preserve">out ton </w:t>
      </w:r>
      <w:r w:rsidRPr="00107897">
        <w:rPr>
          <w:rFonts w:ascii="Calibri" w:eastAsia="Calibri" w:hAnsi="Calibri"/>
        </w:rPr>
        <w:t>= total energy out of system (ton)</w:t>
      </w:r>
    </w:p>
    <w:p w14:paraId="21734996" w14:textId="77777777" w:rsidR="00360011" w:rsidRPr="00F84777" w:rsidRDefault="00360011" w:rsidP="00DE61EF">
      <w:pPr>
        <w:spacing w:after="0" w:line="240" w:lineRule="auto"/>
        <w:rPr>
          <w:rFonts w:ascii="Calibri" w:eastAsia="Calibri" w:hAnsi="Calibri"/>
          <w:b/>
        </w:rPr>
      </w:pPr>
      <w:proofErr w:type="gramStart"/>
      <w:r w:rsidRPr="00F84777">
        <w:rPr>
          <w:rFonts w:ascii="Calibri" w:eastAsia="Calibri" w:hAnsi="Calibri"/>
          <w:b/>
        </w:rPr>
        <w:t>24 hour</w:t>
      </w:r>
      <w:proofErr w:type="gramEnd"/>
      <w:r w:rsidRPr="00F84777">
        <w:rPr>
          <w:rFonts w:ascii="Calibri" w:eastAsia="Calibri" w:hAnsi="Calibri"/>
          <w:b/>
        </w:rPr>
        <w:t xml:space="preserve"> performance indices</w:t>
      </w:r>
    </w:p>
    <w:p w14:paraId="5EDAB88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BLD</w:t>
      </w:r>
      <w:r w:rsidRPr="00107897">
        <w:rPr>
          <w:rFonts w:ascii="Calibri" w:eastAsia="Calibri" w:hAnsi="Calibri"/>
          <w:vertAlign w:val="subscript"/>
        </w:rPr>
        <w:t xml:space="preserve">24hr-kW </w:t>
      </w:r>
      <w:r w:rsidRPr="00107897">
        <w:rPr>
          <w:rFonts w:ascii="Calibri" w:eastAsia="Calibri" w:hAnsi="Calibri"/>
        </w:rPr>
        <w:t xml:space="preserve">= building </w:t>
      </w:r>
      <w:proofErr w:type="gramStart"/>
      <w:r w:rsidRPr="00107897">
        <w:rPr>
          <w:rFonts w:ascii="Calibri" w:eastAsia="Calibri" w:hAnsi="Calibri"/>
        </w:rPr>
        <w:t>24 hour</w:t>
      </w:r>
      <w:proofErr w:type="gramEnd"/>
      <w:r w:rsidRPr="00107897">
        <w:rPr>
          <w:rFonts w:ascii="Calibri" w:eastAsia="Calibri" w:hAnsi="Calibri"/>
        </w:rPr>
        <w:t xml:space="preserve"> kW usage</w:t>
      </w:r>
    </w:p>
    <w:p w14:paraId="07E567B3"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Fan</w:t>
      </w:r>
      <w:r w:rsidRPr="00107897">
        <w:rPr>
          <w:rFonts w:ascii="Calibri" w:eastAsia="Calibri" w:hAnsi="Calibri"/>
          <w:vertAlign w:val="subscript"/>
        </w:rPr>
        <w:t xml:space="preserve">24hr-kW </w:t>
      </w:r>
      <w:r w:rsidRPr="00107897">
        <w:rPr>
          <w:rFonts w:ascii="Calibri" w:eastAsia="Calibri" w:hAnsi="Calibri"/>
        </w:rPr>
        <w:t xml:space="preserve">= fan system </w:t>
      </w:r>
      <w:proofErr w:type="gramStart"/>
      <w:r w:rsidRPr="00107897">
        <w:rPr>
          <w:rFonts w:ascii="Calibri" w:eastAsia="Calibri" w:hAnsi="Calibri"/>
        </w:rPr>
        <w:t>24 hour</w:t>
      </w:r>
      <w:proofErr w:type="gramEnd"/>
      <w:r w:rsidRPr="00107897">
        <w:rPr>
          <w:rFonts w:ascii="Calibri" w:eastAsia="Calibri" w:hAnsi="Calibri"/>
        </w:rPr>
        <w:t xml:space="preserve"> kW usage</w:t>
      </w:r>
    </w:p>
    <w:p w14:paraId="06C8019E"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Duct</w:t>
      </w:r>
      <w:r w:rsidRPr="00107897">
        <w:rPr>
          <w:rFonts w:ascii="Calibri" w:eastAsia="Calibri" w:hAnsi="Calibri"/>
          <w:vertAlign w:val="subscript"/>
        </w:rPr>
        <w:t xml:space="preserve">24hr-heat kW or therm </w:t>
      </w:r>
      <w:r w:rsidRPr="00107897">
        <w:rPr>
          <w:rFonts w:ascii="Calibri" w:eastAsia="Calibri" w:hAnsi="Calibri"/>
        </w:rPr>
        <w:t>= duct heat</w:t>
      </w:r>
    </w:p>
    <w:p w14:paraId="41F2B7B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FA</w:t>
      </w:r>
      <w:r w:rsidRPr="00107897">
        <w:rPr>
          <w:rFonts w:ascii="Calibri" w:eastAsia="Calibri" w:hAnsi="Calibri"/>
          <w:vertAlign w:val="subscript"/>
        </w:rPr>
        <w:t xml:space="preserve">24hr heat kW or therm </w:t>
      </w:r>
      <w:r w:rsidRPr="00107897">
        <w:rPr>
          <w:rFonts w:ascii="Calibri" w:eastAsia="Calibri" w:hAnsi="Calibri"/>
        </w:rPr>
        <w:t>= fresh air heat</w:t>
      </w:r>
    </w:p>
    <w:p w14:paraId="177F56A8"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Heat</w:t>
      </w:r>
      <w:r w:rsidRPr="00107897">
        <w:rPr>
          <w:rFonts w:ascii="Calibri" w:eastAsia="Calibri" w:hAnsi="Calibri"/>
          <w:vertAlign w:val="subscript"/>
        </w:rPr>
        <w:t xml:space="preserve">24hr total kW or therm </w:t>
      </w:r>
      <w:r w:rsidR="000D5643">
        <w:rPr>
          <w:rFonts w:ascii="Calibri" w:eastAsia="Calibri" w:hAnsi="Calibri"/>
        </w:rPr>
        <w:t>= total heat into system</w:t>
      </w:r>
    </w:p>
    <w:p w14:paraId="0B2C16B8"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24hr kW </w:t>
      </w:r>
      <w:r w:rsidRPr="00107897">
        <w:rPr>
          <w:rFonts w:ascii="Calibri" w:eastAsia="Calibri" w:hAnsi="Calibri"/>
        </w:rPr>
        <w:t xml:space="preserve">= plant </w:t>
      </w:r>
      <w:proofErr w:type="gramStart"/>
      <w:r w:rsidRPr="00107897">
        <w:rPr>
          <w:rFonts w:ascii="Calibri" w:eastAsia="Calibri" w:hAnsi="Calibri"/>
        </w:rPr>
        <w:t>24 hour</w:t>
      </w:r>
      <w:proofErr w:type="gramEnd"/>
      <w:r w:rsidRPr="00107897">
        <w:rPr>
          <w:rFonts w:ascii="Calibri" w:eastAsia="Calibri" w:hAnsi="Calibri"/>
        </w:rPr>
        <w:t xml:space="preserve"> kW usage</w:t>
      </w:r>
    </w:p>
    <w:p w14:paraId="35704059" w14:textId="77777777" w:rsidR="00360011" w:rsidRDefault="00360011" w:rsidP="00DE61EF">
      <w:pPr>
        <w:spacing w:after="0" w:line="240" w:lineRule="auto"/>
        <w:rPr>
          <w:rFonts w:ascii="Calibri" w:eastAsia="Calibri" w:hAnsi="Calibri"/>
        </w:rPr>
      </w:pPr>
      <w:r w:rsidRPr="00107897">
        <w:rPr>
          <w:rFonts w:ascii="Calibri" w:eastAsia="Calibri" w:hAnsi="Calibri"/>
        </w:rPr>
        <w:t>Syst</w:t>
      </w:r>
      <w:r w:rsidRPr="00107897">
        <w:rPr>
          <w:rFonts w:ascii="Calibri" w:eastAsia="Calibri" w:hAnsi="Calibri"/>
          <w:vertAlign w:val="subscript"/>
        </w:rPr>
        <w:t xml:space="preserve">24hr kW &amp; therm </w:t>
      </w:r>
      <w:r w:rsidRPr="00107897">
        <w:rPr>
          <w:rFonts w:ascii="Calibri" w:eastAsia="Calibri" w:hAnsi="Calibri"/>
        </w:rPr>
        <w:t>= t</w:t>
      </w:r>
      <w:r w:rsidR="000A4892">
        <w:rPr>
          <w:rFonts w:ascii="Calibri" w:eastAsia="Calibri" w:hAnsi="Calibri"/>
        </w:rPr>
        <w:t xml:space="preserve">otal system </w:t>
      </w:r>
      <w:proofErr w:type="gramStart"/>
      <w:r w:rsidR="000A4892">
        <w:rPr>
          <w:rFonts w:ascii="Calibri" w:eastAsia="Calibri" w:hAnsi="Calibri"/>
        </w:rPr>
        <w:t>24 hour</w:t>
      </w:r>
      <w:proofErr w:type="gramEnd"/>
      <w:r w:rsidR="000A4892">
        <w:rPr>
          <w:rFonts w:ascii="Calibri" w:eastAsia="Calibri" w:hAnsi="Calibri"/>
        </w:rPr>
        <w:t xml:space="preserve"> energy usage</w:t>
      </w:r>
    </w:p>
    <w:p w14:paraId="2E617651" w14:textId="77777777" w:rsidR="000A4892" w:rsidRPr="000A4892" w:rsidRDefault="000A4892" w:rsidP="00DE61EF">
      <w:pPr>
        <w:spacing w:after="0" w:line="240" w:lineRule="auto"/>
        <w:rPr>
          <w:rFonts w:ascii="Calibri" w:eastAsia="Calibri" w:hAnsi="Calibri"/>
        </w:rPr>
      </w:pPr>
      <w:r>
        <w:rPr>
          <w:rFonts w:ascii="Calibri" w:eastAsia="Calibri" w:hAnsi="Calibri"/>
        </w:rPr>
        <w:t>People</w:t>
      </w:r>
      <w:r>
        <w:rPr>
          <w:rFonts w:ascii="Calibri" w:eastAsia="Calibri" w:hAnsi="Calibri"/>
          <w:vertAlign w:val="subscript"/>
        </w:rPr>
        <w:t xml:space="preserve">sen+lat ton </w:t>
      </w:r>
      <w:r>
        <w:rPr>
          <w:rFonts w:ascii="Calibri" w:eastAsia="Calibri" w:hAnsi="Calibri"/>
        </w:rPr>
        <w:t>=total load (ton) due to people</w:t>
      </w:r>
    </w:p>
    <w:p w14:paraId="6C04CF0D" w14:textId="77777777" w:rsidR="000D5643" w:rsidRPr="000A4892" w:rsidRDefault="000D5643" w:rsidP="00DE61EF">
      <w:pPr>
        <w:spacing w:after="0" w:line="240" w:lineRule="auto"/>
        <w:rPr>
          <w:rFonts w:ascii="Calibri" w:eastAsia="Calibri" w:hAnsi="Calibri"/>
        </w:rPr>
      </w:pPr>
      <w:r>
        <w:rPr>
          <w:rFonts w:ascii="Calibri" w:eastAsia="Calibri" w:hAnsi="Calibri"/>
        </w:rPr>
        <w:t>Enfil</w:t>
      </w:r>
      <w:r w:rsidR="000A4892">
        <w:rPr>
          <w:rFonts w:ascii="Calibri" w:eastAsia="Calibri" w:hAnsi="Calibri"/>
          <w:vertAlign w:val="subscript"/>
        </w:rPr>
        <w:t>24</w:t>
      </w:r>
      <w:r>
        <w:rPr>
          <w:rFonts w:ascii="Calibri" w:eastAsia="Calibri" w:hAnsi="Calibri"/>
          <w:vertAlign w:val="subscript"/>
        </w:rPr>
        <w:t>hr</w:t>
      </w:r>
      <w:r w:rsidR="000A4892">
        <w:rPr>
          <w:rFonts w:ascii="Calibri" w:eastAsia="Calibri" w:hAnsi="Calibri"/>
          <w:vertAlign w:val="subscript"/>
        </w:rPr>
        <w:t xml:space="preserve"> cfm energy </w:t>
      </w:r>
      <w:r w:rsidR="000A4892">
        <w:rPr>
          <w:rFonts w:ascii="Calibri" w:eastAsia="Calibri" w:hAnsi="Calibri"/>
        </w:rPr>
        <w:t>= change in internal energy</w:t>
      </w:r>
    </w:p>
    <w:p w14:paraId="0F880675"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Weather</w:t>
      </w:r>
      <w:r w:rsidRPr="00107897">
        <w:rPr>
          <w:rFonts w:ascii="Calibri" w:eastAsia="Calibri" w:hAnsi="Calibri"/>
          <w:vertAlign w:val="subscript"/>
        </w:rPr>
        <w:t xml:space="preserve">24hr-Ein-ton </w:t>
      </w:r>
      <w:r w:rsidRPr="00107897">
        <w:rPr>
          <w:rFonts w:ascii="Calibri" w:eastAsia="Calibri" w:hAnsi="Calibri"/>
        </w:rPr>
        <w:t xml:space="preserve">= </w:t>
      </w:r>
      <w:proofErr w:type="gramStart"/>
      <w:r w:rsidRPr="00107897">
        <w:rPr>
          <w:rFonts w:ascii="Calibri" w:eastAsia="Calibri" w:hAnsi="Calibri"/>
        </w:rPr>
        <w:t>24 hour</w:t>
      </w:r>
      <w:proofErr w:type="gramEnd"/>
      <w:r w:rsidRPr="00107897">
        <w:rPr>
          <w:rFonts w:ascii="Calibri" w:eastAsia="Calibri" w:hAnsi="Calibri"/>
        </w:rPr>
        <w:t xml:space="preserve"> weather energy into system</w:t>
      </w:r>
    </w:p>
    <w:p w14:paraId="706C7D29"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SITE</w:t>
      </w:r>
      <w:r w:rsidRPr="00107897">
        <w:rPr>
          <w:rFonts w:ascii="Calibri" w:eastAsia="Calibri" w:hAnsi="Calibri"/>
          <w:vertAlign w:val="subscript"/>
        </w:rPr>
        <w:t xml:space="preserve">24hr-kW-Ein-ton </w:t>
      </w:r>
      <w:r w:rsidR="00006D84">
        <w:rPr>
          <w:rFonts w:ascii="Calibri" w:eastAsia="Calibri" w:hAnsi="Calibri"/>
        </w:rPr>
        <w:t xml:space="preserve">= </w:t>
      </w:r>
      <w:proofErr w:type="gramStart"/>
      <w:r w:rsidR="00006D84">
        <w:rPr>
          <w:rFonts w:ascii="Calibri" w:eastAsia="Calibri" w:hAnsi="Calibri"/>
        </w:rPr>
        <w:t>24 hour</w:t>
      </w:r>
      <w:proofErr w:type="gramEnd"/>
      <w:r w:rsidR="00006D84">
        <w:rPr>
          <w:rFonts w:ascii="Calibri" w:eastAsia="Calibri" w:hAnsi="Calibri"/>
        </w:rPr>
        <w:t xml:space="preserve"> energy into site</w:t>
      </w:r>
    </w:p>
    <w:p w14:paraId="0D0A72C0"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Plant</w:t>
      </w:r>
      <w:r w:rsidRPr="00107897">
        <w:rPr>
          <w:rFonts w:ascii="Calibri" w:eastAsia="Calibri" w:hAnsi="Calibri"/>
          <w:vertAlign w:val="subscript"/>
        </w:rPr>
        <w:t xml:space="preserve">24hr-kW-Ein-ton </w:t>
      </w:r>
      <w:r w:rsidRPr="00107897">
        <w:rPr>
          <w:rFonts w:ascii="Calibri" w:eastAsia="Calibri" w:hAnsi="Calibri"/>
        </w:rPr>
        <w:t xml:space="preserve">= </w:t>
      </w:r>
      <w:proofErr w:type="gramStart"/>
      <w:r w:rsidRPr="00107897">
        <w:rPr>
          <w:rFonts w:ascii="Calibri" w:eastAsia="Calibri" w:hAnsi="Calibri"/>
        </w:rPr>
        <w:t>24 hour</w:t>
      </w:r>
      <w:proofErr w:type="gramEnd"/>
      <w:r w:rsidRPr="00107897">
        <w:rPr>
          <w:rFonts w:ascii="Calibri" w:eastAsia="Calibri" w:hAnsi="Calibri"/>
        </w:rPr>
        <w:t xml:space="preserve"> kW energy into plant</w:t>
      </w:r>
    </w:p>
    <w:p w14:paraId="64E0F61B"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Total</w:t>
      </w:r>
      <w:r w:rsidRPr="00107897">
        <w:rPr>
          <w:rFonts w:ascii="Calibri" w:eastAsia="Calibri" w:hAnsi="Calibri"/>
          <w:vertAlign w:val="subscript"/>
        </w:rPr>
        <w:t xml:space="preserve">24hr-Ein-ton </w:t>
      </w:r>
      <w:r w:rsidRPr="00107897">
        <w:rPr>
          <w:rFonts w:ascii="Calibri" w:eastAsia="Calibri" w:hAnsi="Calibri"/>
        </w:rPr>
        <w:t xml:space="preserve">= total </w:t>
      </w:r>
      <w:proofErr w:type="gramStart"/>
      <w:r w:rsidRPr="00107897">
        <w:rPr>
          <w:rFonts w:ascii="Calibri" w:eastAsia="Calibri" w:hAnsi="Calibri"/>
        </w:rPr>
        <w:t>24 hour</w:t>
      </w:r>
      <w:proofErr w:type="gramEnd"/>
      <w:r w:rsidRPr="00107897">
        <w:rPr>
          <w:rFonts w:ascii="Calibri" w:eastAsia="Calibri" w:hAnsi="Calibri"/>
        </w:rPr>
        <w:t xml:space="preserve"> energy into system</w:t>
      </w:r>
    </w:p>
    <w:p w14:paraId="254E5927"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Pump</w:t>
      </w:r>
      <w:r w:rsidRPr="00107897">
        <w:rPr>
          <w:rFonts w:ascii="Calibri" w:eastAsia="Calibri" w:hAnsi="Calibri"/>
          <w:vertAlign w:val="subscript"/>
        </w:rPr>
        <w:t xml:space="preserve">24hr Heat out-ton </w:t>
      </w:r>
      <w:r w:rsidRPr="00107897">
        <w:rPr>
          <w:rFonts w:ascii="Calibri" w:eastAsia="Calibri" w:hAnsi="Calibri"/>
        </w:rPr>
        <w:t>= pump heat to atmosphere (ton)</w:t>
      </w:r>
    </w:p>
    <w:p w14:paraId="49BF03DC" w14:textId="77777777" w:rsidR="00360011" w:rsidRPr="00107897" w:rsidRDefault="00360011" w:rsidP="00DE61EF">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24hr Lat ton </w:t>
      </w:r>
      <w:r w:rsidRPr="00107897">
        <w:rPr>
          <w:rFonts w:ascii="Calibri" w:eastAsia="Calibri" w:hAnsi="Calibri"/>
        </w:rPr>
        <w:t>= exhausted latent load from building</w:t>
      </w:r>
    </w:p>
    <w:p w14:paraId="4003EED5" w14:textId="77777777" w:rsidR="00360011" w:rsidRDefault="00360011" w:rsidP="00DE61EF">
      <w:pPr>
        <w:spacing w:after="0" w:line="240" w:lineRule="auto"/>
        <w:rPr>
          <w:rFonts w:ascii="Calibri" w:eastAsia="Calibri" w:hAnsi="Calibri"/>
        </w:rPr>
      </w:pPr>
      <w:r w:rsidRPr="00107897">
        <w:rPr>
          <w:rFonts w:ascii="Calibri" w:eastAsia="Calibri" w:hAnsi="Calibri"/>
        </w:rPr>
        <w:t>AHU Ex</w:t>
      </w:r>
      <w:r w:rsidRPr="00107897">
        <w:rPr>
          <w:rFonts w:ascii="Calibri" w:eastAsia="Calibri" w:hAnsi="Calibri"/>
          <w:vertAlign w:val="subscript"/>
        </w:rPr>
        <w:t xml:space="preserve">24hr-sen-ton </w:t>
      </w:r>
      <w:r w:rsidRPr="00107897">
        <w:rPr>
          <w:rFonts w:ascii="Calibri" w:eastAsia="Calibri" w:hAnsi="Calibri"/>
        </w:rPr>
        <w:t>= exhaus</w:t>
      </w:r>
      <w:r w:rsidR="00F84777">
        <w:rPr>
          <w:rFonts w:ascii="Calibri" w:eastAsia="Calibri" w:hAnsi="Calibri"/>
        </w:rPr>
        <w:t xml:space="preserve">ted sensible load </w:t>
      </w:r>
      <w:r w:rsidR="001B03DF">
        <w:rPr>
          <w:rFonts w:ascii="Calibri" w:eastAsia="Calibri" w:hAnsi="Calibri"/>
        </w:rPr>
        <w:t>from bld.</w:t>
      </w:r>
    </w:p>
    <w:p w14:paraId="71EE2809" w14:textId="77777777" w:rsidR="009F0516" w:rsidRPr="00107897" w:rsidRDefault="009F0516" w:rsidP="00DE61EF">
      <w:pPr>
        <w:spacing w:after="0" w:line="240" w:lineRule="auto"/>
        <w:rPr>
          <w:rFonts w:ascii="Calibri" w:eastAsia="Calibri" w:hAnsi="Calibri"/>
        </w:rPr>
        <w:sectPr w:rsidR="009F0516" w:rsidRPr="00107897" w:rsidSect="002968ED">
          <w:type w:val="continuous"/>
          <w:pgSz w:w="12240" w:h="15840"/>
          <w:pgMar w:top="720" w:right="720" w:bottom="720" w:left="720" w:header="720" w:footer="720" w:gutter="0"/>
          <w:cols w:num="2" w:space="720"/>
          <w:docGrid w:linePitch="299"/>
        </w:sectPr>
      </w:pPr>
    </w:p>
    <w:p w14:paraId="5882C61F" w14:textId="77777777" w:rsidR="00360011" w:rsidRPr="00107897" w:rsidRDefault="00360011" w:rsidP="00DE61EF">
      <w:pPr>
        <w:spacing w:after="0" w:line="240" w:lineRule="auto"/>
        <w:rPr>
          <w:rFonts w:ascii="Calibri" w:eastAsia="Calibri" w:hAnsi="Calibri"/>
        </w:rPr>
        <w:sectPr w:rsidR="00360011" w:rsidRPr="00107897" w:rsidSect="009F0516">
          <w:type w:val="continuous"/>
          <w:pgSz w:w="12240" w:h="15840"/>
          <w:pgMar w:top="720" w:right="720" w:bottom="720" w:left="720" w:header="720" w:footer="720" w:gutter="0"/>
          <w:cols w:num="2" w:space="720"/>
          <w:docGrid w:linePitch="299"/>
        </w:sectPr>
      </w:pPr>
    </w:p>
    <w:p w14:paraId="2BF77FFC" w14:textId="77777777" w:rsidR="002D6250" w:rsidRDefault="002D6250" w:rsidP="0021434A">
      <w:pPr>
        <w:spacing w:after="0" w:line="240" w:lineRule="auto"/>
        <w:rPr>
          <w:sz w:val="24"/>
          <w:szCs w:val="24"/>
        </w:rPr>
      </w:pPr>
    </w:p>
    <w:p w14:paraId="50F5AF87" w14:textId="77777777" w:rsidR="002D6250" w:rsidRDefault="002D6250" w:rsidP="0021434A">
      <w:pPr>
        <w:spacing w:after="0" w:line="240" w:lineRule="auto"/>
        <w:rPr>
          <w:sz w:val="24"/>
          <w:szCs w:val="24"/>
        </w:rPr>
      </w:pPr>
    </w:p>
    <w:sectPr w:rsidR="002D6250" w:rsidSect="00042317">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A5A85C" w14:textId="77777777" w:rsidR="00DE4D36" w:rsidRDefault="00DE4D36" w:rsidP="00EE121A">
      <w:pPr>
        <w:spacing w:after="0" w:line="240" w:lineRule="auto"/>
      </w:pPr>
      <w:r>
        <w:separator/>
      </w:r>
    </w:p>
  </w:endnote>
  <w:endnote w:type="continuationSeparator" w:id="0">
    <w:p w14:paraId="0354A5F4" w14:textId="77777777" w:rsidR="00DE4D36" w:rsidRDefault="00DE4D36" w:rsidP="00EE1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42" w:type="pct"/>
      <w:jc w:val="right"/>
      <w:tblCellMar>
        <w:top w:w="115" w:type="dxa"/>
        <w:left w:w="115" w:type="dxa"/>
        <w:bottom w:w="115" w:type="dxa"/>
        <w:right w:w="115" w:type="dxa"/>
      </w:tblCellMar>
      <w:tblLook w:val="04A0" w:firstRow="1" w:lastRow="0" w:firstColumn="1" w:lastColumn="0" w:noHBand="0" w:noVBand="1"/>
    </w:tblPr>
    <w:tblGrid>
      <w:gridCol w:w="10261"/>
      <w:gridCol w:w="630"/>
    </w:tblGrid>
    <w:tr w:rsidR="00177200" w14:paraId="54AB5FD4" w14:textId="77777777" w:rsidTr="000A0252">
      <w:trPr>
        <w:jc w:val="right"/>
      </w:trPr>
      <w:tc>
        <w:tcPr>
          <w:tcW w:w="10260" w:type="dxa"/>
          <w:vAlign w:val="center"/>
        </w:tcPr>
        <w:sdt>
          <w:sdtPr>
            <w:rPr>
              <w:caps/>
              <w:color w:val="000000" w:themeColor="text1"/>
            </w:rPr>
            <w:alias w:val="Author"/>
            <w:tag w:val=""/>
            <w:id w:val="1534539408"/>
            <w:placeholder>
              <w:docPart w:val="1E266E0E3D3D4756B33CC2F106E947B6"/>
            </w:placeholder>
            <w:dataBinding w:prefixMappings="xmlns:ns0='http://purl.org/dc/elements/1.1/' xmlns:ns1='http://schemas.openxmlformats.org/package/2006/metadata/core-properties' " w:xpath="/ns1:coreProperties[1]/ns0:creator[1]" w:storeItemID="{6C3C8BC8-F283-45AE-878A-BAB7291924A1}"/>
            <w:text/>
          </w:sdtPr>
          <w:sdtContent>
            <w:p w14:paraId="3EC95CDA" w14:textId="77777777" w:rsidR="00177200" w:rsidRDefault="00177200">
              <w:pPr>
                <w:pStyle w:val="Header"/>
                <w:jc w:val="right"/>
                <w:rPr>
                  <w:caps/>
                  <w:color w:val="000000" w:themeColor="text1"/>
                </w:rPr>
              </w:pPr>
              <w:r>
                <w:rPr>
                  <w:caps/>
                  <w:color w:val="000000" w:themeColor="text1"/>
                </w:rPr>
                <w:t>kIRBYNELSONPE.COM</w:t>
              </w:r>
            </w:p>
          </w:sdtContent>
        </w:sdt>
      </w:tc>
      <w:tc>
        <w:tcPr>
          <w:tcW w:w="630" w:type="dxa"/>
          <w:shd w:val="clear" w:color="auto" w:fill="ED7D31" w:themeFill="accent2"/>
          <w:vAlign w:val="center"/>
        </w:tcPr>
        <w:p w14:paraId="4DFBEC77" w14:textId="77777777" w:rsidR="00177200" w:rsidRDefault="00177200">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154</w:t>
          </w:r>
          <w:r>
            <w:rPr>
              <w:noProof/>
              <w:color w:val="FFFFFF" w:themeColor="background1"/>
            </w:rPr>
            <w:fldChar w:fldCharType="end"/>
          </w:r>
        </w:p>
      </w:tc>
    </w:tr>
  </w:tbl>
  <w:p w14:paraId="4D88369C" w14:textId="77777777" w:rsidR="00177200" w:rsidRDefault="00177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BC9DC1" w14:textId="77777777" w:rsidR="00DE4D36" w:rsidRDefault="00DE4D36" w:rsidP="00EE121A">
      <w:pPr>
        <w:spacing w:after="0" w:line="240" w:lineRule="auto"/>
      </w:pPr>
      <w:r>
        <w:separator/>
      </w:r>
    </w:p>
  </w:footnote>
  <w:footnote w:type="continuationSeparator" w:id="0">
    <w:p w14:paraId="1B2863F0" w14:textId="77777777" w:rsidR="00DE4D36" w:rsidRDefault="00DE4D36" w:rsidP="00EE1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ED4B5" w14:textId="77777777" w:rsidR="00177200" w:rsidRDefault="00177200">
    <w:pPr>
      <w:pStyle w:val="Header"/>
    </w:pPr>
    <w:r>
      <w:rPr>
        <w:noProof/>
      </w:rPr>
      <mc:AlternateContent>
        <mc:Choice Requires="wps">
          <w:drawing>
            <wp:anchor distT="0" distB="0" distL="118745" distR="118745" simplePos="0" relativeHeight="251659264" behindDoc="1" locked="0" layoutInCell="1" allowOverlap="0" wp14:anchorId="715CC531" wp14:editId="0F05D872">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358730440"/>
                            <w:dataBinding w:prefixMappings="xmlns:ns0='http://purl.org/dc/elements/1.1/' xmlns:ns1='http://schemas.openxmlformats.org/package/2006/metadata/core-properties' " w:xpath="/ns1:coreProperties[1]/ns0:title[1]" w:storeItemID="{6C3C8BC8-F283-45AE-878A-BAB7291924A1}"/>
                            <w:text/>
                          </w:sdtPr>
                          <w:sdtContent>
                            <w:p w14:paraId="3DE18088" w14:textId="77777777" w:rsidR="00177200" w:rsidRDefault="00177200">
                              <w:pPr>
                                <w:pStyle w:val="Header"/>
                                <w:tabs>
                                  <w:tab w:val="clear" w:pos="4680"/>
                                  <w:tab w:val="clear" w:pos="9360"/>
                                </w:tabs>
                                <w:jc w:val="center"/>
                                <w:rPr>
                                  <w:caps/>
                                  <w:color w:val="FFFFFF" w:themeColor="background1"/>
                                </w:rPr>
                              </w:pPr>
                              <w:r>
                                <w:rPr>
                                  <w:caps/>
                                  <w:color w:val="FFFFFF" w:themeColor="background1"/>
                                </w:rPr>
                                <w:t>System Energy Equilibrium (SEE) Model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15CC531" id="Rectangle 197" o:spid="_x0000_s1029"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1358730440"/>
                      <w:dataBinding w:prefixMappings="xmlns:ns0='http://purl.org/dc/elements/1.1/' xmlns:ns1='http://schemas.openxmlformats.org/package/2006/metadata/core-properties' " w:xpath="/ns1:coreProperties[1]/ns0:title[1]" w:storeItemID="{6C3C8BC8-F283-45AE-878A-BAB7291924A1}"/>
                      <w:text/>
                    </w:sdtPr>
                    <w:sdtContent>
                      <w:p w14:paraId="3DE18088" w14:textId="77777777" w:rsidR="00177200" w:rsidRDefault="00177200">
                        <w:pPr>
                          <w:pStyle w:val="Header"/>
                          <w:tabs>
                            <w:tab w:val="clear" w:pos="4680"/>
                            <w:tab w:val="clear" w:pos="9360"/>
                          </w:tabs>
                          <w:jc w:val="center"/>
                          <w:rPr>
                            <w:caps/>
                            <w:color w:val="FFFFFF" w:themeColor="background1"/>
                          </w:rPr>
                        </w:pPr>
                        <w:r>
                          <w:rPr>
                            <w:caps/>
                            <w:color w:val="FFFFFF" w:themeColor="background1"/>
                          </w:rPr>
                          <w:t>System Energy Equilibrium (SEE) Model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5496E"/>
    <w:multiLevelType w:val="hybridMultilevel"/>
    <w:tmpl w:val="A34AE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74988"/>
    <w:multiLevelType w:val="hybridMultilevel"/>
    <w:tmpl w:val="83AAB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5099A"/>
    <w:multiLevelType w:val="hybridMultilevel"/>
    <w:tmpl w:val="15CA5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D07D5"/>
    <w:multiLevelType w:val="hybridMultilevel"/>
    <w:tmpl w:val="BF444DD0"/>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2002C"/>
    <w:multiLevelType w:val="hybridMultilevel"/>
    <w:tmpl w:val="BA283888"/>
    <w:lvl w:ilvl="0" w:tplc="21A05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D14212"/>
    <w:multiLevelType w:val="hybridMultilevel"/>
    <w:tmpl w:val="07FCA886"/>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720B5"/>
    <w:multiLevelType w:val="hybridMultilevel"/>
    <w:tmpl w:val="8BC6A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024E1"/>
    <w:multiLevelType w:val="hybridMultilevel"/>
    <w:tmpl w:val="CDD02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75957"/>
    <w:multiLevelType w:val="hybridMultilevel"/>
    <w:tmpl w:val="50B81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A36F2E"/>
    <w:multiLevelType w:val="hybridMultilevel"/>
    <w:tmpl w:val="AE404CA0"/>
    <w:lvl w:ilvl="0" w:tplc="2638B922">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D426A3"/>
    <w:multiLevelType w:val="hybridMultilevel"/>
    <w:tmpl w:val="59AEF772"/>
    <w:lvl w:ilvl="0" w:tplc="A9E2C2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F315F3"/>
    <w:multiLevelType w:val="hybridMultilevel"/>
    <w:tmpl w:val="9050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9C6D17"/>
    <w:multiLevelType w:val="hybridMultilevel"/>
    <w:tmpl w:val="42005586"/>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1259F"/>
    <w:multiLevelType w:val="hybridMultilevel"/>
    <w:tmpl w:val="65A27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595396"/>
    <w:multiLevelType w:val="hybridMultilevel"/>
    <w:tmpl w:val="45E83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844F63"/>
    <w:multiLevelType w:val="hybridMultilevel"/>
    <w:tmpl w:val="F0DCD4B2"/>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40256F"/>
    <w:multiLevelType w:val="hybridMultilevel"/>
    <w:tmpl w:val="4B103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182163"/>
    <w:multiLevelType w:val="hybridMultilevel"/>
    <w:tmpl w:val="23443404"/>
    <w:lvl w:ilvl="0" w:tplc="0BECA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1F4140"/>
    <w:multiLevelType w:val="hybridMultilevel"/>
    <w:tmpl w:val="EA126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B302ED"/>
    <w:multiLevelType w:val="hybridMultilevel"/>
    <w:tmpl w:val="AFF02C06"/>
    <w:lvl w:ilvl="0" w:tplc="0BECA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F428B1"/>
    <w:multiLevelType w:val="hybridMultilevel"/>
    <w:tmpl w:val="2A427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A517FB"/>
    <w:multiLevelType w:val="hybridMultilevel"/>
    <w:tmpl w:val="2AF0A65A"/>
    <w:lvl w:ilvl="0" w:tplc="4E8CBAA6">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D7534D"/>
    <w:multiLevelType w:val="hybridMultilevel"/>
    <w:tmpl w:val="034E3FD4"/>
    <w:lvl w:ilvl="0" w:tplc="0BECA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693988"/>
    <w:multiLevelType w:val="hybridMultilevel"/>
    <w:tmpl w:val="B3E00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843D76"/>
    <w:multiLevelType w:val="hybridMultilevel"/>
    <w:tmpl w:val="65A27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4E310C"/>
    <w:multiLevelType w:val="hybridMultilevel"/>
    <w:tmpl w:val="AF0E4BF6"/>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0B6885"/>
    <w:multiLevelType w:val="hybridMultilevel"/>
    <w:tmpl w:val="D00049C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6C2C1ABD"/>
    <w:multiLevelType w:val="hybridMultilevel"/>
    <w:tmpl w:val="1FD81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566F0A"/>
    <w:multiLevelType w:val="hybridMultilevel"/>
    <w:tmpl w:val="6DC6A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EF6DA3"/>
    <w:multiLevelType w:val="hybridMultilevel"/>
    <w:tmpl w:val="83AAB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741B66"/>
    <w:multiLevelType w:val="hybridMultilevel"/>
    <w:tmpl w:val="105AA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34798B"/>
    <w:multiLevelType w:val="hybridMultilevel"/>
    <w:tmpl w:val="2A3E0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FF4CA6"/>
    <w:multiLevelType w:val="hybridMultilevel"/>
    <w:tmpl w:val="2C1C9064"/>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0B643C"/>
    <w:multiLevelType w:val="hybridMultilevel"/>
    <w:tmpl w:val="CE2A9E1E"/>
    <w:lvl w:ilvl="0" w:tplc="0BECA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F44DD5"/>
    <w:multiLevelType w:val="hybridMultilevel"/>
    <w:tmpl w:val="79FE85F6"/>
    <w:lvl w:ilvl="0" w:tplc="CF6CF642">
      <w:start w:val="1"/>
      <w:numFmt w:val="decimal"/>
      <w:lvlText w:val="%1."/>
      <w:lvlJc w:val="left"/>
      <w:pPr>
        <w:ind w:left="720" w:hanging="360"/>
      </w:pPr>
      <w:rPr>
        <w:rFonts w:hint="default"/>
        <w:b/>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9D14CB"/>
    <w:multiLevelType w:val="hybridMultilevel"/>
    <w:tmpl w:val="3A08B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F65115"/>
    <w:multiLevelType w:val="hybridMultilevel"/>
    <w:tmpl w:val="A2E81192"/>
    <w:lvl w:ilvl="0" w:tplc="49A25F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C27017"/>
    <w:multiLevelType w:val="hybridMultilevel"/>
    <w:tmpl w:val="2B40A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9"/>
  </w:num>
  <w:num w:numId="3">
    <w:abstractNumId w:val="20"/>
  </w:num>
  <w:num w:numId="4">
    <w:abstractNumId w:val="27"/>
  </w:num>
  <w:num w:numId="5">
    <w:abstractNumId w:val="1"/>
  </w:num>
  <w:num w:numId="6">
    <w:abstractNumId w:val="18"/>
  </w:num>
  <w:num w:numId="7">
    <w:abstractNumId w:val="17"/>
  </w:num>
  <w:num w:numId="8">
    <w:abstractNumId w:val="7"/>
  </w:num>
  <w:num w:numId="9">
    <w:abstractNumId w:val="8"/>
  </w:num>
  <w:num w:numId="10">
    <w:abstractNumId w:val="28"/>
  </w:num>
  <w:num w:numId="11">
    <w:abstractNumId w:val="11"/>
  </w:num>
  <w:num w:numId="12">
    <w:abstractNumId w:val="21"/>
  </w:num>
  <w:num w:numId="13">
    <w:abstractNumId w:val="16"/>
  </w:num>
  <w:num w:numId="14">
    <w:abstractNumId w:val="30"/>
  </w:num>
  <w:num w:numId="15">
    <w:abstractNumId w:val="6"/>
  </w:num>
  <w:num w:numId="16">
    <w:abstractNumId w:val="22"/>
  </w:num>
  <w:num w:numId="17">
    <w:abstractNumId w:val="23"/>
  </w:num>
  <w:num w:numId="18">
    <w:abstractNumId w:val="33"/>
  </w:num>
  <w:num w:numId="19">
    <w:abstractNumId w:val="19"/>
  </w:num>
  <w:num w:numId="20">
    <w:abstractNumId w:val="4"/>
  </w:num>
  <w:num w:numId="21">
    <w:abstractNumId w:val="10"/>
  </w:num>
  <w:num w:numId="22">
    <w:abstractNumId w:val="0"/>
  </w:num>
  <w:num w:numId="23">
    <w:abstractNumId w:val="31"/>
  </w:num>
  <w:num w:numId="24">
    <w:abstractNumId w:val="37"/>
  </w:num>
  <w:num w:numId="25">
    <w:abstractNumId w:val="29"/>
  </w:num>
  <w:num w:numId="26">
    <w:abstractNumId w:val="14"/>
  </w:num>
  <w:num w:numId="27">
    <w:abstractNumId w:val="35"/>
  </w:num>
  <w:num w:numId="28">
    <w:abstractNumId w:val="2"/>
  </w:num>
  <w:num w:numId="29">
    <w:abstractNumId w:val="13"/>
  </w:num>
  <w:num w:numId="30">
    <w:abstractNumId w:val="24"/>
  </w:num>
  <w:num w:numId="31">
    <w:abstractNumId w:val="25"/>
  </w:num>
  <w:num w:numId="32">
    <w:abstractNumId w:val="15"/>
  </w:num>
  <w:num w:numId="33">
    <w:abstractNumId w:val="12"/>
  </w:num>
  <w:num w:numId="34">
    <w:abstractNumId w:val="34"/>
  </w:num>
  <w:num w:numId="35">
    <w:abstractNumId w:val="5"/>
  </w:num>
  <w:num w:numId="36">
    <w:abstractNumId w:val="3"/>
  </w:num>
  <w:num w:numId="37">
    <w:abstractNumId w:val="32"/>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6CE"/>
    <w:rsid w:val="0000019B"/>
    <w:rsid w:val="000006F8"/>
    <w:rsid w:val="0000076F"/>
    <w:rsid w:val="0000077D"/>
    <w:rsid w:val="0000098E"/>
    <w:rsid w:val="000009C5"/>
    <w:rsid w:val="000011DF"/>
    <w:rsid w:val="00002967"/>
    <w:rsid w:val="0000311B"/>
    <w:rsid w:val="00003AB9"/>
    <w:rsid w:val="00003DFD"/>
    <w:rsid w:val="00004523"/>
    <w:rsid w:val="00005132"/>
    <w:rsid w:val="00006D84"/>
    <w:rsid w:val="00006F53"/>
    <w:rsid w:val="00007A0A"/>
    <w:rsid w:val="00010149"/>
    <w:rsid w:val="00010F8E"/>
    <w:rsid w:val="000117B9"/>
    <w:rsid w:val="0001270A"/>
    <w:rsid w:val="00012A01"/>
    <w:rsid w:val="0001357B"/>
    <w:rsid w:val="00014747"/>
    <w:rsid w:val="00014F1A"/>
    <w:rsid w:val="000162CD"/>
    <w:rsid w:val="00016386"/>
    <w:rsid w:val="00017679"/>
    <w:rsid w:val="000208B4"/>
    <w:rsid w:val="00020907"/>
    <w:rsid w:val="00020C3B"/>
    <w:rsid w:val="00021C90"/>
    <w:rsid w:val="00021FBC"/>
    <w:rsid w:val="0002220D"/>
    <w:rsid w:val="0002225B"/>
    <w:rsid w:val="0002273D"/>
    <w:rsid w:val="0002276C"/>
    <w:rsid w:val="00022DBB"/>
    <w:rsid w:val="00023D9C"/>
    <w:rsid w:val="00024247"/>
    <w:rsid w:val="000242C2"/>
    <w:rsid w:val="00024601"/>
    <w:rsid w:val="00025020"/>
    <w:rsid w:val="00025F47"/>
    <w:rsid w:val="000260A4"/>
    <w:rsid w:val="000263C3"/>
    <w:rsid w:val="00026772"/>
    <w:rsid w:val="00026D06"/>
    <w:rsid w:val="00026D5D"/>
    <w:rsid w:val="00027AB1"/>
    <w:rsid w:val="00030207"/>
    <w:rsid w:val="0003059D"/>
    <w:rsid w:val="00030862"/>
    <w:rsid w:val="0003099F"/>
    <w:rsid w:val="00030A3B"/>
    <w:rsid w:val="00030A7A"/>
    <w:rsid w:val="00031243"/>
    <w:rsid w:val="0003280F"/>
    <w:rsid w:val="00033562"/>
    <w:rsid w:val="000360CF"/>
    <w:rsid w:val="00040F94"/>
    <w:rsid w:val="00041046"/>
    <w:rsid w:val="0004206D"/>
    <w:rsid w:val="00042317"/>
    <w:rsid w:val="000427CA"/>
    <w:rsid w:val="00044192"/>
    <w:rsid w:val="00046B93"/>
    <w:rsid w:val="000510BD"/>
    <w:rsid w:val="00051410"/>
    <w:rsid w:val="000516C0"/>
    <w:rsid w:val="00051E2B"/>
    <w:rsid w:val="00052A80"/>
    <w:rsid w:val="0005313F"/>
    <w:rsid w:val="00053A83"/>
    <w:rsid w:val="0005442B"/>
    <w:rsid w:val="00056912"/>
    <w:rsid w:val="00056B1D"/>
    <w:rsid w:val="00060DD3"/>
    <w:rsid w:val="00062F2C"/>
    <w:rsid w:val="0006368E"/>
    <w:rsid w:val="00064B95"/>
    <w:rsid w:val="00064F7D"/>
    <w:rsid w:val="00066192"/>
    <w:rsid w:val="0006736B"/>
    <w:rsid w:val="000678AC"/>
    <w:rsid w:val="000705BC"/>
    <w:rsid w:val="00070826"/>
    <w:rsid w:val="00070945"/>
    <w:rsid w:val="00070EDA"/>
    <w:rsid w:val="0007183A"/>
    <w:rsid w:val="000719E5"/>
    <w:rsid w:val="00072888"/>
    <w:rsid w:val="0007359E"/>
    <w:rsid w:val="00074B68"/>
    <w:rsid w:val="000755D0"/>
    <w:rsid w:val="00075B13"/>
    <w:rsid w:val="000806A5"/>
    <w:rsid w:val="00080DE4"/>
    <w:rsid w:val="00081276"/>
    <w:rsid w:val="00081515"/>
    <w:rsid w:val="00082171"/>
    <w:rsid w:val="0008302B"/>
    <w:rsid w:val="00084795"/>
    <w:rsid w:val="00084B12"/>
    <w:rsid w:val="000865A2"/>
    <w:rsid w:val="000902CB"/>
    <w:rsid w:val="00090E0D"/>
    <w:rsid w:val="00090F19"/>
    <w:rsid w:val="0009121C"/>
    <w:rsid w:val="000916FB"/>
    <w:rsid w:val="00093A83"/>
    <w:rsid w:val="00093F58"/>
    <w:rsid w:val="0009446B"/>
    <w:rsid w:val="00094C93"/>
    <w:rsid w:val="0009560A"/>
    <w:rsid w:val="0009585C"/>
    <w:rsid w:val="000959BA"/>
    <w:rsid w:val="00096202"/>
    <w:rsid w:val="000973D1"/>
    <w:rsid w:val="0009749E"/>
    <w:rsid w:val="000976EA"/>
    <w:rsid w:val="000A0252"/>
    <w:rsid w:val="000A0FAA"/>
    <w:rsid w:val="000A1E5F"/>
    <w:rsid w:val="000A2CDF"/>
    <w:rsid w:val="000A3117"/>
    <w:rsid w:val="000A38C8"/>
    <w:rsid w:val="000A3DC9"/>
    <w:rsid w:val="000A4608"/>
    <w:rsid w:val="000A4892"/>
    <w:rsid w:val="000A5A40"/>
    <w:rsid w:val="000A6D74"/>
    <w:rsid w:val="000A770D"/>
    <w:rsid w:val="000B1185"/>
    <w:rsid w:val="000B1222"/>
    <w:rsid w:val="000B148B"/>
    <w:rsid w:val="000B170D"/>
    <w:rsid w:val="000B17F9"/>
    <w:rsid w:val="000B1BC0"/>
    <w:rsid w:val="000B5EE3"/>
    <w:rsid w:val="000B6032"/>
    <w:rsid w:val="000B6868"/>
    <w:rsid w:val="000B6EBD"/>
    <w:rsid w:val="000B72E8"/>
    <w:rsid w:val="000C0DDC"/>
    <w:rsid w:val="000C1786"/>
    <w:rsid w:val="000C1A6A"/>
    <w:rsid w:val="000C25EA"/>
    <w:rsid w:val="000C27F1"/>
    <w:rsid w:val="000C4305"/>
    <w:rsid w:val="000C4B80"/>
    <w:rsid w:val="000C53D2"/>
    <w:rsid w:val="000C620C"/>
    <w:rsid w:val="000C6AE2"/>
    <w:rsid w:val="000C6FBB"/>
    <w:rsid w:val="000C6FDC"/>
    <w:rsid w:val="000C70AF"/>
    <w:rsid w:val="000C7BB3"/>
    <w:rsid w:val="000C7D43"/>
    <w:rsid w:val="000D27F0"/>
    <w:rsid w:val="000D46FF"/>
    <w:rsid w:val="000D522C"/>
    <w:rsid w:val="000D5643"/>
    <w:rsid w:val="000D7D72"/>
    <w:rsid w:val="000E124D"/>
    <w:rsid w:val="000E215A"/>
    <w:rsid w:val="000E21CB"/>
    <w:rsid w:val="000E324F"/>
    <w:rsid w:val="000E389B"/>
    <w:rsid w:val="000E3BFB"/>
    <w:rsid w:val="000E5690"/>
    <w:rsid w:val="000E59E3"/>
    <w:rsid w:val="000E6952"/>
    <w:rsid w:val="000E7B22"/>
    <w:rsid w:val="000F076E"/>
    <w:rsid w:val="000F0FC9"/>
    <w:rsid w:val="000F2078"/>
    <w:rsid w:val="000F330F"/>
    <w:rsid w:val="000F3FB0"/>
    <w:rsid w:val="000F4287"/>
    <w:rsid w:val="000F4D3D"/>
    <w:rsid w:val="000F682E"/>
    <w:rsid w:val="000F7C67"/>
    <w:rsid w:val="0010006D"/>
    <w:rsid w:val="00100BFF"/>
    <w:rsid w:val="0010178B"/>
    <w:rsid w:val="0010302A"/>
    <w:rsid w:val="001037C8"/>
    <w:rsid w:val="00103CEF"/>
    <w:rsid w:val="001042F7"/>
    <w:rsid w:val="00104C1C"/>
    <w:rsid w:val="001060B6"/>
    <w:rsid w:val="001068F7"/>
    <w:rsid w:val="00107897"/>
    <w:rsid w:val="001100D1"/>
    <w:rsid w:val="0011029D"/>
    <w:rsid w:val="00110900"/>
    <w:rsid w:val="0011093E"/>
    <w:rsid w:val="00110B14"/>
    <w:rsid w:val="00110BB8"/>
    <w:rsid w:val="00110C33"/>
    <w:rsid w:val="001114B8"/>
    <w:rsid w:val="0011358B"/>
    <w:rsid w:val="00113DA6"/>
    <w:rsid w:val="00113F44"/>
    <w:rsid w:val="0011459A"/>
    <w:rsid w:val="001145FA"/>
    <w:rsid w:val="001156DF"/>
    <w:rsid w:val="00115ABA"/>
    <w:rsid w:val="00116C34"/>
    <w:rsid w:val="00116DEF"/>
    <w:rsid w:val="00117F8B"/>
    <w:rsid w:val="00120A0B"/>
    <w:rsid w:val="00121628"/>
    <w:rsid w:val="001227D4"/>
    <w:rsid w:val="00124263"/>
    <w:rsid w:val="00124D09"/>
    <w:rsid w:val="001252A2"/>
    <w:rsid w:val="00125EA7"/>
    <w:rsid w:val="00126055"/>
    <w:rsid w:val="00126072"/>
    <w:rsid w:val="00126A94"/>
    <w:rsid w:val="001274BC"/>
    <w:rsid w:val="001277F5"/>
    <w:rsid w:val="00127E49"/>
    <w:rsid w:val="00130888"/>
    <w:rsid w:val="001332BC"/>
    <w:rsid w:val="001339FD"/>
    <w:rsid w:val="00134B00"/>
    <w:rsid w:val="00134C6E"/>
    <w:rsid w:val="00135E3E"/>
    <w:rsid w:val="0013663D"/>
    <w:rsid w:val="0014045C"/>
    <w:rsid w:val="0014064E"/>
    <w:rsid w:val="001421D5"/>
    <w:rsid w:val="00142DE3"/>
    <w:rsid w:val="00142FE7"/>
    <w:rsid w:val="00144D93"/>
    <w:rsid w:val="00147385"/>
    <w:rsid w:val="0015047C"/>
    <w:rsid w:val="001507B2"/>
    <w:rsid w:val="00151AF1"/>
    <w:rsid w:val="00151AF9"/>
    <w:rsid w:val="00152B00"/>
    <w:rsid w:val="00152D3A"/>
    <w:rsid w:val="00153D8C"/>
    <w:rsid w:val="001543C6"/>
    <w:rsid w:val="00154930"/>
    <w:rsid w:val="0015560F"/>
    <w:rsid w:val="00155877"/>
    <w:rsid w:val="001558FF"/>
    <w:rsid w:val="001563EF"/>
    <w:rsid w:val="0016190D"/>
    <w:rsid w:val="001631ED"/>
    <w:rsid w:val="001650BD"/>
    <w:rsid w:val="0016533C"/>
    <w:rsid w:val="00166056"/>
    <w:rsid w:val="00167E66"/>
    <w:rsid w:val="00170D5B"/>
    <w:rsid w:val="00171F80"/>
    <w:rsid w:val="00173D17"/>
    <w:rsid w:val="00173F44"/>
    <w:rsid w:val="00174105"/>
    <w:rsid w:val="00174409"/>
    <w:rsid w:val="00174C52"/>
    <w:rsid w:val="00175DA6"/>
    <w:rsid w:val="0017622D"/>
    <w:rsid w:val="001764B3"/>
    <w:rsid w:val="00177200"/>
    <w:rsid w:val="0017758B"/>
    <w:rsid w:val="00177814"/>
    <w:rsid w:val="0017788B"/>
    <w:rsid w:val="00177916"/>
    <w:rsid w:val="00177AFF"/>
    <w:rsid w:val="00177C0F"/>
    <w:rsid w:val="00177E92"/>
    <w:rsid w:val="00177F5F"/>
    <w:rsid w:val="00180288"/>
    <w:rsid w:val="001815F1"/>
    <w:rsid w:val="001816F4"/>
    <w:rsid w:val="00182093"/>
    <w:rsid w:val="001822DF"/>
    <w:rsid w:val="00182644"/>
    <w:rsid w:val="0018266D"/>
    <w:rsid w:val="001826D4"/>
    <w:rsid w:val="0018295D"/>
    <w:rsid w:val="0018335A"/>
    <w:rsid w:val="00183D38"/>
    <w:rsid w:val="001848D0"/>
    <w:rsid w:val="00191048"/>
    <w:rsid w:val="001924CC"/>
    <w:rsid w:val="00192F8C"/>
    <w:rsid w:val="00193761"/>
    <w:rsid w:val="00193EE8"/>
    <w:rsid w:val="00193F4A"/>
    <w:rsid w:val="00194127"/>
    <w:rsid w:val="0019622A"/>
    <w:rsid w:val="00196814"/>
    <w:rsid w:val="00197773"/>
    <w:rsid w:val="0019798A"/>
    <w:rsid w:val="001A078E"/>
    <w:rsid w:val="001A08C3"/>
    <w:rsid w:val="001A29AF"/>
    <w:rsid w:val="001A2B86"/>
    <w:rsid w:val="001A3294"/>
    <w:rsid w:val="001A4D6F"/>
    <w:rsid w:val="001A4F0E"/>
    <w:rsid w:val="001A5842"/>
    <w:rsid w:val="001A6AA5"/>
    <w:rsid w:val="001A7935"/>
    <w:rsid w:val="001B0071"/>
    <w:rsid w:val="001B01F3"/>
    <w:rsid w:val="001B03DF"/>
    <w:rsid w:val="001B1853"/>
    <w:rsid w:val="001B20AB"/>
    <w:rsid w:val="001B27EF"/>
    <w:rsid w:val="001B4542"/>
    <w:rsid w:val="001B4DA9"/>
    <w:rsid w:val="001B5CAF"/>
    <w:rsid w:val="001B5D88"/>
    <w:rsid w:val="001B5E21"/>
    <w:rsid w:val="001B6267"/>
    <w:rsid w:val="001B6FA4"/>
    <w:rsid w:val="001B716B"/>
    <w:rsid w:val="001B73F9"/>
    <w:rsid w:val="001B7500"/>
    <w:rsid w:val="001B7753"/>
    <w:rsid w:val="001C13BC"/>
    <w:rsid w:val="001C1997"/>
    <w:rsid w:val="001C492B"/>
    <w:rsid w:val="001C4ECA"/>
    <w:rsid w:val="001C54A4"/>
    <w:rsid w:val="001C5AAC"/>
    <w:rsid w:val="001C5D06"/>
    <w:rsid w:val="001C63A7"/>
    <w:rsid w:val="001C6553"/>
    <w:rsid w:val="001C65A5"/>
    <w:rsid w:val="001C6AE2"/>
    <w:rsid w:val="001C6EAC"/>
    <w:rsid w:val="001D141A"/>
    <w:rsid w:val="001D14C3"/>
    <w:rsid w:val="001D2377"/>
    <w:rsid w:val="001D3A94"/>
    <w:rsid w:val="001D3AA3"/>
    <w:rsid w:val="001D4940"/>
    <w:rsid w:val="001D51BE"/>
    <w:rsid w:val="001D537B"/>
    <w:rsid w:val="001D62AD"/>
    <w:rsid w:val="001E0CA0"/>
    <w:rsid w:val="001E117B"/>
    <w:rsid w:val="001E1279"/>
    <w:rsid w:val="001E1E6A"/>
    <w:rsid w:val="001E2198"/>
    <w:rsid w:val="001E2F6F"/>
    <w:rsid w:val="001E3737"/>
    <w:rsid w:val="001E3C17"/>
    <w:rsid w:val="001E40F1"/>
    <w:rsid w:val="001E6664"/>
    <w:rsid w:val="001F1607"/>
    <w:rsid w:val="001F2F97"/>
    <w:rsid w:val="001F33E9"/>
    <w:rsid w:val="001F35AA"/>
    <w:rsid w:val="001F4B12"/>
    <w:rsid w:val="001F792A"/>
    <w:rsid w:val="0020077D"/>
    <w:rsid w:val="00200FFF"/>
    <w:rsid w:val="002013C3"/>
    <w:rsid w:val="00202061"/>
    <w:rsid w:val="002027AC"/>
    <w:rsid w:val="0020402B"/>
    <w:rsid w:val="002056E0"/>
    <w:rsid w:val="00210541"/>
    <w:rsid w:val="00211110"/>
    <w:rsid w:val="00211CA6"/>
    <w:rsid w:val="00211FAB"/>
    <w:rsid w:val="0021248C"/>
    <w:rsid w:val="0021434A"/>
    <w:rsid w:val="00214942"/>
    <w:rsid w:val="00214B07"/>
    <w:rsid w:val="0021544E"/>
    <w:rsid w:val="0021740A"/>
    <w:rsid w:val="00217456"/>
    <w:rsid w:val="00217560"/>
    <w:rsid w:val="00217ADE"/>
    <w:rsid w:val="00217ECA"/>
    <w:rsid w:val="00217FEF"/>
    <w:rsid w:val="00220B40"/>
    <w:rsid w:val="00221349"/>
    <w:rsid w:val="002225AB"/>
    <w:rsid w:val="00222BCE"/>
    <w:rsid w:val="00223797"/>
    <w:rsid w:val="00223CFF"/>
    <w:rsid w:val="00223D49"/>
    <w:rsid w:val="00224D13"/>
    <w:rsid w:val="002254A1"/>
    <w:rsid w:val="002260A6"/>
    <w:rsid w:val="00231A9B"/>
    <w:rsid w:val="00231B59"/>
    <w:rsid w:val="0023252D"/>
    <w:rsid w:val="002327A1"/>
    <w:rsid w:val="0023354F"/>
    <w:rsid w:val="002343C1"/>
    <w:rsid w:val="00236680"/>
    <w:rsid w:val="00236FDE"/>
    <w:rsid w:val="00237B5D"/>
    <w:rsid w:val="002400D9"/>
    <w:rsid w:val="00240184"/>
    <w:rsid w:val="002406DC"/>
    <w:rsid w:val="0024091D"/>
    <w:rsid w:val="0024278E"/>
    <w:rsid w:val="002435C7"/>
    <w:rsid w:val="00245548"/>
    <w:rsid w:val="00245910"/>
    <w:rsid w:val="00245A20"/>
    <w:rsid w:val="00245D84"/>
    <w:rsid w:val="002460BC"/>
    <w:rsid w:val="0024618D"/>
    <w:rsid w:val="00246D12"/>
    <w:rsid w:val="00251C26"/>
    <w:rsid w:val="002542E9"/>
    <w:rsid w:val="002543EE"/>
    <w:rsid w:val="002545AA"/>
    <w:rsid w:val="0025602A"/>
    <w:rsid w:val="00256219"/>
    <w:rsid w:val="00260319"/>
    <w:rsid w:val="00260BD3"/>
    <w:rsid w:val="0026129C"/>
    <w:rsid w:val="002620B5"/>
    <w:rsid w:val="0026252A"/>
    <w:rsid w:val="00262708"/>
    <w:rsid w:val="00262B39"/>
    <w:rsid w:val="00262CBA"/>
    <w:rsid w:val="00263BE9"/>
    <w:rsid w:val="0026418F"/>
    <w:rsid w:val="002642D2"/>
    <w:rsid w:val="00265433"/>
    <w:rsid w:val="0026652F"/>
    <w:rsid w:val="00266589"/>
    <w:rsid w:val="002667B7"/>
    <w:rsid w:val="00266CF4"/>
    <w:rsid w:val="00267C51"/>
    <w:rsid w:val="00270A48"/>
    <w:rsid w:val="0027241D"/>
    <w:rsid w:val="00272894"/>
    <w:rsid w:val="002755CB"/>
    <w:rsid w:val="00275B9D"/>
    <w:rsid w:val="0027619A"/>
    <w:rsid w:val="002764D3"/>
    <w:rsid w:val="002765DE"/>
    <w:rsid w:val="00276E70"/>
    <w:rsid w:val="00280625"/>
    <w:rsid w:val="00282E61"/>
    <w:rsid w:val="00283419"/>
    <w:rsid w:val="00283952"/>
    <w:rsid w:val="00283BCC"/>
    <w:rsid w:val="00285D9F"/>
    <w:rsid w:val="00287E8D"/>
    <w:rsid w:val="002907AC"/>
    <w:rsid w:val="00290A97"/>
    <w:rsid w:val="002919DF"/>
    <w:rsid w:val="00292A27"/>
    <w:rsid w:val="00292EE2"/>
    <w:rsid w:val="002942E3"/>
    <w:rsid w:val="00296175"/>
    <w:rsid w:val="00296535"/>
    <w:rsid w:val="002968ED"/>
    <w:rsid w:val="00296AC3"/>
    <w:rsid w:val="00297467"/>
    <w:rsid w:val="002979AA"/>
    <w:rsid w:val="00297B8C"/>
    <w:rsid w:val="00297C7F"/>
    <w:rsid w:val="002A0906"/>
    <w:rsid w:val="002A1137"/>
    <w:rsid w:val="002A1757"/>
    <w:rsid w:val="002A2E72"/>
    <w:rsid w:val="002A317F"/>
    <w:rsid w:val="002A3BE3"/>
    <w:rsid w:val="002A47A0"/>
    <w:rsid w:val="002A4C17"/>
    <w:rsid w:val="002A4EDE"/>
    <w:rsid w:val="002A5075"/>
    <w:rsid w:val="002A6780"/>
    <w:rsid w:val="002A7EDE"/>
    <w:rsid w:val="002B0359"/>
    <w:rsid w:val="002B09C9"/>
    <w:rsid w:val="002B1B62"/>
    <w:rsid w:val="002B2167"/>
    <w:rsid w:val="002B4356"/>
    <w:rsid w:val="002B45B4"/>
    <w:rsid w:val="002B4C2A"/>
    <w:rsid w:val="002B5554"/>
    <w:rsid w:val="002B73FE"/>
    <w:rsid w:val="002B7C2D"/>
    <w:rsid w:val="002C0880"/>
    <w:rsid w:val="002C101A"/>
    <w:rsid w:val="002C104C"/>
    <w:rsid w:val="002C1730"/>
    <w:rsid w:val="002C1E66"/>
    <w:rsid w:val="002C2B9C"/>
    <w:rsid w:val="002C300A"/>
    <w:rsid w:val="002C3CC4"/>
    <w:rsid w:val="002C4B75"/>
    <w:rsid w:val="002C50D3"/>
    <w:rsid w:val="002C54FA"/>
    <w:rsid w:val="002C5E03"/>
    <w:rsid w:val="002C7CEB"/>
    <w:rsid w:val="002C7EDA"/>
    <w:rsid w:val="002C7FDE"/>
    <w:rsid w:val="002D1CF7"/>
    <w:rsid w:val="002D1E10"/>
    <w:rsid w:val="002D3925"/>
    <w:rsid w:val="002D40B8"/>
    <w:rsid w:val="002D4773"/>
    <w:rsid w:val="002D5655"/>
    <w:rsid w:val="002D5F81"/>
    <w:rsid w:val="002D60B2"/>
    <w:rsid w:val="002D6250"/>
    <w:rsid w:val="002D7292"/>
    <w:rsid w:val="002D7B9E"/>
    <w:rsid w:val="002D7D57"/>
    <w:rsid w:val="002E19DA"/>
    <w:rsid w:val="002E2296"/>
    <w:rsid w:val="002E247F"/>
    <w:rsid w:val="002E2AEF"/>
    <w:rsid w:val="002E5054"/>
    <w:rsid w:val="002E507B"/>
    <w:rsid w:val="002E5ADA"/>
    <w:rsid w:val="002E5B83"/>
    <w:rsid w:val="002E7598"/>
    <w:rsid w:val="002E7CB0"/>
    <w:rsid w:val="002F3BE7"/>
    <w:rsid w:val="002F5E16"/>
    <w:rsid w:val="002F61A1"/>
    <w:rsid w:val="002F7C5C"/>
    <w:rsid w:val="002F7E63"/>
    <w:rsid w:val="003001BE"/>
    <w:rsid w:val="00300F56"/>
    <w:rsid w:val="0030242E"/>
    <w:rsid w:val="00303334"/>
    <w:rsid w:val="003034FB"/>
    <w:rsid w:val="00303C8A"/>
    <w:rsid w:val="00303D3B"/>
    <w:rsid w:val="00304126"/>
    <w:rsid w:val="00304D69"/>
    <w:rsid w:val="00304E4C"/>
    <w:rsid w:val="00304FE9"/>
    <w:rsid w:val="003050F5"/>
    <w:rsid w:val="003060A6"/>
    <w:rsid w:val="0030611B"/>
    <w:rsid w:val="00306D59"/>
    <w:rsid w:val="00307800"/>
    <w:rsid w:val="00307DEB"/>
    <w:rsid w:val="00307FC0"/>
    <w:rsid w:val="0031006D"/>
    <w:rsid w:val="0031012B"/>
    <w:rsid w:val="003105F3"/>
    <w:rsid w:val="003109B9"/>
    <w:rsid w:val="00314D33"/>
    <w:rsid w:val="00315D33"/>
    <w:rsid w:val="00315D65"/>
    <w:rsid w:val="00316683"/>
    <w:rsid w:val="003204E3"/>
    <w:rsid w:val="00321EFA"/>
    <w:rsid w:val="00322001"/>
    <w:rsid w:val="00322538"/>
    <w:rsid w:val="00323B2B"/>
    <w:rsid w:val="0032446D"/>
    <w:rsid w:val="003249D2"/>
    <w:rsid w:val="00324E54"/>
    <w:rsid w:val="00325640"/>
    <w:rsid w:val="00325B9A"/>
    <w:rsid w:val="00327050"/>
    <w:rsid w:val="0033002D"/>
    <w:rsid w:val="0033080A"/>
    <w:rsid w:val="003318CC"/>
    <w:rsid w:val="0033228F"/>
    <w:rsid w:val="0033286F"/>
    <w:rsid w:val="00332D30"/>
    <w:rsid w:val="003340F6"/>
    <w:rsid w:val="00335714"/>
    <w:rsid w:val="003365DD"/>
    <w:rsid w:val="0034306A"/>
    <w:rsid w:val="00344384"/>
    <w:rsid w:val="00344A1D"/>
    <w:rsid w:val="003462E0"/>
    <w:rsid w:val="00346955"/>
    <w:rsid w:val="00350211"/>
    <w:rsid w:val="003509FD"/>
    <w:rsid w:val="00350B97"/>
    <w:rsid w:val="00350DFC"/>
    <w:rsid w:val="00352B40"/>
    <w:rsid w:val="0035314B"/>
    <w:rsid w:val="00353BA7"/>
    <w:rsid w:val="00354989"/>
    <w:rsid w:val="00355E2B"/>
    <w:rsid w:val="003561B6"/>
    <w:rsid w:val="00356E38"/>
    <w:rsid w:val="00357878"/>
    <w:rsid w:val="00360011"/>
    <w:rsid w:val="003601C4"/>
    <w:rsid w:val="0036144B"/>
    <w:rsid w:val="00361821"/>
    <w:rsid w:val="00361D85"/>
    <w:rsid w:val="00362DAA"/>
    <w:rsid w:val="00363F7E"/>
    <w:rsid w:val="003644C3"/>
    <w:rsid w:val="003649E6"/>
    <w:rsid w:val="003657D7"/>
    <w:rsid w:val="003658E4"/>
    <w:rsid w:val="00365F0C"/>
    <w:rsid w:val="00366111"/>
    <w:rsid w:val="0036649A"/>
    <w:rsid w:val="00366569"/>
    <w:rsid w:val="0036656F"/>
    <w:rsid w:val="003701FC"/>
    <w:rsid w:val="0037045F"/>
    <w:rsid w:val="00370B8D"/>
    <w:rsid w:val="00373233"/>
    <w:rsid w:val="003739FE"/>
    <w:rsid w:val="003741B8"/>
    <w:rsid w:val="0037455C"/>
    <w:rsid w:val="003745E4"/>
    <w:rsid w:val="003751CE"/>
    <w:rsid w:val="00375FC9"/>
    <w:rsid w:val="00376025"/>
    <w:rsid w:val="00376C28"/>
    <w:rsid w:val="00380865"/>
    <w:rsid w:val="00380928"/>
    <w:rsid w:val="003810D8"/>
    <w:rsid w:val="00383154"/>
    <w:rsid w:val="00383B2E"/>
    <w:rsid w:val="00383CFE"/>
    <w:rsid w:val="0038400C"/>
    <w:rsid w:val="00385FA3"/>
    <w:rsid w:val="003862C9"/>
    <w:rsid w:val="003865EE"/>
    <w:rsid w:val="0038727E"/>
    <w:rsid w:val="0038748A"/>
    <w:rsid w:val="00387E59"/>
    <w:rsid w:val="00390B77"/>
    <w:rsid w:val="00390CCF"/>
    <w:rsid w:val="0039184F"/>
    <w:rsid w:val="00392C98"/>
    <w:rsid w:val="00393CEA"/>
    <w:rsid w:val="003942AB"/>
    <w:rsid w:val="00394883"/>
    <w:rsid w:val="00394E04"/>
    <w:rsid w:val="00397101"/>
    <w:rsid w:val="003A2150"/>
    <w:rsid w:val="003A2D16"/>
    <w:rsid w:val="003A3323"/>
    <w:rsid w:val="003A5D1F"/>
    <w:rsid w:val="003A6E71"/>
    <w:rsid w:val="003A700C"/>
    <w:rsid w:val="003A7068"/>
    <w:rsid w:val="003A7E27"/>
    <w:rsid w:val="003B0EC5"/>
    <w:rsid w:val="003B1E72"/>
    <w:rsid w:val="003B20B2"/>
    <w:rsid w:val="003B3576"/>
    <w:rsid w:val="003B3B42"/>
    <w:rsid w:val="003B3CD2"/>
    <w:rsid w:val="003B4297"/>
    <w:rsid w:val="003B45B5"/>
    <w:rsid w:val="003B541C"/>
    <w:rsid w:val="003B5420"/>
    <w:rsid w:val="003B6969"/>
    <w:rsid w:val="003B6EA7"/>
    <w:rsid w:val="003C00F5"/>
    <w:rsid w:val="003C11AA"/>
    <w:rsid w:val="003C2E08"/>
    <w:rsid w:val="003C49F7"/>
    <w:rsid w:val="003C5204"/>
    <w:rsid w:val="003C619E"/>
    <w:rsid w:val="003C728C"/>
    <w:rsid w:val="003C7301"/>
    <w:rsid w:val="003D1B9E"/>
    <w:rsid w:val="003D2A74"/>
    <w:rsid w:val="003D3362"/>
    <w:rsid w:val="003D407F"/>
    <w:rsid w:val="003D4DFB"/>
    <w:rsid w:val="003D51DA"/>
    <w:rsid w:val="003D78DF"/>
    <w:rsid w:val="003E0079"/>
    <w:rsid w:val="003E110F"/>
    <w:rsid w:val="003E2283"/>
    <w:rsid w:val="003E2766"/>
    <w:rsid w:val="003E2EC7"/>
    <w:rsid w:val="003E3875"/>
    <w:rsid w:val="003E3E98"/>
    <w:rsid w:val="003E4215"/>
    <w:rsid w:val="003E4836"/>
    <w:rsid w:val="003E4D7D"/>
    <w:rsid w:val="003E61F5"/>
    <w:rsid w:val="003E62AA"/>
    <w:rsid w:val="003E7171"/>
    <w:rsid w:val="003E7636"/>
    <w:rsid w:val="003E7AAE"/>
    <w:rsid w:val="003E7FF0"/>
    <w:rsid w:val="003F023A"/>
    <w:rsid w:val="003F27D7"/>
    <w:rsid w:val="003F39F9"/>
    <w:rsid w:val="003F4559"/>
    <w:rsid w:val="003F59C1"/>
    <w:rsid w:val="003F6327"/>
    <w:rsid w:val="003F6409"/>
    <w:rsid w:val="003F788D"/>
    <w:rsid w:val="003F7F92"/>
    <w:rsid w:val="00400266"/>
    <w:rsid w:val="00400296"/>
    <w:rsid w:val="004005DF"/>
    <w:rsid w:val="00400D57"/>
    <w:rsid w:val="00401244"/>
    <w:rsid w:val="0040147E"/>
    <w:rsid w:val="00401676"/>
    <w:rsid w:val="004016A0"/>
    <w:rsid w:val="0040275D"/>
    <w:rsid w:val="00402B89"/>
    <w:rsid w:val="0040301D"/>
    <w:rsid w:val="00403056"/>
    <w:rsid w:val="004035EF"/>
    <w:rsid w:val="0040379E"/>
    <w:rsid w:val="00403F99"/>
    <w:rsid w:val="00404087"/>
    <w:rsid w:val="0040423F"/>
    <w:rsid w:val="00404325"/>
    <w:rsid w:val="00404D99"/>
    <w:rsid w:val="004052C5"/>
    <w:rsid w:val="00406975"/>
    <w:rsid w:val="004069F2"/>
    <w:rsid w:val="00406A4A"/>
    <w:rsid w:val="004072A9"/>
    <w:rsid w:val="00407FBC"/>
    <w:rsid w:val="004104BD"/>
    <w:rsid w:val="0041162A"/>
    <w:rsid w:val="00412914"/>
    <w:rsid w:val="00413231"/>
    <w:rsid w:val="0041413A"/>
    <w:rsid w:val="004143EB"/>
    <w:rsid w:val="00414556"/>
    <w:rsid w:val="00415E71"/>
    <w:rsid w:val="00416EC5"/>
    <w:rsid w:val="0042144E"/>
    <w:rsid w:val="00421750"/>
    <w:rsid w:val="00421E12"/>
    <w:rsid w:val="00421E33"/>
    <w:rsid w:val="004223B6"/>
    <w:rsid w:val="0042313E"/>
    <w:rsid w:val="004234E4"/>
    <w:rsid w:val="00423D68"/>
    <w:rsid w:val="00424529"/>
    <w:rsid w:val="00424DD8"/>
    <w:rsid w:val="00424FEE"/>
    <w:rsid w:val="0042612F"/>
    <w:rsid w:val="004266A2"/>
    <w:rsid w:val="00426C60"/>
    <w:rsid w:val="00427D12"/>
    <w:rsid w:val="0043051E"/>
    <w:rsid w:val="004306B5"/>
    <w:rsid w:val="00430A99"/>
    <w:rsid w:val="004317D8"/>
    <w:rsid w:val="00431BC3"/>
    <w:rsid w:val="0043319C"/>
    <w:rsid w:val="004334D6"/>
    <w:rsid w:val="00433AD4"/>
    <w:rsid w:val="004344E7"/>
    <w:rsid w:val="0043605F"/>
    <w:rsid w:val="004372D8"/>
    <w:rsid w:val="0043752B"/>
    <w:rsid w:val="00437567"/>
    <w:rsid w:val="00437A0C"/>
    <w:rsid w:val="004409AB"/>
    <w:rsid w:val="00440CA3"/>
    <w:rsid w:val="00440F29"/>
    <w:rsid w:val="00442318"/>
    <w:rsid w:val="00445278"/>
    <w:rsid w:val="0044539C"/>
    <w:rsid w:val="00446399"/>
    <w:rsid w:val="004502CA"/>
    <w:rsid w:val="00450C50"/>
    <w:rsid w:val="0045176A"/>
    <w:rsid w:val="00452778"/>
    <w:rsid w:val="00455594"/>
    <w:rsid w:val="00455BF3"/>
    <w:rsid w:val="00455FF7"/>
    <w:rsid w:val="00461F1A"/>
    <w:rsid w:val="0046220C"/>
    <w:rsid w:val="004631B4"/>
    <w:rsid w:val="004646CA"/>
    <w:rsid w:val="0046480D"/>
    <w:rsid w:val="0046486C"/>
    <w:rsid w:val="0046578D"/>
    <w:rsid w:val="00465EF1"/>
    <w:rsid w:val="00467585"/>
    <w:rsid w:val="00467FE4"/>
    <w:rsid w:val="00470F21"/>
    <w:rsid w:val="00471170"/>
    <w:rsid w:val="00471DC7"/>
    <w:rsid w:val="00472053"/>
    <w:rsid w:val="00473440"/>
    <w:rsid w:val="0047782D"/>
    <w:rsid w:val="00477C17"/>
    <w:rsid w:val="00480409"/>
    <w:rsid w:val="00484553"/>
    <w:rsid w:val="004845A1"/>
    <w:rsid w:val="00484E72"/>
    <w:rsid w:val="00485C66"/>
    <w:rsid w:val="004862F2"/>
    <w:rsid w:val="00486FB9"/>
    <w:rsid w:val="00487FE8"/>
    <w:rsid w:val="004901E3"/>
    <w:rsid w:val="004937CC"/>
    <w:rsid w:val="00493BE6"/>
    <w:rsid w:val="00495FF0"/>
    <w:rsid w:val="00496448"/>
    <w:rsid w:val="004965BC"/>
    <w:rsid w:val="00496C00"/>
    <w:rsid w:val="004A18CB"/>
    <w:rsid w:val="004A1FDB"/>
    <w:rsid w:val="004A2773"/>
    <w:rsid w:val="004A3851"/>
    <w:rsid w:val="004A4D3D"/>
    <w:rsid w:val="004A4D66"/>
    <w:rsid w:val="004A5223"/>
    <w:rsid w:val="004A5A24"/>
    <w:rsid w:val="004A5F99"/>
    <w:rsid w:val="004A672A"/>
    <w:rsid w:val="004A6F5C"/>
    <w:rsid w:val="004A75EA"/>
    <w:rsid w:val="004B025D"/>
    <w:rsid w:val="004B0FBE"/>
    <w:rsid w:val="004B11A7"/>
    <w:rsid w:val="004B1B74"/>
    <w:rsid w:val="004B1C97"/>
    <w:rsid w:val="004B38FA"/>
    <w:rsid w:val="004B46A4"/>
    <w:rsid w:val="004B4BE2"/>
    <w:rsid w:val="004B4DE5"/>
    <w:rsid w:val="004B543A"/>
    <w:rsid w:val="004B5576"/>
    <w:rsid w:val="004B55E5"/>
    <w:rsid w:val="004B5DFF"/>
    <w:rsid w:val="004B6568"/>
    <w:rsid w:val="004B6926"/>
    <w:rsid w:val="004B6D73"/>
    <w:rsid w:val="004B7B48"/>
    <w:rsid w:val="004C0196"/>
    <w:rsid w:val="004C1693"/>
    <w:rsid w:val="004C1771"/>
    <w:rsid w:val="004C2FCE"/>
    <w:rsid w:val="004C3A3E"/>
    <w:rsid w:val="004C457B"/>
    <w:rsid w:val="004C56AC"/>
    <w:rsid w:val="004C76B6"/>
    <w:rsid w:val="004C7972"/>
    <w:rsid w:val="004D12AB"/>
    <w:rsid w:val="004D18A2"/>
    <w:rsid w:val="004D1B79"/>
    <w:rsid w:val="004D1C0B"/>
    <w:rsid w:val="004D287C"/>
    <w:rsid w:val="004D5F1D"/>
    <w:rsid w:val="004D615D"/>
    <w:rsid w:val="004D6FCF"/>
    <w:rsid w:val="004E04F0"/>
    <w:rsid w:val="004E078B"/>
    <w:rsid w:val="004E2091"/>
    <w:rsid w:val="004E4D13"/>
    <w:rsid w:val="004E514A"/>
    <w:rsid w:val="004E5604"/>
    <w:rsid w:val="004E7015"/>
    <w:rsid w:val="004F0A02"/>
    <w:rsid w:val="004F0F40"/>
    <w:rsid w:val="004F1E59"/>
    <w:rsid w:val="004F1EE2"/>
    <w:rsid w:val="004F25AE"/>
    <w:rsid w:val="004F290C"/>
    <w:rsid w:val="004F2A2B"/>
    <w:rsid w:val="004F2FA2"/>
    <w:rsid w:val="004F366B"/>
    <w:rsid w:val="004F3AFD"/>
    <w:rsid w:val="004F44DE"/>
    <w:rsid w:val="004F5180"/>
    <w:rsid w:val="004F5339"/>
    <w:rsid w:val="004F5A8A"/>
    <w:rsid w:val="004F6B0A"/>
    <w:rsid w:val="004F76F7"/>
    <w:rsid w:val="004F773A"/>
    <w:rsid w:val="004F7E50"/>
    <w:rsid w:val="005004B0"/>
    <w:rsid w:val="00500B29"/>
    <w:rsid w:val="0050315A"/>
    <w:rsid w:val="0050418A"/>
    <w:rsid w:val="00504504"/>
    <w:rsid w:val="00504AEE"/>
    <w:rsid w:val="00504B0A"/>
    <w:rsid w:val="00504B8D"/>
    <w:rsid w:val="00504CA7"/>
    <w:rsid w:val="00504CB0"/>
    <w:rsid w:val="00504CF0"/>
    <w:rsid w:val="00504EC6"/>
    <w:rsid w:val="00505B1C"/>
    <w:rsid w:val="00506FFA"/>
    <w:rsid w:val="0051071C"/>
    <w:rsid w:val="00510E48"/>
    <w:rsid w:val="005112F0"/>
    <w:rsid w:val="00512D17"/>
    <w:rsid w:val="00513646"/>
    <w:rsid w:val="00514D15"/>
    <w:rsid w:val="00514F12"/>
    <w:rsid w:val="00516342"/>
    <w:rsid w:val="0052002E"/>
    <w:rsid w:val="005208AE"/>
    <w:rsid w:val="00521C94"/>
    <w:rsid w:val="0052234C"/>
    <w:rsid w:val="005224F6"/>
    <w:rsid w:val="00522A0F"/>
    <w:rsid w:val="0052416A"/>
    <w:rsid w:val="005246DC"/>
    <w:rsid w:val="00524AE2"/>
    <w:rsid w:val="005278D4"/>
    <w:rsid w:val="00527F8A"/>
    <w:rsid w:val="005302C0"/>
    <w:rsid w:val="00530A3F"/>
    <w:rsid w:val="00530FD0"/>
    <w:rsid w:val="005341E1"/>
    <w:rsid w:val="00536C01"/>
    <w:rsid w:val="00536CA6"/>
    <w:rsid w:val="0053717C"/>
    <w:rsid w:val="00540C9B"/>
    <w:rsid w:val="00541070"/>
    <w:rsid w:val="00541B87"/>
    <w:rsid w:val="0054307F"/>
    <w:rsid w:val="00544216"/>
    <w:rsid w:val="0054445F"/>
    <w:rsid w:val="00545252"/>
    <w:rsid w:val="00545E4A"/>
    <w:rsid w:val="00546550"/>
    <w:rsid w:val="005478FA"/>
    <w:rsid w:val="00547E41"/>
    <w:rsid w:val="0055055B"/>
    <w:rsid w:val="00550FA2"/>
    <w:rsid w:val="00551E64"/>
    <w:rsid w:val="0055223D"/>
    <w:rsid w:val="00553EEE"/>
    <w:rsid w:val="00553EF9"/>
    <w:rsid w:val="00554256"/>
    <w:rsid w:val="00554C03"/>
    <w:rsid w:val="00555B06"/>
    <w:rsid w:val="005573B5"/>
    <w:rsid w:val="00557646"/>
    <w:rsid w:val="00560349"/>
    <w:rsid w:val="00560AB8"/>
    <w:rsid w:val="00561B24"/>
    <w:rsid w:val="00561DD9"/>
    <w:rsid w:val="0056206E"/>
    <w:rsid w:val="0056469F"/>
    <w:rsid w:val="00564B0F"/>
    <w:rsid w:val="0056574F"/>
    <w:rsid w:val="00565E08"/>
    <w:rsid w:val="00570B43"/>
    <w:rsid w:val="00571283"/>
    <w:rsid w:val="00571D51"/>
    <w:rsid w:val="00572762"/>
    <w:rsid w:val="005735C9"/>
    <w:rsid w:val="00575235"/>
    <w:rsid w:val="005756AD"/>
    <w:rsid w:val="00575B40"/>
    <w:rsid w:val="00577112"/>
    <w:rsid w:val="00584273"/>
    <w:rsid w:val="00584A56"/>
    <w:rsid w:val="00584F0D"/>
    <w:rsid w:val="0058515D"/>
    <w:rsid w:val="00585A2A"/>
    <w:rsid w:val="00585A30"/>
    <w:rsid w:val="00586E93"/>
    <w:rsid w:val="00586EA5"/>
    <w:rsid w:val="00586F6C"/>
    <w:rsid w:val="00586FA1"/>
    <w:rsid w:val="005872DE"/>
    <w:rsid w:val="00587B54"/>
    <w:rsid w:val="00590B3D"/>
    <w:rsid w:val="00591A86"/>
    <w:rsid w:val="0059237A"/>
    <w:rsid w:val="0059350B"/>
    <w:rsid w:val="00594549"/>
    <w:rsid w:val="0059456E"/>
    <w:rsid w:val="00594DA2"/>
    <w:rsid w:val="005954BD"/>
    <w:rsid w:val="005956CF"/>
    <w:rsid w:val="00595FD6"/>
    <w:rsid w:val="005962D1"/>
    <w:rsid w:val="00596A8F"/>
    <w:rsid w:val="00596BB7"/>
    <w:rsid w:val="00596C57"/>
    <w:rsid w:val="00596D59"/>
    <w:rsid w:val="00597D81"/>
    <w:rsid w:val="005A17A8"/>
    <w:rsid w:val="005A1C2C"/>
    <w:rsid w:val="005A1CCF"/>
    <w:rsid w:val="005A2B99"/>
    <w:rsid w:val="005A349E"/>
    <w:rsid w:val="005A394D"/>
    <w:rsid w:val="005A39FC"/>
    <w:rsid w:val="005A60AB"/>
    <w:rsid w:val="005A6886"/>
    <w:rsid w:val="005A6AEA"/>
    <w:rsid w:val="005B0BB0"/>
    <w:rsid w:val="005B0D23"/>
    <w:rsid w:val="005B11B3"/>
    <w:rsid w:val="005B1EB8"/>
    <w:rsid w:val="005B1EE0"/>
    <w:rsid w:val="005B2A0B"/>
    <w:rsid w:val="005B3612"/>
    <w:rsid w:val="005B3769"/>
    <w:rsid w:val="005B3DCE"/>
    <w:rsid w:val="005B461C"/>
    <w:rsid w:val="005B55E6"/>
    <w:rsid w:val="005B64B7"/>
    <w:rsid w:val="005B6DD3"/>
    <w:rsid w:val="005B7448"/>
    <w:rsid w:val="005B7823"/>
    <w:rsid w:val="005B7CA2"/>
    <w:rsid w:val="005C008B"/>
    <w:rsid w:val="005C1209"/>
    <w:rsid w:val="005C3006"/>
    <w:rsid w:val="005C3169"/>
    <w:rsid w:val="005C5550"/>
    <w:rsid w:val="005C5788"/>
    <w:rsid w:val="005D0454"/>
    <w:rsid w:val="005D09BD"/>
    <w:rsid w:val="005D10D5"/>
    <w:rsid w:val="005D2461"/>
    <w:rsid w:val="005D2534"/>
    <w:rsid w:val="005D314E"/>
    <w:rsid w:val="005D5928"/>
    <w:rsid w:val="005D5D78"/>
    <w:rsid w:val="005D69B9"/>
    <w:rsid w:val="005D6EE6"/>
    <w:rsid w:val="005E1436"/>
    <w:rsid w:val="005E151E"/>
    <w:rsid w:val="005E2A90"/>
    <w:rsid w:val="005E3439"/>
    <w:rsid w:val="005E3A41"/>
    <w:rsid w:val="005E4AE7"/>
    <w:rsid w:val="005E4CAB"/>
    <w:rsid w:val="005E4DD4"/>
    <w:rsid w:val="005E6B10"/>
    <w:rsid w:val="005E7F67"/>
    <w:rsid w:val="005F1C53"/>
    <w:rsid w:val="005F2018"/>
    <w:rsid w:val="005F2458"/>
    <w:rsid w:val="005F26D6"/>
    <w:rsid w:val="005F32BD"/>
    <w:rsid w:val="005F3365"/>
    <w:rsid w:val="005F3DC4"/>
    <w:rsid w:val="005F4BE3"/>
    <w:rsid w:val="005F520D"/>
    <w:rsid w:val="005F5B39"/>
    <w:rsid w:val="005F5DCB"/>
    <w:rsid w:val="005F6589"/>
    <w:rsid w:val="005F6D9B"/>
    <w:rsid w:val="005F70EA"/>
    <w:rsid w:val="005F756D"/>
    <w:rsid w:val="005F7BF7"/>
    <w:rsid w:val="00600CC2"/>
    <w:rsid w:val="0060339B"/>
    <w:rsid w:val="006039B1"/>
    <w:rsid w:val="00603C20"/>
    <w:rsid w:val="00605858"/>
    <w:rsid w:val="00605D63"/>
    <w:rsid w:val="0060742A"/>
    <w:rsid w:val="0061000B"/>
    <w:rsid w:val="00611CB4"/>
    <w:rsid w:val="0061261C"/>
    <w:rsid w:val="00612DB6"/>
    <w:rsid w:val="00613377"/>
    <w:rsid w:val="00615E0C"/>
    <w:rsid w:val="0061624C"/>
    <w:rsid w:val="0061632F"/>
    <w:rsid w:val="00616593"/>
    <w:rsid w:val="006165BF"/>
    <w:rsid w:val="00616F46"/>
    <w:rsid w:val="00616F78"/>
    <w:rsid w:val="00617403"/>
    <w:rsid w:val="0061747B"/>
    <w:rsid w:val="006201B5"/>
    <w:rsid w:val="006205F8"/>
    <w:rsid w:val="00621EE3"/>
    <w:rsid w:val="00623290"/>
    <w:rsid w:val="00624455"/>
    <w:rsid w:val="0062553A"/>
    <w:rsid w:val="00625B4E"/>
    <w:rsid w:val="006269A2"/>
    <w:rsid w:val="00626EFB"/>
    <w:rsid w:val="00626FBE"/>
    <w:rsid w:val="006321B2"/>
    <w:rsid w:val="00633696"/>
    <w:rsid w:val="00633D2C"/>
    <w:rsid w:val="00634483"/>
    <w:rsid w:val="00634ACD"/>
    <w:rsid w:val="006354FA"/>
    <w:rsid w:val="00635690"/>
    <w:rsid w:val="00635709"/>
    <w:rsid w:val="00635A76"/>
    <w:rsid w:val="00636847"/>
    <w:rsid w:val="00636AB1"/>
    <w:rsid w:val="00637977"/>
    <w:rsid w:val="006401A6"/>
    <w:rsid w:val="0064048A"/>
    <w:rsid w:val="00641681"/>
    <w:rsid w:val="006417DF"/>
    <w:rsid w:val="006420A9"/>
    <w:rsid w:val="00642395"/>
    <w:rsid w:val="00643F6C"/>
    <w:rsid w:val="00644268"/>
    <w:rsid w:val="00645843"/>
    <w:rsid w:val="00645A49"/>
    <w:rsid w:val="0064664E"/>
    <w:rsid w:val="00646DD7"/>
    <w:rsid w:val="00647835"/>
    <w:rsid w:val="006479E1"/>
    <w:rsid w:val="00650638"/>
    <w:rsid w:val="00650AFD"/>
    <w:rsid w:val="006527DA"/>
    <w:rsid w:val="006529B1"/>
    <w:rsid w:val="0065365D"/>
    <w:rsid w:val="006543D6"/>
    <w:rsid w:val="00655585"/>
    <w:rsid w:val="0065600E"/>
    <w:rsid w:val="006608B9"/>
    <w:rsid w:val="006615EA"/>
    <w:rsid w:val="006620A6"/>
    <w:rsid w:val="006625C6"/>
    <w:rsid w:val="00662B2F"/>
    <w:rsid w:val="00662B46"/>
    <w:rsid w:val="00662DC3"/>
    <w:rsid w:val="0066431C"/>
    <w:rsid w:val="00664B0B"/>
    <w:rsid w:val="00664E4E"/>
    <w:rsid w:val="0066579B"/>
    <w:rsid w:val="00666082"/>
    <w:rsid w:val="006660D1"/>
    <w:rsid w:val="006663CB"/>
    <w:rsid w:val="00666D4C"/>
    <w:rsid w:val="0066745D"/>
    <w:rsid w:val="00667686"/>
    <w:rsid w:val="00672216"/>
    <w:rsid w:val="00673C15"/>
    <w:rsid w:val="00673D8D"/>
    <w:rsid w:val="00674EB2"/>
    <w:rsid w:val="00674F46"/>
    <w:rsid w:val="006757A2"/>
    <w:rsid w:val="006757F7"/>
    <w:rsid w:val="006761FA"/>
    <w:rsid w:val="006772D7"/>
    <w:rsid w:val="00680072"/>
    <w:rsid w:val="00680268"/>
    <w:rsid w:val="00680550"/>
    <w:rsid w:val="00681387"/>
    <w:rsid w:val="00682DB7"/>
    <w:rsid w:val="00682F95"/>
    <w:rsid w:val="006854DA"/>
    <w:rsid w:val="00685AE9"/>
    <w:rsid w:val="00685DE6"/>
    <w:rsid w:val="0068673B"/>
    <w:rsid w:val="00686BE2"/>
    <w:rsid w:val="00687B89"/>
    <w:rsid w:val="00690E10"/>
    <w:rsid w:val="00691542"/>
    <w:rsid w:val="00691C40"/>
    <w:rsid w:val="00692F04"/>
    <w:rsid w:val="006932CE"/>
    <w:rsid w:val="00693E95"/>
    <w:rsid w:val="00695E7E"/>
    <w:rsid w:val="00695FBC"/>
    <w:rsid w:val="00696519"/>
    <w:rsid w:val="006977A3"/>
    <w:rsid w:val="006A0D2C"/>
    <w:rsid w:val="006A1FF1"/>
    <w:rsid w:val="006A2569"/>
    <w:rsid w:val="006A3A8B"/>
    <w:rsid w:val="006A449A"/>
    <w:rsid w:val="006A4632"/>
    <w:rsid w:val="006A4860"/>
    <w:rsid w:val="006A5DC4"/>
    <w:rsid w:val="006A61A2"/>
    <w:rsid w:val="006A793A"/>
    <w:rsid w:val="006A7C13"/>
    <w:rsid w:val="006B00B5"/>
    <w:rsid w:val="006B00D9"/>
    <w:rsid w:val="006B066F"/>
    <w:rsid w:val="006B07CA"/>
    <w:rsid w:val="006B0B53"/>
    <w:rsid w:val="006B0EEF"/>
    <w:rsid w:val="006B13F8"/>
    <w:rsid w:val="006B26C4"/>
    <w:rsid w:val="006B2D86"/>
    <w:rsid w:val="006B30F1"/>
    <w:rsid w:val="006B325A"/>
    <w:rsid w:val="006B34C1"/>
    <w:rsid w:val="006B3EF8"/>
    <w:rsid w:val="006B6053"/>
    <w:rsid w:val="006B7C10"/>
    <w:rsid w:val="006C1FF8"/>
    <w:rsid w:val="006C2476"/>
    <w:rsid w:val="006C2D24"/>
    <w:rsid w:val="006C2D5B"/>
    <w:rsid w:val="006C2FE5"/>
    <w:rsid w:val="006C576B"/>
    <w:rsid w:val="006C6F76"/>
    <w:rsid w:val="006C7429"/>
    <w:rsid w:val="006C7B72"/>
    <w:rsid w:val="006D076A"/>
    <w:rsid w:val="006D0B14"/>
    <w:rsid w:val="006D17C8"/>
    <w:rsid w:val="006D1D87"/>
    <w:rsid w:val="006D2364"/>
    <w:rsid w:val="006D3618"/>
    <w:rsid w:val="006D41B7"/>
    <w:rsid w:val="006D44AF"/>
    <w:rsid w:val="006D4AB9"/>
    <w:rsid w:val="006D52CF"/>
    <w:rsid w:val="006D79A2"/>
    <w:rsid w:val="006D7C4B"/>
    <w:rsid w:val="006E0798"/>
    <w:rsid w:val="006E0F5F"/>
    <w:rsid w:val="006E361A"/>
    <w:rsid w:val="006E39B4"/>
    <w:rsid w:val="006E4818"/>
    <w:rsid w:val="006E482A"/>
    <w:rsid w:val="006E4980"/>
    <w:rsid w:val="006E53AF"/>
    <w:rsid w:val="006E7361"/>
    <w:rsid w:val="006E7D5A"/>
    <w:rsid w:val="006F0317"/>
    <w:rsid w:val="006F0777"/>
    <w:rsid w:val="006F29EC"/>
    <w:rsid w:val="006F416D"/>
    <w:rsid w:val="006F589F"/>
    <w:rsid w:val="006F612B"/>
    <w:rsid w:val="006F72FE"/>
    <w:rsid w:val="006F7430"/>
    <w:rsid w:val="006F74AE"/>
    <w:rsid w:val="00700E89"/>
    <w:rsid w:val="00701E66"/>
    <w:rsid w:val="00701E7B"/>
    <w:rsid w:val="00701FEA"/>
    <w:rsid w:val="00702035"/>
    <w:rsid w:val="007021A9"/>
    <w:rsid w:val="0070250C"/>
    <w:rsid w:val="007039E8"/>
    <w:rsid w:val="00703C78"/>
    <w:rsid w:val="007043D2"/>
    <w:rsid w:val="00704AA9"/>
    <w:rsid w:val="00710C33"/>
    <w:rsid w:val="0071442D"/>
    <w:rsid w:val="007145E6"/>
    <w:rsid w:val="00715FED"/>
    <w:rsid w:val="00716B77"/>
    <w:rsid w:val="00716BAC"/>
    <w:rsid w:val="00717476"/>
    <w:rsid w:val="007175C8"/>
    <w:rsid w:val="0071770E"/>
    <w:rsid w:val="00721B48"/>
    <w:rsid w:val="007229B4"/>
    <w:rsid w:val="00722CFC"/>
    <w:rsid w:val="00723674"/>
    <w:rsid w:val="00724B3D"/>
    <w:rsid w:val="0072506D"/>
    <w:rsid w:val="00725A9A"/>
    <w:rsid w:val="00725B34"/>
    <w:rsid w:val="00725D90"/>
    <w:rsid w:val="00727201"/>
    <w:rsid w:val="00727258"/>
    <w:rsid w:val="00727719"/>
    <w:rsid w:val="00727BFF"/>
    <w:rsid w:val="007309A0"/>
    <w:rsid w:val="0073179B"/>
    <w:rsid w:val="00733BC4"/>
    <w:rsid w:val="00733E67"/>
    <w:rsid w:val="00735EF0"/>
    <w:rsid w:val="00737082"/>
    <w:rsid w:val="007374FA"/>
    <w:rsid w:val="00737877"/>
    <w:rsid w:val="00740159"/>
    <w:rsid w:val="007408DB"/>
    <w:rsid w:val="00741F55"/>
    <w:rsid w:val="00742442"/>
    <w:rsid w:val="007429B4"/>
    <w:rsid w:val="00744874"/>
    <w:rsid w:val="007458F8"/>
    <w:rsid w:val="00745E32"/>
    <w:rsid w:val="00746D19"/>
    <w:rsid w:val="007471CB"/>
    <w:rsid w:val="00747AB1"/>
    <w:rsid w:val="00747E47"/>
    <w:rsid w:val="007501F3"/>
    <w:rsid w:val="00750946"/>
    <w:rsid w:val="00750A2D"/>
    <w:rsid w:val="00751C02"/>
    <w:rsid w:val="00751DE2"/>
    <w:rsid w:val="00751F55"/>
    <w:rsid w:val="00753EFE"/>
    <w:rsid w:val="00754463"/>
    <w:rsid w:val="0075503A"/>
    <w:rsid w:val="00755867"/>
    <w:rsid w:val="00755AC0"/>
    <w:rsid w:val="00756105"/>
    <w:rsid w:val="00757F9B"/>
    <w:rsid w:val="007606C7"/>
    <w:rsid w:val="00760FCC"/>
    <w:rsid w:val="007610B8"/>
    <w:rsid w:val="00763635"/>
    <w:rsid w:val="0076451F"/>
    <w:rsid w:val="007648EB"/>
    <w:rsid w:val="007652A2"/>
    <w:rsid w:val="0077072E"/>
    <w:rsid w:val="00770C32"/>
    <w:rsid w:val="0077102E"/>
    <w:rsid w:val="00771710"/>
    <w:rsid w:val="00771E1F"/>
    <w:rsid w:val="00772EA4"/>
    <w:rsid w:val="00773CFE"/>
    <w:rsid w:val="00775018"/>
    <w:rsid w:val="00775615"/>
    <w:rsid w:val="00776745"/>
    <w:rsid w:val="007770CA"/>
    <w:rsid w:val="00780825"/>
    <w:rsid w:val="007820F1"/>
    <w:rsid w:val="007844D8"/>
    <w:rsid w:val="0078615A"/>
    <w:rsid w:val="007864CB"/>
    <w:rsid w:val="00787B5C"/>
    <w:rsid w:val="00791998"/>
    <w:rsid w:val="00791A21"/>
    <w:rsid w:val="00792734"/>
    <w:rsid w:val="00794783"/>
    <w:rsid w:val="00794CEA"/>
    <w:rsid w:val="00794FD4"/>
    <w:rsid w:val="00796415"/>
    <w:rsid w:val="00796ACF"/>
    <w:rsid w:val="007A0939"/>
    <w:rsid w:val="007A190A"/>
    <w:rsid w:val="007A1DF7"/>
    <w:rsid w:val="007A30E7"/>
    <w:rsid w:val="007A3ED5"/>
    <w:rsid w:val="007A4383"/>
    <w:rsid w:val="007A4B07"/>
    <w:rsid w:val="007A4F10"/>
    <w:rsid w:val="007A50C5"/>
    <w:rsid w:val="007A5956"/>
    <w:rsid w:val="007A652E"/>
    <w:rsid w:val="007A6EB4"/>
    <w:rsid w:val="007A7346"/>
    <w:rsid w:val="007B0107"/>
    <w:rsid w:val="007B0ADA"/>
    <w:rsid w:val="007B26B1"/>
    <w:rsid w:val="007B2A5B"/>
    <w:rsid w:val="007B4336"/>
    <w:rsid w:val="007B751C"/>
    <w:rsid w:val="007B7752"/>
    <w:rsid w:val="007B79BC"/>
    <w:rsid w:val="007B7DF7"/>
    <w:rsid w:val="007C05DA"/>
    <w:rsid w:val="007C1166"/>
    <w:rsid w:val="007C1239"/>
    <w:rsid w:val="007C17E7"/>
    <w:rsid w:val="007C23B8"/>
    <w:rsid w:val="007C4237"/>
    <w:rsid w:val="007C7E0A"/>
    <w:rsid w:val="007D1CCE"/>
    <w:rsid w:val="007D27EC"/>
    <w:rsid w:val="007D300D"/>
    <w:rsid w:val="007D3328"/>
    <w:rsid w:val="007D3411"/>
    <w:rsid w:val="007D3D6C"/>
    <w:rsid w:val="007D607A"/>
    <w:rsid w:val="007D6412"/>
    <w:rsid w:val="007D6C8B"/>
    <w:rsid w:val="007D6E39"/>
    <w:rsid w:val="007D78BC"/>
    <w:rsid w:val="007D7C3B"/>
    <w:rsid w:val="007E0A41"/>
    <w:rsid w:val="007E0F95"/>
    <w:rsid w:val="007E1B1D"/>
    <w:rsid w:val="007E1B4F"/>
    <w:rsid w:val="007E38AC"/>
    <w:rsid w:val="007E3A4C"/>
    <w:rsid w:val="007E437D"/>
    <w:rsid w:val="007E44F0"/>
    <w:rsid w:val="007E5891"/>
    <w:rsid w:val="007E5C0B"/>
    <w:rsid w:val="007E5CB3"/>
    <w:rsid w:val="007E6B63"/>
    <w:rsid w:val="007E7B2A"/>
    <w:rsid w:val="007F0297"/>
    <w:rsid w:val="007F184B"/>
    <w:rsid w:val="007F2BD9"/>
    <w:rsid w:val="007F354B"/>
    <w:rsid w:val="007F38A1"/>
    <w:rsid w:val="007F45C2"/>
    <w:rsid w:val="007F5F68"/>
    <w:rsid w:val="007F7150"/>
    <w:rsid w:val="00800074"/>
    <w:rsid w:val="00800297"/>
    <w:rsid w:val="008030A9"/>
    <w:rsid w:val="00803929"/>
    <w:rsid w:val="00803A81"/>
    <w:rsid w:val="00804FA9"/>
    <w:rsid w:val="00805933"/>
    <w:rsid w:val="00805D68"/>
    <w:rsid w:val="00806311"/>
    <w:rsid w:val="00806352"/>
    <w:rsid w:val="00810542"/>
    <w:rsid w:val="00811E6A"/>
    <w:rsid w:val="00814D77"/>
    <w:rsid w:val="00816402"/>
    <w:rsid w:val="008164DF"/>
    <w:rsid w:val="00820FD6"/>
    <w:rsid w:val="0082384D"/>
    <w:rsid w:val="00823E2A"/>
    <w:rsid w:val="00824804"/>
    <w:rsid w:val="00824FAC"/>
    <w:rsid w:val="00825C29"/>
    <w:rsid w:val="00825EF1"/>
    <w:rsid w:val="008273A5"/>
    <w:rsid w:val="008300C8"/>
    <w:rsid w:val="008305A4"/>
    <w:rsid w:val="00830C9B"/>
    <w:rsid w:val="00831B8B"/>
    <w:rsid w:val="00833588"/>
    <w:rsid w:val="008355F1"/>
    <w:rsid w:val="008358AA"/>
    <w:rsid w:val="00837274"/>
    <w:rsid w:val="008410F8"/>
    <w:rsid w:val="00843861"/>
    <w:rsid w:val="00843DE1"/>
    <w:rsid w:val="008442AB"/>
    <w:rsid w:val="00844BCA"/>
    <w:rsid w:val="008460D5"/>
    <w:rsid w:val="00847916"/>
    <w:rsid w:val="00847F52"/>
    <w:rsid w:val="00850CF3"/>
    <w:rsid w:val="00852437"/>
    <w:rsid w:val="00852482"/>
    <w:rsid w:val="00852C42"/>
    <w:rsid w:val="008538DC"/>
    <w:rsid w:val="00854FCA"/>
    <w:rsid w:val="0085504A"/>
    <w:rsid w:val="00855092"/>
    <w:rsid w:val="0085577D"/>
    <w:rsid w:val="00856307"/>
    <w:rsid w:val="00856B5F"/>
    <w:rsid w:val="00856D81"/>
    <w:rsid w:val="0086168D"/>
    <w:rsid w:val="008617BC"/>
    <w:rsid w:val="00862763"/>
    <w:rsid w:val="008637E4"/>
    <w:rsid w:val="00864143"/>
    <w:rsid w:val="00865E68"/>
    <w:rsid w:val="008663F5"/>
    <w:rsid w:val="00866860"/>
    <w:rsid w:val="00866E87"/>
    <w:rsid w:val="0086702F"/>
    <w:rsid w:val="00867BED"/>
    <w:rsid w:val="008713D2"/>
    <w:rsid w:val="00872B8F"/>
    <w:rsid w:val="008746EC"/>
    <w:rsid w:val="00874A58"/>
    <w:rsid w:val="00875A1B"/>
    <w:rsid w:val="008764F0"/>
    <w:rsid w:val="00877A66"/>
    <w:rsid w:val="00877C4D"/>
    <w:rsid w:val="00877D91"/>
    <w:rsid w:val="008831EB"/>
    <w:rsid w:val="00883BE1"/>
    <w:rsid w:val="00883FE2"/>
    <w:rsid w:val="008845D4"/>
    <w:rsid w:val="00884696"/>
    <w:rsid w:val="00884E18"/>
    <w:rsid w:val="00885AB8"/>
    <w:rsid w:val="00885F75"/>
    <w:rsid w:val="00886516"/>
    <w:rsid w:val="008869F6"/>
    <w:rsid w:val="00887EB7"/>
    <w:rsid w:val="00891EB6"/>
    <w:rsid w:val="0089206F"/>
    <w:rsid w:val="00892296"/>
    <w:rsid w:val="0089243C"/>
    <w:rsid w:val="00892EEE"/>
    <w:rsid w:val="00893290"/>
    <w:rsid w:val="0089378D"/>
    <w:rsid w:val="00894069"/>
    <w:rsid w:val="008959B3"/>
    <w:rsid w:val="0089601B"/>
    <w:rsid w:val="008962E3"/>
    <w:rsid w:val="008967DD"/>
    <w:rsid w:val="00896C01"/>
    <w:rsid w:val="00896C3F"/>
    <w:rsid w:val="00896EAA"/>
    <w:rsid w:val="00897C32"/>
    <w:rsid w:val="008A143D"/>
    <w:rsid w:val="008A2793"/>
    <w:rsid w:val="008A2A68"/>
    <w:rsid w:val="008A38BD"/>
    <w:rsid w:val="008A4E30"/>
    <w:rsid w:val="008A5520"/>
    <w:rsid w:val="008A5533"/>
    <w:rsid w:val="008A5AD7"/>
    <w:rsid w:val="008A7977"/>
    <w:rsid w:val="008B0132"/>
    <w:rsid w:val="008B0B49"/>
    <w:rsid w:val="008B0C62"/>
    <w:rsid w:val="008B4B86"/>
    <w:rsid w:val="008B4DCE"/>
    <w:rsid w:val="008B54FB"/>
    <w:rsid w:val="008B64BE"/>
    <w:rsid w:val="008B6B3F"/>
    <w:rsid w:val="008B7042"/>
    <w:rsid w:val="008C05AF"/>
    <w:rsid w:val="008C1C85"/>
    <w:rsid w:val="008C1DB0"/>
    <w:rsid w:val="008C3C7E"/>
    <w:rsid w:val="008C438E"/>
    <w:rsid w:val="008C6BF2"/>
    <w:rsid w:val="008C6F18"/>
    <w:rsid w:val="008C70E9"/>
    <w:rsid w:val="008C7D68"/>
    <w:rsid w:val="008C7E61"/>
    <w:rsid w:val="008D0B5C"/>
    <w:rsid w:val="008D18FB"/>
    <w:rsid w:val="008D27CD"/>
    <w:rsid w:val="008D31F5"/>
    <w:rsid w:val="008D383E"/>
    <w:rsid w:val="008D3937"/>
    <w:rsid w:val="008D42CA"/>
    <w:rsid w:val="008D54B7"/>
    <w:rsid w:val="008D6458"/>
    <w:rsid w:val="008E0226"/>
    <w:rsid w:val="008E0837"/>
    <w:rsid w:val="008E097B"/>
    <w:rsid w:val="008E208A"/>
    <w:rsid w:val="008E3D4B"/>
    <w:rsid w:val="008E45D4"/>
    <w:rsid w:val="008E59A8"/>
    <w:rsid w:val="008E5BA9"/>
    <w:rsid w:val="008E5C22"/>
    <w:rsid w:val="008E72BC"/>
    <w:rsid w:val="008E7403"/>
    <w:rsid w:val="008F19B7"/>
    <w:rsid w:val="008F2A12"/>
    <w:rsid w:val="008F4EDD"/>
    <w:rsid w:val="008F6330"/>
    <w:rsid w:val="008F6B0C"/>
    <w:rsid w:val="008F6F39"/>
    <w:rsid w:val="008F7A5C"/>
    <w:rsid w:val="00900744"/>
    <w:rsid w:val="0090406E"/>
    <w:rsid w:val="009049F6"/>
    <w:rsid w:val="00904AAD"/>
    <w:rsid w:val="009060BB"/>
    <w:rsid w:val="00906684"/>
    <w:rsid w:val="00911100"/>
    <w:rsid w:val="0091133F"/>
    <w:rsid w:val="0091148C"/>
    <w:rsid w:val="00911DAA"/>
    <w:rsid w:val="0091261E"/>
    <w:rsid w:val="0091296B"/>
    <w:rsid w:val="0091397C"/>
    <w:rsid w:val="00913EC2"/>
    <w:rsid w:val="00915699"/>
    <w:rsid w:val="009158C2"/>
    <w:rsid w:val="009163B6"/>
    <w:rsid w:val="00917AF9"/>
    <w:rsid w:val="0092118F"/>
    <w:rsid w:val="00921B45"/>
    <w:rsid w:val="00922DF6"/>
    <w:rsid w:val="00923058"/>
    <w:rsid w:val="00923412"/>
    <w:rsid w:val="00924D5F"/>
    <w:rsid w:val="00927919"/>
    <w:rsid w:val="00927DCB"/>
    <w:rsid w:val="00927FC4"/>
    <w:rsid w:val="009324C7"/>
    <w:rsid w:val="00932643"/>
    <w:rsid w:val="00932D35"/>
    <w:rsid w:val="009330BB"/>
    <w:rsid w:val="00934E8B"/>
    <w:rsid w:val="00934F05"/>
    <w:rsid w:val="00936695"/>
    <w:rsid w:val="00937788"/>
    <w:rsid w:val="00940988"/>
    <w:rsid w:val="00941713"/>
    <w:rsid w:val="00942B28"/>
    <w:rsid w:val="00942F4B"/>
    <w:rsid w:val="009439D4"/>
    <w:rsid w:val="00943D58"/>
    <w:rsid w:val="009440FF"/>
    <w:rsid w:val="00944414"/>
    <w:rsid w:val="009468FE"/>
    <w:rsid w:val="00946A8B"/>
    <w:rsid w:val="00947730"/>
    <w:rsid w:val="00947C80"/>
    <w:rsid w:val="00950789"/>
    <w:rsid w:val="00950810"/>
    <w:rsid w:val="00950A46"/>
    <w:rsid w:val="00952E4D"/>
    <w:rsid w:val="00953AFA"/>
    <w:rsid w:val="00953E96"/>
    <w:rsid w:val="00955FE4"/>
    <w:rsid w:val="00956246"/>
    <w:rsid w:val="00956536"/>
    <w:rsid w:val="009570B4"/>
    <w:rsid w:val="00960076"/>
    <w:rsid w:val="00960665"/>
    <w:rsid w:val="009608B1"/>
    <w:rsid w:val="00963B7D"/>
    <w:rsid w:val="009647A9"/>
    <w:rsid w:val="00964D61"/>
    <w:rsid w:val="00965341"/>
    <w:rsid w:val="0096577B"/>
    <w:rsid w:val="00965A55"/>
    <w:rsid w:val="00965E06"/>
    <w:rsid w:val="00966D9D"/>
    <w:rsid w:val="00966F71"/>
    <w:rsid w:val="009702C5"/>
    <w:rsid w:val="00971A31"/>
    <w:rsid w:val="009720BF"/>
    <w:rsid w:val="00972E64"/>
    <w:rsid w:val="009735CA"/>
    <w:rsid w:val="009736ED"/>
    <w:rsid w:val="009738DA"/>
    <w:rsid w:val="00973A8D"/>
    <w:rsid w:val="009749A9"/>
    <w:rsid w:val="00975142"/>
    <w:rsid w:val="0097572E"/>
    <w:rsid w:val="00975FFE"/>
    <w:rsid w:val="00976837"/>
    <w:rsid w:val="00976FE3"/>
    <w:rsid w:val="009773EA"/>
    <w:rsid w:val="00980011"/>
    <w:rsid w:val="00980335"/>
    <w:rsid w:val="00980B98"/>
    <w:rsid w:val="00982186"/>
    <w:rsid w:val="00982FF5"/>
    <w:rsid w:val="00984B95"/>
    <w:rsid w:val="0098673A"/>
    <w:rsid w:val="00990863"/>
    <w:rsid w:val="00992805"/>
    <w:rsid w:val="00993066"/>
    <w:rsid w:val="009931BD"/>
    <w:rsid w:val="009934C5"/>
    <w:rsid w:val="0099477C"/>
    <w:rsid w:val="009969F8"/>
    <w:rsid w:val="00997534"/>
    <w:rsid w:val="009975F8"/>
    <w:rsid w:val="0099793E"/>
    <w:rsid w:val="009A01D3"/>
    <w:rsid w:val="009A13D3"/>
    <w:rsid w:val="009A31EC"/>
    <w:rsid w:val="009A3FC9"/>
    <w:rsid w:val="009A7456"/>
    <w:rsid w:val="009A7DC5"/>
    <w:rsid w:val="009B14D7"/>
    <w:rsid w:val="009B28C8"/>
    <w:rsid w:val="009B2B1A"/>
    <w:rsid w:val="009B3A25"/>
    <w:rsid w:val="009B3E03"/>
    <w:rsid w:val="009B5835"/>
    <w:rsid w:val="009B79C9"/>
    <w:rsid w:val="009C026C"/>
    <w:rsid w:val="009C13EB"/>
    <w:rsid w:val="009C36DA"/>
    <w:rsid w:val="009C37C5"/>
    <w:rsid w:val="009C3C1A"/>
    <w:rsid w:val="009C4541"/>
    <w:rsid w:val="009C4993"/>
    <w:rsid w:val="009C5003"/>
    <w:rsid w:val="009C64CC"/>
    <w:rsid w:val="009C694B"/>
    <w:rsid w:val="009D3FDD"/>
    <w:rsid w:val="009D422D"/>
    <w:rsid w:val="009D465C"/>
    <w:rsid w:val="009D48DB"/>
    <w:rsid w:val="009D56C4"/>
    <w:rsid w:val="009D5BDF"/>
    <w:rsid w:val="009E0DCF"/>
    <w:rsid w:val="009E1395"/>
    <w:rsid w:val="009E1659"/>
    <w:rsid w:val="009E18EE"/>
    <w:rsid w:val="009E1A8E"/>
    <w:rsid w:val="009E2692"/>
    <w:rsid w:val="009E2765"/>
    <w:rsid w:val="009E29B6"/>
    <w:rsid w:val="009E2A8D"/>
    <w:rsid w:val="009E2DB9"/>
    <w:rsid w:val="009E364E"/>
    <w:rsid w:val="009E3D93"/>
    <w:rsid w:val="009E4675"/>
    <w:rsid w:val="009E5D73"/>
    <w:rsid w:val="009E6178"/>
    <w:rsid w:val="009E6725"/>
    <w:rsid w:val="009F0076"/>
    <w:rsid w:val="009F03BA"/>
    <w:rsid w:val="009F0516"/>
    <w:rsid w:val="009F073F"/>
    <w:rsid w:val="009F084A"/>
    <w:rsid w:val="009F2070"/>
    <w:rsid w:val="009F3B2E"/>
    <w:rsid w:val="009F3F98"/>
    <w:rsid w:val="009F7469"/>
    <w:rsid w:val="009F74EF"/>
    <w:rsid w:val="00A00B7E"/>
    <w:rsid w:val="00A010D5"/>
    <w:rsid w:val="00A017C7"/>
    <w:rsid w:val="00A01884"/>
    <w:rsid w:val="00A028DC"/>
    <w:rsid w:val="00A02F9C"/>
    <w:rsid w:val="00A035E3"/>
    <w:rsid w:val="00A07152"/>
    <w:rsid w:val="00A10800"/>
    <w:rsid w:val="00A10D09"/>
    <w:rsid w:val="00A10DEA"/>
    <w:rsid w:val="00A12B19"/>
    <w:rsid w:val="00A1595E"/>
    <w:rsid w:val="00A15EF5"/>
    <w:rsid w:val="00A160D1"/>
    <w:rsid w:val="00A1611C"/>
    <w:rsid w:val="00A20919"/>
    <w:rsid w:val="00A20B8F"/>
    <w:rsid w:val="00A22B38"/>
    <w:rsid w:val="00A245C0"/>
    <w:rsid w:val="00A24FFE"/>
    <w:rsid w:val="00A25EAE"/>
    <w:rsid w:val="00A269C9"/>
    <w:rsid w:val="00A26CD6"/>
    <w:rsid w:val="00A271AE"/>
    <w:rsid w:val="00A27DC1"/>
    <w:rsid w:val="00A31400"/>
    <w:rsid w:val="00A33785"/>
    <w:rsid w:val="00A348BB"/>
    <w:rsid w:val="00A34D76"/>
    <w:rsid w:val="00A34E79"/>
    <w:rsid w:val="00A35329"/>
    <w:rsid w:val="00A37614"/>
    <w:rsid w:val="00A401D1"/>
    <w:rsid w:val="00A40E5D"/>
    <w:rsid w:val="00A41211"/>
    <w:rsid w:val="00A41B55"/>
    <w:rsid w:val="00A42481"/>
    <w:rsid w:val="00A4297C"/>
    <w:rsid w:val="00A43642"/>
    <w:rsid w:val="00A43869"/>
    <w:rsid w:val="00A44631"/>
    <w:rsid w:val="00A446A6"/>
    <w:rsid w:val="00A46816"/>
    <w:rsid w:val="00A50473"/>
    <w:rsid w:val="00A519D0"/>
    <w:rsid w:val="00A527B7"/>
    <w:rsid w:val="00A52A50"/>
    <w:rsid w:val="00A540B3"/>
    <w:rsid w:val="00A54228"/>
    <w:rsid w:val="00A5501A"/>
    <w:rsid w:val="00A56FC7"/>
    <w:rsid w:val="00A60246"/>
    <w:rsid w:val="00A61EA6"/>
    <w:rsid w:val="00A6235D"/>
    <w:rsid w:val="00A631DB"/>
    <w:rsid w:val="00A633C2"/>
    <w:rsid w:val="00A6362E"/>
    <w:rsid w:val="00A63D5A"/>
    <w:rsid w:val="00A643EB"/>
    <w:rsid w:val="00A66941"/>
    <w:rsid w:val="00A66976"/>
    <w:rsid w:val="00A70D3C"/>
    <w:rsid w:val="00A712AE"/>
    <w:rsid w:val="00A716FB"/>
    <w:rsid w:val="00A71CA5"/>
    <w:rsid w:val="00A71D4D"/>
    <w:rsid w:val="00A7297F"/>
    <w:rsid w:val="00A73E63"/>
    <w:rsid w:val="00A74D1F"/>
    <w:rsid w:val="00A75548"/>
    <w:rsid w:val="00A758EE"/>
    <w:rsid w:val="00A76235"/>
    <w:rsid w:val="00A7650E"/>
    <w:rsid w:val="00A7713F"/>
    <w:rsid w:val="00A80F45"/>
    <w:rsid w:val="00A81CE6"/>
    <w:rsid w:val="00A82D64"/>
    <w:rsid w:val="00A86103"/>
    <w:rsid w:val="00A8695B"/>
    <w:rsid w:val="00A9096B"/>
    <w:rsid w:val="00A91159"/>
    <w:rsid w:val="00A91774"/>
    <w:rsid w:val="00A91D55"/>
    <w:rsid w:val="00A92F64"/>
    <w:rsid w:val="00A93206"/>
    <w:rsid w:val="00A932EC"/>
    <w:rsid w:val="00A9572A"/>
    <w:rsid w:val="00AA01BB"/>
    <w:rsid w:val="00AA0F9A"/>
    <w:rsid w:val="00AA309D"/>
    <w:rsid w:val="00AA30DD"/>
    <w:rsid w:val="00AA36A3"/>
    <w:rsid w:val="00AA3A5A"/>
    <w:rsid w:val="00AA3C72"/>
    <w:rsid w:val="00AA6C8A"/>
    <w:rsid w:val="00AA7B3E"/>
    <w:rsid w:val="00AA7DAF"/>
    <w:rsid w:val="00AB060D"/>
    <w:rsid w:val="00AB085B"/>
    <w:rsid w:val="00AB0933"/>
    <w:rsid w:val="00AB1521"/>
    <w:rsid w:val="00AB36B5"/>
    <w:rsid w:val="00AB4DBE"/>
    <w:rsid w:val="00AB62FD"/>
    <w:rsid w:val="00AB69EF"/>
    <w:rsid w:val="00AB7130"/>
    <w:rsid w:val="00AC17E5"/>
    <w:rsid w:val="00AC1D88"/>
    <w:rsid w:val="00AC1F40"/>
    <w:rsid w:val="00AC2154"/>
    <w:rsid w:val="00AC2D47"/>
    <w:rsid w:val="00AC2F36"/>
    <w:rsid w:val="00AC38AF"/>
    <w:rsid w:val="00AC50B0"/>
    <w:rsid w:val="00AC560C"/>
    <w:rsid w:val="00AC6692"/>
    <w:rsid w:val="00AC68C2"/>
    <w:rsid w:val="00AC6BA1"/>
    <w:rsid w:val="00AC7037"/>
    <w:rsid w:val="00AD04F8"/>
    <w:rsid w:val="00AD0687"/>
    <w:rsid w:val="00AD06F6"/>
    <w:rsid w:val="00AD0D25"/>
    <w:rsid w:val="00AD1A46"/>
    <w:rsid w:val="00AD4E49"/>
    <w:rsid w:val="00AD54CC"/>
    <w:rsid w:val="00AD68C6"/>
    <w:rsid w:val="00AD6CAE"/>
    <w:rsid w:val="00AD708B"/>
    <w:rsid w:val="00AD7812"/>
    <w:rsid w:val="00AE28B6"/>
    <w:rsid w:val="00AE31F3"/>
    <w:rsid w:val="00AE4B99"/>
    <w:rsid w:val="00AE569C"/>
    <w:rsid w:val="00AE6399"/>
    <w:rsid w:val="00AE6889"/>
    <w:rsid w:val="00AE6B33"/>
    <w:rsid w:val="00AE73ED"/>
    <w:rsid w:val="00AF10AA"/>
    <w:rsid w:val="00AF21E6"/>
    <w:rsid w:val="00AF2DB6"/>
    <w:rsid w:val="00AF4A18"/>
    <w:rsid w:val="00AF4B6F"/>
    <w:rsid w:val="00AF4E06"/>
    <w:rsid w:val="00AF57C1"/>
    <w:rsid w:val="00AF5C8F"/>
    <w:rsid w:val="00AF6EFB"/>
    <w:rsid w:val="00B01897"/>
    <w:rsid w:val="00B02B7F"/>
    <w:rsid w:val="00B03528"/>
    <w:rsid w:val="00B035DE"/>
    <w:rsid w:val="00B03F2D"/>
    <w:rsid w:val="00B052DD"/>
    <w:rsid w:val="00B05500"/>
    <w:rsid w:val="00B07716"/>
    <w:rsid w:val="00B108E7"/>
    <w:rsid w:val="00B11DA6"/>
    <w:rsid w:val="00B133EC"/>
    <w:rsid w:val="00B14D8F"/>
    <w:rsid w:val="00B17900"/>
    <w:rsid w:val="00B20212"/>
    <w:rsid w:val="00B203F1"/>
    <w:rsid w:val="00B203FC"/>
    <w:rsid w:val="00B20589"/>
    <w:rsid w:val="00B21218"/>
    <w:rsid w:val="00B21C4F"/>
    <w:rsid w:val="00B22062"/>
    <w:rsid w:val="00B23204"/>
    <w:rsid w:val="00B24318"/>
    <w:rsid w:val="00B24603"/>
    <w:rsid w:val="00B26639"/>
    <w:rsid w:val="00B27AF1"/>
    <w:rsid w:val="00B27EDD"/>
    <w:rsid w:val="00B3045D"/>
    <w:rsid w:val="00B3055E"/>
    <w:rsid w:val="00B306D5"/>
    <w:rsid w:val="00B35874"/>
    <w:rsid w:val="00B3610E"/>
    <w:rsid w:val="00B378DA"/>
    <w:rsid w:val="00B40AAA"/>
    <w:rsid w:val="00B41526"/>
    <w:rsid w:val="00B4159F"/>
    <w:rsid w:val="00B41A33"/>
    <w:rsid w:val="00B41A9A"/>
    <w:rsid w:val="00B41C5A"/>
    <w:rsid w:val="00B424CD"/>
    <w:rsid w:val="00B427A6"/>
    <w:rsid w:val="00B42C26"/>
    <w:rsid w:val="00B4359E"/>
    <w:rsid w:val="00B454C3"/>
    <w:rsid w:val="00B46481"/>
    <w:rsid w:val="00B46ED4"/>
    <w:rsid w:val="00B50BE9"/>
    <w:rsid w:val="00B53B41"/>
    <w:rsid w:val="00B54399"/>
    <w:rsid w:val="00B54CC4"/>
    <w:rsid w:val="00B54ECA"/>
    <w:rsid w:val="00B557B0"/>
    <w:rsid w:val="00B55A93"/>
    <w:rsid w:val="00B5674F"/>
    <w:rsid w:val="00B56FAD"/>
    <w:rsid w:val="00B57846"/>
    <w:rsid w:val="00B57B19"/>
    <w:rsid w:val="00B57CCE"/>
    <w:rsid w:val="00B57F95"/>
    <w:rsid w:val="00B61756"/>
    <w:rsid w:val="00B63178"/>
    <w:rsid w:val="00B65166"/>
    <w:rsid w:val="00B6521F"/>
    <w:rsid w:val="00B65B12"/>
    <w:rsid w:val="00B67091"/>
    <w:rsid w:val="00B6717C"/>
    <w:rsid w:val="00B676F5"/>
    <w:rsid w:val="00B678E1"/>
    <w:rsid w:val="00B72970"/>
    <w:rsid w:val="00B72ACF"/>
    <w:rsid w:val="00B73742"/>
    <w:rsid w:val="00B74CB2"/>
    <w:rsid w:val="00B755FC"/>
    <w:rsid w:val="00B77279"/>
    <w:rsid w:val="00B839C3"/>
    <w:rsid w:val="00B84698"/>
    <w:rsid w:val="00B87595"/>
    <w:rsid w:val="00B90307"/>
    <w:rsid w:val="00B923D0"/>
    <w:rsid w:val="00B931B4"/>
    <w:rsid w:val="00B933C8"/>
    <w:rsid w:val="00B93E9E"/>
    <w:rsid w:val="00B96218"/>
    <w:rsid w:val="00B97787"/>
    <w:rsid w:val="00B978BF"/>
    <w:rsid w:val="00BA0A1C"/>
    <w:rsid w:val="00BA2ADE"/>
    <w:rsid w:val="00BA2D0D"/>
    <w:rsid w:val="00BA3566"/>
    <w:rsid w:val="00BA366F"/>
    <w:rsid w:val="00BA4473"/>
    <w:rsid w:val="00BA53E0"/>
    <w:rsid w:val="00BA5A42"/>
    <w:rsid w:val="00BA6F97"/>
    <w:rsid w:val="00BA7AC0"/>
    <w:rsid w:val="00BB11DE"/>
    <w:rsid w:val="00BB3495"/>
    <w:rsid w:val="00BB3B80"/>
    <w:rsid w:val="00BB472F"/>
    <w:rsid w:val="00BB4CB5"/>
    <w:rsid w:val="00BB5376"/>
    <w:rsid w:val="00BB5D70"/>
    <w:rsid w:val="00BB5F4D"/>
    <w:rsid w:val="00BB781A"/>
    <w:rsid w:val="00BB7DF9"/>
    <w:rsid w:val="00BC0697"/>
    <w:rsid w:val="00BC0D10"/>
    <w:rsid w:val="00BC1324"/>
    <w:rsid w:val="00BC153D"/>
    <w:rsid w:val="00BC1972"/>
    <w:rsid w:val="00BC1E11"/>
    <w:rsid w:val="00BC1EED"/>
    <w:rsid w:val="00BC1F8B"/>
    <w:rsid w:val="00BC3C89"/>
    <w:rsid w:val="00BC3CB9"/>
    <w:rsid w:val="00BC3E37"/>
    <w:rsid w:val="00BC4C60"/>
    <w:rsid w:val="00BC4DAC"/>
    <w:rsid w:val="00BC694E"/>
    <w:rsid w:val="00BC76CE"/>
    <w:rsid w:val="00BC77E8"/>
    <w:rsid w:val="00BD0522"/>
    <w:rsid w:val="00BD0A7B"/>
    <w:rsid w:val="00BD0CD7"/>
    <w:rsid w:val="00BD14F9"/>
    <w:rsid w:val="00BD18C3"/>
    <w:rsid w:val="00BD23C0"/>
    <w:rsid w:val="00BD340D"/>
    <w:rsid w:val="00BD4831"/>
    <w:rsid w:val="00BD5E80"/>
    <w:rsid w:val="00BD759E"/>
    <w:rsid w:val="00BE0172"/>
    <w:rsid w:val="00BE0F7C"/>
    <w:rsid w:val="00BE14AA"/>
    <w:rsid w:val="00BE17AA"/>
    <w:rsid w:val="00BE1874"/>
    <w:rsid w:val="00BE53EB"/>
    <w:rsid w:val="00BE6E76"/>
    <w:rsid w:val="00BE710E"/>
    <w:rsid w:val="00BE77B3"/>
    <w:rsid w:val="00BE7A5E"/>
    <w:rsid w:val="00BF0D0F"/>
    <w:rsid w:val="00BF0E49"/>
    <w:rsid w:val="00BF0F6F"/>
    <w:rsid w:val="00BF1A08"/>
    <w:rsid w:val="00BF241D"/>
    <w:rsid w:val="00BF241F"/>
    <w:rsid w:val="00BF3936"/>
    <w:rsid w:val="00BF3C7F"/>
    <w:rsid w:val="00BF4353"/>
    <w:rsid w:val="00BF4571"/>
    <w:rsid w:val="00BF49D7"/>
    <w:rsid w:val="00BF4A2C"/>
    <w:rsid w:val="00BF5FB2"/>
    <w:rsid w:val="00BF6A70"/>
    <w:rsid w:val="00BF6F3D"/>
    <w:rsid w:val="00C004BA"/>
    <w:rsid w:val="00C006E2"/>
    <w:rsid w:val="00C00E2A"/>
    <w:rsid w:val="00C0176E"/>
    <w:rsid w:val="00C02ADC"/>
    <w:rsid w:val="00C03F84"/>
    <w:rsid w:val="00C05E7F"/>
    <w:rsid w:val="00C06CF9"/>
    <w:rsid w:val="00C109CB"/>
    <w:rsid w:val="00C12D2B"/>
    <w:rsid w:val="00C12FC9"/>
    <w:rsid w:val="00C1417A"/>
    <w:rsid w:val="00C1540F"/>
    <w:rsid w:val="00C15B9C"/>
    <w:rsid w:val="00C16C87"/>
    <w:rsid w:val="00C16D64"/>
    <w:rsid w:val="00C16EE1"/>
    <w:rsid w:val="00C17A70"/>
    <w:rsid w:val="00C17DDA"/>
    <w:rsid w:val="00C212D0"/>
    <w:rsid w:val="00C237CA"/>
    <w:rsid w:val="00C23D49"/>
    <w:rsid w:val="00C2410C"/>
    <w:rsid w:val="00C24716"/>
    <w:rsid w:val="00C26786"/>
    <w:rsid w:val="00C27497"/>
    <w:rsid w:val="00C3023E"/>
    <w:rsid w:val="00C308A1"/>
    <w:rsid w:val="00C3157F"/>
    <w:rsid w:val="00C31F3B"/>
    <w:rsid w:val="00C324BE"/>
    <w:rsid w:val="00C32FCC"/>
    <w:rsid w:val="00C3392E"/>
    <w:rsid w:val="00C343CC"/>
    <w:rsid w:val="00C34621"/>
    <w:rsid w:val="00C34A66"/>
    <w:rsid w:val="00C353FF"/>
    <w:rsid w:val="00C35F05"/>
    <w:rsid w:val="00C3600B"/>
    <w:rsid w:val="00C370D1"/>
    <w:rsid w:val="00C4005A"/>
    <w:rsid w:val="00C40B01"/>
    <w:rsid w:val="00C411F6"/>
    <w:rsid w:val="00C41C14"/>
    <w:rsid w:val="00C41FAA"/>
    <w:rsid w:val="00C42348"/>
    <w:rsid w:val="00C437F5"/>
    <w:rsid w:val="00C44A6E"/>
    <w:rsid w:val="00C45889"/>
    <w:rsid w:val="00C46910"/>
    <w:rsid w:val="00C47045"/>
    <w:rsid w:val="00C473FC"/>
    <w:rsid w:val="00C503CD"/>
    <w:rsid w:val="00C50BA4"/>
    <w:rsid w:val="00C51712"/>
    <w:rsid w:val="00C51744"/>
    <w:rsid w:val="00C56B0A"/>
    <w:rsid w:val="00C60040"/>
    <w:rsid w:val="00C60081"/>
    <w:rsid w:val="00C60DAD"/>
    <w:rsid w:val="00C61D05"/>
    <w:rsid w:val="00C62DD4"/>
    <w:rsid w:val="00C63C33"/>
    <w:rsid w:val="00C63D17"/>
    <w:rsid w:val="00C646D4"/>
    <w:rsid w:val="00C64D41"/>
    <w:rsid w:val="00C65DA5"/>
    <w:rsid w:val="00C66390"/>
    <w:rsid w:val="00C66AB4"/>
    <w:rsid w:val="00C7028D"/>
    <w:rsid w:val="00C71272"/>
    <w:rsid w:val="00C7142C"/>
    <w:rsid w:val="00C717D5"/>
    <w:rsid w:val="00C71B17"/>
    <w:rsid w:val="00C73AC3"/>
    <w:rsid w:val="00C73AF9"/>
    <w:rsid w:val="00C74F4F"/>
    <w:rsid w:val="00C753BC"/>
    <w:rsid w:val="00C76409"/>
    <w:rsid w:val="00C7690F"/>
    <w:rsid w:val="00C769B4"/>
    <w:rsid w:val="00C77BD6"/>
    <w:rsid w:val="00C77EF4"/>
    <w:rsid w:val="00C80BD7"/>
    <w:rsid w:val="00C80DC7"/>
    <w:rsid w:val="00C80F7F"/>
    <w:rsid w:val="00C81874"/>
    <w:rsid w:val="00C81CC0"/>
    <w:rsid w:val="00C82976"/>
    <w:rsid w:val="00C83E98"/>
    <w:rsid w:val="00C85308"/>
    <w:rsid w:val="00C864FD"/>
    <w:rsid w:val="00C86E22"/>
    <w:rsid w:val="00C877CE"/>
    <w:rsid w:val="00C9249B"/>
    <w:rsid w:val="00C9396C"/>
    <w:rsid w:val="00C939F2"/>
    <w:rsid w:val="00C94215"/>
    <w:rsid w:val="00C94DF3"/>
    <w:rsid w:val="00C95A72"/>
    <w:rsid w:val="00C96142"/>
    <w:rsid w:val="00C964B2"/>
    <w:rsid w:val="00C97DC2"/>
    <w:rsid w:val="00CA038A"/>
    <w:rsid w:val="00CA12C1"/>
    <w:rsid w:val="00CA152D"/>
    <w:rsid w:val="00CA1F64"/>
    <w:rsid w:val="00CA3C2F"/>
    <w:rsid w:val="00CA5D84"/>
    <w:rsid w:val="00CA67C4"/>
    <w:rsid w:val="00CA6CF4"/>
    <w:rsid w:val="00CA7257"/>
    <w:rsid w:val="00CA7CCD"/>
    <w:rsid w:val="00CB0837"/>
    <w:rsid w:val="00CB0E83"/>
    <w:rsid w:val="00CB42F8"/>
    <w:rsid w:val="00CB459C"/>
    <w:rsid w:val="00CB6D17"/>
    <w:rsid w:val="00CB72C0"/>
    <w:rsid w:val="00CC05D1"/>
    <w:rsid w:val="00CC0C2A"/>
    <w:rsid w:val="00CC0CB4"/>
    <w:rsid w:val="00CC16EB"/>
    <w:rsid w:val="00CC16F5"/>
    <w:rsid w:val="00CC1736"/>
    <w:rsid w:val="00CC3E01"/>
    <w:rsid w:val="00CC3E43"/>
    <w:rsid w:val="00CC5E5B"/>
    <w:rsid w:val="00CC6C33"/>
    <w:rsid w:val="00CC74F6"/>
    <w:rsid w:val="00CD233C"/>
    <w:rsid w:val="00CD26E1"/>
    <w:rsid w:val="00CD3431"/>
    <w:rsid w:val="00CD3AE5"/>
    <w:rsid w:val="00CD4534"/>
    <w:rsid w:val="00CD5B33"/>
    <w:rsid w:val="00CD5C0A"/>
    <w:rsid w:val="00CD7C77"/>
    <w:rsid w:val="00CE1397"/>
    <w:rsid w:val="00CE151B"/>
    <w:rsid w:val="00CE1DD2"/>
    <w:rsid w:val="00CE21E2"/>
    <w:rsid w:val="00CE2F21"/>
    <w:rsid w:val="00CE382D"/>
    <w:rsid w:val="00CE504E"/>
    <w:rsid w:val="00CE5556"/>
    <w:rsid w:val="00CE576B"/>
    <w:rsid w:val="00CE5985"/>
    <w:rsid w:val="00CE6EF9"/>
    <w:rsid w:val="00CE7005"/>
    <w:rsid w:val="00CF0730"/>
    <w:rsid w:val="00CF2D89"/>
    <w:rsid w:val="00CF3543"/>
    <w:rsid w:val="00CF363C"/>
    <w:rsid w:val="00CF4B32"/>
    <w:rsid w:val="00CF655B"/>
    <w:rsid w:val="00D03291"/>
    <w:rsid w:val="00D03E68"/>
    <w:rsid w:val="00D045D1"/>
    <w:rsid w:val="00D04B52"/>
    <w:rsid w:val="00D05083"/>
    <w:rsid w:val="00D053BB"/>
    <w:rsid w:val="00D053F2"/>
    <w:rsid w:val="00D05903"/>
    <w:rsid w:val="00D07176"/>
    <w:rsid w:val="00D0759A"/>
    <w:rsid w:val="00D07843"/>
    <w:rsid w:val="00D07E34"/>
    <w:rsid w:val="00D10818"/>
    <w:rsid w:val="00D1207B"/>
    <w:rsid w:val="00D1235B"/>
    <w:rsid w:val="00D12A48"/>
    <w:rsid w:val="00D13E37"/>
    <w:rsid w:val="00D13EFF"/>
    <w:rsid w:val="00D153AE"/>
    <w:rsid w:val="00D156E3"/>
    <w:rsid w:val="00D16C53"/>
    <w:rsid w:val="00D16EFA"/>
    <w:rsid w:val="00D174A6"/>
    <w:rsid w:val="00D174D1"/>
    <w:rsid w:val="00D2126F"/>
    <w:rsid w:val="00D21943"/>
    <w:rsid w:val="00D21A94"/>
    <w:rsid w:val="00D23757"/>
    <w:rsid w:val="00D25354"/>
    <w:rsid w:val="00D25788"/>
    <w:rsid w:val="00D25D09"/>
    <w:rsid w:val="00D26548"/>
    <w:rsid w:val="00D270E8"/>
    <w:rsid w:val="00D27171"/>
    <w:rsid w:val="00D2786A"/>
    <w:rsid w:val="00D279C9"/>
    <w:rsid w:val="00D3021A"/>
    <w:rsid w:val="00D30CBA"/>
    <w:rsid w:val="00D35B66"/>
    <w:rsid w:val="00D35F8F"/>
    <w:rsid w:val="00D3603B"/>
    <w:rsid w:val="00D3684B"/>
    <w:rsid w:val="00D37E92"/>
    <w:rsid w:val="00D400CF"/>
    <w:rsid w:val="00D41BD1"/>
    <w:rsid w:val="00D41E9D"/>
    <w:rsid w:val="00D42342"/>
    <w:rsid w:val="00D439B7"/>
    <w:rsid w:val="00D43A35"/>
    <w:rsid w:val="00D45293"/>
    <w:rsid w:val="00D460AB"/>
    <w:rsid w:val="00D4646D"/>
    <w:rsid w:val="00D46E4D"/>
    <w:rsid w:val="00D51A24"/>
    <w:rsid w:val="00D53597"/>
    <w:rsid w:val="00D54477"/>
    <w:rsid w:val="00D5528D"/>
    <w:rsid w:val="00D555F6"/>
    <w:rsid w:val="00D559B5"/>
    <w:rsid w:val="00D55B8C"/>
    <w:rsid w:val="00D56137"/>
    <w:rsid w:val="00D56331"/>
    <w:rsid w:val="00D57FC5"/>
    <w:rsid w:val="00D616B5"/>
    <w:rsid w:val="00D62909"/>
    <w:rsid w:val="00D634AD"/>
    <w:rsid w:val="00D63B95"/>
    <w:rsid w:val="00D64820"/>
    <w:rsid w:val="00D65641"/>
    <w:rsid w:val="00D65BB8"/>
    <w:rsid w:val="00D6652F"/>
    <w:rsid w:val="00D66573"/>
    <w:rsid w:val="00D66630"/>
    <w:rsid w:val="00D67573"/>
    <w:rsid w:val="00D67FD3"/>
    <w:rsid w:val="00D701A8"/>
    <w:rsid w:val="00D7026C"/>
    <w:rsid w:val="00D702B9"/>
    <w:rsid w:val="00D70DE2"/>
    <w:rsid w:val="00D7102B"/>
    <w:rsid w:val="00D718DE"/>
    <w:rsid w:val="00D719F0"/>
    <w:rsid w:val="00D71ED1"/>
    <w:rsid w:val="00D73AF8"/>
    <w:rsid w:val="00D73C87"/>
    <w:rsid w:val="00D73CDD"/>
    <w:rsid w:val="00D751F5"/>
    <w:rsid w:val="00D7525F"/>
    <w:rsid w:val="00D75DED"/>
    <w:rsid w:val="00D763E2"/>
    <w:rsid w:val="00D77A71"/>
    <w:rsid w:val="00D77C67"/>
    <w:rsid w:val="00D80001"/>
    <w:rsid w:val="00D8233A"/>
    <w:rsid w:val="00D83ABE"/>
    <w:rsid w:val="00D85AE0"/>
    <w:rsid w:val="00D860D9"/>
    <w:rsid w:val="00D909A4"/>
    <w:rsid w:val="00D91354"/>
    <w:rsid w:val="00D914F5"/>
    <w:rsid w:val="00D91AFE"/>
    <w:rsid w:val="00D92628"/>
    <w:rsid w:val="00D92F5A"/>
    <w:rsid w:val="00D93EDD"/>
    <w:rsid w:val="00D968AC"/>
    <w:rsid w:val="00D974F6"/>
    <w:rsid w:val="00D9793E"/>
    <w:rsid w:val="00D97CB2"/>
    <w:rsid w:val="00DA039B"/>
    <w:rsid w:val="00DA08DA"/>
    <w:rsid w:val="00DA212C"/>
    <w:rsid w:val="00DA29A0"/>
    <w:rsid w:val="00DA2B4E"/>
    <w:rsid w:val="00DA399A"/>
    <w:rsid w:val="00DA5C11"/>
    <w:rsid w:val="00DA7066"/>
    <w:rsid w:val="00DB15AB"/>
    <w:rsid w:val="00DB195D"/>
    <w:rsid w:val="00DB1CE5"/>
    <w:rsid w:val="00DB2150"/>
    <w:rsid w:val="00DB35E8"/>
    <w:rsid w:val="00DB41AB"/>
    <w:rsid w:val="00DB41D2"/>
    <w:rsid w:val="00DB5188"/>
    <w:rsid w:val="00DB5277"/>
    <w:rsid w:val="00DB5BD5"/>
    <w:rsid w:val="00DB5E27"/>
    <w:rsid w:val="00DB6049"/>
    <w:rsid w:val="00DB6589"/>
    <w:rsid w:val="00DC1C79"/>
    <w:rsid w:val="00DC2B2E"/>
    <w:rsid w:val="00DC302B"/>
    <w:rsid w:val="00DC3445"/>
    <w:rsid w:val="00DC4816"/>
    <w:rsid w:val="00DC5063"/>
    <w:rsid w:val="00DC5BC8"/>
    <w:rsid w:val="00DD0C07"/>
    <w:rsid w:val="00DD4D78"/>
    <w:rsid w:val="00DD4EEE"/>
    <w:rsid w:val="00DD6A4A"/>
    <w:rsid w:val="00DD788C"/>
    <w:rsid w:val="00DD78CA"/>
    <w:rsid w:val="00DE1223"/>
    <w:rsid w:val="00DE133E"/>
    <w:rsid w:val="00DE1B85"/>
    <w:rsid w:val="00DE36A1"/>
    <w:rsid w:val="00DE41A4"/>
    <w:rsid w:val="00DE4D36"/>
    <w:rsid w:val="00DE52BE"/>
    <w:rsid w:val="00DE5AC6"/>
    <w:rsid w:val="00DE61EF"/>
    <w:rsid w:val="00DF0A40"/>
    <w:rsid w:val="00DF2180"/>
    <w:rsid w:val="00DF2F4E"/>
    <w:rsid w:val="00DF434E"/>
    <w:rsid w:val="00DF5521"/>
    <w:rsid w:val="00DF586A"/>
    <w:rsid w:val="00DF5E92"/>
    <w:rsid w:val="00DF627F"/>
    <w:rsid w:val="00DF718B"/>
    <w:rsid w:val="00E0227E"/>
    <w:rsid w:val="00E02E38"/>
    <w:rsid w:val="00E04F0F"/>
    <w:rsid w:val="00E05BC9"/>
    <w:rsid w:val="00E06937"/>
    <w:rsid w:val="00E11A24"/>
    <w:rsid w:val="00E13413"/>
    <w:rsid w:val="00E13911"/>
    <w:rsid w:val="00E13EFC"/>
    <w:rsid w:val="00E1404D"/>
    <w:rsid w:val="00E142E8"/>
    <w:rsid w:val="00E14596"/>
    <w:rsid w:val="00E14912"/>
    <w:rsid w:val="00E16023"/>
    <w:rsid w:val="00E16591"/>
    <w:rsid w:val="00E171DA"/>
    <w:rsid w:val="00E22226"/>
    <w:rsid w:val="00E22D44"/>
    <w:rsid w:val="00E242F4"/>
    <w:rsid w:val="00E24496"/>
    <w:rsid w:val="00E257D1"/>
    <w:rsid w:val="00E25B0E"/>
    <w:rsid w:val="00E260A5"/>
    <w:rsid w:val="00E26B28"/>
    <w:rsid w:val="00E270EC"/>
    <w:rsid w:val="00E271E0"/>
    <w:rsid w:val="00E30224"/>
    <w:rsid w:val="00E30CA6"/>
    <w:rsid w:val="00E3152C"/>
    <w:rsid w:val="00E32F97"/>
    <w:rsid w:val="00E33175"/>
    <w:rsid w:val="00E340BF"/>
    <w:rsid w:val="00E340F4"/>
    <w:rsid w:val="00E3582A"/>
    <w:rsid w:val="00E35D11"/>
    <w:rsid w:val="00E37077"/>
    <w:rsid w:val="00E40094"/>
    <w:rsid w:val="00E42B5A"/>
    <w:rsid w:val="00E42F6D"/>
    <w:rsid w:val="00E43137"/>
    <w:rsid w:val="00E439DF"/>
    <w:rsid w:val="00E439E0"/>
    <w:rsid w:val="00E44A7C"/>
    <w:rsid w:val="00E4567E"/>
    <w:rsid w:val="00E461F2"/>
    <w:rsid w:val="00E47A91"/>
    <w:rsid w:val="00E50553"/>
    <w:rsid w:val="00E51FAF"/>
    <w:rsid w:val="00E52494"/>
    <w:rsid w:val="00E52B8C"/>
    <w:rsid w:val="00E52D52"/>
    <w:rsid w:val="00E56284"/>
    <w:rsid w:val="00E568D0"/>
    <w:rsid w:val="00E57B4C"/>
    <w:rsid w:val="00E60068"/>
    <w:rsid w:val="00E6347C"/>
    <w:rsid w:val="00E64C5B"/>
    <w:rsid w:val="00E6570C"/>
    <w:rsid w:val="00E6620F"/>
    <w:rsid w:val="00E665D5"/>
    <w:rsid w:val="00E667BB"/>
    <w:rsid w:val="00E70057"/>
    <w:rsid w:val="00E707B4"/>
    <w:rsid w:val="00E72885"/>
    <w:rsid w:val="00E7392E"/>
    <w:rsid w:val="00E7521E"/>
    <w:rsid w:val="00E7770B"/>
    <w:rsid w:val="00E802CF"/>
    <w:rsid w:val="00E80860"/>
    <w:rsid w:val="00E80D30"/>
    <w:rsid w:val="00E817C3"/>
    <w:rsid w:val="00E81D59"/>
    <w:rsid w:val="00E81FA3"/>
    <w:rsid w:val="00E838BD"/>
    <w:rsid w:val="00E83AF2"/>
    <w:rsid w:val="00E83D10"/>
    <w:rsid w:val="00E85A2F"/>
    <w:rsid w:val="00E861A8"/>
    <w:rsid w:val="00E87E24"/>
    <w:rsid w:val="00E91A2D"/>
    <w:rsid w:val="00E95177"/>
    <w:rsid w:val="00E956EA"/>
    <w:rsid w:val="00E95899"/>
    <w:rsid w:val="00E96129"/>
    <w:rsid w:val="00E975FF"/>
    <w:rsid w:val="00EA0D5E"/>
    <w:rsid w:val="00EA2D4E"/>
    <w:rsid w:val="00EA2FFA"/>
    <w:rsid w:val="00EA30AF"/>
    <w:rsid w:val="00EA3590"/>
    <w:rsid w:val="00EA3BFC"/>
    <w:rsid w:val="00EA3F9B"/>
    <w:rsid w:val="00EA4898"/>
    <w:rsid w:val="00EA6F7F"/>
    <w:rsid w:val="00EB02B8"/>
    <w:rsid w:val="00EB1556"/>
    <w:rsid w:val="00EB1C4D"/>
    <w:rsid w:val="00EB2CA7"/>
    <w:rsid w:val="00EB32C9"/>
    <w:rsid w:val="00EB460B"/>
    <w:rsid w:val="00EB6F74"/>
    <w:rsid w:val="00EB74D3"/>
    <w:rsid w:val="00EC0AE6"/>
    <w:rsid w:val="00EC10E7"/>
    <w:rsid w:val="00EC1139"/>
    <w:rsid w:val="00EC139C"/>
    <w:rsid w:val="00EC2EAF"/>
    <w:rsid w:val="00EC2FF2"/>
    <w:rsid w:val="00EC3C53"/>
    <w:rsid w:val="00EC5252"/>
    <w:rsid w:val="00EC542C"/>
    <w:rsid w:val="00EC5B74"/>
    <w:rsid w:val="00EC6EA7"/>
    <w:rsid w:val="00EC7107"/>
    <w:rsid w:val="00EC7427"/>
    <w:rsid w:val="00EC7CD4"/>
    <w:rsid w:val="00ED0F1B"/>
    <w:rsid w:val="00ED2AF7"/>
    <w:rsid w:val="00ED2C74"/>
    <w:rsid w:val="00ED4991"/>
    <w:rsid w:val="00ED50E4"/>
    <w:rsid w:val="00ED6486"/>
    <w:rsid w:val="00ED6A7E"/>
    <w:rsid w:val="00EE099A"/>
    <w:rsid w:val="00EE121A"/>
    <w:rsid w:val="00EE3F0D"/>
    <w:rsid w:val="00EE48B0"/>
    <w:rsid w:val="00EE5E20"/>
    <w:rsid w:val="00EE7438"/>
    <w:rsid w:val="00EE7E45"/>
    <w:rsid w:val="00EE7FFC"/>
    <w:rsid w:val="00EF0602"/>
    <w:rsid w:val="00EF260F"/>
    <w:rsid w:val="00EF2C6C"/>
    <w:rsid w:val="00EF3210"/>
    <w:rsid w:val="00EF3425"/>
    <w:rsid w:val="00EF3465"/>
    <w:rsid w:val="00EF35B5"/>
    <w:rsid w:val="00EF579E"/>
    <w:rsid w:val="00EF5F6F"/>
    <w:rsid w:val="00EF607F"/>
    <w:rsid w:val="00EF7FF2"/>
    <w:rsid w:val="00F0148A"/>
    <w:rsid w:val="00F01614"/>
    <w:rsid w:val="00F02403"/>
    <w:rsid w:val="00F025A2"/>
    <w:rsid w:val="00F027F9"/>
    <w:rsid w:val="00F02B95"/>
    <w:rsid w:val="00F02E23"/>
    <w:rsid w:val="00F05843"/>
    <w:rsid w:val="00F05B02"/>
    <w:rsid w:val="00F05E9B"/>
    <w:rsid w:val="00F074EA"/>
    <w:rsid w:val="00F07A9C"/>
    <w:rsid w:val="00F07CD7"/>
    <w:rsid w:val="00F07E6B"/>
    <w:rsid w:val="00F07F5C"/>
    <w:rsid w:val="00F110F6"/>
    <w:rsid w:val="00F12262"/>
    <w:rsid w:val="00F130E5"/>
    <w:rsid w:val="00F13183"/>
    <w:rsid w:val="00F15701"/>
    <w:rsid w:val="00F17834"/>
    <w:rsid w:val="00F20000"/>
    <w:rsid w:val="00F22798"/>
    <w:rsid w:val="00F2332E"/>
    <w:rsid w:val="00F23473"/>
    <w:rsid w:val="00F240CE"/>
    <w:rsid w:val="00F2424D"/>
    <w:rsid w:val="00F255E0"/>
    <w:rsid w:val="00F25B22"/>
    <w:rsid w:val="00F26435"/>
    <w:rsid w:val="00F26463"/>
    <w:rsid w:val="00F27851"/>
    <w:rsid w:val="00F27D3D"/>
    <w:rsid w:val="00F30FE9"/>
    <w:rsid w:val="00F318B0"/>
    <w:rsid w:val="00F31919"/>
    <w:rsid w:val="00F31C24"/>
    <w:rsid w:val="00F31ED0"/>
    <w:rsid w:val="00F32BB8"/>
    <w:rsid w:val="00F32F92"/>
    <w:rsid w:val="00F3334B"/>
    <w:rsid w:val="00F35A4B"/>
    <w:rsid w:val="00F37090"/>
    <w:rsid w:val="00F3721E"/>
    <w:rsid w:val="00F40533"/>
    <w:rsid w:val="00F42F19"/>
    <w:rsid w:val="00F44802"/>
    <w:rsid w:val="00F44A7C"/>
    <w:rsid w:val="00F45498"/>
    <w:rsid w:val="00F45998"/>
    <w:rsid w:val="00F45AE8"/>
    <w:rsid w:val="00F46A79"/>
    <w:rsid w:val="00F50FA1"/>
    <w:rsid w:val="00F51D9D"/>
    <w:rsid w:val="00F51F0D"/>
    <w:rsid w:val="00F5229A"/>
    <w:rsid w:val="00F527D1"/>
    <w:rsid w:val="00F52D60"/>
    <w:rsid w:val="00F53762"/>
    <w:rsid w:val="00F53B2D"/>
    <w:rsid w:val="00F5778F"/>
    <w:rsid w:val="00F57E87"/>
    <w:rsid w:val="00F61915"/>
    <w:rsid w:val="00F62155"/>
    <w:rsid w:val="00F63858"/>
    <w:rsid w:val="00F640E1"/>
    <w:rsid w:val="00F649DE"/>
    <w:rsid w:val="00F64C89"/>
    <w:rsid w:val="00F66CE1"/>
    <w:rsid w:val="00F72350"/>
    <w:rsid w:val="00F72DDA"/>
    <w:rsid w:val="00F74848"/>
    <w:rsid w:val="00F76D03"/>
    <w:rsid w:val="00F76D16"/>
    <w:rsid w:val="00F77022"/>
    <w:rsid w:val="00F77D5E"/>
    <w:rsid w:val="00F77DD7"/>
    <w:rsid w:val="00F80B8A"/>
    <w:rsid w:val="00F8224A"/>
    <w:rsid w:val="00F82866"/>
    <w:rsid w:val="00F82F83"/>
    <w:rsid w:val="00F844EE"/>
    <w:rsid w:val="00F84777"/>
    <w:rsid w:val="00F84C77"/>
    <w:rsid w:val="00F8567C"/>
    <w:rsid w:val="00F8575F"/>
    <w:rsid w:val="00F85E7F"/>
    <w:rsid w:val="00F85F24"/>
    <w:rsid w:val="00F86160"/>
    <w:rsid w:val="00F867B1"/>
    <w:rsid w:val="00F86942"/>
    <w:rsid w:val="00F90F57"/>
    <w:rsid w:val="00F91FA3"/>
    <w:rsid w:val="00F9209C"/>
    <w:rsid w:val="00F92732"/>
    <w:rsid w:val="00F92F8B"/>
    <w:rsid w:val="00F93C3E"/>
    <w:rsid w:val="00F95454"/>
    <w:rsid w:val="00F959ED"/>
    <w:rsid w:val="00F95A27"/>
    <w:rsid w:val="00F96C51"/>
    <w:rsid w:val="00F97C40"/>
    <w:rsid w:val="00FA0129"/>
    <w:rsid w:val="00FA0FB2"/>
    <w:rsid w:val="00FA16CA"/>
    <w:rsid w:val="00FA21D1"/>
    <w:rsid w:val="00FA24CC"/>
    <w:rsid w:val="00FA2FC5"/>
    <w:rsid w:val="00FA3524"/>
    <w:rsid w:val="00FA5823"/>
    <w:rsid w:val="00FA5892"/>
    <w:rsid w:val="00FA58FD"/>
    <w:rsid w:val="00FA5C7D"/>
    <w:rsid w:val="00FA6D2D"/>
    <w:rsid w:val="00FA74D2"/>
    <w:rsid w:val="00FB03D4"/>
    <w:rsid w:val="00FB0A71"/>
    <w:rsid w:val="00FB0C3D"/>
    <w:rsid w:val="00FB11CF"/>
    <w:rsid w:val="00FB2088"/>
    <w:rsid w:val="00FB27FC"/>
    <w:rsid w:val="00FB2851"/>
    <w:rsid w:val="00FB29FB"/>
    <w:rsid w:val="00FB2E83"/>
    <w:rsid w:val="00FB4B8B"/>
    <w:rsid w:val="00FB4C8E"/>
    <w:rsid w:val="00FB5432"/>
    <w:rsid w:val="00FB577A"/>
    <w:rsid w:val="00FB593F"/>
    <w:rsid w:val="00FB6BBE"/>
    <w:rsid w:val="00FB6D21"/>
    <w:rsid w:val="00FB6EA8"/>
    <w:rsid w:val="00FC00E3"/>
    <w:rsid w:val="00FC095B"/>
    <w:rsid w:val="00FC09BC"/>
    <w:rsid w:val="00FC0DFA"/>
    <w:rsid w:val="00FC0F7E"/>
    <w:rsid w:val="00FC1F24"/>
    <w:rsid w:val="00FC2496"/>
    <w:rsid w:val="00FC2979"/>
    <w:rsid w:val="00FC32DB"/>
    <w:rsid w:val="00FC4152"/>
    <w:rsid w:val="00FC47B8"/>
    <w:rsid w:val="00FC48CD"/>
    <w:rsid w:val="00FC4BC9"/>
    <w:rsid w:val="00FC6765"/>
    <w:rsid w:val="00FC6F52"/>
    <w:rsid w:val="00FC730E"/>
    <w:rsid w:val="00FC7B94"/>
    <w:rsid w:val="00FD0BD9"/>
    <w:rsid w:val="00FD2996"/>
    <w:rsid w:val="00FD542D"/>
    <w:rsid w:val="00FD58BE"/>
    <w:rsid w:val="00FD598E"/>
    <w:rsid w:val="00FD5B0F"/>
    <w:rsid w:val="00FD60C1"/>
    <w:rsid w:val="00FD64C3"/>
    <w:rsid w:val="00FD6CB0"/>
    <w:rsid w:val="00FD75A6"/>
    <w:rsid w:val="00FD7D27"/>
    <w:rsid w:val="00FE0759"/>
    <w:rsid w:val="00FE191B"/>
    <w:rsid w:val="00FE38E0"/>
    <w:rsid w:val="00FE3BCB"/>
    <w:rsid w:val="00FE3EA8"/>
    <w:rsid w:val="00FE4A21"/>
    <w:rsid w:val="00FE52E0"/>
    <w:rsid w:val="00FE64F7"/>
    <w:rsid w:val="00FF0905"/>
    <w:rsid w:val="00FF0FC2"/>
    <w:rsid w:val="00FF1554"/>
    <w:rsid w:val="00FF1E15"/>
    <w:rsid w:val="00FF2A8E"/>
    <w:rsid w:val="00FF3C32"/>
    <w:rsid w:val="00FF4222"/>
    <w:rsid w:val="00FF49C6"/>
    <w:rsid w:val="00FF5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EFC37"/>
  <w15:chartTrackingRefBased/>
  <w15:docId w15:val="{57B03EFA-C4EC-483E-B5B4-F3625D979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25F"/>
    <w:pPr>
      <w:ind w:left="720"/>
      <w:contextualSpacing/>
    </w:pPr>
  </w:style>
  <w:style w:type="paragraph" w:styleId="BalloonText">
    <w:name w:val="Balloon Text"/>
    <w:basedOn w:val="Normal"/>
    <w:link w:val="BalloonTextChar"/>
    <w:uiPriority w:val="99"/>
    <w:semiHidden/>
    <w:unhideWhenUsed/>
    <w:rsid w:val="001D51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1BE"/>
    <w:rPr>
      <w:rFonts w:ascii="Segoe UI" w:hAnsi="Segoe UI" w:cs="Segoe UI"/>
      <w:sz w:val="18"/>
      <w:szCs w:val="18"/>
    </w:rPr>
  </w:style>
  <w:style w:type="table" w:styleId="TableGrid">
    <w:name w:val="Table Grid"/>
    <w:basedOn w:val="TableNormal"/>
    <w:uiPriority w:val="39"/>
    <w:rsid w:val="00676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252A2"/>
    <w:rPr>
      <w:color w:val="808080"/>
    </w:rPr>
  </w:style>
  <w:style w:type="character" w:customStyle="1" w:styleId="A4">
    <w:name w:val="A4"/>
    <w:uiPriority w:val="99"/>
    <w:rsid w:val="002A5075"/>
    <w:rPr>
      <w:rFonts w:cs="Akzidenz Grotesk BE Cn"/>
      <w:color w:val="000000"/>
      <w:sz w:val="17"/>
      <w:szCs w:val="17"/>
    </w:rPr>
  </w:style>
  <w:style w:type="paragraph" w:styleId="Revision">
    <w:name w:val="Revision"/>
    <w:hidden/>
    <w:uiPriority w:val="99"/>
    <w:semiHidden/>
    <w:rsid w:val="00F77022"/>
    <w:pPr>
      <w:spacing w:after="0" w:line="240" w:lineRule="auto"/>
    </w:pPr>
  </w:style>
  <w:style w:type="paragraph" w:styleId="Header">
    <w:name w:val="header"/>
    <w:basedOn w:val="Normal"/>
    <w:link w:val="HeaderChar"/>
    <w:uiPriority w:val="99"/>
    <w:unhideWhenUsed/>
    <w:rsid w:val="00EE1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21A"/>
  </w:style>
  <w:style w:type="paragraph" w:styleId="Footer">
    <w:name w:val="footer"/>
    <w:basedOn w:val="Normal"/>
    <w:link w:val="FooterChar"/>
    <w:uiPriority w:val="99"/>
    <w:unhideWhenUsed/>
    <w:rsid w:val="00EE1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21A"/>
  </w:style>
  <w:style w:type="paragraph" w:styleId="NormalWeb">
    <w:name w:val="Normal (Web)"/>
    <w:basedOn w:val="Normal"/>
    <w:uiPriority w:val="99"/>
    <w:unhideWhenUsed/>
    <w:rsid w:val="00C97DC2"/>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73C15"/>
    <w:rPr>
      <w:sz w:val="16"/>
      <w:szCs w:val="16"/>
    </w:rPr>
  </w:style>
  <w:style w:type="paragraph" w:styleId="CommentText">
    <w:name w:val="annotation text"/>
    <w:basedOn w:val="Normal"/>
    <w:link w:val="CommentTextChar"/>
    <w:uiPriority w:val="99"/>
    <w:semiHidden/>
    <w:unhideWhenUsed/>
    <w:rsid w:val="00673C15"/>
    <w:pPr>
      <w:spacing w:line="240" w:lineRule="auto"/>
    </w:pPr>
    <w:rPr>
      <w:sz w:val="20"/>
      <w:szCs w:val="20"/>
    </w:rPr>
  </w:style>
  <w:style w:type="character" w:customStyle="1" w:styleId="CommentTextChar">
    <w:name w:val="Comment Text Char"/>
    <w:basedOn w:val="DefaultParagraphFont"/>
    <w:link w:val="CommentText"/>
    <w:uiPriority w:val="99"/>
    <w:semiHidden/>
    <w:rsid w:val="00673C15"/>
    <w:rPr>
      <w:sz w:val="20"/>
      <w:szCs w:val="20"/>
    </w:rPr>
  </w:style>
  <w:style w:type="paragraph" w:styleId="CommentSubject">
    <w:name w:val="annotation subject"/>
    <w:basedOn w:val="CommentText"/>
    <w:next w:val="CommentText"/>
    <w:link w:val="CommentSubjectChar"/>
    <w:uiPriority w:val="99"/>
    <w:semiHidden/>
    <w:unhideWhenUsed/>
    <w:rsid w:val="00673C15"/>
    <w:rPr>
      <w:b/>
      <w:bCs/>
    </w:rPr>
  </w:style>
  <w:style w:type="character" w:customStyle="1" w:styleId="CommentSubjectChar">
    <w:name w:val="Comment Subject Char"/>
    <w:basedOn w:val="CommentTextChar"/>
    <w:link w:val="CommentSubject"/>
    <w:uiPriority w:val="99"/>
    <w:semiHidden/>
    <w:rsid w:val="00673C15"/>
    <w:rPr>
      <w:b/>
      <w:bCs/>
      <w:sz w:val="20"/>
      <w:szCs w:val="20"/>
    </w:rPr>
  </w:style>
  <w:style w:type="character" w:styleId="Hyperlink">
    <w:name w:val="Hyperlink"/>
    <w:basedOn w:val="DefaultParagraphFont"/>
    <w:uiPriority w:val="99"/>
    <w:unhideWhenUsed/>
    <w:rsid w:val="006417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emf"/><Relationship Id="rId21" Type="http://schemas.openxmlformats.org/officeDocument/2006/relationships/hyperlink" Target="http://www.wunderground.com/" TargetMode="External"/><Relationship Id="rId324" Type="http://schemas.openxmlformats.org/officeDocument/2006/relationships/image" Target="media/image313.emf"/><Relationship Id="rId531" Type="http://schemas.openxmlformats.org/officeDocument/2006/relationships/image" Target="media/image520.emf"/><Relationship Id="rId170" Type="http://schemas.openxmlformats.org/officeDocument/2006/relationships/image" Target="media/image159.emf"/><Relationship Id="rId268" Type="http://schemas.openxmlformats.org/officeDocument/2006/relationships/image" Target="media/image257.emf"/><Relationship Id="rId475" Type="http://schemas.openxmlformats.org/officeDocument/2006/relationships/image" Target="media/image464.emf"/><Relationship Id="rId32" Type="http://schemas.openxmlformats.org/officeDocument/2006/relationships/image" Target="media/image21.emf"/><Relationship Id="rId128" Type="http://schemas.openxmlformats.org/officeDocument/2006/relationships/image" Target="media/image117.emf"/><Relationship Id="rId335" Type="http://schemas.openxmlformats.org/officeDocument/2006/relationships/image" Target="media/image324.emf"/><Relationship Id="rId542" Type="http://schemas.openxmlformats.org/officeDocument/2006/relationships/image" Target="media/image531.emf"/><Relationship Id="rId181" Type="http://schemas.openxmlformats.org/officeDocument/2006/relationships/image" Target="media/image170.emf"/><Relationship Id="rId402" Type="http://schemas.openxmlformats.org/officeDocument/2006/relationships/image" Target="media/image391.emf"/><Relationship Id="rId279" Type="http://schemas.openxmlformats.org/officeDocument/2006/relationships/image" Target="media/image268.emf"/><Relationship Id="rId486" Type="http://schemas.openxmlformats.org/officeDocument/2006/relationships/image" Target="media/image475.emf"/><Relationship Id="rId43" Type="http://schemas.openxmlformats.org/officeDocument/2006/relationships/image" Target="media/image32.emf"/><Relationship Id="rId139" Type="http://schemas.openxmlformats.org/officeDocument/2006/relationships/image" Target="media/image128.emf"/><Relationship Id="rId346" Type="http://schemas.openxmlformats.org/officeDocument/2006/relationships/image" Target="media/image335.emf"/><Relationship Id="rId553" Type="http://schemas.openxmlformats.org/officeDocument/2006/relationships/image" Target="media/image542.emf"/><Relationship Id="rId192" Type="http://schemas.openxmlformats.org/officeDocument/2006/relationships/image" Target="media/image181.emf"/><Relationship Id="rId206" Type="http://schemas.openxmlformats.org/officeDocument/2006/relationships/image" Target="media/image195.emf"/><Relationship Id="rId413" Type="http://schemas.openxmlformats.org/officeDocument/2006/relationships/image" Target="media/image402.emf"/><Relationship Id="rId497" Type="http://schemas.openxmlformats.org/officeDocument/2006/relationships/image" Target="media/image486.emf"/><Relationship Id="rId620" Type="http://schemas.openxmlformats.org/officeDocument/2006/relationships/glossaryDocument" Target="glossary/document.xml"/><Relationship Id="rId357" Type="http://schemas.openxmlformats.org/officeDocument/2006/relationships/image" Target="media/image346.emf"/><Relationship Id="rId54" Type="http://schemas.openxmlformats.org/officeDocument/2006/relationships/image" Target="media/image43.emf"/><Relationship Id="rId217" Type="http://schemas.openxmlformats.org/officeDocument/2006/relationships/image" Target="media/image206.emf"/><Relationship Id="rId564" Type="http://schemas.openxmlformats.org/officeDocument/2006/relationships/image" Target="media/image553.emf"/><Relationship Id="rId424" Type="http://schemas.openxmlformats.org/officeDocument/2006/relationships/image" Target="media/image413.emf"/><Relationship Id="rId270" Type="http://schemas.openxmlformats.org/officeDocument/2006/relationships/image" Target="media/image259.emf"/><Relationship Id="rId65" Type="http://schemas.openxmlformats.org/officeDocument/2006/relationships/image" Target="media/image54.emf"/><Relationship Id="rId130" Type="http://schemas.openxmlformats.org/officeDocument/2006/relationships/image" Target="media/image119.emf"/><Relationship Id="rId368" Type="http://schemas.openxmlformats.org/officeDocument/2006/relationships/image" Target="media/image357.emf"/><Relationship Id="rId575" Type="http://schemas.openxmlformats.org/officeDocument/2006/relationships/image" Target="media/image564.emf"/><Relationship Id="rId228" Type="http://schemas.openxmlformats.org/officeDocument/2006/relationships/image" Target="media/image217.emf"/><Relationship Id="rId435" Type="http://schemas.openxmlformats.org/officeDocument/2006/relationships/image" Target="media/image424.emf"/><Relationship Id="rId281" Type="http://schemas.openxmlformats.org/officeDocument/2006/relationships/image" Target="media/image270.emf"/><Relationship Id="rId502" Type="http://schemas.openxmlformats.org/officeDocument/2006/relationships/image" Target="media/image491.emf"/><Relationship Id="rId76" Type="http://schemas.openxmlformats.org/officeDocument/2006/relationships/image" Target="media/image65.emf"/><Relationship Id="rId141" Type="http://schemas.openxmlformats.org/officeDocument/2006/relationships/image" Target="media/image130.emf"/><Relationship Id="rId379" Type="http://schemas.openxmlformats.org/officeDocument/2006/relationships/image" Target="media/image368.emf"/><Relationship Id="rId586" Type="http://schemas.openxmlformats.org/officeDocument/2006/relationships/image" Target="media/image575.emf"/><Relationship Id="rId7" Type="http://schemas.openxmlformats.org/officeDocument/2006/relationships/endnotes" Target="endnotes.xml"/><Relationship Id="rId239" Type="http://schemas.openxmlformats.org/officeDocument/2006/relationships/image" Target="media/image228.emf"/><Relationship Id="rId446" Type="http://schemas.openxmlformats.org/officeDocument/2006/relationships/image" Target="media/image435.emf"/><Relationship Id="rId292" Type="http://schemas.openxmlformats.org/officeDocument/2006/relationships/image" Target="media/image281.emf"/><Relationship Id="rId306" Type="http://schemas.openxmlformats.org/officeDocument/2006/relationships/image" Target="media/image295.emf"/><Relationship Id="rId87" Type="http://schemas.openxmlformats.org/officeDocument/2006/relationships/image" Target="media/image76.emf"/><Relationship Id="rId513" Type="http://schemas.openxmlformats.org/officeDocument/2006/relationships/image" Target="media/image502.emf"/><Relationship Id="rId597" Type="http://schemas.openxmlformats.org/officeDocument/2006/relationships/image" Target="media/image586.emf"/><Relationship Id="rId152" Type="http://schemas.openxmlformats.org/officeDocument/2006/relationships/image" Target="media/image141.emf"/><Relationship Id="rId457" Type="http://schemas.openxmlformats.org/officeDocument/2006/relationships/image" Target="media/image446.emf"/><Relationship Id="rId14" Type="http://schemas.openxmlformats.org/officeDocument/2006/relationships/image" Target="media/image5.emf"/><Relationship Id="rId317" Type="http://schemas.openxmlformats.org/officeDocument/2006/relationships/image" Target="media/image306.emf"/><Relationship Id="rId524" Type="http://schemas.openxmlformats.org/officeDocument/2006/relationships/image" Target="media/image513.emf"/><Relationship Id="rId98" Type="http://schemas.openxmlformats.org/officeDocument/2006/relationships/image" Target="media/image87.emf"/><Relationship Id="rId163" Type="http://schemas.openxmlformats.org/officeDocument/2006/relationships/image" Target="media/image152.emf"/><Relationship Id="rId370" Type="http://schemas.openxmlformats.org/officeDocument/2006/relationships/image" Target="media/image359.emf"/><Relationship Id="rId230" Type="http://schemas.openxmlformats.org/officeDocument/2006/relationships/image" Target="media/image219.emf"/><Relationship Id="rId468" Type="http://schemas.openxmlformats.org/officeDocument/2006/relationships/image" Target="media/image457.emf"/><Relationship Id="rId25" Type="http://schemas.openxmlformats.org/officeDocument/2006/relationships/image" Target="media/image14.emf"/><Relationship Id="rId328" Type="http://schemas.openxmlformats.org/officeDocument/2006/relationships/image" Target="media/image317.emf"/><Relationship Id="rId535" Type="http://schemas.openxmlformats.org/officeDocument/2006/relationships/image" Target="media/image524.emf"/><Relationship Id="rId174" Type="http://schemas.openxmlformats.org/officeDocument/2006/relationships/image" Target="media/image163.emf"/><Relationship Id="rId381" Type="http://schemas.openxmlformats.org/officeDocument/2006/relationships/image" Target="media/image370.emf"/><Relationship Id="rId602" Type="http://schemas.openxmlformats.org/officeDocument/2006/relationships/image" Target="media/image591.emf"/><Relationship Id="rId241" Type="http://schemas.openxmlformats.org/officeDocument/2006/relationships/image" Target="media/image230.emf"/><Relationship Id="rId437" Type="http://schemas.openxmlformats.org/officeDocument/2006/relationships/image" Target="media/image426.emf"/><Relationship Id="rId479" Type="http://schemas.openxmlformats.org/officeDocument/2006/relationships/image" Target="media/image468.emf"/><Relationship Id="rId36" Type="http://schemas.openxmlformats.org/officeDocument/2006/relationships/image" Target="media/image25.emf"/><Relationship Id="rId283" Type="http://schemas.openxmlformats.org/officeDocument/2006/relationships/image" Target="media/image272.emf"/><Relationship Id="rId339" Type="http://schemas.openxmlformats.org/officeDocument/2006/relationships/image" Target="media/image328.emf"/><Relationship Id="rId490" Type="http://schemas.openxmlformats.org/officeDocument/2006/relationships/image" Target="media/image479.emf"/><Relationship Id="rId504" Type="http://schemas.openxmlformats.org/officeDocument/2006/relationships/image" Target="media/image493.emf"/><Relationship Id="rId546" Type="http://schemas.openxmlformats.org/officeDocument/2006/relationships/image" Target="media/image535.emf"/><Relationship Id="rId78" Type="http://schemas.openxmlformats.org/officeDocument/2006/relationships/image" Target="media/image67.emf"/><Relationship Id="rId101" Type="http://schemas.openxmlformats.org/officeDocument/2006/relationships/image" Target="media/image90.emf"/><Relationship Id="rId143" Type="http://schemas.openxmlformats.org/officeDocument/2006/relationships/image" Target="media/image132.emf"/><Relationship Id="rId185" Type="http://schemas.openxmlformats.org/officeDocument/2006/relationships/image" Target="media/image174.emf"/><Relationship Id="rId350" Type="http://schemas.openxmlformats.org/officeDocument/2006/relationships/image" Target="media/image339.emf"/><Relationship Id="rId406" Type="http://schemas.openxmlformats.org/officeDocument/2006/relationships/image" Target="media/image395.emf"/><Relationship Id="rId588" Type="http://schemas.openxmlformats.org/officeDocument/2006/relationships/image" Target="media/image577.emf"/><Relationship Id="rId9" Type="http://schemas.openxmlformats.org/officeDocument/2006/relationships/footer" Target="footer1.xml"/><Relationship Id="rId210" Type="http://schemas.openxmlformats.org/officeDocument/2006/relationships/image" Target="media/image199.emf"/><Relationship Id="rId392" Type="http://schemas.openxmlformats.org/officeDocument/2006/relationships/image" Target="media/image381.emf"/><Relationship Id="rId448" Type="http://schemas.openxmlformats.org/officeDocument/2006/relationships/image" Target="media/image437.emf"/><Relationship Id="rId613" Type="http://schemas.openxmlformats.org/officeDocument/2006/relationships/image" Target="media/image602.emf"/><Relationship Id="rId252" Type="http://schemas.openxmlformats.org/officeDocument/2006/relationships/image" Target="media/image241.emf"/><Relationship Id="rId294" Type="http://schemas.openxmlformats.org/officeDocument/2006/relationships/image" Target="media/image283.emf"/><Relationship Id="rId308" Type="http://schemas.openxmlformats.org/officeDocument/2006/relationships/image" Target="media/image297.emf"/><Relationship Id="rId515" Type="http://schemas.openxmlformats.org/officeDocument/2006/relationships/image" Target="media/image504.emf"/><Relationship Id="rId47" Type="http://schemas.openxmlformats.org/officeDocument/2006/relationships/image" Target="media/image36.emf"/><Relationship Id="rId89" Type="http://schemas.openxmlformats.org/officeDocument/2006/relationships/image" Target="media/image78.emf"/><Relationship Id="rId112" Type="http://schemas.openxmlformats.org/officeDocument/2006/relationships/image" Target="media/image101.emf"/><Relationship Id="rId154" Type="http://schemas.openxmlformats.org/officeDocument/2006/relationships/image" Target="media/image143.emf"/><Relationship Id="rId361" Type="http://schemas.openxmlformats.org/officeDocument/2006/relationships/image" Target="media/image350.emf"/><Relationship Id="rId557" Type="http://schemas.openxmlformats.org/officeDocument/2006/relationships/image" Target="media/image546.emf"/><Relationship Id="rId599" Type="http://schemas.openxmlformats.org/officeDocument/2006/relationships/image" Target="media/image588.emf"/><Relationship Id="rId196" Type="http://schemas.openxmlformats.org/officeDocument/2006/relationships/image" Target="media/image185.emf"/><Relationship Id="rId417" Type="http://schemas.openxmlformats.org/officeDocument/2006/relationships/image" Target="media/image406.emf"/><Relationship Id="rId459" Type="http://schemas.openxmlformats.org/officeDocument/2006/relationships/image" Target="media/image448.emf"/><Relationship Id="rId16" Type="http://schemas.openxmlformats.org/officeDocument/2006/relationships/image" Target="media/image7.emf"/><Relationship Id="rId221" Type="http://schemas.openxmlformats.org/officeDocument/2006/relationships/image" Target="media/image210.emf"/><Relationship Id="rId263" Type="http://schemas.openxmlformats.org/officeDocument/2006/relationships/image" Target="media/image252.emf"/><Relationship Id="rId319" Type="http://schemas.openxmlformats.org/officeDocument/2006/relationships/image" Target="media/image308.emf"/><Relationship Id="rId470" Type="http://schemas.openxmlformats.org/officeDocument/2006/relationships/image" Target="media/image459.emf"/><Relationship Id="rId526" Type="http://schemas.openxmlformats.org/officeDocument/2006/relationships/image" Target="media/image515.emf"/><Relationship Id="rId58" Type="http://schemas.openxmlformats.org/officeDocument/2006/relationships/image" Target="media/image47.emf"/><Relationship Id="rId123" Type="http://schemas.openxmlformats.org/officeDocument/2006/relationships/image" Target="media/image112.emf"/><Relationship Id="rId330" Type="http://schemas.openxmlformats.org/officeDocument/2006/relationships/image" Target="media/image319.emf"/><Relationship Id="rId568" Type="http://schemas.openxmlformats.org/officeDocument/2006/relationships/image" Target="media/image557.emf"/><Relationship Id="rId165" Type="http://schemas.openxmlformats.org/officeDocument/2006/relationships/image" Target="media/image154.emf"/><Relationship Id="rId372" Type="http://schemas.openxmlformats.org/officeDocument/2006/relationships/image" Target="media/image361.emf"/><Relationship Id="rId428" Type="http://schemas.openxmlformats.org/officeDocument/2006/relationships/image" Target="media/image417.emf"/><Relationship Id="rId232" Type="http://schemas.openxmlformats.org/officeDocument/2006/relationships/image" Target="media/image221.emf"/><Relationship Id="rId274" Type="http://schemas.openxmlformats.org/officeDocument/2006/relationships/image" Target="media/image263.emf"/><Relationship Id="rId481" Type="http://schemas.openxmlformats.org/officeDocument/2006/relationships/image" Target="media/image470.emf"/><Relationship Id="rId27" Type="http://schemas.openxmlformats.org/officeDocument/2006/relationships/image" Target="media/image16.emf"/><Relationship Id="rId69" Type="http://schemas.openxmlformats.org/officeDocument/2006/relationships/image" Target="media/image58.emf"/><Relationship Id="rId134" Type="http://schemas.openxmlformats.org/officeDocument/2006/relationships/image" Target="media/image123.emf"/><Relationship Id="rId537" Type="http://schemas.openxmlformats.org/officeDocument/2006/relationships/image" Target="media/image526.emf"/><Relationship Id="rId579" Type="http://schemas.openxmlformats.org/officeDocument/2006/relationships/image" Target="media/image568.emf"/><Relationship Id="rId80" Type="http://schemas.openxmlformats.org/officeDocument/2006/relationships/image" Target="media/image69.emf"/><Relationship Id="rId176" Type="http://schemas.openxmlformats.org/officeDocument/2006/relationships/image" Target="media/image165.emf"/><Relationship Id="rId341" Type="http://schemas.openxmlformats.org/officeDocument/2006/relationships/image" Target="media/image330.emf"/><Relationship Id="rId383" Type="http://schemas.openxmlformats.org/officeDocument/2006/relationships/image" Target="media/image372.emf"/><Relationship Id="rId439" Type="http://schemas.openxmlformats.org/officeDocument/2006/relationships/image" Target="media/image428.emf"/><Relationship Id="rId590" Type="http://schemas.openxmlformats.org/officeDocument/2006/relationships/image" Target="media/image579.emf"/><Relationship Id="rId604" Type="http://schemas.openxmlformats.org/officeDocument/2006/relationships/image" Target="media/image593.emf"/><Relationship Id="rId201" Type="http://schemas.openxmlformats.org/officeDocument/2006/relationships/image" Target="media/image190.emf"/><Relationship Id="rId243" Type="http://schemas.openxmlformats.org/officeDocument/2006/relationships/image" Target="media/image232.emf"/><Relationship Id="rId285" Type="http://schemas.openxmlformats.org/officeDocument/2006/relationships/image" Target="media/image274.emf"/><Relationship Id="rId450" Type="http://schemas.openxmlformats.org/officeDocument/2006/relationships/image" Target="media/image439.emf"/><Relationship Id="rId506" Type="http://schemas.openxmlformats.org/officeDocument/2006/relationships/image" Target="media/image495.emf"/><Relationship Id="rId38" Type="http://schemas.openxmlformats.org/officeDocument/2006/relationships/image" Target="media/image27.emf"/><Relationship Id="rId103" Type="http://schemas.openxmlformats.org/officeDocument/2006/relationships/image" Target="media/image92.emf"/><Relationship Id="rId310" Type="http://schemas.openxmlformats.org/officeDocument/2006/relationships/image" Target="media/image299.emf"/><Relationship Id="rId492" Type="http://schemas.openxmlformats.org/officeDocument/2006/relationships/image" Target="media/image481.emf"/><Relationship Id="rId548" Type="http://schemas.openxmlformats.org/officeDocument/2006/relationships/image" Target="media/image537.emf"/><Relationship Id="rId91" Type="http://schemas.openxmlformats.org/officeDocument/2006/relationships/image" Target="media/image80.emf"/><Relationship Id="rId145" Type="http://schemas.openxmlformats.org/officeDocument/2006/relationships/image" Target="media/image134.emf"/><Relationship Id="rId187" Type="http://schemas.openxmlformats.org/officeDocument/2006/relationships/image" Target="media/image176.emf"/><Relationship Id="rId352" Type="http://schemas.openxmlformats.org/officeDocument/2006/relationships/image" Target="media/image341.emf"/><Relationship Id="rId394" Type="http://schemas.openxmlformats.org/officeDocument/2006/relationships/image" Target="media/image383.emf"/><Relationship Id="rId408" Type="http://schemas.openxmlformats.org/officeDocument/2006/relationships/image" Target="media/image397.emf"/><Relationship Id="rId615" Type="http://schemas.openxmlformats.org/officeDocument/2006/relationships/image" Target="media/image604.emf"/><Relationship Id="rId212" Type="http://schemas.openxmlformats.org/officeDocument/2006/relationships/image" Target="media/image201.emf"/><Relationship Id="rId254" Type="http://schemas.openxmlformats.org/officeDocument/2006/relationships/image" Target="media/image243.emf"/><Relationship Id="rId49" Type="http://schemas.openxmlformats.org/officeDocument/2006/relationships/image" Target="media/image38.emf"/><Relationship Id="rId114" Type="http://schemas.openxmlformats.org/officeDocument/2006/relationships/image" Target="media/image103.emf"/><Relationship Id="rId296" Type="http://schemas.openxmlformats.org/officeDocument/2006/relationships/image" Target="media/image285.emf"/><Relationship Id="rId461" Type="http://schemas.openxmlformats.org/officeDocument/2006/relationships/image" Target="media/image450.emf"/><Relationship Id="rId517" Type="http://schemas.openxmlformats.org/officeDocument/2006/relationships/image" Target="media/image506.emf"/><Relationship Id="rId559" Type="http://schemas.openxmlformats.org/officeDocument/2006/relationships/image" Target="media/image548.emf"/><Relationship Id="rId60" Type="http://schemas.openxmlformats.org/officeDocument/2006/relationships/image" Target="media/image49.emf"/><Relationship Id="rId156" Type="http://schemas.openxmlformats.org/officeDocument/2006/relationships/image" Target="media/image145.emf"/><Relationship Id="rId198" Type="http://schemas.openxmlformats.org/officeDocument/2006/relationships/image" Target="media/image187.emf"/><Relationship Id="rId321" Type="http://schemas.openxmlformats.org/officeDocument/2006/relationships/image" Target="media/image310.emf"/><Relationship Id="rId363" Type="http://schemas.openxmlformats.org/officeDocument/2006/relationships/image" Target="media/image352.emf"/><Relationship Id="rId419" Type="http://schemas.openxmlformats.org/officeDocument/2006/relationships/image" Target="media/image408.emf"/><Relationship Id="rId570" Type="http://schemas.openxmlformats.org/officeDocument/2006/relationships/image" Target="media/image559.emf"/><Relationship Id="rId223" Type="http://schemas.openxmlformats.org/officeDocument/2006/relationships/image" Target="media/image212.emf"/><Relationship Id="rId430" Type="http://schemas.openxmlformats.org/officeDocument/2006/relationships/image" Target="media/image419.emf"/><Relationship Id="rId18" Type="http://schemas.openxmlformats.org/officeDocument/2006/relationships/image" Target="media/image9.emf"/><Relationship Id="rId265" Type="http://schemas.openxmlformats.org/officeDocument/2006/relationships/image" Target="media/image254.emf"/><Relationship Id="rId472" Type="http://schemas.openxmlformats.org/officeDocument/2006/relationships/image" Target="media/image461.emf"/><Relationship Id="rId528" Type="http://schemas.openxmlformats.org/officeDocument/2006/relationships/image" Target="media/image517.emf"/><Relationship Id="rId125" Type="http://schemas.openxmlformats.org/officeDocument/2006/relationships/image" Target="media/image114.emf"/><Relationship Id="rId167" Type="http://schemas.openxmlformats.org/officeDocument/2006/relationships/image" Target="media/image156.emf"/><Relationship Id="rId332" Type="http://schemas.openxmlformats.org/officeDocument/2006/relationships/image" Target="media/image321.emf"/><Relationship Id="rId374" Type="http://schemas.openxmlformats.org/officeDocument/2006/relationships/image" Target="media/image363.emf"/><Relationship Id="rId581" Type="http://schemas.openxmlformats.org/officeDocument/2006/relationships/image" Target="media/image570.emf"/><Relationship Id="rId71" Type="http://schemas.openxmlformats.org/officeDocument/2006/relationships/image" Target="media/image60.emf"/><Relationship Id="rId234" Type="http://schemas.openxmlformats.org/officeDocument/2006/relationships/image" Target="media/image223.emf"/><Relationship Id="rId2" Type="http://schemas.openxmlformats.org/officeDocument/2006/relationships/numbering" Target="numbering.xml"/><Relationship Id="rId29" Type="http://schemas.openxmlformats.org/officeDocument/2006/relationships/image" Target="media/image18.emf"/><Relationship Id="rId276" Type="http://schemas.openxmlformats.org/officeDocument/2006/relationships/image" Target="media/image265.emf"/><Relationship Id="rId441" Type="http://schemas.openxmlformats.org/officeDocument/2006/relationships/image" Target="media/image430.emf"/><Relationship Id="rId483" Type="http://schemas.openxmlformats.org/officeDocument/2006/relationships/image" Target="media/image472.emf"/><Relationship Id="rId539" Type="http://schemas.openxmlformats.org/officeDocument/2006/relationships/image" Target="media/image528.emf"/><Relationship Id="rId40" Type="http://schemas.openxmlformats.org/officeDocument/2006/relationships/image" Target="media/image29.emf"/><Relationship Id="rId136" Type="http://schemas.openxmlformats.org/officeDocument/2006/relationships/image" Target="media/image125.emf"/><Relationship Id="rId178" Type="http://schemas.openxmlformats.org/officeDocument/2006/relationships/image" Target="media/image167.emf"/><Relationship Id="rId301" Type="http://schemas.openxmlformats.org/officeDocument/2006/relationships/image" Target="media/image290.emf"/><Relationship Id="rId343" Type="http://schemas.openxmlformats.org/officeDocument/2006/relationships/image" Target="media/image332.emf"/><Relationship Id="rId550" Type="http://schemas.openxmlformats.org/officeDocument/2006/relationships/image" Target="media/image539.emf"/><Relationship Id="rId82" Type="http://schemas.openxmlformats.org/officeDocument/2006/relationships/image" Target="media/image71.emf"/><Relationship Id="rId203" Type="http://schemas.openxmlformats.org/officeDocument/2006/relationships/image" Target="media/image192.emf"/><Relationship Id="rId385" Type="http://schemas.openxmlformats.org/officeDocument/2006/relationships/image" Target="media/image374.emf"/><Relationship Id="rId592" Type="http://schemas.openxmlformats.org/officeDocument/2006/relationships/image" Target="media/image581.emf"/><Relationship Id="rId606" Type="http://schemas.openxmlformats.org/officeDocument/2006/relationships/image" Target="media/image595.emf"/><Relationship Id="rId245" Type="http://schemas.openxmlformats.org/officeDocument/2006/relationships/image" Target="media/image234.emf"/><Relationship Id="rId287" Type="http://schemas.openxmlformats.org/officeDocument/2006/relationships/image" Target="media/image276.emf"/><Relationship Id="rId410" Type="http://schemas.openxmlformats.org/officeDocument/2006/relationships/image" Target="media/image399.emf"/><Relationship Id="rId452" Type="http://schemas.openxmlformats.org/officeDocument/2006/relationships/image" Target="media/image441.emf"/><Relationship Id="rId494" Type="http://schemas.openxmlformats.org/officeDocument/2006/relationships/image" Target="media/image483.emf"/><Relationship Id="rId508" Type="http://schemas.openxmlformats.org/officeDocument/2006/relationships/image" Target="media/image497.emf"/><Relationship Id="rId105" Type="http://schemas.openxmlformats.org/officeDocument/2006/relationships/image" Target="media/image94.emf"/><Relationship Id="rId147" Type="http://schemas.openxmlformats.org/officeDocument/2006/relationships/image" Target="media/image136.emf"/><Relationship Id="rId312" Type="http://schemas.openxmlformats.org/officeDocument/2006/relationships/image" Target="media/image301.emf"/><Relationship Id="rId354" Type="http://schemas.openxmlformats.org/officeDocument/2006/relationships/image" Target="media/image343.emf"/><Relationship Id="rId51" Type="http://schemas.openxmlformats.org/officeDocument/2006/relationships/image" Target="media/image40.emf"/><Relationship Id="rId93" Type="http://schemas.openxmlformats.org/officeDocument/2006/relationships/image" Target="media/image82.emf"/><Relationship Id="rId189" Type="http://schemas.openxmlformats.org/officeDocument/2006/relationships/image" Target="media/image178.emf"/><Relationship Id="rId396" Type="http://schemas.openxmlformats.org/officeDocument/2006/relationships/image" Target="media/image385.emf"/><Relationship Id="rId561" Type="http://schemas.openxmlformats.org/officeDocument/2006/relationships/image" Target="media/image550.emf"/><Relationship Id="rId617" Type="http://schemas.openxmlformats.org/officeDocument/2006/relationships/hyperlink" Target="http://kirbynelsonpe.com/" TargetMode="External"/><Relationship Id="rId214" Type="http://schemas.openxmlformats.org/officeDocument/2006/relationships/image" Target="media/image203.emf"/><Relationship Id="rId256" Type="http://schemas.openxmlformats.org/officeDocument/2006/relationships/image" Target="media/image245.emf"/><Relationship Id="rId298" Type="http://schemas.openxmlformats.org/officeDocument/2006/relationships/image" Target="media/image287.emf"/><Relationship Id="rId421" Type="http://schemas.openxmlformats.org/officeDocument/2006/relationships/image" Target="media/image410.emf"/><Relationship Id="rId463" Type="http://schemas.openxmlformats.org/officeDocument/2006/relationships/image" Target="media/image452.emf"/><Relationship Id="rId519" Type="http://schemas.openxmlformats.org/officeDocument/2006/relationships/image" Target="media/image508.emf"/><Relationship Id="rId116" Type="http://schemas.openxmlformats.org/officeDocument/2006/relationships/image" Target="media/image105.emf"/><Relationship Id="rId158" Type="http://schemas.openxmlformats.org/officeDocument/2006/relationships/image" Target="media/image147.emf"/><Relationship Id="rId323" Type="http://schemas.openxmlformats.org/officeDocument/2006/relationships/image" Target="media/image312.emf"/><Relationship Id="rId530" Type="http://schemas.openxmlformats.org/officeDocument/2006/relationships/image" Target="media/image519.emf"/><Relationship Id="rId20" Type="http://schemas.openxmlformats.org/officeDocument/2006/relationships/hyperlink" Target="http://kirbynelsonpe.com/" TargetMode="External"/><Relationship Id="rId62" Type="http://schemas.openxmlformats.org/officeDocument/2006/relationships/image" Target="media/image51.emf"/><Relationship Id="rId365" Type="http://schemas.openxmlformats.org/officeDocument/2006/relationships/image" Target="media/image354.emf"/><Relationship Id="rId572" Type="http://schemas.openxmlformats.org/officeDocument/2006/relationships/image" Target="media/image561.emf"/><Relationship Id="rId225" Type="http://schemas.openxmlformats.org/officeDocument/2006/relationships/image" Target="media/image214.emf"/><Relationship Id="rId267" Type="http://schemas.openxmlformats.org/officeDocument/2006/relationships/image" Target="media/image256.emf"/><Relationship Id="rId432" Type="http://schemas.openxmlformats.org/officeDocument/2006/relationships/image" Target="media/image421.emf"/><Relationship Id="rId474" Type="http://schemas.openxmlformats.org/officeDocument/2006/relationships/image" Target="media/image463.emf"/><Relationship Id="rId127" Type="http://schemas.openxmlformats.org/officeDocument/2006/relationships/image" Target="media/image116.emf"/><Relationship Id="rId31" Type="http://schemas.openxmlformats.org/officeDocument/2006/relationships/image" Target="media/image20.emf"/><Relationship Id="rId73" Type="http://schemas.openxmlformats.org/officeDocument/2006/relationships/image" Target="media/image62.emf"/><Relationship Id="rId169" Type="http://schemas.openxmlformats.org/officeDocument/2006/relationships/image" Target="media/image158.emf"/><Relationship Id="rId334" Type="http://schemas.openxmlformats.org/officeDocument/2006/relationships/image" Target="media/image323.emf"/><Relationship Id="rId376" Type="http://schemas.openxmlformats.org/officeDocument/2006/relationships/image" Target="media/image365.emf"/><Relationship Id="rId541" Type="http://schemas.openxmlformats.org/officeDocument/2006/relationships/image" Target="media/image530.emf"/><Relationship Id="rId583" Type="http://schemas.openxmlformats.org/officeDocument/2006/relationships/image" Target="media/image572.emf"/><Relationship Id="rId4" Type="http://schemas.openxmlformats.org/officeDocument/2006/relationships/settings" Target="settings.xml"/><Relationship Id="rId180" Type="http://schemas.openxmlformats.org/officeDocument/2006/relationships/image" Target="media/image169.emf"/><Relationship Id="rId236" Type="http://schemas.openxmlformats.org/officeDocument/2006/relationships/image" Target="media/image225.emf"/><Relationship Id="rId278" Type="http://schemas.openxmlformats.org/officeDocument/2006/relationships/image" Target="media/image267.emf"/><Relationship Id="rId401" Type="http://schemas.openxmlformats.org/officeDocument/2006/relationships/image" Target="media/image390.emf"/><Relationship Id="rId443" Type="http://schemas.openxmlformats.org/officeDocument/2006/relationships/image" Target="media/image432.emf"/><Relationship Id="rId303" Type="http://schemas.openxmlformats.org/officeDocument/2006/relationships/image" Target="media/image292.emf"/><Relationship Id="rId485" Type="http://schemas.openxmlformats.org/officeDocument/2006/relationships/image" Target="media/image474.emf"/><Relationship Id="rId42" Type="http://schemas.openxmlformats.org/officeDocument/2006/relationships/image" Target="media/image31.emf"/><Relationship Id="rId84" Type="http://schemas.openxmlformats.org/officeDocument/2006/relationships/image" Target="media/image73.emf"/><Relationship Id="rId138" Type="http://schemas.openxmlformats.org/officeDocument/2006/relationships/image" Target="media/image127.emf"/><Relationship Id="rId345" Type="http://schemas.openxmlformats.org/officeDocument/2006/relationships/image" Target="media/image334.emf"/><Relationship Id="rId387" Type="http://schemas.openxmlformats.org/officeDocument/2006/relationships/image" Target="media/image376.emf"/><Relationship Id="rId510" Type="http://schemas.openxmlformats.org/officeDocument/2006/relationships/image" Target="media/image499.emf"/><Relationship Id="rId552" Type="http://schemas.openxmlformats.org/officeDocument/2006/relationships/image" Target="media/image541.emf"/><Relationship Id="rId594" Type="http://schemas.openxmlformats.org/officeDocument/2006/relationships/image" Target="media/image583.emf"/><Relationship Id="rId608" Type="http://schemas.openxmlformats.org/officeDocument/2006/relationships/image" Target="media/image597.emf"/><Relationship Id="rId191" Type="http://schemas.openxmlformats.org/officeDocument/2006/relationships/image" Target="media/image180.emf"/><Relationship Id="rId205" Type="http://schemas.openxmlformats.org/officeDocument/2006/relationships/image" Target="media/image194.emf"/><Relationship Id="rId247" Type="http://schemas.openxmlformats.org/officeDocument/2006/relationships/image" Target="media/image236.emf"/><Relationship Id="rId412" Type="http://schemas.openxmlformats.org/officeDocument/2006/relationships/image" Target="media/image401.emf"/><Relationship Id="rId107" Type="http://schemas.openxmlformats.org/officeDocument/2006/relationships/image" Target="media/image96.emf"/><Relationship Id="rId289" Type="http://schemas.openxmlformats.org/officeDocument/2006/relationships/image" Target="media/image278.emf"/><Relationship Id="rId454" Type="http://schemas.openxmlformats.org/officeDocument/2006/relationships/image" Target="media/image443.emf"/><Relationship Id="rId496" Type="http://schemas.openxmlformats.org/officeDocument/2006/relationships/image" Target="media/image485.emf"/><Relationship Id="rId11" Type="http://schemas.openxmlformats.org/officeDocument/2006/relationships/image" Target="media/image2.emf"/><Relationship Id="rId53" Type="http://schemas.openxmlformats.org/officeDocument/2006/relationships/image" Target="media/image42.emf"/><Relationship Id="rId149" Type="http://schemas.openxmlformats.org/officeDocument/2006/relationships/image" Target="media/image138.emf"/><Relationship Id="rId314" Type="http://schemas.openxmlformats.org/officeDocument/2006/relationships/image" Target="media/image303.emf"/><Relationship Id="rId356" Type="http://schemas.openxmlformats.org/officeDocument/2006/relationships/image" Target="media/image345.emf"/><Relationship Id="rId398" Type="http://schemas.openxmlformats.org/officeDocument/2006/relationships/image" Target="media/image387.emf"/><Relationship Id="rId521" Type="http://schemas.openxmlformats.org/officeDocument/2006/relationships/image" Target="media/image510.emf"/><Relationship Id="rId563" Type="http://schemas.openxmlformats.org/officeDocument/2006/relationships/image" Target="media/image552.emf"/><Relationship Id="rId619" Type="http://schemas.openxmlformats.org/officeDocument/2006/relationships/fontTable" Target="fontTable.xml"/><Relationship Id="rId95" Type="http://schemas.openxmlformats.org/officeDocument/2006/relationships/image" Target="media/image84.emf"/><Relationship Id="rId160" Type="http://schemas.openxmlformats.org/officeDocument/2006/relationships/image" Target="media/image149.emf"/><Relationship Id="rId216" Type="http://schemas.openxmlformats.org/officeDocument/2006/relationships/image" Target="media/image205.emf"/><Relationship Id="rId423" Type="http://schemas.openxmlformats.org/officeDocument/2006/relationships/image" Target="media/image412.emf"/><Relationship Id="rId258" Type="http://schemas.openxmlformats.org/officeDocument/2006/relationships/image" Target="media/image247.emf"/><Relationship Id="rId465" Type="http://schemas.openxmlformats.org/officeDocument/2006/relationships/image" Target="media/image454.emf"/><Relationship Id="rId22" Type="http://schemas.openxmlformats.org/officeDocument/2006/relationships/image" Target="media/image11.emf"/><Relationship Id="rId64" Type="http://schemas.openxmlformats.org/officeDocument/2006/relationships/image" Target="media/image53.emf"/><Relationship Id="rId118" Type="http://schemas.openxmlformats.org/officeDocument/2006/relationships/image" Target="media/image107.emf"/><Relationship Id="rId325" Type="http://schemas.openxmlformats.org/officeDocument/2006/relationships/image" Target="media/image314.emf"/><Relationship Id="rId367" Type="http://schemas.openxmlformats.org/officeDocument/2006/relationships/image" Target="media/image356.emf"/><Relationship Id="rId532" Type="http://schemas.openxmlformats.org/officeDocument/2006/relationships/image" Target="media/image521.emf"/><Relationship Id="rId574" Type="http://schemas.openxmlformats.org/officeDocument/2006/relationships/image" Target="media/image563.emf"/><Relationship Id="rId171" Type="http://schemas.openxmlformats.org/officeDocument/2006/relationships/image" Target="media/image160.emf"/><Relationship Id="rId227" Type="http://schemas.openxmlformats.org/officeDocument/2006/relationships/image" Target="media/image216.emf"/><Relationship Id="rId269" Type="http://schemas.openxmlformats.org/officeDocument/2006/relationships/image" Target="media/image258.emf"/><Relationship Id="rId434" Type="http://schemas.openxmlformats.org/officeDocument/2006/relationships/image" Target="media/image423.emf"/><Relationship Id="rId476" Type="http://schemas.openxmlformats.org/officeDocument/2006/relationships/image" Target="media/image465.emf"/><Relationship Id="rId33" Type="http://schemas.openxmlformats.org/officeDocument/2006/relationships/image" Target="media/image22.emf"/><Relationship Id="rId129" Type="http://schemas.openxmlformats.org/officeDocument/2006/relationships/image" Target="media/image118.emf"/><Relationship Id="rId280" Type="http://schemas.openxmlformats.org/officeDocument/2006/relationships/image" Target="media/image269.emf"/><Relationship Id="rId336" Type="http://schemas.openxmlformats.org/officeDocument/2006/relationships/image" Target="media/image325.emf"/><Relationship Id="rId501" Type="http://schemas.openxmlformats.org/officeDocument/2006/relationships/image" Target="media/image490.emf"/><Relationship Id="rId543" Type="http://schemas.openxmlformats.org/officeDocument/2006/relationships/image" Target="media/image532.emf"/><Relationship Id="rId75" Type="http://schemas.openxmlformats.org/officeDocument/2006/relationships/image" Target="media/image64.emf"/><Relationship Id="rId140" Type="http://schemas.openxmlformats.org/officeDocument/2006/relationships/image" Target="media/image129.emf"/><Relationship Id="rId182" Type="http://schemas.openxmlformats.org/officeDocument/2006/relationships/image" Target="media/image171.emf"/><Relationship Id="rId378" Type="http://schemas.openxmlformats.org/officeDocument/2006/relationships/image" Target="media/image367.emf"/><Relationship Id="rId403" Type="http://schemas.openxmlformats.org/officeDocument/2006/relationships/image" Target="media/image392.emf"/><Relationship Id="rId585" Type="http://schemas.openxmlformats.org/officeDocument/2006/relationships/image" Target="media/image574.emf"/><Relationship Id="rId6" Type="http://schemas.openxmlformats.org/officeDocument/2006/relationships/footnotes" Target="footnotes.xml"/><Relationship Id="rId238" Type="http://schemas.openxmlformats.org/officeDocument/2006/relationships/image" Target="media/image227.emf"/><Relationship Id="rId445" Type="http://schemas.openxmlformats.org/officeDocument/2006/relationships/image" Target="media/image434.emf"/><Relationship Id="rId487" Type="http://schemas.openxmlformats.org/officeDocument/2006/relationships/image" Target="media/image476.emf"/><Relationship Id="rId610" Type="http://schemas.openxmlformats.org/officeDocument/2006/relationships/image" Target="media/image599.emf"/><Relationship Id="rId291" Type="http://schemas.openxmlformats.org/officeDocument/2006/relationships/image" Target="media/image280.emf"/><Relationship Id="rId305" Type="http://schemas.openxmlformats.org/officeDocument/2006/relationships/image" Target="media/image294.emf"/><Relationship Id="rId347" Type="http://schemas.openxmlformats.org/officeDocument/2006/relationships/image" Target="media/image336.emf"/><Relationship Id="rId512" Type="http://schemas.openxmlformats.org/officeDocument/2006/relationships/image" Target="media/image501.emf"/><Relationship Id="rId44" Type="http://schemas.openxmlformats.org/officeDocument/2006/relationships/image" Target="media/image33.emf"/><Relationship Id="rId86" Type="http://schemas.openxmlformats.org/officeDocument/2006/relationships/image" Target="media/image75.emf"/><Relationship Id="rId151" Type="http://schemas.openxmlformats.org/officeDocument/2006/relationships/image" Target="media/image140.emf"/><Relationship Id="rId389" Type="http://schemas.openxmlformats.org/officeDocument/2006/relationships/image" Target="media/image378.emf"/><Relationship Id="rId554" Type="http://schemas.openxmlformats.org/officeDocument/2006/relationships/image" Target="media/image543.emf"/><Relationship Id="rId596" Type="http://schemas.openxmlformats.org/officeDocument/2006/relationships/image" Target="media/image585.emf"/><Relationship Id="rId193" Type="http://schemas.openxmlformats.org/officeDocument/2006/relationships/image" Target="media/image182.emf"/><Relationship Id="rId207" Type="http://schemas.openxmlformats.org/officeDocument/2006/relationships/image" Target="media/image196.emf"/><Relationship Id="rId249" Type="http://schemas.openxmlformats.org/officeDocument/2006/relationships/image" Target="media/image238.emf"/><Relationship Id="rId414" Type="http://schemas.openxmlformats.org/officeDocument/2006/relationships/image" Target="media/image403.emf"/><Relationship Id="rId456" Type="http://schemas.openxmlformats.org/officeDocument/2006/relationships/image" Target="media/image445.emf"/><Relationship Id="rId498" Type="http://schemas.openxmlformats.org/officeDocument/2006/relationships/image" Target="media/image487.emf"/><Relationship Id="rId621" Type="http://schemas.openxmlformats.org/officeDocument/2006/relationships/theme" Target="theme/theme1.xml"/><Relationship Id="rId13" Type="http://schemas.openxmlformats.org/officeDocument/2006/relationships/image" Target="media/image4.emf"/><Relationship Id="rId109" Type="http://schemas.openxmlformats.org/officeDocument/2006/relationships/image" Target="media/image98.emf"/><Relationship Id="rId260" Type="http://schemas.openxmlformats.org/officeDocument/2006/relationships/image" Target="media/image249.emf"/><Relationship Id="rId316" Type="http://schemas.openxmlformats.org/officeDocument/2006/relationships/image" Target="media/image305.emf"/><Relationship Id="rId523" Type="http://schemas.openxmlformats.org/officeDocument/2006/relationships/image" Target="media/image512.emf"/><Relationship Id="rId55" Type="http://schemas.openxmlformats.org/officeDocument/2006/relationships/image" Target="media/image44.emf"/><Relationship Id="rId97" Type="http://schemas.openxmlformats.org/officeDocument/2006/relationships/image" Target="media/image86.emf"/><Relationship Id="rId120" Type="http://schemas.openxmlformats.org/officeDocument/2006/relationships/image" Target="media/image109.emf"/><Relationship Id="rId358" Type="http://schemas.openxmlformats.org/officeDocument/2006/relationships/image" Target="media/image347.emf"/><Relationship Id="rId565" Type="http://schemas.openxmlformats.org/officeDocument/2006/relationships/image" Target="media/image554.emf"/><Relationship Id="rId162" Type="http://schemas.openxmlformats.org/officeDocument/2006/relationships/image" Target="media/image151.emf"/><Relationship Id="rId218" Type="http://schemas.openxmlformats.org/officeDocument/2006/relationships/image" Target="media/image207.emf"/><Relationship Id="rId425" Type="http://schemas.openxmlformats.org/officeDocument/2006/relationships/image" Target="media/image414.emf"/><Relationship Id="rId467" Type="http://schemas.openxmlformats.org/officeDocument/2006/relationships/image" Target="media/image456.emf"/><Relationship Id="rId271" Type="http://schemas.openxmlformats.org/officeDocument/2006/relationships/image" Target="media/image260.emf"/><Relationship Id="rId24" Type="http://schemas.openxmlformats.org/officeDocument/2006/relationships/image" Target="media/image13.emf"/><Relationship Id="rId66" Type="http://schemas.openxmlformats.org/officeDocument/2006/relationships/image" Target="media/image55.emf"/><Relationship Id="rId131" Type="http://schemas.openxmlformats.org/officeDocument/2006/relationships/image" Target="media/image120.emf"/><Relationship Id="rId327" Type="http://schemas.openxmlformats.org/officeDocument/2006/relationships/image" Target="media/image316.emf"/><Relationship Id="rId369" Type="http://schemas.openxmlformats.org/officeDocument/2006/relationships/image" Target="media/image358.emf"/><Relationship Id="rId534" Type="http://schemas.openxmlformats.org/officeDocument/2006/relationships/image" Target="media/image523.emf"/><Relationship Id="rId576" Type="http://schemas.openxmlformats.org/officeDocument/2006/relationships/image" Target="media/image565.emf"/><Relationship Id="rId173" Type="http://schemas.openxmlformats.org/officeDocument/2006/relationships/image" Target="media/image162.emf"/><Relationship Id="rId229" Type="http://schemas.openxmlformats.org/officeDocument/2006/relationships/image" Target="media/image218.emf"/><Relationship Id="rId380" Type="http://schemas.openxmlformats.org/officeDocument/2006/relationships/image" Target="media/image369.emf"/><Relationship Id="rId436" Type="http://schemas.openxmlformats.org/officeDocument/2006/relationships/image" Target="media/image425.emf"/><Relationship Id="rId601" Type="http://schemas.openxmlformats.org/officeDocument/2006/relationships/image" Target="media/image590.emf"/><Relationship Id="rId240" Type="http://schemas.openxmlformats.org/officeDocument/2006/relationships/image" Target="media/image229.emf"/><Relationship Id="rId478" Type="http://schemas.openxmlformats.org/officeDocument/2006/relationships/image" Target="media/image467.emf"/><Relationship Id="rId35" Type="http://schemas.openxmlformats.org/officeDocument/2006/relationships/image" Target="media/image24.emf"/><Relationship Id="rId77" Type="http://schemas.openxmlformats.org/officeDocument/2006/relationships/image" Target="media/image66.emf"/><Relationship Id="rId100" Type="http://schemas.openxmlformats.org/officeDocument/2006/relationships/image" Target="media/image89.emf"/><Relationship Id="rId282" Type="http://schemas.openxmlformats.org/officeDocument/2006/relationships/image" Target="media/image271.emf"/><Relationship Id="rId338" Type="http://schemas.openxmlformats.org/officeDocument/2006/relationships/image" Target="media/image327.emf"/><Relationship Id="rId503" Type="http://schemas.openxmlformats.org/officeDocument/2006/relationships/image" Target="media/image492.emf"/><Relationship Id="rId545" Type="http://schemas.openxmlformats.org/officeDocument/2006/relationships/image" Target="media/image534.emf"/><Relationship Id="rId587" Type="http://schemas.openxmlformats.org/officeDocument/2006/relationships/image" Target="media/image576.emf"/><Relationship Id="rId8" Type="http://schemas.openxmlformats.org/officeDocument/2006/relationships/header" Target="header1.xml"/><Relationship Id="rId142" Type="http://schemas.openxmlformats.org/officeDocument/2006/relationships/image" Target="media/image131.emf"/><Relationship Id="rId184" Type="http://schemas.openxmlformats.org/officeDocument/2006/relationships/image" Target="media/image173.emf"/><Relationship Id="rId391" Type="http://schemas.openxmlformats.org/officeDocument/2006/relationships/image" Target="media/image380.emf"/><Relationship Id="rId405" Type="http://schemas.openxmlformats.org/officeDocument/2006/relationships/image" Target="media/image394.emf"/><Relationship Id="rId447" Type="http://schemas.openxmlformats.org/officeDocument/2006/relationships/image" Target="media/image436.emf"/><Relationship Id="rId612" Type="http://schemas.openxmlformats.org/officeDocument/2006/relationships/image" Target="media/image601.emf"/><Relationship Id="rId251" Type="http://schemas.openxmlformats.org/officeDocument/2006/relationships/image" Target="media/image240.emf"/><Relationship Id="rId489" Type="http://schemas.openxmlformats.org/officeDocument/2006/relationships/image" Target="media/image478.emf"/><Relationship Id="rId46" Type="http://schemas.openxmlformats.org/officeDocument/2006/relationships/image" Target="media/image35.emf"/><Relationship Id="rId293" Type="http://schemas.openxmlformats.org/officeDocument/2006/relationships/image" Target="media/image282.emf"/><Relationship Id="rId307" Type="http://schemas.openxmlformats.org/officeDocument/2006/relationships/image" Target="media/image296.emf"/><Relationship Id="rId349" Type="http://schemas.openxmlformats.org/officeDocument/2006/relationships/image" Target="media/image338.emf"/><Relationship Id="rId514" Type="http://schemas.openxmlformats.org/officeDocument/2006/relationships/image" Target="media/image503.emf"/><Relationship Id="rId556" Type="http://schemas.openxmlformats.org/officeDocument/2006/relationships/image" Target="media/image545.emf"/><Relationship Id="rId88" Type="http://schemas.openxmlformats.org/officeDocument/2006/relationships/image" Target="media/image77.emf"/><Relationship Id="rId111" Type="http://schemas.openxmlformats.org/officeDocument/2006/relationships/image" Target="media/image100.emf"/><Relationship Id="rId153" Type="http://schemas.openxmlformats.org/officeDocument/2006/relationships/image" Target="media/image142.emf"/><Relationship Id="rId195" Type="http://schemas.openxmlformats.org/officeDocument/2006/relationships/image" Target="media/image184.emf"/><Relationship Id="rId209" Type="http://schemas.openxmlformats.org/officeDocument/2006/relationships/image" Target="media/image198.emf"/><Relationship Id="rId360" Type="http://schemas.openxmlformats.org/officeDocument/2006/relationships/image" Target="media/image349.emf"/><Relationship Id="rId416" Type="http://schemas.openxmlformats.org/officeDocument/2006/relationships/image" Target="media/image405.emf"/><Relationship Id="rId598" Type="http://schemas.openxmlformats.org/officeDocument/2006/relationships/image" Target="media/image587.emf"/><Relationship Id="rId220" Type="http://schemas.openxmlformats.org/officeDocument/2006/relationships/image" Target="media/image209.emf"/><Relationship Id="rId458" Type="http://schemas.openxmlformats.org/officeDocument/2006/relationships/image" Target="media/image447.emf"/><Relationship Id="rId15" Type="http://schemas.openxmlformats.org/officeDocument/2006/relationships/image" Target="media/image6.emf"/><Relationship Id="rId57" Type="http://schemas.openxmlformats.org/officeDocument/2006/relationships/image" Target="media/image46.emf"/><Relationship Id="rId262" Type="http://schemas.openxmlformats.org/officeDocument/2006/relationships/image" Target="media/image251.emf"/><Relationship Id="rId318" Type="http://schemas.openxmlformats.org/officeDocument/2006/relationships/image" Target="media/image307.emf"/><Relationship Id="rId525" Type="http://schemas.openxmlformats.org/officeDocument/2006/relationships/image" Target="media/image514.emf"/><Relationship Id="rId567" Type="http://schemas.openxmlformats.org/officeDocument/2006/relationships/image" Target="media/image556.emf"/><Relationship Id="rId99" Type="http://schemas.openxmlformats.org/officeDocument/2006/relationships/image" Target="media/image88.emf"/><Relationship Id="rId122" Type="http://schemas.openxmlformats.org/officeDocument/2006/relationships/image" Target="media/image111.emf"/><Relationship Id="rId164" Type="http://schemas.openxmlformats.org/officeDocument/2006/relationships/image" Target="media/image153.emf"/><Relationship Id="rId371" Type="http://schemas.openxmlformats.org/officeDocument/2006/relationships/image" Target="media/image360.emf"/><Relationship Id="rId427" Type="http://schemas.openxmlformats.org/officeDocument/2006/relationships/image" Target="media/image416.emf"/><Relationship Id="rId469" Type="http://schemas.openxmlformats.org/officeDocument/2006/relationships/image" Target="media/image458.emf"/><Relationship Id="rId26" Type="http://schemas.openxmlformats.org/officeDocument/2006/relationships/image" Target="media/image15.emf"/><Relationship Id="rId231" Type="http://schemas.openxmlformats.org/officeDocument/2006/relationships/image" Target="media/image220.emf"/><Relationship Id="rId273" Type="http://schemas.openxmlformats.org/officeDocument/2006/relationships/image" Target="media/image262.emf"/><Relationship Id="rId329" Type="http://schemas.openxmlformats.org/officeDocument/2006/relationships/image" Target="media/image318.emf"/><Relationship Id="rId480" Type="http://schemas.openxmlformats.org/officeDocument/2006/relationships/image" Target="media/image469.emf"/><Relationship Id="rId536" Type="http://schemas.openxmlformats.org/officeDocument/2006/relationships/image" Target="media/image525.emf"/><Relationship Id="rId68" Type="http://schemas.openxmlformats.org/officeDocument/2006/relationships/image" Target="media/image57.emf"/><Relationship Id="rId133" Type="http://schemas.openxmlformats.org/officeDocument/2006/relationships/image" Target="media/image122.emf"/><Relationship Id="rId175" Type="http://schemas.openxmlformats.org/officeDocument/2006/relationships/image" Target="media/image164.emf"/><Relationship Id="rId340" Type="http://schemas.openxmlformats.org/officeDocument/2006/relationships/image" Target="media/image329.emf"/><Relationship Id="rId578" Type="http://schemas.openxmlformats.org/officeDocument/2006/relationships/image" Target="media/image567.emf"/><Relationship Id="rId200" Type="http://schemas.openxmlformats.org/officeDocument/2006/relationships/image" Target="media/image189.emf"/><Relationship Id="rId382" Type="http://schemas.openxmlformats.org/officeDocument/2006/relationships/image" Target="media/image371.emf"/><Relationship Id="rId438" Type="http://schemas.openxmlformats.org/officeDocument/2006/relationships/image" Target="media/image427.emf"/><Relationship Id="rId603" Type="http://schemas.openxmlformats.org/officeDocument/2006/relationships/image" Target="media/image592.emf"/><Relationship Id="rId242" Type="http://schemas.openxmlformats.org/officeDocument/2006/relationships/image" Target="media/image231.emf"/><Relationship Id="rId284" Type="http://schemas.openxmlformats.org/officeDocument/2006/relationships/image" Target="media/image273.emf"/><Relationship Id="rId491" Type="http://schemas.openxmlformats.org/officeDocument/2006/relationships/image" Target="media/image480.emf"/><Relationship Id="rId505" Type="http://schemas.openxmlformats.org/officeDocument/2006/relationships/image" Target="media/image494.emf"/><Relationship Id="rId37" Type="http://schemas.openxmlformats.org/officeDocument/2006/relationships/image" Target="media/image26.emf"/><Relationship Id="rId79" Type="http://schemas.openxmlformats.org/officeDocument/2006/relationships/image" Target="media/image68.emf"/><Relationship Id="rId102" Type="http://schemas.openxmlformats.org/officeDocument/2006/relationships/image" Target="media/image91.emf"/><Relationship Id="rId144" Type="http://schemas.openxmlformats.org/officeDocument/2006/relationships/image" Target="media/image133.emf"/><Relationship Id="rId547" Type="http://schemas.openxmlformats.org/officeDocument/2006/relationships/image" Target="media/image536.emf"/><Relationship Id="rId589" Type="http://schemas.openxmlformats.org/officeDocument/2006/relationships/image" Target="media/image578.emf"/><Relationship Id="rId90" Type="http://schemas.openxmlformats.org/officeDocument/2006/relationships/image" Target="media/image79.emf"/><Relationship Id="rId186" Type="http://schemas.openxmlformats.org/officeDocument/2006/relationships/image" Target="media/image175.emf"/><Relationship Id="rId351" Type="http://schemas.openxmlformats.org/officeDocument/2006/relationships/image" Target="media/image340.emf"/><Relationship Id="rId393" Type="http://schemas.openxmlformats.org/officeDocument/2006/relationships/image" Target="media/image382.emf"/><Relationship Id="rId407" Type="http://schemas.openxmlformats.org/officeDocument/2006/relationships/image" Target="media/image396.emf"/><Relationship Id="rId449" Type="http://schemas.openxmlformats.org/officeDocument/2006/relationships/image" Target="media/image438.emf"/><Relationship Id="rId614" Type="http://schemas.openxmlformats.org/officeDocument/2006/relationships/image" Target="media/image603.emf"/><Relationship Id="rId211" Type="http://schemas.openxmlformats.org/officeDocument/2006/relationships/image" Target="media/image200.emf"/><Relationship Id="rId253" Type="http://schemas.openxmlformats.org/officeDocument/2006/relationships/image" Target="media/image242.emf"/><Relationship Id="rId295" Type="http://schemas.openxmlformats.org/officeDocument/2006/relationships/image" Target="media/image284.emf"/><Relationship Id="rId309" Type="http://schemas.openxmlformats.org/officeDocument/2006/relationships/image" Target="media/image298.emf"/><Relationship Id="rId460" Type="http://schemas.openxmlformats.org/officeDocument/2006/relationships/image" Target="media/image449.emf"/><Relationship Id="rId516" Type="http://schemas.openxmlformats.org/officeDocument/2006/relationships/image" Target="media/image505.emf"/><Relationship Id="rId48" Type="http://schemas.openxmlformats.org/officeDocument/2006/relationships/image" Target="media/image37.emf"/><Relationship Id="rId113" Type="http://schemas.openxmlformats.org/officeDocument/2006/relationships/image" Target="media/image102.emf"/><Relationship Id="rId320" Type="http://schemas.openxmlformats.org/officeDocument/2006/relationships/image" Target="media/image309.emf"/><Relationship Id="rId558" Type="http://schemas.openxmlformats.org/officeDocument/2006/relationships/image" Target="media/image547.emf"/><Relationship Id="rId155" Type="http://schemas.openxmlformats.org/officeDocument/2006/relationships/image" Target="media/image144.emf"/><Relationship Id="rId197" Type="http://schemas.openxmlformats.org/officeDocument/2006/relationships/image" Target="media/image186.emf"/><Relationship Id="rId362" Type="http://schemas.openxmlformats.org/officeDocument/2006/relationships/image" Target="media/image351.emf"/><Relationship Id="rId418" Type="http://schemas.openxmlformats.org/officeDocument/2006/relationships/image" Target="media/image407.emf"/><Relationship Id="rId222" Type="http://schemas.openxmlformats.org/officeDocument/2006/relationships/image" Target="media/image211.emf"/><Relationship Id="rId264" Type="http://schemas.openxmlformats.org/officeDocument/2006/relationships/image" Target="media/image253.emf"/><Relationship Id="rId471" Type="http://schemas.openxmlformats.org/officeDocument/2006/relationships/image" Target="media/image460.emf"/><Relationship Id="rId17" Type="http://schemas.openxmlformats.org/officeDocument/2006/relationships/image" Target="media/image8.emf"/><Relationship Id="rId59" Type="http://schemas.openxmlformats.org/officeDocument/2006/relationships/image" Target="media/image48.emf"/><Relationship Id="rId124" Type="http://schemas.openxmlformats.org/officeDocument/2006/relationships/image" Target="media/image113.emf"/><Relationship Id="rId527" Type="http://schemas.openxmlformats.org/officeDocument/2006/relationships/image" Target="media/image516.emf"/><Relationship Id="rId569" Type="http://schemas.openxmlformats.org/officeDocument/2006/relationships/image" Target="media/image558.emf"/><Relationship Id="rId70" Type="http://schemas.openxmlformats.org/officeDocument/2006/relationships/image" Target="media/image59.emf"/><Relationship Id="rId166" Type="http://schemas.openxmlformats.org/officeDocument/2006/relationships/image" Target="media/image155.emf"/><Relationship Id="rId331" Type="http://schemas.openxmlformats.org/officeDocument/2006/relationships/image" Target="media/image320.emf"/><Relationship Id="rId373" Type="http://schemas.openxmlformats.org/officeDocument/2006/relationships/image" Target="media/image362.emf"/><Relationship Id="rId429" Type="http://schemas.openxmlformats.org/officeDocument/2006/relationships/image" Target="media/image418.emf"/><Relationship Id="rId580" Type="http://schemas.openxmlformats.org/officeDocument/2006/relationships/image" Target="media/image569.emf"/><Relationship Id="rId1" Type="http://schemas.openxmlformats.org/officeDocument/2006/relationships/customXml" Target="../customXml/item1.xml"/><Relationship Id="rId233" Type="http://schemas.openxmlformats.org/officeDocument/2006/relationships/image" Target="media/image222.emf"/><Relationship Id="rId440" Type="http://schemas.openxmlformats.org/officeDocument/2006/relationships/image" Target="media/image429.emf"/><Relationship Id="rId28" Type="http://schemas.openxmlformats.org/officeDocument/2006/relationships/image" Target="media/image17.emf"/><Relationship Id="rId275" Type="http://schemas.openxmlformats.org/officeDocument/2006/relationships/image" Target="media/image264.emf"/><Relationship Id="rId300" Type="http://schemas.openxmlformats.org/officeDocument/2006/relationships/image" Target="media/image289.emf"/><Relationship Id="rId482" Type="http://schemas.openxmlformats.org/officeDocument/2006/relationships/image" Target="media/image471.emf"/><Relationship Id="rId538" Type="http://schemas.openxmlformats.org/officeDocument/2006/relationships/image" Target="media/image527.emf"/><Relationship Id="rId81" Type="http://schemas.openxmlformats.org/officeDocument/2006/relationships/image" Target="media/image70.emf"/><Relationship Id="rId135" Type="http://schemas.openxmlformats.org/officeDocument/2006/relationships/image" Target="media/image124.emf"/><Relationship Id="rId177" Type="http://schemas.openxmlformats.org/officeDocument/2006/relationships/image" Target="media/image166.emf"/><Relationship Id="rId342" Type="http://schemas.openxmlformats.org/officeDocument/2006/relationships/image" Target="media/image331.emf"/><Relationship Id="rId384" Type="http://schemas.openxmlformats.org/officeDocument/2006/relationships/image" Target="media/image373.emf"/><Relationship Id="rId591" Type="http://schemas.openxmlformats.org/officeDocument/2006/relationships/image" Target="media/image580.emf"/><Relationship Id="rId605" Type="http://schemas.openxmlformats.org/officeDocument/2006/relationships/image" Target="media/image594.emf"/><Relationship Id="rId202" Type="http://schemas.openxmlformats.org/officeDocument/2006/relationships/image" Target="media/image191.emf"/><Relationship Id="rId244" Type="http://schemas.openxmlformats.org/officeDocument/2006/relationships/image" Target="media/image233.emf"/><Relationship Id="rId39" Type="http://schemas.openxmlformats.org/officeDocument/2006/relationships/image" Target="media/image28.emf"/><Relationship Id="rId286" Type="http://schemas.openxmlformats.org/officeDocument/2006/relationships/image" Target="media/image275.emf"/><Relationship Id="rId451" Type="http://schemas.openxmlformats.org/officeDocument/2006/relationships/image" Target="media/image440.emf"/><Relationship Id="rId493" Type="http://schemas.openxmlformats.org/officeDocument/2006/relationships/image" Target="media/image482.emf"/><Relationship Id="rId507" Type="http://schemas.openxmlformats.org/officeDocument/2006/relationships/image" Target="media/image496.emf"/><Relationship Id="rId549" Type="http://schemas.openxmlformats.org/officeDocument/2006/relationships/image" Target="media/image538.emf"/><Relationship Id="rId50" Type="http://schemas.openxmlformats.org/officeDocument/2006/relationships/image" Target="media/image39.emf"/><Relationship Id="rId104" Type="http://schemas.openxmlformats.org/officeDocument/2006/relationships/image" Target="media/image93.emf"/><Relationship Id="rId146" Type="http://schemas.openxmlformats.org/officeDocument/2006/relationships/image" Target="media/image135.emf"/><Relationship Id="rId188" Type="http://schemas.openxmlformats.org/officeDocument/2006/relationships/image" Target="media/image177.emf"/><Relationship Id="rId311" Type="http://schemas.openxmlformats.org/officeDocument/2006/relationships/image" Target="media/image300.emf"/><Relationship Id="rId353" Type="http://schemas.openxmlformats.org/officeDocument/2006/relationships/image" Target="media/image342.emf"/><Relationship Id="rId395" Type="http://schemas.openxmlformats.org/officeDocument/2006/relationships/image" Target="media/image384.emf"/><Relationship Id="rId409" Type="http://schemas.openxmlformats.org/officeDocument/2006/relationships/image" Target="media/image398.emf"/><Relationship Id="rId560" Type="http://schemas.openxmlformats.org/officeDocument/2006/relationships/image" Target="media/image549.emf"/><Relationship Id="rId92" Type="http://schemas.openxmlformats.org/officeDocument/2006/relationships/image" Target="media/image81.emf"/><Relationship Id="rId213" Type="http://schemas.openxmlformats.org/officeDocument/2006/relationships/image" Target="media/image202.emf"/><Relationship Id="rId420" Type="http://schemas.openxmlformats.org/officeDocument/2006/relationships/image" Target="media/image409.emf"/><Relationship Id="rId616" Type="http://schemas.openxmlformats.org/officeDocument/2006/relationships/image" Target="media/image605.emf"/><Relationship Id="rId255" Type="http://schemas.openxmlformats.org/officeDocument/2006/relationships/image" Target="media/image244.emf"/><Relationship Id="rId297" Type="http://schemas.openxmlformats.org/officeDocument/2006/relationships/image" Target="media/image286.emf"/><Relationship Id="rId462" Type="http://schemas.openxmlformats.org/officeDocument/2006/relationships/image" Target="media/image451.emf"/><Relationship Id="rId518" Type="http://schemas.openxmlformats.org/officeDocument/2006/relationships/image" Target="media/image507.emf"/><Relationship Id="rId115" Type="http://schemas.openxmlformats.org/officeDocument/2006/relationships/image" Target="media/image104.emf"/><Relationship Id="rId157" Type="http://schemas.openxmlformats.org/officeDocument/2006/relationships/image" Target="media/image146.emf"/><Relationship Id="rId322" Type="http://schemas.openxmlformats.org/officeDocument/2006/relationships/image" Target="media/image311.emf"/><Relationship Id="rId364" Type="http://schemas.openxmlformats.org/officeDocument/2006/relationships/image" Target="media/image353.emf"/><Relationship Id="rId61" Type="http://schemas.openxmlformats.org/officeDocument/2006/relationships/image" Target="media/image50.emf"/><Relationship Id="rId199" Type="http://schemas.openxmlformats.org/officeDocument/2006/relationships/image" Target="media/image188.emf"/><Relationship Id="rId571" Type="http://schemas.openxmlformats.org/officeDocument/2006/relationships/image" Target="media/image560.emf"/><Relationship Id="rId19" Type="http://schemas.openxmlformats.org/officeDocument/2006/relationships/image" Target="media/image10.emf"/><Relationship Id="rId224" Type="http://schemas.openxmlformats.org/officeDocument/2006/relationships/image" Target="media/image213.emf"/><Relationship Id="rId266" Type="http://schemas.openxmlformats.org/officeDocument/2006/relationships/image" Target="media/image255.emf"/><Relationship Id="rId431" Type="http://schemas.openxmlformats.org/officeDocument/2006/relationships/image" Target="media/image420.emf"/><Relationship Id="rId473" Type="http://schemas.openxmlformats.org/officeDocument/2006/relationships/image" Target="media/image462.emf"/><Relationship Id="rId529" Type="http://schemas.openxmlformats.org/officeDocument/2006/relationships/image" Target="media/image518.emf"/><Relationship Id="rId30" Type="http://schemas.openxmlformats.org/officeDocument/2006/relationships/image" Target="media/image19.emf"/><Relationship Id="rId126" Type="http://schemas.openxmlformats.org/officeDocument/2006/relationships/image" Target="media/image115.emf"/><Relationship Id="rId168" Type="http://schemas.openxmlformats.org/officeDocument/2006/relationships/image" Target="media/image157.emf"/><Relationship Id="rId333" Type="http://schemas.openxmlformats.org/officeDocument/2006/relationships/image" Target="media/image322.emf"/><Relationship Id="rId540" Type="http://schemas.openxmlformats.org/officeDocument/2006/relationships/image" Target="media/image529.emf"/><Relationship Id="rId72" Type="http://schemas.openxmlformats.org/officeDocument/2006/relationships/image" Target="media/image61.emf"/><Relationship Id="rId375" Type="http://schemas.openxmlformats.org/officeDocument/2006/relationships/image" Target="media/image364.emf"/><Relationship Id="rId582" Type="http://schemas.openxmlformats.org/officeDocument/2006/relationships/image" Target="media/image571.emf"/><Relationship Id="rId3" Type="http://schemas.openxmlformats.org/officeDocument/2006/relationships/styles" Target="styles.xml"/><Relationship Id="rId235" Type="http://schemas.openxmlformats.org/officeDocument/2006/relationships/image" Target="media/image224.emf"/><Relationship Id="rId277" Type="http://schemas.openxmlformats.org/officeDocument/2006/relationships/image" Target="media/image266.emf"/><Relationship Id="rId400" Type="http://schemas.openxmlformats.org/officeDocument/2006/relationships/image" Target="media/image389.emf"/><Relationship Id="rId442" Type="http://schemas.openxmlformats.org/officeDocument/2006/relationships/image" Target="media/image431.emf"/><Relationship Id="rId484" Type="http://schemas.openxmlformats.org/officeDocument/2006/relationships/image" Target="media/image473.emf"/><Relationship Id="rId137" Type="http://schemas.openxmlformats.org/officeDocument/2006/relationships/image" Target="media/image126.emf"/><Relationship Id="rId302" Type="http://schemas.openxmlformats.org/officeDocument/2006/relationships/image" Target="media/image291.emf"/><Relationship Id="rId344" Type="http://schemas.openxmlformats.org/officeDocument/2006/relationships/image" Target="media/image333.emf"/><Relationship Id="rId41" Type="http://schemas.openxmlformats.org/officeDocument/2006/relationships/image" Target="media/image30.emf"/><Relationship Id="rId83" Type="http://schemas.openxmlformats.org/officeDocument/2006/relationships/image" Target="media/image72.emf"/><Relationship Id="rId179" Type="http://schemas.openxmlformats.org/officeDocument/2006/relationships/image" Target="media/image168.emf"/><Relationship Id="rId386" Type="http://schemas.openxmlformats.org/officeDocument/2006/relationships/image" Target="media/image375.emf"/><Relationship Id="rId551" Type="http://schemas.openxmlformats.org/officeDocument/2006/relationships/image" Target="media/image540.emf"/><Relationship Id="rId593" Type="http://schemas.openxmlformats.org/officeDocument/2006/relationships/image" Target="media/image582.emf"/><Relationship Id="rId607" Type="http://schemas.openxmlformats.org/officeDocument/2006/relationships/image" Target="media/image596.emf"/><Relationship Id="rId190" Type="http://schemas.openxmlformats.org/officeDocument/2006/relationships/image" Target="media/image179.emf"/><Relationship Id="rId204" Type="http://schemas.openxmlformats.org/officeDocument/2006/relationships/image" Target="media/image193.emf"/><Relationship Id="rId246" Type="http://schemas.openxmlformats.org/officeDocument/2006/relationships/image" Target="media/image235.emf"/><Relationship Id="rId288" Type="http://schemas.openxmlformats.org/officeDocument/2006/relationships/image" Target="media/image277.emf"/><Relationship Id="rId411" Type="http://schemas.openxmlformats.org/officeDocument/2006/relationships/image" Target="media/image400.emf"/><Relationship Id="rId453" Type="http://schemas.openxmlformats.org/officeDocument/2006/relationships/image" Target="media/image442.emf"/><Relationship Id="rId509" Type="http://schemas.openxmlformats.org/officeDocument/2006/relationships/image" Target="media/image498.emf"/><Relationship Id="rId106" Type="http://schemas.openxmlformats.org/officeDocument/2006/relationships/image" Target="media/image95.emf"/><Relationship Id="rId313" Type="http://schemas.openxmlformats.org/officeDocument/2006/relationships/image" Target="media/image302.emf"/><Relationship Id="rId495" Type="http://schemas.openxmlformats.org/officeDocument/2006/relationships/image" Target="media/image484.emf"/><Relationship Id="rId10" Type="http://schemas.openxmlformats.org/officeDocument/2006/relationships/image" Target="media/image1.emf"/><Relationship Id="rId52" Type="http://schemas.openxmlformats.org/officeDocument/2006/relationships/image" Target="media/image41.emf"/><Relationship Id="rId94" Type="http://schemas.openxmlformats.org/officeDocument/2006/relationships/image" Target="media/image83.emf"/><Relationship Id="rId148" Type="http://schemas.openxmlformats.org/officeDocument/2006/relationships/image" Target="media/image137.emf"/><Relationship Id="rId355" Type="http://schemas.openxmlformats.org/officeDocument/2006/relationships/image" Target="media/image344.emf"/><Relationship Id="rId397" Type="http://schemas.openxmlformats.org/officeDocument/2006/relationships/image" Target="media/image386.emf"/><Relationship Id="rId520" Type="http://schemas.openxmlformats.org/officeDocument/2006/relationships/image" Target="media/image509.emf"/><Relationship Id="rId562" Type="http://schemas.openxmlformats.org/officeDocument/2006/relationships/image" Target="media/image551.emf"/><Relationship Id="rId618" Type="http://schemas.openxmlformats.org/officeDocument/2006/relationships/hyperlink" Target="http://www.wunderground.com/" TargetMode="External"/><Relationship Id="rId215" Type="http://schemas.openxmlformats.org/officeDocument/2006/relationships/image" Target="media/image204.emf"/><Relationship Id="rId257" Type="http://schemas.openxmlformats.org/officeDocument/2006/relationships/image" Target="media/image246.emf"/><Relationship Id="rId422" Type="http://schemas.openxmlformats.org/officeDocument/2006/relationships/image" Target="media/image411.emf"/><Relationship Id="rId464" Type="http://schemas.openxmlformats.org/officeDocument/2006/relationships/image" Target="media/image453.emf"/><Relationship Id="rId299" Type="http://schemas.openxmlformats.org/officeDocument/2006/relationships/image" Target="media/image288.emf"/><Relationship Id="rId63" Type="http://schemas.openxmlformats.org/officeDocument/2006/relationships/image" Target="media/image52.emf"/><Relationship Id="rId159" Type="http://schemas.openxmlformats.org/officeDocument/2006/relationships/image" Target="media/image148.emf"/><Relationship Id="rId366" Type="http://schemas.openxmlformats.org/officeDocument/2006/relationships/image" Target="media/image355.emf"/><Relationship Id="rId573" Type="http://schemas.openxmlformats.org/officeDocument/2006/relationships/image" Target="media/image562.emf"/><Relationship Id="rId226" Type="http://schemas.openxmlformats.org/officeDocument/2006/relationships/image" Target="media/image215.emf"/><Relationship Id="rId433" Type="http://schemas.openxmlformats.org/officeDocument/2006/relationships/image" Target="media/image422.emf"/><Relationship Id="rId74" Type="http://schemas.openxmlformats.org/officeDocument/2006/relationships/image" Target="media/image63.emf"/><Relationship Id="rId377" Type="http://schemas.openxmlformats.org/officeDocument/2006/relationships/image" Target="media/image366.emf"/><Relationship Id="rId500" Type="http://schemas.openxmlformats.org/officeDocument/2006/relationships/image" Target="media/image489.emf"/><Relationship Id="rId584" Type="http://schemas.openxmlformats.org/officeDocument/2006/relationships/image" Target="media/image573.emf"/><Relationship Id="rId5" Type="http://schemas.openxmlformats.org/officeDocument/2006/relationships/webSettings" Target="webSettings.xml"/><Relationship Id="rId237" Type="http://schemas.openxmlformats.org/officeDocument/2006/relationships/image" Target="media/image226.emf"/><Relationship Id="rId444" Type="http://schemas.openxmlformats.org/officeDocument/2006/relationships/image" Target="media/image433.emf"/><Relationship Id="rId290" Type="http://schemas.openxmlformats.org/officeDocument/2006/relationships/image" Target="media/image279.emf"/><Relationship Id="rId304" Type="http://schemas.openxmlformats.org/officeDocument/2006/relationships/image" Target="media/image293.emf"/><Relationship Id="rId388" Type="http://schemas.openxmlformats.org/officeDocument/2006/relationships/image" Target="media/image377.emf"/><Relationship Id="rId511" Type="http://schemas.openxmlformats.org/officeDocument/2006/relationships/image" Target="media/image500.emf"/><Relationship Id="rId609" Type="http://schemas.openxmlformats.org/officeDocument/2006/relationships/image" Target="media/image598.emf"/><Relationship Id="rId85" Type="http://schemas.openxmlformats.org/officeDocument/2006/relationships/image" Target="media/image74.emf"/><Relationship Id="rId150" Type="http://schemas.openxmlformats.org/officeDocument/2006/relationships/image" Target="media/image139.emf"/><Relationship Id="rId595" Type="http://schemas.openxmlformats.org/officeDocument/2006/relationships/image" Target="media/image584.emf"/><Relationship Id="rId248" Type="http://schemas.openxmlformats.org/officeDocument/2006/relationships/image" Target="media/image237.emf"/><Relationship Id="rId455" Type="http://schemas.openxmlformats.org/officeDocument/2006/relationships/image" Target="media/image444.emf"/><Relationship Id="rId12" Type="http://schemas.openxmlformats.org/officeDocument/2006/relationships/image" Target="media/image3.emf"/><Relationship Id="rId108" Type="http://schemas.openxmlformats.org/officeDocument/2006/relationships/image" Target="media/image97.emf"/><Relationship Id="rId315" Type="http://schemas.openxmlformats.org/officeDocument/2006/relationships/image" Target="media/image304.emf"/><Relationship Id="rId522" Type="http://schemas.openxmlformats.org/officeDocument/2006/relationships/image" Target="media/image511.emf"/><Relationship Id="rId96" Type="http://schemas.openxmlformats.org/officeDocument/2006/relationships/image" Target="media/image85.emf"/><Relationship Id="rId161" Type="http://schemas.openxmlformats.org/officeDocument/2006/relationships/image" Target="media/image150.emf"/><Relationship Id="rId399" Type="http://schemas.openxmlformats.org/officeDocument/2006/relationships/image" Target="media/image388.emf"/><Relationship Id="rId259" Type="http://schemas.openxmlformats.org/officeDocument/2006/relationships/image" Target="media/image248.emf"/><Relationship Id="rId466" Type="http://schemas.openxmlformats.org/officeDocument/2006/relationships/image" Target="media/image455.emf"/><Relationship Id="rId23" Type="http://schemas.openxmlformats.org/officeDocument/2006/relationships/image" Target="media/image12.emf"/><Relationship Id="rId119" Type="http://schemas.openxmlformats.org/officeDocument/2006/relationships/image" Target="media/image108.emf"/><Relationship Id="rId326" Type="http://schemas.openxmlformats.org/officeDocument/2006/relationships/image" Target="media/image315.emf"/><Relationship Id="rId533" Type="http://schemas.openxmlformats.org/officeDocument/2006/relationships/image" Target="media/image522.emf"/><Relationship Id="rId172" Type="http://schemas.openxmlformats.org/officeDocument/2006/relationships/image" Target="media/image161.emf"/><Relationship Id="rId477" Type="http://schemas.openxmlformats.org/officeDocument/2006/relationships/image" Target="media/image466.emf"/><Relationship Id="rId600" Type="http://schemas.openxmlformats.org/officeDocument/2006/relationships/image" Target="media/image589.emf"/><Relationship Id="rId337" Type="http://schemas.openxmlformats.org/officeDocument/2006/relationships/image" Target="media/image326.emf"/><Relationship Id="rId34" Type="http://schemas.openxmlformats.org/officeDocument/2006/relationships/image" Target="media/image23.emf"/><Relationship Id="rId544" Type="http://schemas.openxmlformats.org/officeDocument/2006/relationships/image" Target="media/image533.emf"/><Relationship Id="rId183" Type="http://schemas.openxmlformats.org/officeDocument/2006/relationships/image" Target="media/image172.emf"/><Relationship Id="rId390" Type="http://schemas.openxmlformats.org/officeDocument/2006/relationships/image" Target="media/image379.emf"/><Relationship Id="rId404" Type="http://schemas.openxmlformats.org/officeDocument/2006/relationships/image" Target="media/image393.emf"/><Relationship Id="rId611" Type="http://schemas.openxmlformats.org/officeDocument/2006/relationships/image" Target="media/image600.emf"/><Relationship Id="rId250" Type="http://schemas.openxmlformats.org/officeDocument/2006/relationships/image" Target="media/image239.emf"/><Relationship Id="rId488" Type="http://schemas.openxmlformats.org/officeDocument/2006/relationships/image" Target="media/image477.emf"/><Relationship Id="rId45" Type="http://schemas.openxmlformats.org/officeDocument/2006/relationships/image" Target="media/image34.emf"/><Relationship Id="rId110" Type="http://schemas.openxmlformats.org/officeDocument/2006/relationships/image" Target="media/image99.emf"/><Relationship Id="rId348" Type="http://schemas.openxmlformats.org/officeDocument/2006/relationships/image" Target="media/image337.emf"/><Relationship Id="rId555" Type="http://schemas.openxmlformats.org/officeDocument/2006/relationships/image" Target="media/image544.emf"/><Relationship Id="rId194" Type="http://schemas.openxmlformats.org/officeDocument/2006/relationships/image" Target="media/image183.emf"/><Relationship Id="rId208" Type="http://schemas.openxmlformats.org/officeDocument/2006/relationships/image" Target="media/image197.emf"/><Relationship Id="rId415" Type="http://schemas.openxmlformats.org/officeDocument/2006/relationships/image" Target="media/image404.emf"/><Relationship Id="rId261" Type="http://schemas.openxmlformats.org/officeDocument/2006/relationships/image" Target="media/image250.png"/><Relationship Id="rId499" Type="http://schemas.openxmlformats.org/officeDocument/2006/relationships/image" Target="media/image488.emf"/><Relationship Id="rId56" Type="http://schemas.openxmlformats.org/officeDocument/2006/relationships/image" Target="media/image45.emf"/><Relationship Id="rId359" Type="http://schemas.openxmlformats.org/officeDocument/2006/relationships/image" Target="media/image348.emf"/><Relationship Id="rId566" Type="http://schemas.openxmlformats.org/officeDocument/2006/relationships/image" Target="media/image555.emf"/><Relationship Id="rId121" Type="http://schemas.openxmlformats.org/officeDocument/2006/relationships/image" Target="media/image110.emf"/><Relationship Id="rId219" Type="http://schemas.openxmlformats.org/officeDocument/2006/relationships/image" Target="media/image208.emf"/><Relationship Id="rId426" Type="http://schemas.openxmlformats.org/officeDocument/2006/relationships/image" Target="media/image415.emf"/><Relationship Id="rId67" Type="http://schemas.openxmlformats.org/officeDocument/2006/relationships/image" Target="media/image56.emf"/><Relationship Id="rId272" Type="http://schemas.openxmlformats.org/officeDocument/2006/relationships/image" Target="media/image261.emf"/><Relationship Id="rId577" Type="http://schemas.openxmlformats.org/officeDocument/2006/relationships/image" Target="media/image566.emf"/><Relationship Id="rId132" Type="http://schemas.openxmlformats.org/officeDocument/2006/relationships/image" Target="media/image12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E266E0E3D3D4756B33CC2F106E947B6"/>
        <w:category>
          <w:name w:val="General"/>
          <w:gallery w:val="placeholder"/>
        </w:category>
        <w:types>
          <w:type w:val="bbPlcHdr"/>
        </w:types>
        <w:behaviors>
          <w:behavior w:val="content"/>
        </w:behaviors>
        <w:guid w:val="{47B8632D-C948-4403-A834-DBB218197226}"/>
      </w:docPartPr>
      <w:docPartBody>
        <w:p w:rsidR="00086480" w:rsidRDefault="004A2E3A" w:rsidP="004A2E3A">
          <w:pPr>
            <w:pStyle w:val="1E266E0E3D3D4756B33CC2F106E947B6"/>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4FE"/>
    <w:rsid w:val="00063569"/>
    <w:rsid w:val="00074CB3"/>
    <w:rsid w:val="00082E46"/>
    <w:rsid w:val="00084FD3"/>
    <w:rsid w:val="00086480"/>
    <w:rsid w:val="000B21BC"/>
    <w:rsid w:val="000B7F08"/>
    <w:rsid w:val="000C5D73"/>
    <w:rsid w:val="000D098F"/>
    <w:rsid w:val="000E5244"/>
    <w:rsid w:val="000F3AD4"/>
    <w:rsid w:val="001100D5"/>
    <w:rsid w:val="001208B6"/>
    <w:rsid w:val="001251FC"/>
    <w:rsid w:val="00130BD1"/>
    <w:rsid w:val="0013225F"/>
    <w:rsid w:val="00137EBF"/>
    <w:rsid w:val="001553C9"/>
    <w:rsid w:val="001705BC"/>
    <w:rsid w:val="001734D3"/>
    <w:rsid w:val="00174D84"/>
    <w:rsid w:val="001A02FA"/>
    <w:rsid w:val="001C1955"/>
    <w:rsid w:val="001D4F49"/>
    <w:rsid w:val="001F5FB2"/>
    <w:rsid w:val="001F6AD9"/>
    <w:rsid w:val="002048D2"/>
    <w:rsid w:val="0020684A"/>
    <w:rsid w:val="00245D94"/>
    <w:rsid w:val="0028033D"/>
    <w:rsid w:val="00291FD3"/>
    <w:rsid w:val="002A0F73"/>
    <w:rsid w:val="002A3389"/>
    <w:rsid w:val="002A33D2"/>
    <w:rsid w:val="002B03B8"/>
    <w:rsid w:val="002C74DE"/>
    <w:rsid w:val="002E5BC7"/>
    <w:rsid w:val="00311D8B"/>
    <w:rsid w:val="00312425"/>
    <w:rsid w:val="003453DD"/>
    <w:rsid w:val="003508F2"/>
    <w:rsid w:val="00352DF4"/>
    <w:rsid w:val="00372C46"/>
    <w:rsid w:val="003A4E92"/>
    <w:rsid w:val="003A7924"/>
    <w:rsid w:val="003C1CF6"/>
    <w:rsid w:val="003C3409"/>
    <w:rsid w:val="003D4B1A"/>
    <w:rsid w:val="003D57E3"/>
    <w:rsid w:val="003D643E"/>
    <w:rsid w:val="003E3508"/>
    <w:rsid w:val="003E3A57"/>
    <w:rsid w:val="003F102C"/>
    <w:rsid w:val="00401CDA"/>
    <w:rsid w:val="00406E57"/>
    <w:rsid w:val="00411407"/>
    <w:rsid w:val="004179F0"/>
    <w:rsid w:val="004352FB"/>
    <w:rsid w:val="004576FF"/>
    <w:rsid w:val="00471D4F"/>
    <w:rsid w:val="004737D2"/>
    <w:rsid w:val="0047589A"/>
    <w:rsid w:val="004767B1"/>
    <w:rsid w:val="004857FF"/>
    <w:rsid w:val="00487C77"/>
    <w:rsid w:val="004A01BC"/>
    <w:rsid w:val="004A2E3A"/>
    <w:rsid w:val="004A3049"/>
    <w:rsid w:val="004A3C0C"/>
    <w:rsid w:val="004A5052"/>
    <w:rsid w:val="004D3095"/>
    <w:rsid w:val="004F2D50"/>
    <w:rsid w:val="004F5C29"/>
    <w:rsid w:val="00507982"/>
    <w:rsid w:val="0051053D"/>
    <w:rsid w:val="00530525"/>
    <w:rsid w:val="005318C8"/>
    <w:rsid w:val="0053651B"/>
    <w:rsid w:val="00556679"/>
    <w:rsid w:val="0057456A"/>
    <w:rsid w:val="00587674"/>
    <w:rsid w:val="005C0B60"/>
    <w:rsid w:val="005C6B68"/>
    <w:rsid w:val="005D2C4E"/>
    <w:rsid w:val="005D45CE"/>
    <w:rsid w:val="005E254F"/>
    <w:rsid w:val="005F30CC"/>
    <w:rsid w:val="005F51C9"/>
    <w:rsid w:val="005F5FA2"/>
    <w:rsid w:val="006002AD"/>
    <w:rsid w:val="006056A3"/>
    <w:rsid w:val="00635561"/>
    <w:rsid w:val="00675028"/>
    <w:rsid w:val="0067645F"/>
    <w:rsid w:val="00684094"/>
    <w:rsid w:val="006A66C7"/>
    <w:rsid w:val="006B1150"/>
    <w:rsid w:val="00701F22"/>
    <w:rsid w:val="007021E7"/>
    <w:rsid w:val="00724BBF"/>
    <w:rsid w:val="00763213"/>
    <w:rsid w:val="00767431"/>
    <w:rsid w:val="0077726B"/>
    <w:rsid w:val="00777C5C"/>
    <w:rsid w:val="007A3156"/>
    <w:rsid w:val="007B6305"/>
    <w:rsid w:val="007B6BF5"/>
    <w:rsid w:val="007C4F0D"/>
    <w:rsid w:val="007F70C6"/>
    <w:rsid w:val="00806242"/>
    <w:rsid w:val="0083077F"/>
    <w:rsid w:val="00840E83"/>
    <w:rsid w:val="0084522B"/>
    <w:rsid w:val="00852BFA"/>
    <w:rsid w:val="0086774B"/>
    <w:rsid w:val="00876943"/>
    <w:rsid w:val="008B2E4D"/>
    <w:rsid w:val="008D3BA1"/>
    <w:rsid w:val="008D4845"/>
    <w:rsid w:val="008D6438"/>
    <w:rsid w:val="008F4E94"/>
    <w:rsid w:val="008F5FB0"/>
    <w:rsid w:val="00964B26"/>
    <w:rsid w:val="009C74B7"/>
    <w:rsid w:val="00A00DC4"/>
    <w:rsid w:val="00A155C1"/>
    <w:rsid w:val="00A373CF"/>
    <w:rsid w:val="00A638D4"/>
    <w:rsid w:val="00A76D1A"/>
    <w:rsid w:val="00A77619"/>
    <w:rsid w:val="00A815D3"/>
    <w:rsid w:val="00A87A6A"/>
    <w:rsid w:val="00A95886"/>
    <w:rsid w:val="00AD0DDE"/>
    <w:rsid w:val="00AE660B"/>
    <w:rsid w:val="00B00648"/>
    <w:rsid w:val="00B03E0F"/>
    <w:rsid w:val="00B12A34"/>
    <w:rsid w:val="00B70BDC"/>
    <w:rsid w:val="00B86BFB"/>
    <w:rsid w:val="00BA6412"/>
    <w:rsid w:val="00BB5ECD"/>
    <w:rsid w:val="00BB70CC"/>
    <w:rsid w:val="00BE2EB0"/>
    <w:rsid w:val="00BE663B"/>
    <w:rsid w:val="00C03EA8"/>
    <w:rsid w:val="00C061F2"/>
    <w:rsid w:val="00C22034"/>
    <w:rsid w:val="00C244AF"/>
    <w:rsid w:val="00C348E1"/>
    <w:rsid w:val="00C431C1"/>
    <w:rsid w:val="00CA3B64"/>
    <w:rsid w:val="00CD600B"/>
    <w:rsid w:val="00CE14FE"/>
    <w:rsid w:val="00CE7574"/>
    <w:rsid w:val="00D21AF9"/>
    <w:rsid w:val="00D32D48"/>
    <w:rsid w:val="00D34F2F"/>
    <w:rsid w:val="00D42804"/>
    <w:rsid w:val="00D55051"/>
    <w:rsid w:val="00D6062F"/>
    <w:rsid w:val="00D70502"/>
    <w:rsid w:val="00D7196D"/>
    <w:rsid w:val="00D728A5"/>
    <w:rsid w:val="00D74B52"/>
    <w:rsid w:val="00D90EBA"/>
    <w:rsid w:val="00D91FE1"/>
    <w:rsid w:val="00DA4325"/>
    <w:rsid w:val="00DC0831"/>
    <w:rsid w:val="00DC34CA"/>
    <w:rsid w:val="00DD6E53"/>
    <w:rsid w:val="00DE4838"/>
    <w:rsid w:val="00DF4168"/>
    <w:rsid w:val="00DF7E5C"/>
    <w:rsid w:val="00E0439C"/>
    <w:rsid w:val="00E11AC4"/>
    <w:rsid w:val="00E132A2"/>
    <w:rsid w:val="00E17FAA"/>
    <w:rsid w:val="00E2702D"/>
    <w:rsid w:val="00E42E49"/>
    <w:rsid w:val="00E430F1"/>
    <w:rsid w:val="00E54142"/>
    <w:rsid w:val="00E63BF2"/>
    <w:rsid w:val="00E855F3"/>
    <w:rsid w:val="00E91552"/>
    <w:rsid w:val="00E94723"/>
    <w:rsid w:val="00EA3825"/>
    <w:rsid w:val="00EC5B0A"/>
    <w:rsid w:val="00EF0270"/>
    <w:rsid w:val="00F0188C"/>
    <w:rsid w:val="00F028F5"/>
    <w:rsid w:val="00F11F12"/>
    <w:rsid w:val="00F13CFE"/>
    <w:rsid w:val="00F27DE2"/>
    <w:rsid w:val="00F31890"/>
    <w:rsid w:val="00F31F80"/>
    <w:rsid w:val="00F74B67"/>
    <w:rsid w:val="00FA1221"/>
    <w:rsid w:val="00FD1C2C"/>
    <w:rsid w:val="00FE7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33D2"/>
    <w:rPr>
      <w:color w:val="808080"/>
    </w:rPr>
  </w:style>
  <w:style w:type="paragraph" w:customStyle="1" w:styleId="1E266E0E3D3D4756B33CC2F106E947B6">
    <w:name w:val="1E266E0E3D3D4756B33CC2F106E947B6"/>
    <w:rsid w:val="004A2E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0B258-158A-4404-9E71-5754BADB1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109960</TotalTime>
  <Pages>1</Pages>
  <Words>43378</Words>
  <Characters>247257</Characters>
  <Application>Microsoft Office Word</Application>
  <DocSecurity>0</DocSecurity>
  <Lines>2060</Lines>
  <Paragraphs>580</Paragraphs>
  <ScaleCrop>false</ScaleCrop>
  <HeadingPairs>
    <vt:vector size="2" baseType="variant">
      <vt:variant>
        <vt:lpstr>Title</vt:lpstr>
      </vt:variant>
      <vt:variant>
        <vt:i4>1</vt:i4>
      </vt:variant>
    </vt:vector>
  </HeadingPairs>
  <TitlesOfParts>
    <vt:vector size="1" baseType="lpstr">
      <vt:lpstr>System Energy Equilibrium (SEE) Model</vt:lpstr>
    </vt:vector>
  </TitlesOfParts>
  <Company>Kirbynelsonpe.com</Company>
  <LinksUpToDate>false</LinksUpToDate>
  <CharactersWithSpaces>290055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dc:title>
  <dc:subject/>
  <dc:creator>kIRBYNELSONPE.COM</dc:creator>
  <cp:keywords/>
  <dc:description/>
  <cp:lastModifiedBy>Kirby Nelson</cp:lastModifiedBy>
  <cp:revision>232</cp:revision>
  <cp:lastPrinted>2020-10-29T15:06:00Z</cp:lastPrinted>
  <dcterms:created xsi:type="dcterms:W3CDTF">2018-01-01T21:48:00Z</dcterms:created>
  <dcterms:modified xsi:type="dcterms:W3CDTF">2020-10-30T00:49:00Z</dcterms:modified>
</cp:coreProperties>
</file>