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86962" w14:textId="2DACF1D7" w:rsidR="00A641D3" w:rsidRPr="009F5D37" w:rsidRDefault="00EF3FF6" w:rsidP="004417A5">
      <w:pPr>
        <w:spacing w:after="0"/>
        <w:rPr>
          <w:b/>
          <w:bCs/>
          <w:color w:val="70AD47" w:themeColor="accent6"/>
          <w:sz w:val="36"/>
          <w:szCs w:val="36"/>
        </w:rPr>
      </w:pPr>
      <w:bookmarkStart w:id="0" w:name="_Hlk66855294"/>
      <w:bookmarkStart w:id="1" w:name="_Hlk47587972"/>
      <w:r w:rsidRPr="009F5D37">
        <w:rPr>
          <w:b/>
          <w:bCs/>
          <w:color w:val="70AD47" w:themeColor="accent6"/>
          <w:sz w:val="36"/>
          <w:szCs w:val="36"/>
        </w:rPr>
        <w:t xml:space="preserve">Benchmark ASHRAE Journal Article of </w:t>
      </w:r>
      <w:r w:rsidR="008D5737" w:rsidRPr="009F5D37">
        <w:rPr>
          <w:b/>
          <w:bCs/>
          <w:color w:val="70AD47" w:themeColor="accent6"/>
          <w:sz w:val="36"/>
          <w:szCs w:val="36"/>
        </w:rPr>
        <w:t>June</w:t>
      </w:r>
      <w:r w:rsidR="00B22509" w:rsidRPr="009F5D37">
        <w:rPr>
          <w:b/>
          <w:bCs/>
          <w:color w:val="70AD47" w:themeColor="accent6"/>
          <w:sz w:val="36"/>
          <w:szCs w:val="36"/>
        </w:rPr>
        <w:t xml:space="preserve"> 2021</w:t>
      </w:r>
      <w:r w:rsidR="009F5D37" w:rsidRPr="009F5D37">
        <w:rPr>
          <w:b/>
          <w:bCs/>
          <w:color w:val="70AD47" w:themeColor="accent6"/>
          <w:sz w:val="36"/>
          <w:szCs w:val="36"/>
        </w:rPr>
        <w:t xml:space="preserve"> </w:t>
      </w:r>
      <w:r w:rsidR="00B22509" w:rsidRPr="009F5D37">
        <w:rPr>
          <w:b/>
          <w:bCs/>
          <w:color w:val="70AD47" w:themeColor="accent6"/>
          <w:sz w:val="36"/>
          <w:szCs w:val="36"/>
        </w:rPr>
        <w:t>“</w:t>
      </w:r>
      <w:r w:rsidR="00232C59" w:rsidRPr="009F5D37">
        <w:rPr>
          <w:b/>
          <w:bCs/>
          <w:color w:val="70AD47" w:themeColor="accent6"/>
          <w:sz w:val="36"/>
          <w:szCs w:val="36"/>
        </w:rPr>
        <w:t>Innovation, Resiliency Create Cor</w:t>
      </w:r>
      <w:r w:rsidR="00B344B3" w:rsidRPr="009F5D37">
        <w:rPr>
          <w:b/>
          <w:bCs/>
          <w:color w:val="70AD47" w:themeColor="accent6"/>
          <w:sz w:val="36"/>
          <w:szCs w:val="36"/>
        </w:rPr>
        <w:t xml:space="preserve">nerstone </w:t>
      </w:r>
      <w:r w:rsidR="008D5737" w:rsidRPr="009F5D37">
        <w:rPr>
          <w:b/>
          <w:bCs/>
          <w:color w:val="70AD47" w:themeColor="accent6"/>
          <w:sz w:val="36"/>
          <w:szCs w:val="36"/>
        </w:rPr>
        <w:t>of</w:t>
      </w:r>
      <w:r w:rsidR="00B344B3" w:rsidRPr="009F5D37">
        <w:rPr>
          <w:b/>
          <w:bCs/>
          <w:color w:val="70AD47" w:themeColor="accent6"/>
          <w:sz w:val="36"/>
          <w:szCs w:val="36"/>
        </w:rPr>
        <w:t xml:space="preserve"> Office Tower Design”</w:t>
      </w:r>
    </w:p>
    <w:p w14:paraId="52A3F5E0" w14:textId="1F7961B3" w:rsidR="000634C5" w:rsidRPr="006A35CB" w:rsidRDefault="006678B7" w:rsidP="00A8232F">
      <w:pPr>
        <w:rPr>
          <w:sz w:val="24"/>
          <w:szCs w:val="24"/>
        </w:rPr>
      </w:pPr>
      <w:r w:rsidRPr="006A35CB">
        <w:rPr>
          <w:sz w:val="24"/>
          <w:szCs w:val="24"/>
        </w:rPr>
        <w:t xml:space="preserve">The June 2021 ASHRAE Journal article, “Innovation, Resiliency Create Cornerstone of Office Tower Design”, documents an office tower designed and constructed to ASHRAE Standard 90.1-2010 Appendix G that achieved an EUI of 53.1 </w:t>
      </w:r>
      <w:proofErr w:type="spellStart"/>
      <w:r w:rsidRPr="006A35CB">
        <w:rPr>
          <w:sz w:val="24"/>
          <w:szCs w:val="24"/>
        </w:rPr>
        <w:t>kbtu</w:t>
      </w:r>
      <w:proofErr w:type="spellEnd"/>
      <w:r w:rsidRPr="006A35CB">
        <w:rPr>
          <w:sz w:val="24"/>
          <w:szCs w:val="24"/>
        </w:rPr>
        <w:t>/ft</w:t>
      </w:r>
      <w:r w:rsidRPr="006A35CB">
        <w:rPr>
          <w:sz w:val="24"/>
          <w:szCs w:val="24"/>
          <w:vertAlign w:val="superscript"/>
        </w:rPr>
        <w:t>2</w:t>
      </w:r>
      <w:r w:rsidRPr="006A35CB">
        <w:rPr>
          <w:sz w:val="24"/>
          <w:szCs w:val="24"/>
        </w:rPr>
        <w:t xml:space="preserve">-yr in 2019, an exemplary design and construction achievement. </w:t>
      </w:r>
      <w:r w:rsidR="00146109" w:rsidRPr="006A35CB">
        <w:rPr>
          <w:sz w:val="24"/>
          <w:szCs w:val="24"/>
        </w:rPr>
        <w:t>The metered electric and natural gas usage for 2019 was given by Figure 2 of the article, therefore providing an opportunity to compare the 2019 results to a system energy equilibrium (SEE) model of the building</w:t>
      </w:r>
      <w:r w:rsidR="00B258EE" w:rsidRPr="006A35CB">
        <w:rPr>
          <w:sz w:val="24"/>
          <w:szCs w:val="24"/>
        </w:rPr>
        <w:t>.</w:t>
      </w:r>
      <w:r w:rsidR="00146109" w:rsidRPr="006A35CB">
        <w:rPr>
          <w:sz w:val="24"/>
          <w:szCs w:val="24"/>
        </w:rPr>
        <w:t xml:space="preserve"> </w:t>
      </w:r>
      <w:r w:rsidR="007E29C6" w:rsidRPr="006A35CB">
        <w:rPr>
          <w:sz w:val="24"/>
          <w:szCs w:val="24"/>
        </w:rPr>
        <w:t>T</w:t>
      </w:r>
      <w:r w:rsidR="002C4914" w:rsidRPr="006A35CB">
        <w:rPr>
          <w:sz w:val="24"/>
          <w:szCs w:val="24"/>
        </w:rPr>
        <w:t xml:space="preserve">he SEE model is constructed to model </w:t>
      </w:r>
      <w:r w:rsidR="007E29C6" w:rsidRPr="006A35CB">
        <w:rPr>
          <w:sz w:val="24"/>
          <w:szCs w:val="24"/>
        </w:rPr>
        <w:t xml:space="preserve">one day therefore </w:t>
      </w:r>
      <w:r w:rsidR="00835B03" w:rsidRPr="006A35CB">
        <w:rPr>
          <w:sz w:val="24"/>
          <w:szCs w:val="24"/>
        </w:rPr>
        <w:t>t</w:t>
      </w:r>
      <w:r w:rsidR="00E0752C" w:rsidRPr="006A35CB">
        <w:rPr>
          <w:sz w:val="24"/>
          <w:szCs w:val="24"/>
        </w:rPr>
        <w:t>he authors of the ASHRAE article have been requested to provide</w:t>
      </w:r>
      <w:r w:rsidR="007E302F" w:rsidRPr="006A35CB">
        <w:rPr>
          <w:sz w:val="24"/>
          <w:szCs w:val="24"/>
        </w:rPr>
        <w:t xml:space="preserve"> day energy use data </w:t>
      </w:r>
      <w:r w:rsidR="000A0B71" w:rsidRPr="006A35CB">
        <w:rPr>
          <w:sz w:val="24"/>
          <w:szCs w:val="24"/>
        </w:rPr>
        <w:t>to facilitate a more accurate SEE model</w:t>
      </w:r>
      <w:r w:rsidR="00D12EC8">
        <w:rPr>
          <w:sz w:val="24"/>
          <w:szCs w:val="24"/>
        </w:rPr>
        <w:t xml:space="preserve"> and analysis of the design</w:t>
      </w:r>
      <w:r w:rsidR="000A0B71" w:rsidRPr="006A35CB">
        <w:rPr>
          <w:sz w:val="24"/>
          <w:szCs w:val="24"/>
        </w:rPr>
        <w:t xml:space="preserve">. </w:t>
      </w:r>
      <w:r w:rsidR="00534389" w:rsidRPr="006A35CB">
        <w:rPr>
          <w:sz w:val="24"/>
          <w:szCs w:val="24"/>
        </w:rPr>
        <w:t xml:space="preserve"> </w:t>
      </w:r>
      <w:r w:rsidR="007E302F" w:rsidRPr="006A35CB">
        <w:rPr>
          <w:sz w:val="24"/>
          <w:szCs w:val="24"/>
        </w:rPr>
        <w:t xml:space="preserve"> </w:t>
      </w:r>
    </w:p>
    <w:p w14:paraId="5CCFAFCB" w14:textId="69EAF655" w:rsidR="00884A12" w:rsidRPr="00884A12" w:rsidRDefault="00884A12" w:rsidP="00884A12">
      <w:pPr>
        <w:spacing w:after="0"/>
        <w:rPr>
          <w:b/>
          <w:bCs/>
          <w:color w:val="70AD47" w:themeColor="accent6"/>
          <w:sz w:val="40"/>
          <w:szCs w:val="40"/>
        </w:rPr>
      </w:pPr>
      <w:r>
        <w:rPr>
          <w:b/>
          <w:bCs/>
          <w:color w:val="70AD47" w:themeColor="accent6"/>
          <w:sz w:val="32"/>
          <w:szCs w:val="32"/>
        </w:rPr>
        <w:t xml:space="preserve">The (SEE) Model  </w:t>
      </w:r>
    </w:p>
    <w:p w14:paraId="2697D48A" w14:textId="77777777" w:rsidR="00884A12" w:rsidRPr="00FC7F55" w:rsidRDefault="00884A12" w:rsidP="00884A12">
      <w:pPr>
        <w:spacing w:after="0"/>
        <w:rPr>
          <w:rFonts w:ascii="Calibri" w:eastAsia="Times New Roman" w:hAnsi="Calibri" w:cs="Times New Roman"/>
          <w:b/>
          <w:bCs/>
          <w:color w:val="70AD47" w:themeColor="accent6"/>
          <w:sz w:val="28"/>
          <w:szCs w:val="28"/>
        </w:rPr>
      </w:pPr>
      <w:r>
        <w:rPr>
          <w:sz w:val="24"/>
          <w:szCs w:val="24"/>
        </w:rPr>
        <w:t>The objective of the (SEE) model is to provide the ability to visit a building or plant on any day, with the (SEE) model on a lap top computer, and evaluate the building and plant performance, against expected performance, on that day’s conditions of weather and operation.</w:t>
      </w:r>
      <w:r w:rsidRPr="00FC7F55">
        <w:rPr>
          <w:rFonts w:ascii="Calibri" w:eastAsia="Times New Roman" w:hAnsi="Calibri" w:cs="Times New Roman"/>
          <w:b/>
          <w:bCs/>
          <w:color w:val="70AD47" w:themeColor="accent6"/>
          <w:sz w:val="28"/>
          <w:szCs w:val="28"/>
        </w:rPr>
        <w:t xml:space="preserve"> </w:t>
      </w:r>
    </w:p>
    <w:p w14:paraId="29C18B26" w14:textId="32E11F49" w:rsidR="00884A12" w:rsidRDefault="00884A12" w:rsidP="00884A12">
      <w:pPr>
        <w:spacing w:after="0"/>
        <w:rPr>
          <w:sz w:val="24"/>
          <w:szCs w:val="24"/>
        </w:rPr>
      </w:pPr>
      <w:r w:rsidRPr="00B8559D">
        <w:rPr>
          <w:sz w:val="24"/>
          <w:szCs w:val="24"/>
        </w:rPr>
        <w:t>This (SEE) model has been developed over a period of several years and the authors modeling experience goes back to 1968</w:t>
      </w:r>
      <w:r w:rsidR="00AD7955" w:rsidRPr="00B8559D">
        <w:rPr>
          <w:sz w:val="24"/>
          <w:szCs w:val="24"/>
        </w:rPr>
        <w:t xml:space="preserve">. </w:t>
      </w:r>
      <w:r>
        <w:rPr>
          <w:sz w:val="24"/>
          <w:szCs w:val="24"/>
        </w:rPr>
        <w:t xml:space="preserve">The following lists an estimated 501 equations and calculations, per hour, performed by this (SEE) model. </w:t>
      </w:r>
    </w:p>
    <w:p w14:paraId="0104028E" w14:textId="77777777" w:rsidR="00884A12" w:rsidRDefault="00884A12" w:rsidP="00884A12">
      <w:pPr>
        <w:pStyle w:val="ListParagraph"/>
        <w:numPr>
          <w:ilvl w:val="0"/>
          <w:numId w:val="28"/>
        </w:numPr>
        <w:spacing w:after="0"/>
        <w:rPr>
          <w:sz w:val="24"/>
          <w:szCs w:val="24"/>
        </w:rPr>
      </w:pPr>
      <w:r>
        <w:rPr>
          <w:sz w:val="24"/>
          <w:szCs w:val="24"/>
        </w:rPr>
        <w:t xml:space="preserve">Building </w:t>
      </w:r>
      <w:r w:rsidRPr="00B8559D">
        <w:rPr>
          <w:sz w:val="24"/>
          <w:szCs w:val="24"/>
        </w:rPr>
        <w:t>Model</w:t>
      </w:r>
      <w:r>
        <w:rPr>
          <w:sz w:val="24"/>
          <w:szCs w:val="24"/>
        </w:rPr>
        <w:t xml:space="preserve">                               28</w:t>
      </w:r>
    </w:p>
    <w:p w14:paraId="11E2BB95" w14:textId="77777777" w:rsidR="00884A12" w:rsidRDefault="00884A12" w:rsidP="00884A12">
      <w:pPr>
        <w:pStyle w:val="ListParagraph"/>
        <w:numPr>
          <w:ilvl w:val="0"/>
          <w:numId w:val="28"/>
        </w:numPr>
        <w:spacing w:after="0"/>
        <w:rPr>
          <w:sz w:val="24"/>
          <w:szCs w:val="24"/>
        </w:rPr>
      </w:pPr>
      <w:r>
        <w:rPr>
          <w:sz w:val="24"/>
          <w:szCs w:val="24"/>
        </w:rPr>
        <w:t>Solar Model                                     94</w:t>
      </w:r>
    </w:p>
    <w:p w14:paraId="42430D3C" w14:textId="77777777" w:rsidR="00884A12" w:rsidRDefault="00884A12" w:rsidP="00884A12">
      <w:pPr>
        <w:pStyle w:val="ListParagraph"/>
        <w:numPr>
          <w:ilvl w:val="0"/>
          <w:numId w:val="28"/>
        </w:numPr>
        <w:spacing w:after="0"/>
        <w:rPr>
          <w:sz w:val="24"/>
          <w:szCs w:val="24"/>
        </w:rPr>
      </w:pPr>
      <w:r>
        <w:rPr>
          <w:sz w:val="24"/>
          <w:szCs w:val="24"/>
        </w:rPr>
        <w:t>Tower Model                                   62</w:t>
      </w:r>
    </w:p>
    <w:p w14:paraId="215F8E6D" w14:textId="77777777" w:rsidR="00884A12" w:rsidRDefault="00884A12" w:rsidP="00884A12">
      <w:pPr>
        <w:pStyle w:val="ListParagraph"/>
        <w:numPr>
          <w:ilvl w:val="0"/>
          <w:numId w:val="28"/>
        </w:numPr>
        <w:spacing w:after="0"/>
        <w:rPr>
          <w:sz w:val="24"/>
          <w:szCs w:val="24"/>
        </w:rPr>
      </w:pPr>
      <w:r>
        <w:rPr>
          <w:sz w:val="24"/>
          <w:szCs w:val="24"/>
        </w:rPr>
        <w:t>Pumping Model                              53</w:t>
      </w:r>
    </w:p>
    <w:p w14:paraId="69E7C2A9" w14:textId="77777777" w:rsidR="00884A12" w:rsidRDefault="00884A12" w:rsidP="00884A12">
      <w:pPr>
        <w:pStyle w:val="ListParagraph"/>
        <w:numPr>
          <w:ilvl w:val="0"/>
          <w:numId w:val="28"/>
        </w:numPr>
        <w:spacing w:after="0"/>
        <w:rPr>
          <w:sz w:val="24"/>
          <w:szCs w:val="24"/>
        </w:rPr>
      </w:pPr>
      <w:r>
        <w:rPr>
          <w:sz w:val="24"/>
          <w:szCs w:val="24"/>
        </w:rPr>
        <w:t>Chiller Model                                  73</w:t>
      </w:r>
    </w:p>
    <w:p w14:paraId="7B23D024" w14:textId="77777777" w:rsidR="00884A12" w:rsidRDefault="00884A12" w:rsidP="00884A12">
      <w:pPr>
        <w:pStyle w:val="ListParagraph"/>
        <w:numPr>
          <w:ilvl w:val="0"/>
          <w:numId w:val="28"/>
        </w:numPr>
        <w:spacing w:after="0"/>
        <w:rPr>
          <w:sz w:val="24"/>
          <w:szCs w:val="24"/>
        </w:rPr>
      </w:pPr>
      <w:r>
        <w:rPr>
          <w:sz w:val="24"/>
          <w:szCs w:val="24"/>
        </w:rPr>
        <w:t>Coil Model                                       23</w:t>
      </w:r>
    </w:p>
    <w:p w14:paraId="27F4F3DC" w14:textId="77777777" w:rsidR="00884A12" w:rsidRPr="00493F02" w:rsidRDefault="00884A12" w:rsidP="00884A12">
      <w:pPr>
        <w:pStyle w:val="ListParagraph"/>
        <w:numPr>
          <w:ilvl w:val="0"/>
          <w:numId w:val="28"/>
        </w:numPr>
        <w:spacing w:after="0"/>
        <w:rPr>
          <w:sz w:val="24"/>
          <w:szCs w:val="24"/>
        </w:rPr>
      </w:pPr>
      <w:r>
        <w:rPr>
          <w:sz w:val="24"/>
          <w:szCs w:val="24"/>
        </w:rPr>
        <w:t>Fans-Supply Air Model                  44</w:t>
      </w:r>
    </w:p>
    <w:p w14:paraId="7B3BFF48" w14:textId="77777777" w:rsidR="00884A12" w:rsidRDefault="00884A12" w:rsidP="00884A12">
      <w:pPr>
        <w:pStyle w:val="ListParagraph"/>
        <w:numPr>
          <w:ilvl w:val="0"/>
          <w:numId w:val="28"/>
        </w:numPr>
        <w:spacing w:after="0"/>
        <w:rPr>
          <w:sz w:val="24"/>
          <w:szCs w:val="24"/>
        </w:rPr>
      </w:pPr>
      <w:r>
        <w:rPr>
          <w:sz w:val="24"/>
          <w:szCs w:val="24"/>
        </w:rPr>
        <w:t>Infiltration Model                           21</w:t>
      </w:r>
    </w:p>
    <w:p w14:paraId="47BD6E7B" w14:textId="77777777" w:rsidR="00884A12" w:rsidRDefault="00884A12" w:rsidP="00884A12">
      <w:pPr>
        <w:pStyle w:val="ListParagraph"/>
        <w:numPr>
          <w:ilvl w:val="0"/>
          <w:numId w:val="28"/>
        </w:numPr>
        <w:spacing w:after="0"/>
        <w:rPr>
          <w:sz w:val="24"/>
          <w:szCs w:val="24"/>
        </w:rPr>
      </w:pPr>
      <w:r>
        <w:rPr>
          <w:sz w:val="24"/>
          <w:szCs w:val="24"/>
        </w:rPr>
        <w:t>Fresh Air Model                              27</w:t>
      </w:r>
    </w:p>
    <w:p w14:paraId="4944524E" w14:textId="77777777" w:rsidR="00884A12" w:rsidRDefault="00884A12" w:rsidP="00884A12">
      <w:pPr>
        <w:pStyle w:val="ListParagraph"/>
        <w:numPr>
          <w:ilvl w:val="0"/>
          <w:numId w:val="28"/>
        </w:numPr>
        <w:spacing w:after="0"/>
        <w:rPr>
          <w:sz w:val="24"/>
          <w:szCs w:val="24"/>
        </w:rPr>
      </w:pPr>
      <w:r>
        <w:rPr>
          <w:sz w:val="24"/>
          <w:szCs w:val="24"/>
        </w:rPr>
        <w:t>Perimeter Heat Model                  43</w:t>
      </w:r>
    </w:p>
    <w:p w14:paraId="5D164A35" w14:textId="77777777" w:rsidR="00884A12" w:rsidRPr="00F61446" w:rsidRDefault="00884A12" w:rsidP="00884A12">
      <w:pPr>
        <w:pStyle w:val="ListParagraph"/>
        <w:numPr>
          <w:ilvl w:val="0"/>
          <w:numId w:val="28"/>
        </w:numPr>
        <w:spacing w:after="0"/>
        <w:rPr>
          <w:sz w:val="24"/>
          <w:szCs w:val="24"/>
        </w:rPr>
      </w:pPr>
      <w:r>
        <w:rPr>
          <w:sz w:val="24"/>
          <w:szCs w:val="24"/>
        </w:rPr>
        <w:t xml:space="preserve">Performance Calculations            </w:t>
      </w:r>
      <w:r w:rsidRPr="00F61446">
        <w:rPr>
          <w:sz w:val="24"/>
          <w:szCs w:val="24"/>
        </w:rPr>
        <w:t xml:space="preserve"> </w:t>
      </w:r>
      <w:r w:rsidRPr="00F61446">
        <w:rPr>
          <w:sz w:val="24"/>
          <w:szCs w:val="24"/>
          <w:u w:val="single"/>
        </w:rPr>
        <w:t>33</w:t>
      </w:r>
    </w:p>
    <w:p w14:paraId="3B29C538" w14:textId="77777777" w:rsidR="00884A12" w:rsidRPr="005E4B2E" w:rsidRDefault="00884A12" w:rsidP="00884A12">
      <w:pPr>
        <w:pStyle w:val="ListParagraph"/>
        <w:spacing w:after="0"/>
        <w:rPr>
          <w:sz w:val="24"/>
          <w:szCs w:val="24"/>
        </w:rPr>
      </w:pPr>
      <w:r>
        <w:rPr>
          <w:sz w:val="24"/>
          <w:szCs w:val="24"/>
        </w:rPr>
        <w:t>Total                                                501</w:t>
      </w:r>
    </w:p>
    <w:p w14:paraId="4C7FD9BF" w14:textId="072932D1" w:rsidR="00884A12" w:rsidRPr="00C17BC5" w:rsidRDefault="00884A12" w:rsidP="00884A12">
      <w:pPr>
        <w:spacing w:after="0"/>
        <w:rPr>
          <w:sz w:val="24"/>
          <w:szCs w:val="24"/>
        </w:rPr>
      </w:pPr>
      <w:r>
        <w:rPr>
          <w:sz w:val="24"/>
          <w:szCs w:val="24"/>
        </w:rPr>
        <w:t>Essentially nothing is constant in the model, no look up tables or constants, every value is a function of other values in the model. At design weather conditions the 501 equations would be at steady state for design dry bulb, wet bulb, and solar conditions. A change in any one of these three conditions of weather causes the set of equations to reach a new energy equilibrium or load to the plant. Input to the plant consists of adjusting the number of chiller/towers on and the power to the chiller motor to achieve</w:t>
      </w:r>
      <w:r w:rsidR="00BB6C77">
        <w:rPr>
          <w:sz w:val="24"/>
          <w:szCs w:val="24"/>
        </w:rPr>
        <w:t xml:space="preserve"> the desired</w:t>
      </w:r>
      <w:r w:rsidR="00171130">
        <w:rPr>
          <w:sz w:val="24"/>
          <w:szCs w:val="24"/>
        </w:rPr>
        <w:t xml:space="preserve"> chilled water supply temperature, in this case</w:t>
      </w:r>
      <w:r>
        <w:rPr>
          <w:sz w:val="24"/>
          <w:szCs w:val="24"/>
        </w:rPr>
        <w:t xml:space="preserve"> 44F supply water. The accuracy of the (SEE) model is a function of how well the performance of the system components is understood and how well that understanding can be described by equations. </w:t>
      </w:r>
    </w:p>
    <w:p w14:paraId="5FD15D82" w14:textId="77777777" w:rsidR="00884A12" w:rsidRDefault="00884A12" w:rsidP="00884A12">
      <w:pPr>
        <w:spacing w:after="0"/>
        <w:rPr>
          <w:sz w:val="24"/>
          <w:szCs w:val="24"/>
        </w:rPr>
      </w:pPr>
      <w:r w:rsidRPr="00D426A4">
        <w:rPr>
          <w:sz w:val="24"/>
          <w:szCs w:val="24"/>
        </w:rPr>
        <w:t xml:space="preserve">The following </w:t>
      </w:r>
      <w:r>
        <w:rPr>
          <w:sz w:val="24"/>
          <w:szCs w:val="24"/>
        </w:rPr>
        <w:t>summarizes the basic characteristics of the (SEE) Model</w:t>
      </w:r>
      <w:r w:rsidRPr="00D426A4">
        <w:rPr>
          <w:sz w:val="24"/>
          <w:szCs w:val="24"/>
        </w:rPr>
        <w:t>.</w:t>
      </w:r>
    </w:p>
    <w:p w14:paraId="7DFD3E5B" w14:textId="77777777" w:rsidR="00884A12" w:rsidRPr="00F9543C" w:rsidRDefault="00884A12" w:rsidP="00884A12">
      <w:pPr>
        <w:pStyle w:val="ListParagraph"/>
        <w:numPr>
          <w:ilvl w:val="0"/>
          <w:numId w:val="1"/>
        </w:numPr>
        <w:spacing w:after="0"/>
        <w:rPr>
          <w:sz w:val="24"/>
          <w:szCs w:val="24"/>
        </w:rPr>
      </w:pPr>
      <w:r>
        <w:rPr>
          <w:sz w:val="24"/>
          <w:szCs w:val="24"/>
        </w:rPr>
        <w:t xml:space="preserve">The model is of the total building and plant as illustrated by </w:t>
      </w:r>
      <w:r w:rsidRPr="00F9543C">
        <w:rPr>
          <w:b/>
          <w:bCs/>
          <w:color w:val="70AD47" w:themeColor="accent6"/>
          <w:sz w:val="24"/>
          <w:szCs w:val="24"/>
        </w:rPr>
        <w:t>Figure 1</w:t>
      </w:r>
      <w:r>
        <w:rPr>
          <w:sz w:val="24"/>
          <w:szCs w:val="24"/>
        </w:rPr>
        <w:t xml:space="preserve">. </w:t>
      </w:r>
    </w:p>
    <w:p w14:paraId="774E2C1B" w14:textId="77777777" w:rsidR="00884A12" w:rsidRPr="00BF5680" w:rsidRDefault="00884A12" w:rsidP="00884A12">
      <w:pPr>
        <w:pStyle w:val="ListParagraph"/>
        <w:numPr>
          <w:ilvl w:val="0"/>
          <w:numId w:val="1"/>
        </w:numPr>
        <w:spacing w:after="0"/>
        <w:rPr>
          <w:sz w:val="24"/>
          <w:szCs w:val="24"/>
        </w:rPr>
      </w:pPr>
      <w:r w:rsidRPr="00BF5680">
        <w:rPr>
          <w:rFonts w:ascii="Calibri" w:eastAsia="Times New Roman" w:hAnsi="Calibri" w:cs="Times New Roman"/>
          <w:color w:val="000000" w:themeColor="text1"/>
          <w:sz w:val="24"/>
          <w:szCs w:val="24"/>
        </w:rPr>
        <w:t xml:space="preserve">The </w:t>
      </w:r>
      <w:r>
        <w:rPr>
          <w:rFonts w:ascii="Calibri" w:eastAsia="Times New Roman" w:hAnsi="Calibri" w:cs="Times New Roman"/>
          <w:color w:val="000000" w:themeColor="text1"/>
          <w:sz w:val="24"/>
          <w:szCs w:val="24"/>
        </w:rPr>
        <w:t xml:space="preserve">model is the </w:t>
      </w:r>
      <w:r w:rsidRPr="00BF5680">
        <w:rPr>
          <w:rFonts w:ascii="Calibri" w:eastAsia="Times New Roman" w:hAnsi="Calibri" w:cs="Times New Roman"/>
          <w:color w:val="000000" w:themeColor="text1"/>
          <w:sz w:val="24"/>
          <w:szCs w:val="24"/>
        </w:rPr>
        <w:t>simultaneous solution of basic HVAC equations.</w:t>
      </w:r>
    </w:p>
    <w:p w14:paraId="0CFEFC2D" w14:textId="77777777" w:rsidR="00884A12" w:rsidRPr="00BF5680" w:rsidRDefault="00884A12" w:rsidP="00884A12">
      <w:pPr>
        <w:pStyle w:val="ListParagraph"/>
        <w:numPr>
          <w:ilvl w:val="0"/>
          <w:numId w:val="1"/>
        </w:numPr>
        <w:spacing w:after="0"/>
        <w:rPr>
          <w:sz w:val="24"/>
          <w:szCs w:val="24"/>
        </w:rPr>
      </w:pPr>
      <w:r>
        <w:rPr>
          <w:rFonts w:ascii="Calibri" w:eastAsia="Times New Roman" w:hAnsi="Calibri" w:cs="Times New Roman"/>
          <w:color w:val="000000" w:themeColor="text1"/>
          <w:sz w:val="24"/>
          <w:szCs w:val="24"/>
        </w:rPr>
        <w:t xml:space="preserve">The model is of any 24-hour day. </w:t>
      </w:r>
      <w:r w:rsidRPr="00BF5680">
        <w:rPr>
          <w:rFonts w:ascii="Calibri" w:eastAsia="Times New Roman" w:hAnsi="Calibri" w:cs="Times New Roman"/>
          <w:color w:val="000000" w:themeColor="text1"/>
          <w:sz w:val="24"/>
          <w:szCs w:val="24"/>
        </w:rPr>
        <w:t xml:space="preserve"> </w:t>
      </w:r>
    </w:p>
    <w:p w14:paraId="2D1D0146" w14:textId="77777777" w:rsidR="00884A12" w:rsidRDefault="00884A12" w:rsidP="00884A12">
      <w:pPr>
        <w:pStyle w:val="ListParagraph"/>
        <w:numPr>
          <w:ilvl w:val="0"/>
          <w:numId w:val="1"/>
        </w:numPr>
        <w:spacing w:after="0" w:line="240" w:lineRule="auto"/>
        <w:rPr>
          <w:rFonts w:ascii="Calibri" w:eastAsia="Times New Roman" w:hAnsi="Calibri" w:cs="Times New Roman"/>
          <w:color w:val="000000" w:themeColor="text1"/>
          <w:sz w:val="24"/>
          <w:szCs w:val="24"/>
        </w:rPr>
      </w:pPr>
      <w:r>
        <w:rPr>
          <w:rFonts w:ascii="Calibri" w:eastAsia="Times New Roman" w:hAnsi="Calibri" w:cs="Times New Roman"/>
          <w:color w:val="000000" w:themeColor="text1"/>
          <w:sz w:val="24"/>
          <w:szCs w:val="24"/>
        </w:rPr>
        <w:t xml:space="preserve">The building is modeled as five zones, four walls and the building interior. </w:t>
      </w:r>
    </w:p>
    <w:p w14:paraId="7910A582" w14:textId="6E8C94C6" w:rsidR="00884A12" w:rsidRPr="00A43FBE" w:rsidRDefault="00884A12" w:rsidP="00A43FBE">
      <w:pPr>
        <w:pStyle w:val="ListParagraph"/>
        <w:numPr>
          <w:ilvl w:val="0"/>
          <w:numId w:val="1"/>
        </w:numPr>
        <w:spacing w:after="0" w:line="240" w:lineRule="auto"/>
        <w:rPr>
          <w:rFonts w:ascii="Calibri" w:eastAsia="Times New Roman" w:hAnsi="Calibri" w:cs="Times New Roman"/>
          <w:color w:val="000000" w:themeColor="text1"/>
          <w:sz w:val="24"/>
          <w:szCs w:val="24"/>
        </w:rPr>
      </w:pPr>
      <w:r w:rsidRPr="00EB0538">
        <w:rPr>
          <w:rFonts w:ascii="Calibri" w:eastAsia="Times New Roman" w:hAnsi="Calibri" w:cs="Times New Roman"/>
          <w:color w:val="000000" w:themeColor="text1"/>
          <w:sz w:val="24"/>
          <w:szCs w:val="24"/>
        </w:rPr>
        <w:t xml:space="preserve">The building is modeled with all loads of </w:t>
      </w:r>
      <w:r w:rsidRPr="00EB0538">
        <w:rPr>
          <w:rFonts w:ascii="Calibri" w:eastAsia="Times New Roman" w:hAnsi="Calibri" w:cs="Times New Roman"/>
          <w:b/>
          <w:bCs/>
          <w:color w:val="70AD47" w:themeColor="accent6"/>
          <w:sz w:val="24"/>
          <w:szCs w:val="24"/>
        </w:rPr>
        <w:t xml:space="preserve">Figure </w:t>
      </w:r>
      <w:r>
        <w:rPr>
          <w:rFonts w:ascii="Calibri" w:eastAsia="Times New Roman" w:hAnsi="Calibri" w:cs="Times New Roman"/>
          <w:b/>
          <w:bCs/>
          <w:color w:val="70AD47" w:themeColor="accent6"/>
          <w:sz w:val="24"/>
          <w:szCs w:val="24"/>
        </w:rPr>
        <w:t>2</w:t>
      </w:r>
      <w:r w:rsidRPr="00EB0538">
        <w:rPr>
          <w:rFonts w:ascii="Calibri" w:eastAsia="Times New Roman" w:hAnsi="Calibri" w:cs="Times New Roman"/>
          <w:color w:val="000000" w:themeColor="text1"/>
          <w:sz w:val="24"/>
          <w:szCs w:val="24"/>
        </w:rPr>
        <w:t xml:space="preserve"> in the interior of the building</w:t>
      </w:r>
      <w:r>
        <w:rPr>
          <w:rFonts w:ascii="Calibri" w:eastAsia="Times New Roman" w:hAnsi="Calibri" w:cs="Times New Roman"/>
          <w:color w:val="000000" w:themeColor="text1"/>
          <w:sz w:val="24"/>
          <w:szCs w:val="24"/>
        </w:rPr>
        <w:t xml:space="preserve"> plus the roof load.</w:t>
      </w:r>
      <w:r w:rsidRPr="00EB0538">
        <w:rPr>
          <w:rFonts w:ascii="Calibri" w:eastAsia="Times New Roman" w:hAnsi="Calibri" w:cs="Times New Roman"/>
          <w:color w:val="000000" w:themeColor="text1"/>
          <w:sz w:val="24"/>
          <w:szCs w:val="24"/>
        </w:rPr>
        <w:t xml:space="preserve"> </w:t>
      </w:r>
      <w:r>
        <w:rPr>
          <w:rFonts w:ascii="Calibri" w:eastAsia="Times New Roman" w:hAnsi="Calibri" w:cs="Times New Roman"/>
          <w:color w:val="000000" w:themeColor="text1"/>
          <w:sz w:val="24"/>
          <w:szCs w:val="24"/>
        </w:rPr>
        <w:t>T</w:t>
      </w:r>
      <w:r w:rsidRPr="00EB0538">
        <w:rPr>
          <w:rFonts w:ascii="Calibri" w:eastAsia="Times New Roman" w:hAnsi="Calibri" w:cs="Times New Roman"/>
          <w:color w:val="000000" w:themeColor="text1"/>
          <w:sz w:val="24"/>
          <w:szCs w:val="24"/>
        </w:rPr>
        <w:t>he perimeter load</w:t>
      </w:r>
      <w:r>
        <w:rPr>
          <w:rFonts w:ascii="Calibri" w:eastAsia="Times New Roman" w:hAnsi="Calibri" w:cs="Times New Roman"/>
          <w:color w:val="000000" w:themeColor="text1"/>
          <w:sz w:val="24"/>
          <w:szCs w:val="24"/>
        </w:rPr>
        <w:t xml:space="preserve"> is defined</w:t>
      </w:r>
      <w:r w:rsidRPr="00EB0538">
        <w:rPr>
          <w:rFonts w:ascii="Calibri" w:eastAsia="Times New Roman" w:hAnsi="Calibri" w:cs="Times New Roman"/>
          <w:color w:val="000000" w:themeColor="text1"/>
          <w:sz w:val="24"/>
          <w:szCs w:val="24"/>
        </w:rPr>
        <w:t xml:space="preserve"> by the weather conditions of </w:t>
      </w:r>
      <w:r w:rsidRPr="00EB0538">
        <w:rPr>
          <w:rFonts w:ascii="Calibri" w:eastAsia="Times New Roman" w:hAnsi="Calibri" w:cs="Times New Roman"/>
          <w:b/>
          <w:bCs/>
          <w:color w:val="70AD47" w:themeColor="accent6"/>
          <w:sz w:val="24"/>
          <w:szCs w:val="24"/>
        </w:rPr>
        <w:t xml:space="preserve">Figure </w:t>
      </w:r>
      <w:r w:rsidR="00DA14A4">
        <w:rPr>
          <w:rFonts w:ascii="Calibri" w:eastAsia="Times New Roman" w:hAnsi="Calibri" w:cs="Times New Roman"/>
          <w:b/>
          <w:bCs/>
          <w:color w:val="70AD47" w:themeColor="accent6"/>
          <w:sz w:val="24"/>
          <w:szCs w:val="24"/>
        </w:rPr>
        <w:t>2</w:t>
      </w:r>
      <w:r>
        <w:rPr>
          <w:rFonts w:ascii="Calibri" w:eastAsia="Times New Roman" w:hAnsi="Calibri" w:cs="Times New Roman"/>
          <w:b/>
          <w:bCs/>
          <w:color w:val="70AD47" w:themeColor="accent6"/>
          <w:sz w:val="24"/>
          <w:szCs w:val="24"/>
        </w:rPr>
        <w:t xml:space="preserve"> </w:t>
      </w:r>
      <w:r>
        <w:rPr>
          <w:rFonts w:ascii="Calibri" w:eastAsia="Times New Roman" w:hAnsi="Calibri" w:cs="Times New Roman"/>
          <w:sz w:val="24"/>
          <w:szCs w:val="24"/>
        </w:rPr>
        <w:t>plus</w:t>
      </w:r>
      <w:r w:rsidRPr="00447A62">
        <w:rPr>
          <w:rFonts w:ascii="Calibri" w:eastAsia="Times New Roman" w:hAnsi="Calibri" w:cs="Times New Roman"/>
          <w:sz w:val="24"/>
          <w:szCs w:val="24"/>
        </w:rPr>
        <w:t xml:space="preserve"> infiltration</w:t>
      </w:r>
      <w:r>
        <w:rPr>
          <w:rFonts w:ascii="Calibri" w:eastAsia="Times New Roman" w:hAnsi="Calibri" w:cs="Times New Roman"/>
          <w:sz w:val="24"/>
          <w:szCs w:val="24"/>
        </w:rPr>
        <w:t xml:space="preserve"> if it exists</w:t>
      </w:r>
      <w:r w:rsidRPr="00447A62">
        <w:rPr>
          <w:rFonts w:ascii="Calibri" w:eastAsia="Times New Roman" w:hAnsi="Calibri" w:cs="Times New Roman"/>
          <w:sz w:val="24"/>
          <w:szCs w:val="24"/>
        </w:rPr>
        <w:t>.</w:t>
      </w:r>
      <w:r w:rsidRPr="00447A62">
        <w:rPr>
          <w:rFonts w:ascii="Calibri" w:eastAsia="Times New Roman" w:hAnsi="Calibri" w:cs="Times New Roman"/>
          <w:b/>
          <w:bCs/>
          <w:sz w:val="24"/>
          <w:szCs w:val="24"/>
        </w:rPr>
        <w:t xml:space="preserve"> </w:t>
      </w:r>
      <w:r w:rsidRPr="00447A62">
        <w:rPr>
          <w:rFonts w:ascii="Calibri" w:eastAsia="Times New Roman" w:hAnsi="Calibri" w:cs="Times New Roman"/>
          <w:color w:val="000000" w:themeColor="text1"/>
          <w:sz w:val="24"/>
          <w:szCs w:val="24"/>
        </w:rPr>
        <w:t xml:space="preserve">   </w:t>
      </w:r>
    </w:p>
    <w:p w14:paraId="0EAA720D" w14:textId="77777777" w:rsidR="00884A12" w:rsidRDefault="00884A12" w:rsidP="00884A12">
      <w:pPr>
        <w:numPr>
          <w:ilvl w:val="0"/>
          <w:numId w:val="1"/>
        </w:numPr>
        <w:spacing w:after="0" w:line="240" w:lineRule="auto"/>
        <w:rPr>
          <w:rFonts w:ascii="Calibri" w:eastAsia="Times New Roman" w:hAnsi="Calibri" w:cs="Times New Roman"/>
          <w:color w:val="000000" w:themeColor="text1"/>
          <w:sz w:val="24"/>
          <w:szCs w:val="24"/>
        </w:rPr>
      </w:pPr>
      <w:r w:rsidRPr="00D426A4">
        <w:rPr>
          <w:rFonts w:ascii="Calibri" w:eastAsia="Times New Roman" w:hAnsi="Calibri" w:cs="Times New Roman"/>
          <w:color w:val="000000" w:themeColor="text1"/>
          <w:sz w:val="24"/>
          <w:szCs w:val="24"/>
        </w:rPr>
        <w:t>The (SEE)</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 xml:space="preserve">Model requires that the energy into the building and plant equals </w:t>
      </w:r>
      <w:r>
        <w:rPr>
          <w:rFonts w:ascii="Calibri" w:eastAsia="Times New Roman" w:hAnsi="Calibri" w:cs="Times New Roman"/>
          <w:color w:val="000000" w:themeColor="text1"/>
          <w:sz w:val="24"/>
          <w:szCs w:val="24"/>
        </w:rPr>
        <w:t xml:space="preserve">the </w:t>
      </w:r>
      <w:r w:rsidRPr="00D426A4">
        <w:rPr>
          <w:rFonts w:ascii="Calibri" w:eastAsia="Times New Roman" w:hAnsi="Calibri" w:cs="Times New Roman"/>
          <w:color w:val="000000" w:themeColor="text1"/>
          <w:sz w:val="24"/>
          <w:szCs w:val="24"/>
        </w:rPr>
        <w:t>energy out</w:t>
      </w:r>
      <w:r>
        <w:rPr>
          <w:rFonts w:ascii="Calibri" w:eastAsia="Times New Roman" w:hAnsi="Calibri" w:cs="Times New Roman"/>
          <w:color w:val="000000" w:themeColor="text1"/>
          <w:sz w:val="24"/>
          <w:szCs w:val="24"/>
          <w:vertAlign w:val="superscript"/>
        </w:rPr>
        <w:t>1,2</w:t>
      </w:r>
      <w:r w:rsidRPr="00D426A4">
        <w:rPr>
          <w:rFonts w:ascii="Calibri" w:eastAsia="Times New Roman" w:hAnsi="Calibri" w:cs="Times New Roman"/>
          <w:color w:val="000000" w:themeColor="text1"/>
          <w:sz w:val="24"/>
          <w:szCs w:val="24"/>
        </w:rPr>
        <w:t xml:space="preserve"> just as occurs with a real building and plant.</w:t>
      </w:r>
      <w:r>
        <w:rPr>
          <w:rFonts w:ascii="Calibri" w:eastAsia="Times New Roman" w:hAnsi="Calibri" w:cs="Times New Roman"/>
          <w:color w:val="000000" w:themeColor="text1"/>
          <w:sz w:val="24"/>
          <w:szCs w:val="24"/>
        </w:rPr>
        <w:t xml:space="preserve"> </w:t>
      </w:r>
    </w:p>
    <w:p w14:paraId="339C9D75" w14:textId="4EDCAC0A" w:rsidR="00382E85" w:rsidRPr="00A43FBE" w:rsidRDefault="00884A12" w:rsidP="00A43FBE">
      <w:pPr>
        <w:numPr>
          <w:ilvl w:val="0"/>
          <w:numId w:val="1"/>
        </w:numPr>
        <w:spacing w:after="0" w:line="240" w:lineRule="auto"/>
        <w:rPr>
          <w:rFonts w:ascii="Calibri" w:eastAsia="Times New Roman" w:hAnsi="Calibri" w:cs="Times New Roman"/>
          <w:color w:val="000000" w:themeColor="text1"/>
          <w:sz w:val="24"/>
          <w:szCs w:val="24"/>
        </w:rPr>
      </w:pPr>
      <w:r w:rsidRPr="00D426A4">
        <w:rPr>
          <w:rFonts w:ascii="Calibri" w:eastAsia="Times New Roman" w:hAnsi="Calibri" w:cs="Times New Roman"/>
          <w:color w:val="000000" w:themeColor="text1"/>
          <w:sz w:val="24"/>
          <w:szCs w:val="24"/>
        </w:rPr>
        <w:t xml:space="preserve">The (SEE) Model </w:t>
      </w:r>
      <w:r>
        <w:rPr>
          <w:rFonts w:ascii="Calibri" w:eastAsia="Times New Roman" w:hAnsi="Calibri" w:cs="Times New Roman"/>
          <w:color w:val="000000" w:themeColor="text1"/>
          <w:sz w:val="24"/>
          <w:szCs w:val="24"/>
        </w:rPr>
        <w:t>provides</w:t>
      </w:r>
      <w:r w:rsidRPr="00D426A4">
        <w:rPr>
          <w:rFonts w:ascii="Calibri" w:eastAsia="Times New Roman" w:hAnsi="Calibri" w:cs="Times New Roman"/>
          <w:color w:val="000000" w:themeColor="text1"/>
          <w:sz w:val="24"/>
          <w:szCs w:val="24"/>
        </w:rPr>
        <w:t xml:space="preserve"> the </w:t>
      </w:r>
      <w:r>
        <w:rPr>
          <w:rFonts w:ascii="Calibri" w:eastAsia="Times New Roman" w:hAnsi="Calibri" w:cs="Times New Roman"/>
          <w:color w:val="000000" w:themeColor="text1"/>
          <w:sz w:val="24"/>
          <w:szCs w:val="24"/>
        </w:rPr>
        <w:t xml:space="preserve">ability </w:t>
      </w:r>
      <w:r w:rsidRPr="00D426A4">
        <w:rPr>
          <w:rFonts w:ascii="Calibri" w:eastAsia="Times New Roman" w:hAnsi="Calibri" w:cs="Times New Roman"/>
          <w:color w:val="000000" w:themeColor="text1"/>
          <w:sz w:val="24"/>
          <w:szCs w:val="24"/>
        </w:rPr>
        <w:t>to</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benchmark</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 xml:space="preserve">a building’s energy </w:t>
      </w:r>
      <w:r w:rsidRPr="00D426A4">
        <w:rPr>
          <w:rFonts w:ascii="Calibri" w:eastAsia="Times New Roman" w:hAnsi="Calibri" w:cs="Times New Roman"/>
          <w:color w:val="000000" w:themeColor="text1"/>
          <w:sz w:val="24"/>
          <w:szCs w:val="24"/>
        </w:rPr>
        <w:lastRenderedPageBreak/>
        <w:t>performance</w:t>
      </w:r>
      <w:r>
        <w:rPr>
          <w:rFonts w:ascii="Calibri" w:eastAsia="Times New Roman" w:hAnsi="Calibri" w:cs="Times New Roman"/>
          <w:color w:val="000000" w:themeColor="text1"/>
          <w:sz w:val="24"/>
          <w:szCs w:val="24"/>
        </w:rPr>
        <w:t>, on any day,</w:t>
      </w:r>
      <w:r w:rsidRPr="00D426A4">
        <w:rPr>
          <w:rFonts w:ascii="Calibri" w:eastAsia="Times New Roman" w:hAnsi="Calibri" w:cs="Times New Roman"/>
          <w:color w:val="000000" w:themeColor="text1"/>
          <w:sz w:val="24"/>
          <w:szCs w:val="24"/>
        </w:rPr>
        <w:t xml:space="preserve"> against an</w:t>
      </w:r>
      <w:r>
        <w:rPr>
          <w:rFonts w:ascii="Calibri" w:eastAsia="Times New Roman" w:hAnsi="Calibri" w:cs="Times New Roman"/>
          <w:color w:val="000000" w:themeColor="text1"/>
          <w:sz w:val="24"/>
          <w:szCs w:val="24"/>
        </w:rPr>
        <w:t>y</w:t>
      </w:r>
      <w:r w:rsidRPr="00D426A4">
        <w:rPr>
          <w:rFonts w:ascii="Calibri" w:eastAsia="Times New Roman" w:hAnsi="Calibri" w:cs="Times New Roman"/>
          <w:color w:val="000000" w:themeColor="text1"/>
          <w:sz w:val="24"/>
          <w:szCs w:val="24"/>
        </w:rPr>
        <w:t xml:space="preserve"> ASHRAE Standard</w:t>
      </w:r>
      <w:r>
        <w:rPr>
          <w:rFonts w:ascii="Calibri" w:eastAsia="Times New Roman" w:hAnsi="Calibri" w:cs="Times New Roman"/>
          <w:color w:val="000000" w:themeColor="text1"/>
          <w:sz w:val="24"/>
          <w:szCs w:val="24"/>
        </w:rPr>
        <w:t xml:space="preserve"> design</w:t>
      </w:r>
      <w:r w:rsidRPr="00D426A4">
        <w:rPr>
          <w:rFonts w:ascii="Calibri" w:eastAsia="Times New Roman" w:hAnsi="Calibri" w:cs="Times New Roman"/>
          <w:color w:val="000000" w:themeColor="text1"/>
          <w:sz w:val="24"/>
          <w:szCs w:val="24"/>
        </w:rPr>
        <w:t>, in this case ASHRAE Standard 90.1-2010</w:t>
      </w:r>
      <w:r w:rsidRPr="00A43FBE">
        <w:rPr>
          <w:rFonts w:ascii="Calibri" w:eastAsia="Times New Roman" w:hAnsi="Calibri" w:cs="Times New Roman"/>
          <w:color w:val="000000" w:themeColor="text1"/>
          <w:sz w:val="24"/>
          <w:szCs w:val="24"/>
        </w:rPr>
        <w:t>. This concept offers the opportunity for a city to provide benchmark data each day so that building owners can on any day benchmark their building</w:t>
      </w:r>
      <w:r w:rsidR="007173F2">
        <w:rPr>
          <w:rFonts w:ascii="Calibri" w:eastAsia="Times New Roman" w:hAnsi="Calibri" w:cs="Times New Roman"/>
          <w:color w:val="000000" w:themeColor="text1"/>
          <w:sz w:val="24"/>
          <w:szCs w:val="24"/>
        </w:rPr>
        <w:t>s energy use</w:t>
      </w:r>
      <w:r w:rsidRPr="00A43FBE">
        <w:rPr>
          <w:rFonts w:ascii="Calibri" w:eastAsia="Times New Roman" w:hAnsi="Calibri" w:cs="Times New Roman"/>
          <w:color w:val="000000" w:themeColor="text1"/>
          <w:sz w:val="24"/>
          <w:szCs w:val="24"/>
        </w:rPr>
        <w:t xml:space="preserve"> against an ASHRAE Standard design</w:t>
      </w:r>
      <w:r w:rsidR="0002130B">
        <w:rPr>
          <w:rFonts w:ascii="Calibri" w:eastAsia="Times New Roman" w:hAnsi="Calibri" w:cs="Times New Roman"/>
          <w:color w:val="000000" w:themeColor="text1"/>
          <w:sz w:val="24"/>
          <w:szCs w:val="24"/>
        </w:rPr>
        <w:t>, in this case a 90.1-2010 design</w:t>
      </w:r>
      <w:r w:rsidRPr="00A43FBE">
        <w:rPr>
          <w:rFonts w:ascii="Calibri" w:eastAsia="Times New Roman" w:hAnsi="Calibri" w:cs="Times New Roman"/>
          <w:color w:val="000000" w:themeColor="text1"/>
          <w:sz w:val="24"/>
          <w:szCs w:val="24"/>
        </w:rPr>
        <w:t>.</w:t>
      </w:r>
      <w:r w:rsidRPr="00A43FBE">
        <w:rPr>
          <w:rFonts w:ascii="Calibri" w:eastAsia="Times New Roman" w:hAnsi="Calibri" w:cs="Times New Roman"/>
          <w:color w:val="000000" w:themeColor="text1"/>
        </w:rPr>
        <w:t xml:space="preserve"> </w:t>
      </w:r>
    </w:p>
    <w:p w14:paraId="3BE62015" w14:textId="12B48D47" w:rsidR="00884A12" w:rsidRPr="00951ECA" w:rsidRDefault="00884A12" w:rsidP="00BD5CEF">
      <w:pPr>
        <w:spacing w:after="0" w:line="240" w:lineRule="auto"/>
        <w:rPr>
          <w:rFonts w:ascii="Calibri" w:eastAsia="Times New Roman" w:hAnsi="Calibri" w:cs="Times New Roman"/>
          <w:color w:val="000000" w:themeColor="text1"/>
          <w:sz w:val="24"/>
          <w:szCs w:val="24"/>
        </w:rPr>
      </w:pPr>
      <w:r w:rsidRPr="00951ECA">
        <w:rPr>
          <w:rFonts w:ascii="Calibri" w:eastAsia="Times New Roman" w:hAnsi="Calibri" w:cs="Times New Roman"/>
          <w:color w:val="000000" w:themeColor="text1"/>
        </w:rPr>
        <w:t xml:space="preserve"> </w:t>
      </w:r>
    </w:p>
    <w:p w14:paraId="01FC59F8" w14:textId="77777777" w:rsidR="003D2FD5" w:rsidRDefault="00BD5CEF" w:rsidP="004417A5">
      <w:pPr>
        <w:spacing w:after="0"/>
        <w:rPr>
          <w:b/>
          <w:bCs/>
          <w:color w:val="70AD47" w:themeColor="accent6"/>
          <w:sz w:val="32"/>
          <w:szCs w:val="32"/>
        </w:rPr>
      </w:pPr>
      <w:r w:rsidRPr="00817E75">
        <w:rPr>
          <w:b/>
          <w:bCs/>
          <w:color w:val="70AD47" w:themeColor="accent6"/>
          <w:sz w:val="32"/>
          <w:szCs w:val="32"/>
        </w:rPr>
        <w:t>SEE Model</w:t>
      </w:r>
      <w:r w:rsidR="00E971B7" w:rsidRPr="00817E75">
        <w:rPr>
          <w:b/>
          <w:bCs/>
          <w:color w:val="70AD47" w:themeColor="accent6"/>
          <w:sz w:val="32"/>
          <w:szCs w:val="32"/>
        </w:rPr>
        <w:t xml:space="preserve"> </w:t>
      </w:r>
      <w:r w:rsidR="0048378B" w:rsidRPr="00817E75">
        <w:rPr>
          <w:b/>
          <w:bCs/>
          <w:color w:val="70AD47" w:themeColor="accent6"/>
          <w:sz w:val="32"/>
          <w:szCs w:val="32"/>
        </w:rPr>
        <w:t>of Madison Wiscons</w:t>
      </w:r>
      <w:r w:rsidR="00267291" w:rsidRPr="00817E75">
        <w:rPr>
          <w:b/>
          <w:bCs/>
          <w:color w:val="70AD47" w:themeColor="accent6"/>
          <w:sz w:val="32"/>
          <w:szCs w:val="32"/>
        </w:rPr>
        <w:t>i</w:t>
      </w:r>
      <w:r w:rsidR="0048378B" w:rsidRPr="00817E75">
        <w:rPr>
          <w:b/>
          <w:bCs/>
          <w:color w:val="70AD47" w:themeColor="accent6"/>
          <w:sz w:val="32"/>
          <w:szCs w:val="32"/>
        </w:rPr>
        <w:t xml:space="preserve">n </w:t>
      </w:r>
      <w:r w:rsidR="002418A6" w:rsidRPr="00817E75">
        <w:rPr>
          <w:b/>
          <w:bCs/>
          <w:color w:val="70AD47" w:themeColor="accent6"/>
          <w:sz w:val="32"/>
          <w:szCs w:val="32"/>
        </w:rPr>
        <w:t>O</w:t>
      </w:r>
      <w:r w:rsidR="0048378B" w:rsidRPr="00817E75">
        <w:rPr>
          <w:b/>
          <w:bCs/>
          <w:color w:val="70AD47" w:themeColor="accent6"/>
          <w:sz w:val="32"/>
          <w:szCs w:val="32"/>
        </w:rPr>
        <w:t xml:space="preserve">ffice Tower as Defined by ASHRAE Journal </w:t>
      </w:r>
      <w:r w:rsidR="002418A6" w:rsidRPr="00817E75">
        <w:rPr>
          <w:b/>
          <w:bCs/>
          <w:color w:val="70AD47" w:themeColor="accent6"/>
          <w:sz w:val="32"/>
          <w:szCs w:val="32"/>
        </w:rPr>
        <w:t>Article of June 2021.</w:t>
      </w:r>
      <w:r w:rsidR="009D497F">
        <w:rPr>
          <w:b/>
          <w:bCs/>
          <w:color w:val="70AD47" w:themeColor="accent6"/>
          <w:sz w:val="32"/>
          <w:szCs w:val="32"/>
        </w:rPr>
        <w:t xml:space="preserve"> </w:t>
      </w:r>
    </w:p>
    <w:p w14:paraId="7B151C16" w14:textId="54600067" w:rsidR="00A641D3" w:rsidRPr="00817E75" w:rsidRDefault="009D497F" w:rsidP="004417A5">
      <w:pPr>
        <w:spacing w:after="0"/>
        <w:rPr>
          <w:b/>
          <w:bCs/>
          <w:color w:val="70AD47" w:themeColor="accent6"/>
          <w:sz w:val="32"/>
          <w:szCs w:val="32"/>
        </w:rPr>
      </w:pPr>
      <w:r>
        <w:rPr>
          <w:b/>
          <w:bCs/>
          <w:color w:val="70AD47" w:themeColor="accent6"/>
          <w:sz w:val="32"/>
          <w:szCs w:val="32"/>
        </w:rPr>
        <w:t>Design Weather Conditions</w:t>
      </w:r>
    </w:p>
    <w:p w14:paraId="51C386EF" w14:textId="77777777" w:rsidR="00E971B7" w:rsidRDefault="00E971B7" w:rsidP="004417A5">
      <w:pPr>
        <w:spacing w:after="0"/>
        <w:rPr>
          <w:b/>
          <w:bCs/>
          <w:color w:val="70AD47" w:themeColor="accent6"/>
        </w:rPr>
      </w:pPr>
    </w:p>
    <w:p w14:paraId="50B1D8DC" w14:textId="3F55DF3D" w:rsidR="00A641D3" w:rsidRPr="006A35CB" w:rsidRDefault="009D5CD8" w:rsidP="004417A5">
      <w:pPr>
        <w:spacing w:after="0"/>
        <w:rPr>
          <w:sz w:val="24"/>
          <w:szCs w:val="24"/>
        </w:rPr>
      </w:pPr>
      <w:r w:rsidRPr="006A35CB">
        <w:rPr>
          <w:b/>
          <w:bCs/>
          <w:color w:val="70AD47" w:themeColor="accent6"/>
          <w:sz w:val="24"/>
          <w:szCs w:val="24"/>
        </w:rPr>
        <w:t xml:space="preserve">Figure 1 </w:t>
      </w:r>
      <w:r w:rsidR="004C6827" w:rsidRPr="006A35CB">
        <w:rPr>
          <w:sz w:val="24"/>
          <w:szCs w:val="24"/>
        </w:rPr>
        <w:t>defines the office building</w:t>
      </w:r>
      <w:r w:rsidR="00DC49DF" w:rsidRPr="006A35CB">
        <w:rPr>
          <w:sz w:val="24"/>
          <w:szCs w:val="24"/>
        </w:rPr>
        <w:t xml:space="preserve"> as determined from the ASHRAE article</w:t>
      </w:r>
      <w:r w:rsidR="00B3791D" w:rsidRPr="006A35CB">
        <w:rPr>
          <w:sz w:val="24"/>
          <w:szCs w:val="24"/>
        </w:rPr>
        <w:t xml:space="preserve"> and </w:t>
      </w:r>
      <w:r w:rsidR="0049089A" w:rsidRPr="006A35CB">
        <w:rPr>
          <w:b/>
          <w:bCs/>
          <w:color w:val="70AD47" w:themeColor="accent6"/>
          <w:sz w:val="24"/>
          <w:szCs w:val="24"/>
        </w:rPr>
        <w:t>F</w:t>
      </w:r>
      <w:r w:rsidR="00B3791D" w:rsidRPr="006A35CB">
        <w:rPr>
          <w:b/>
          <w:bCs/>
          <w:color w:val="70AD47" w:themeColor="accent6"/>
          <w:sz w:val="24"/>
          <w:szCs w:val="24"/>
        </w:rPr>
        <w:t>igure 2</w:t>
      </w:r>
      <w:r w:rsidR="00B3791D" w:rsidRPr="006A35CB">
        <w:rPr>
          <w:sz w:val="24"/>
          <w:szCs w:val="24"/>
        </w:rPr>
        <w:t xml:space="preserve"> defines the lights, plug and people load</w:t>
      </w:r>
      <w:r w:rsidR="001822BF" w:rsidRPr="006A35CB">
        <w:rPr>
          <w:sz w:val="24"/>
          <w:szCs w:val="24"/>
        </w:rPr>
        <w:t xml:space="preserve"> and the design day weather</w:t>
      </w:r>
      <w:r w:rsidR="004C6827" w:rsidRPr="006A35CB">
        <w:rPr>
          <w:sz w:val="24"/>
          <w:szCs w:val="24"/>
        </w:rPr>
        <w:t xml:space="preserve">. </w:t>
      </w:r>
      <w:r w:rsidR="00263E31" w:rsidRPr="006A35CB">
        <w:rPr>
          <w:sz w:val="24"/>
          <w:szCs w:val="24"/>
        </w:rPr>
        <w:t xml:space="preserve">These </w:t>
      </w:r>
      <w:r w:rsidR="00014A66" w:rsidRPr="006A35CB">
        <w:rPr>
          <w:sz w:val="24"/>
          <w:szCs w:val="24"/>
        </w:rPr>
        <w:t>numbers will likely need to be changed a</w:t>
      </w:r>
      <w:r w:rsidR="003D1609" w:rsidRPr="006A35CB">
        <w:rPr>
          <w:sz w:val="24"/>
          <w:szCs w:val="24"/>
        </w:rPr>
        <w:t xml:space="preserve"> </w:t>
      </w:r>
      <w:r w:rsidR="00014A66" w:rsidRPr="006A35CB">
        <w:rPr>
          <w:sz w:val="24"/>
          <w:szCs w:val="24"/>
        </w:rPr>
        <w:t>little</w:t>
      </w:r>
      <w:r w:rsidR="003D1609" w:rsidRPr="006A35CB">
        <w:rPr>
          <w:sz w:val="24"/>
          <w:szCs w:val="24"/>
        </w:rPr>
        <w:t xml:space="preserve"> based on input from the authors of the ASHRAE </w:t>
      </w:r>
      <w:r w:rsidR="00D12C14">
        <w:rPr>
          <w:sz w:val="24"/>
          <w:szCs w:val="24"/>
        </w:rPr>
        <w:t xml:space="preserve">Journal </w:t>
      </w:r>
      <w:r w:rsidR="003D1609" w:rsidRPr="006A35CB">
        <w:rPr>
          <w:sz w:val="24"/>
          <w:szCs w:val="24"/>
        </w:rPr>
        <w:t>article.</w:t>
      </w:r>
      <w:r w:rsidR="00014A66" w:rsidRPr="006A35CB">
        <w:rPr>
          <w:sz w:val="24"/>
          <w:szCs w:val="24"/>
        </w:rPr>
        <w:t xml:space="preserve"> </w:t>
      </w:r>
    </w:p>
    <w:p w14:paraId="29F2C5BD" w14:textId="0D34627A" w:rsidR="00D55E47" w:rsidRDefault="00637EEC" w:rsidP="004417A5">
      <w:pPr>
        <w:spacing w:after="0"/>
        <w:rPr>
          <w:b/>
          <w:bCs/>
          <w:color w:val="70AD47" w:themeColor="accent6"/>
          <w:sz w:val="40"/>
          <w:szCs w:val="40"/>
        </w:rPr>
      </w:pPr>
      <w:r w:rsidRPr="00980011">
        <w:rPr>
          <w:rFonts w:eastAsia="Calibri"/>
          <w:noProof/>
        </w:rPr>
        <mc:AlternateContent>
          <mc:Choice Requires="wps">
            <w:drawing>
              <wp:inline distT="0" distB="0" distL="0" distR="0" wp14:anchorId="62915612" wp14:editId="7C9FD829">
                <wp:extent cx="2247128" cy="2383525"/>
                <wp:effectExtent l="0" t="0" r="20320" b="17145"/>
                <wp:docPr id="671" name="Cube 671"/>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6C8B56E7" w14:textId="70A4E442" w:rsidR="00637EEC" w:rsidRPr="0013023D" w:rsidRDefault="00637EEC" w:rsidP="00637EEC">
                            <w:pPr>
                              <w:spacing w:after="0"/>
                              <w:jc w:val="center"/>
                              <w:rPr>
                                <w:b/>
                                <w:color w:val="E2EFD9" w:themeColor="accent6" w:themeTint="33"/>
                                <w:sz w:val="16"/>
                                <w:szCs w:val="16"/>
                              </w:rPr>
                            </w:pPr>
                            <w:r w:rsidRPr="0013023D">
                              <w:rPr>
                                <w:b/>
                                <w:sz w:val="16"/>
                                <w:szCs w:val="16"/>
                              </w:rPr>
                              <w:t xml:space="preserve">Building </w:t>
                            </w:r>
                            <w:r w:rsidR="002721D5">
                              <w:rPr>
                                <w:b/>
                                <w:sz w:val="16"/>
                                <w:szCs w:val="16"/>
                              </w:rPr>
                              <w:t>9</w:t>
                            </w:r>
                            <w:r w:rsidRPr="0013023D">
                              <w:rPr>
                                <w:b/>
                                <w:sz w:val="16"/>
                                <w:szCs w:val="16"/>
                              </w:rPr>
                              <w:t xml:space="preserve"> Story</w:t>
                            </w:r>
                          </w:p>
                          <w:p w14:paraId="3891C4E5" w14:textId="008105B0" w:rsidR="00637EEC" w:rsidRPr="0013023D" w:rsidRDefault="00637EEC" w:rsidP="00637EEC">
                            <w:pPr>
                              <w:spacing w:after="0"/>
                              <w:jc w:val="center"/>
                              <w:rPr>
                                <w:sz w:val="16"/>
                                <w:szCs w:val="16"/>
                              </w:rPr>
                            </w:pPr>
                            <w:r>
                              <w:rPr>
                                <w:sz w:val="16"/>
                                <w:szCs w:val="16"/>
                              </w:rPr>
                              <w:t>Building=</w:t>
                            </w:r>
                            <w:r w:rsidR="00A020A4">
                              <w:rPr>
                                <w:sz w:val="16"/>
                                <w:szCs w:val="16"/>
                              </w:rPr>
                              <w:t>158</w:t>
                            </w:r>
                            <w:r w:rsidRPr="0013023D">
                              <w:rPr>
                                <w:sz w:val="16"/>
                                <w:szCs w:val="16"/>
                              </w:rPr>
                              <w:t>,000 Ft-Sq</w:t>
                            </w:r>
                          </w:p>
                          <w:p w14:paraId="402C8268" w14:textId="64E4E151" w:rsidR="00637EEC" w:rsidRPr="0013023D" w:rsidRDefault="00637EEC" w:rsidP="00A020A4">
                            <w:pPr>
                              <w:spacing w:after="0"/>
                              <w:jc w:val="center"/>
                              <w:rPr>
                                <w:sz w:val="16"/>
                                <w:szCs w:val="16"/>
                              </w:rPr>
                            </w:pPr>
                            <w:r w:rsidRPr="0013023D">
                              <w:rPr>
                                <w:sz w:val="16"/>
                                <w:szCs w:val="16"/>
                              </w:rPr>
                              <w:t>Building height=1</w:t>
                            </w:r>
                            <w:r w:rsidR="00271E65">
                              <w:rPr>
                                <w:sz w:val="16"/>
                                <w:szCs w:val="16"/>
                              </w:rPr>
                              <w:t>17</w:t>
                            </w:r>
                            <w:r w:rsidRPr="0013023D">
                              <w:rPr>
                                <w:sz w:val="16"/>
                                <w:szCs w:val="16"/>
                              </w:rPr>
                              <w:t xml:space="preserve"> Ft</w:t>
                            </w:r>
                          </w:p>
                          <w:p w14:paraId="06939DC9" w14:textId="79CD8963" w:rsidR="00637EEC" w:rsidRPr="0013023D" w:rsidRDefault="00637EEC" w:rsidP="00637EEC">
                            <w:pPr>
                              <w:spacing w:after="0"/>
                              <w:jc w:val="center"/>
                              <w:rPr>
                                <w:sz w:val="16"/>
                                <w:szCs w:val="16"/>
                              </w:rPr>
                            </w:pPr>
                            <w:r w:rsidRPr="0013023D">
                              <w:rPr>
                                <w:sz w:val="16"/>
                                <w:szCs w:val="16"/>
                              </w:rPr>
                              <w:t xml:space="preserve">Roof = </w:t>
                            </w:r>
                            <w:r w:rsidR="00DD36ED">
                              <w:rPr>
                                <w:sz w:val="16"/>
                                <w:szCs w:val="16"/>
                              </w:rPr>
                              <w:t>17</w:t>
                            </w:r>
                            <w:r>
                              <w:rPr>
                                <w:sz w:val="16"/>
                                <w:szCs w:val="16"/>
                              </w:rPr>
                              <w:t>,</w:t>
                            </w:r>
                            <w:r w:rsidR="00DD36ED">
                              <w:rPr>
                                <w:sz w:val="16"/>
                                <w:szCs w:val="16"/>
                              </w:rPr>
                              <w:t>556</w:t>
                            </w:r>
                            <w:r w:rsidRPr="0013023D">
                              <w:rPr>
                                <w:sz w:val="16"/>
                                <w:szCs w:val="16"/>
                              </w:rPr>
                              <w:t xml:space="preserve"> Ft-Sq</w:t>
                            </w:r>
                          </w:p>
                          <w:p w14:paraId="6818DEDD" w14:textId="77777777" w:rsidR="00637EEC" w:rsidRPr="0013023D" w:rsidRDefault="00637EEC" w:rsidP="00637EEC">
                            <w:pPr>
                              <w:spacing w:after="0"/>
                              <w:jc w:val="center"/>
                              <w:rPr>
                                <w:sz w:val="16"/>
                                <w:szCs w:val="16"/>
                              </w:rPr>
                            </w:pPr>
                            <w:r w:rsidRPr="0013023D">
                              <w:rPr>
                                <w:sz w:val="16"/>
                                <w:szCs w:val="16"/>
                              </w:rPr>
                              <w:t>All walls 37.5% glass</w:t>
                            </w:r>
                          </w:p>
                          <w:p w14:paraId="1D2AC2FE" w14:textId="77777777" w:rsidR="00637EEC" w:rsidRPr="0013023D" w:rsidRDefault="00637EEC" w:rsidP="00637EEC">
                            <w:pPr>
                              <w:spacing w:after="0"/>
                              <w:jc w:val="center"/>
                              <w:rPr>
                                <w:sz w:val="16"/>
                                <w:szCs w:val="16"/>
                              </w:rPr>
                            </w:pPr>
                            <w:r w:rsidRPr="0013023D">
                              <w:rPr>
                                <w:sz w:val="16"/>
                                <w:szCs w:val="16"/>
                              </w:rPr>
                              <w:t>Roof U=.048 Wall U=.090</w:t>
                            </w:r>
                          </w:p>
                          <w:p w14:paraId="0C8743AC" w14:textId="3B3C921A" w:rsidR="00637EEC" w:rsidRPr="0013023D" w:rsidRDefault="00637EEC" w:rsidP="00637EEC">
                            <w:pPr>
                              <w:spacing w:after="0"/>
                              <w:jc w:val="center"/>
                              <w:rPr>
                                <w:sz w:val="16"/>
                                <w:szCs w:val="16"/>
                              </w:rPr>
                            </w:pPr>
                            <w:r w:rsidRPr="0013023D">
                              <w:rPr>
                                <w:sz w:val="16"/>
                                <w:szCs w:val="16"/>
                              </w:rPr>
                              <w:t>Glass U=.</w:t>
                            </w:r>
                            <w:r w:rsidR="00095E61">
                              <w:rPr>
                                <w:sz w:val="16"/>
                                <w:szCs w:val="16"/>
                              </w:rPr>
                              <w:t>30</w:t>
                            </w:r>
                            <w:r w:rsidRPr="0013023D">
                              <w:rPr>
                                <w:sz w:val="16"/>
                                <w:szCs w:val="16"/>
                              </w:rPr>
                              <w:t xml:space="preserve"> Glass SHGC=.40</w:t>
                            </w:r>
                          </w:p>
                          <w:p w14:paraId="3C3BD635" w14:textId="77777777" w:rsidR="00637EEC" w:rsidRPr="0013023D" w:rsidRDefault="00637EEC" w:rsidP="00637EEC">
                            <w:pPr>
                              <w:spacing w:after="0"/>
                              <w:jc w:val="center"/>
                              <w:rPr>
                                <w:b/>
                                <w:sz w:val="16"/>
                                <w:szCs w:val="16"/>
                              </w:rPr>
                            </w:pPr>
                            <w:r w:rsidRPr="0013023D">
                              <w:rPr>
                                <w:b/>
                                <w:sz w:val="16"/>
                                <w:szCs w:val="16"/>
                              </w:rPr>
                              <w:t>Footprint</w:t>
                            </w:r>
                          </w:p>
                          <w:p w14:paraId="5E9575FC" w14:textId="6664810F" w:rsidR="00637EEC" w:rsidRPr="0013023D" w:rsidRDefault="00637EEC" w:rsidP="00637EEC">
                            <w:pPr>
                              <w:spacing w:after="0"/>
                              <w:jc w:val="center"/>
                              <w:rPr>
                                <w:sz w:val="16"/>
                                <w:szCs w:val="16"/>
                              </w:rPr>
                            </w:pPr>
                            <w:r w:rsidRPr="0013023D">
                              <w:rPr>
                                <w:sz w:val="16"/>
                                <w:szCs w:val="16"/>
                              </w:rPr>
                              <w:t>South=</w:t>
                            </w:r>
                            <w:r w:rsidR="004974A2">
                              <w:rPr>
                                <w:sz w:val="16"/>
                                <w:szCs w:val="16"/>
                              </w:rPr>
                              <w:t>132</w:t>
                            </w:r>
                            <w:r w:rsidRPr="0013023D">
                              <w:rPr>
                                <w:sz w:val="16"/>
                                <w:szCs w:val="16"/>
                              </w:rPr>
                              <w:t xml:space="preserve"> Ft North=</w:t>
                            </w:r>
                            <w:r w:rsidR="004974A2">
                              <w:rPr>
                                <w:sz w:val="16"/>
                                <w:szCs w:val="16"/>
                              </w:rPr>
                              <w:t>132</w:t>
                            </w:r>
                            <w:r w:rsidRPr="0013023D">
                              <w:rPr>
                                <w:sz w:val="16"/>
                                <w:szCs w:val="16"/>
                              </w:rPr>
                              <w:t xml:space="preserve"> Ft</w:t>
                            </w:r>
                          </w:p>
                          <w:p w14:paraId="26DC305F" w14:textId="7DC66DF2" w:rsidR="00637EEC" w:rsidRPr="0013023D" w:rsidRDefault="00637EEC" w:rsidP="00637EEC">
                            <w:pPr>
                              <w:spacing w:after="0"/>
                              <w:jc w:val="center"/>
                              <w:rPr>
                                <w:sz w:val="16"/>
                                <w:szCs w:val="16"/>
                              </w:rPr>
                            </w:pPr>
                            <w:r w:rsidRPr="0013023D">
                              <w:rPr>
                                <w:sz w:val="16"/>
                                <w:szCs w:val="16"/>
                              </w:rPr>
                              <w:t>Each wall=</w:t>
                            </w:r>
                            <w:r w:rsidR="009B3CF2">
                              <w:rPr>
                                <w:sz w:val="16"/>
                                <w:szCs w:val="16"/>
                              </w:rPr>
                              <w:t>15,444</w:t>
                            </w:r>
                            <w:r w:rsidRPr="0013023D">
                              <w:rPr>
                                <w:sz w:val="16"/>
                                <w:szCs w:val="16"/>
                              </w:rPr>
                              <w:t xml:space="preserve"> Ft-Sq</w:t>
                            </w:r>
                          </w:p>
                          <w:p w14:paraId="68386E99" w14:textId="1FD54A1E" w:rsidR="00637EEC" w:rsidRPr="0013023D" w:rsidRDefault="00637EEC" w:rsidP="00637EEC">
                            <w:pPr>
                              <w:spacing w:after="0"/>
                              <w:jc w:val="center"/>
                              <w:rPr>
                                <w:sz w:val="16"/>
                                <w:szCs w:val="16"/>
                              </w:rPr>
                            </w:pPr>
                            <w:r w:rsidRPr="0013023D">
                              <w:rPr>
                                <w:sz w:val="16"/>
                                <w:szCs w:val="16"/>
                              </w:rPr>
                              <w:t>East=</w:t>
                            </w:r>
                            <w:r>
                              <w:rPr>
                                <w:sz w:val="16"/>
                                <w:szCs w:val="16"/>
                              </w:rPr>
                              <w:t>1</w:t>
                            </w:r>
                            <w:r w:rsidR="00C91965">
                              <w:rPr>
                                <w:sz w:val="16"/>
                                <w:szCs w:val="16"/>
                              </w:rPr>
                              <w:t>33</w:t>
                            </w:r>
                            <w:r w:rsidRPr="0013023D">
                              <w:rPr>
                                <w:sz w:val="16"/>
                                <w:szCs w:val="16"/>
                              </w:rPr>
                              <w:t xml:space="preserve"> Ft West=</w:t>
                            </w:r>
                            <w:r w:rsidR="00204DC5">
                              <w:rPr>
                                <w:sz w:val="16"/>
                                <w:szCs w:val="16"/>
                              </w:rPr>
                              <w:t>133</w:t>
                            </w:r>
                            <w:r w:rsidRPr="0013023D">
                              <w:rPr>
                                <w:sz w:val="16"/>
                                <w:szCs w:val="16"/>
                              </w:rPr>
                              <w:t xml:space="preserve"> Ft</w:t>
                            </w:r>
                          </w:p>
                          <w:p w14:paraId="57F7C55D" w14:textId="141D784D" w:rsidR="00637EEC" w:rsidRPr="0013023D" w:rsidRDefault="00637EEC" w:rsidP="00637EEC">
                            <w:pPr>
                              <w:spacing w:after="0"/>
                              <w:jc w:val="center"/>
                              <w:rPr>
                                <w:sz w:val="16"/>
                                <w:szCs w:val="16"/>
                              </w:rPr>
                            </w:pPr>
                            <w:r w:rsidRPr="0013023D">
                              <w:rPr>
                                <w:sz w:val="16"/>
                                <w:szCs w:val="16"/>
                              </w:rPr>
                              <w:t>Each Wall=</w:t>
                            </w:r>
                            <w:r w:rsidR="00241806">
                              <w:rPr>
                                <w:sz w:val="16"/>
                                <w:szCs w:val="16"/>
                              </w:rPr>
                              <w:t>15,561</w:t>
                            </w:r>
                            <w:r w:rsidRPr="0013023D">
                              <w:rPr>
                                <w:sz w:val="16"/>
                                <w:szCs w:val="16"/>
                              </w:rPr>
                              <w:t xml:space="preserve"> Ft-Sq</w:t>
                            </w:r>
                          </w:p>
                          <w:p w14:paraId="575B5C32" w14:textId="77777777" w:rsidR="00637EEC" w:rsidRDefault="00637EEC" w:rsidP="00637EEC">
                            <w:pPr>
                              <w:spacing w:after="0"/>
                              <w:jc w:val="center"/>
                            </w:pPr>
                          </w:p>
                          <w:p w14:paraId="66ECDB14" w14:textId="77777777" w:rsidR="00637EEC" w:rsidRDefault="00637EEC" w:rsidP="00637E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2915612"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71"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" fillcolor="#e2f0d9" strokecolor="#41719c" strokeweight="1pt">
                <v:textbox>
                  <w:txbxContent>
                    <w:p w14:paraId="6C8B56E7" w14:textId="70A4E442" w:rsidR="00637EEC" w:rsidRPr="0013023D" w:rsidRDefault="00637EEC" w:rsidP="00637EEC">
                      <w:pPr>
                        <w:spacing w:after="0"/>
                        <w:jc w:val="center"/>
                        <w:rPr>
                          <w:b/>
                          <w:color w:val="E2EFD9" w:themeColor="accent6" w:themeTint="33"/>
                          <w:sz w:val="16"/>
                          <w:szCs w:val="16"/>
                        </w:rPr>
                      </w:pPr>
                      <w:r w:rsidRPr="0013023D">
                        <w:rPr>
                          <w:b/>
                          <w:sz w:val="16"/>
                          <w:szCs w:val="16"/>
                        </w:rPr>
                        <w:t xml:space="preserve">Building </w:t>
                      </w:r>
                      <w:r w:rsidR="002721D5">
                        <w:rPr>
                          <w:b/>
                          <w:sz w:val="16"/>
                          <w:szCs w:val="16"/>
                        </w:rPr>
                        <w:t>9</w:t>
                      </w:r>
                      <w:r w:rsidRPr="0013023D">
                        <w:rPr>
                          <w:b/>
                          <w:sz w:val="16"/>
                          <w:szCs w:val="16"/>
                        </w:rPr>
                        <w:t xml:space="preserve"> Story</w:t>
                      </w:r>
                    </w:p>
                    <w:p w14:paraId="3891C4E5" w14:textId="008105B0" w:rsidR="00637EEC" w:rsidRPr="0013023D" w:rsidRDefault="00637EEC" w:rsidP="00637EEC">
                      <w:pPr>
                        <w:spacing w:after="0"/>
                        <w:jc w:val="center"/>
                        <w:rPr>
                          <w:sz w:val="16"/>
                          <w:szCs w:val="16"/>
                        </w:rPr>
                      </w:pPr>
                      <w:r>
                        <w:rPr>
                          <w:sz w:val="16"/>
                          <w:szCs w:val="16"/>
                        </w:rPr>
                        <w:t>Building=</w:t>
                      </w:r>
                      <w:r w:rsidR="00A020A4">
                        <w:rPr>
                          <w:sz w:val="16"/>
                          <w:szCs w:val="16"/>
                        </w:rPr>
                        <w:t>158</w:t>
                      </w:r>
                      <w:r w:rsidRPr="0013023D">
                        <w:rPr>
                          <w:sz w:val="16"/>
                          <w:szCs w:val="16"/>
                        </w:rPr>
                        <w:t>,000 Ft-Sq</w:t>
                      </w:r>
                    </w:p>
                    <w:p w14:paraId="402C8268" w14:textId="64E4E151" w:rsidR="00637EEC" w:rsidRPr="0013023D" w:rsidRDefault="00637EEC" w:rsidP="00A020A4">
                      <w:pPr>
                        <w:spacing w:after="0"/>
                        <w:jc w:val="center"/>
                        <w:rPr>
                          <w:sz w:val="16"/>
                          <w:szCs w:val="16"/>
                        </w:rPr>
                      </w:pPr>
                      <w:r w:rsidRPr="0013023D">
                        <w:rPr>
                          <w:sz w:val="16"/>
                          <w:szCs w:val="16"/>
                        </w:rPr>
                        <w:t>Building height=1</w:t>
                      </w:r>
                      <w:r w:rsidR="00271E65">
                        <w:rPr>
                          <w:sz w:val="16"/>
                          <w:szCs w:val="16"/>
                        </w:rPr>
                        <w:t>17</w:t>
                      </w:r>
                      <w:r w:rsidRPr="0013023D">
                        <w:rPr>
                          <w:sz w:val="16"/>
                          <w:szCs w:val="16"/>
                        </w:rPr>
                        <w:t xml:space="preserve"> Ft</w:t>
                      </w:r>
                    </w:p>
                    <w:p w14:paraId="06939DC9" w14:textId="79CD8963" w:rsidR="00637EEC" w:rsidRPr="0013023D" w:rsidRDefault="00637EEC" w:rsidP="00637EEC">
                      <w:pPr>
                        <w:spacing w:after="0"/>
                        <w:jc w:val="center"/>
                        <w:rPr>
                          <w:sz w:val="16"/>
                          <w:szCs w:val="16"/>
                        </w:rPr>
                      </w:pPr>
                      <w:r w:rsidRPr="0013023D">
                        <w:rPr>
                          <w:sz w:val="16"/>
                          <w:szCs w:val="16"/>
                        </w:rPr>
                        <w:t xml:space="preserve">Roof = </w:t>
                      </w:r>
                      <w:r w:rsidR="00DD36ED">
                        <w:rPr>
                          <w:sz w:val="16"/>
                          <w:szCs w:val="16"/>
                        </w:rPr>
                        <w:t>17</w:t>
                      </w:r>
                      <w:r>
                        <w:rPr>
                          <w:sz w:val="16"/>
                          <w:szCs w:val="16"/>
                        </w:rPr>
                        <w:t>,</w:t>
                      </w:r>
                      <w:r w:rsidR="00DD36ED">
                        <w:rPr>
                          <w:sz w:val="16"/>
                          <w:szCs w:val="16"/>
                        </w:rPr>
                        <w:t>556</w:t>
                      </w:r>
                      <w:r w:rsidRPr="0013023D">
                        <w:rPr>
                          <w:sz w:val="16"/>
                          <w:szCs w:val="16"/>
                        </w:rPr>
                        <w:t xml:space="preserve"> Ft-Sq</w:t>
                      </w:r>
                    </w:p>
                    <w:p w14:paraId="6818DEDD" w14:textId="77777777" w:rsidR="00637EEC" w:rsidRPr="0013023D" w:rsidRDefault="00637EEC" w:rsidP="00637EEC">
                      <w:pPr>
                        <w:spacing w:after="0"/>
                        <w:jc w:val="center"/>
                        <w:rPr>
                          <w:sz w:val="16"/>
                          <w:szCs w:val="16"/>
                        </w:rPr>
                      </w:pPr>
                      <w:r w:rsidRPr="0013023D">
                        <w:rPr>
                          <w:sz w:val="16"/>
                          <w:szCs w:val="16"/>
                        </w:rPr>
                        <w:t>All walls 37.5% glass</w:t>
                      </w:r>
                    </w:p>
                    <w:p w14:paraId="1D2AC2FE" w14:textId="77777777" w:rsidR="00637EEC" w:rsidRPr="0013023D" w:rsidRDefault="00637EEC" w:rsidP="00637EEC">
                      <w:pPr>
                        <w:spacing w:after="0"/>
                        <w:jc w:val="center"/>
                        <w:rPr>
                          <w:sz w:val="16"/>
                          <w:szCs w:val="16"/>
                        </w:rPr>
                      </w:pPr>
                      <w:r w:rsidRPr="0013023D">
                        <w:rPr>
                          <w:sz w:val="16"/>
                          <w:szCs w:val="16"/>
                        </w:rPr>
                        <w:t>Roof U=.048 Wall U=.090</w:t>
                      </w:r>
                    </w:p>
                    <w:p w14:paraId="0C8743AC" w14:textId="3B3C921A" w:rsidR="00637EEC" w:rsidRPr="0013023D" w:rsidRDefault="00637EEC" w:rsidP="00637EEC">
                      <w:pPr>
                        <w:spacing w:after="0"/>
                        <w:jc w:val="center"/>
                        <w:rPr>
                          <w:sz w:val="16"/>
                          <w:szCs w:val="16"/>
                        </w:rPr>
                      </w:pPr>
                      <w:r w:rsidRPr="0013023D">
                        <w:rPr>
                          <w:sz w:val="16"/>
                          <w:szCs w:val="16"/>
                        </w:rPr>
                        <w:t>Glass U=.</w:t>
                      </w:r>
                      <w:r w:rsidR="00095E61">
                        <w:rPr>
                          <w:sz w:val="16"/>
                          <w:szCs w:val="16"/>
                        </w:rPr>
                        <w:t>30</w:t>
                      </w:r>
                      <w:r w:rsidRPr="0013023D">
                        <w:rPr>
                          <w:sz w:val="16"/>
                          <w:szCs w:val="16"/>
                        </w:rPr>
                        <w:t xml:space="preserve"> Glass SHGC=.40</w:t>
                      </w:r>
                    </w:p>
                    <w:p w14:paraId="3C3BD635" w14:textId="77777777" w:rsidR="00637EEC" w:rsidRPr="0013023D" w:rsidRDefault="00637EEC" w:rsidP="00637EEC">
                      <w:pPr>
                        <w:spacing w:after="0"/>
                        <w:jc w:val="center"/>
                        <w:rPr>
                          <w:b/>
                          <w:sz w:val="16"/>
                          <w:szCs w:val="16"/>
                        </w:rPr>
                      </w:pPr>
                      <w:r w:rsidRPr="0013023D">
                        <w:rPr>
                          <w:b/>
                          <w:sz w:val="16"/>
                          <w:szCs w:val="16"/>
                        </w:rPr>
                        <w:t>Footprint</w:t>
                      </w:r>
                    </w:p>
                    <w:p w14:paraId="5E9575FC" w14:textId="6664810F" w:rsidR="00637EEC" w:rsidRPr="0013023D" w:rsidRDefault="00637EEC" w:rsidP="00637EEC">
                      <w:pPr>
                        <w:spacing w:after="0"/>
                        <w:jc w:val="center"/>
                        <w:rPr>
                          <w:sz w:val="16"/>
                          <w:szCs w:val="16"/>
                        </w:rPr>
                      </w:pPr>
                      <w:r w:rsidRPr="0013023D">
                        <w:rPr>
                          <w:sz w:val="16"/>
                          <w:szCs w:val="16"/>
                        </w:rPr>
                        <w:t>South=</w:t>
                      </w:r>
                      <w:r w:rsidR="004974A2">
                        <w:rPr>
                          <w:sz w:val="16"/>
                          <w:szCs w:val="16"/>
                        </w:rPr>
                        <w:t>132</w:t>
                      </w:r>
                      <w:r w:rsidRPr="0013023D">
                        <w:rPr>
                          <w:sz w:val="16"/>
                          <w:szCs w:val="16"/>
                        </w:rPr>
                        <w:t xml:space="preserve"> Ft North=</w:t>
                      </w:r>
                      <w:r w:rsidR="004974A2">
                        <w:rPr>
                          <w:sz w:val="16"/>
                          <w:szCs w:val="16"/>
                        </w:rPr>
                        <w:t>132</w:t>
                      </w:r>
                      <w:r w:rsidRPr="0013023D">
                        <w:rPr>
                          <w:sz w:val="16"/>
                          <w:szCs w:val="16"/>
                        </w:rPr>
                        <w:t xml:space="preserve"> Ft</w:t>
                      </w:r>
                    </w:p>
                    <w:p w14:paraId="26DC305F" w14:textId="7DC66DF2" w:rsidR="00637EEC" w:rsidRPr="0013023D" w:rsidRDefault="00637EEC" w:rsidP="00637EEC">
                      <w:pPr>
                        <w:spacing w:after="0"/>
                        <w:jc w:val="center"/>
                        <w:rPr>
                          <w:sz w:val="16"/>
                          <w:szCs w:val="16"/>
                        </w:rPr>
                      </w:pPr>
                      <w:r w:rsidRPr="0013023D">
                        <w:rPr>
                          <w:sz w:val="16"/>
                          <w:szCs w:val="16"/>
                        </w:rPr>
                        <w:t>Each wall=</w:t>
                      </w:r>
                      <w:r w:rsidR="009B3CF2">
                        <w:rPr>
                          <w:sz w:val="16"/>
                          <w:szCs w:val="16"/>
                        </w:rPr>
                        <w:t>15,444</w:t>
                      </w:r>
                      <w:r w:rsidRPr="0013023D">
                        <w:rPr>
                          <w:sz w:val="16"/>
                          <w:szCs w:val="16"/>
                        </w:rPr>
                        <w:t xml:space="preserve"> Ft-Sq</w:t>
                      </w:r>
                    </w:p>
                    <w:p w14:paraId="68386E99" w14:textId="1FD54A1E" w:rsidR="00637EEC" w:rsidRPr="0013023D" w:rsidRDefault="00637EEC" w:rsidP="00637EEC">
                      <w:pPr>
                        <w:spacing w:after="0"/>
                        <w:jc w:val="center"/>
                        <w:rPr>
                          <w:sz w:val="16"/>
                          <w:szCs w:val="16"/>
                        </w:rPr>
                      </w:pPr>
                      <w:r w:rsidRPr="0013023D">
                        <w:rPr>
                          <w:sz w:val="16"/>
                          <w:szCs w:val="16"/>
                        </w:rPr>
                        <w:t>East=</w:t>
                      </w:r>
                      <w:r>
                        <w:rPr>
                          <w:sz w:val="16"/>
                          <w:szCs w:val="16"/>
                        </w:rPr>
                        <w:t>1</w:t>
                      </w:r>
                      <w:r w:rsidR="00C91965">
                        <w:rPr>
                          <w:sz w:val="16"/>
                          <w:szCs w:val="16"/>
                        </w:rPr>
                        <w:t>33</w:t>
                      </w:r>
                      <w:r w:rsidRPr="0013023D">
                        <w:rPr>
                          <w:sz w:val="16"/>
                          <w:szCs w:val="16"/>
                        </w:rPr>
                        <w:t xml:space="preserve"> Ft West=</w:t>
                      </w:r>
                      <w:r w:rsidR="00204DC5">
                        <w:rPr>
                          <w:sz w:val="16"/>
                          <w:szCs w:val="16"/>
                        </w:rPr>
                        <w:t>133</w:t>
                      </w:r>
                      <w:r w:rsidRPr="0013023D">
                        <w:rPr>
                          <w:sz w:val="16"/>
                          <w:szCs w:val="16"/>
                        </w:rPr>
                        <w:t xml:space="preserve"> Ft</w:t>
                      </w:r>
                    </w:p>
                    <w:p w14:paraId="57F7C55D" w14:textId="141D784D" w:rsidR="00637EEC" w:rsidRPr="0013023D" w:rsidRDefault="00637EEC" w:rsidP="00637EEC">
                      <w:pPr>
                        <w:spacing w:after="0"/>
                        <w:jc w:val="center"/>
                        <w:rPr>
                          <w:sz w:val="16"/>
                          <w:szCs w:val="16"/>
                        </w:rPr>
                      </w:pPr>
                      <w:r w:rsidRPr="0013023D">
                        <w:rPr>
                          <w:sz w:val="16"/>
                          <w:szCs w:val="16"/>
                        </w:rPr>
                        <w:t>Each Wall=</w:t>
                      </w:r>
                      <w:r w:rsidR="00241806">
                        <w:rPr>
                          <w:sz w:val="16"/>
                          <w:szCs w:val="16"/>
                        </w:rPr>
                        <w:t>15,561</w:t>
                      </w:r>
                      <w:r w:rsidRPr="0013023D">
                        <w:rPr>
                          <w:sz w:val="16"/>
                          <w:szCs w:val="16"/>
                        </w:rPr>
                        <w:t xml:space="preserve"> Ft-Sq</w:t>
                      </w:r>
                    </w:p>
                    <w:p w14:paraId="575B5C32" w14:textId="77777777" w:rsidR="00637EEC" w:rsidRDefault="00637EEC" w:rsidP="00637EEC">
                      <w:pPr>
                        <w:spacing w:after="0"/>
                        <w:jc w:val="center"/>
                      </w:pPr>
                    </w:p>
                    <w:p w14:paraId="66ECDB14" w14:textId="77777777" w:rsidR="00637EEC" w:rsidRDefault="00637EEC" w:rsidP="00637EEC">
                      <w:pPr>
                        <w:jc w:val="center"/>
                      </w:pPr>
                    </w:p>
                  </w:txbxContent>
                </v:textbox>
                <w10:anchorlock/>
              </v:shape>
            </w:pict>
          </mc:Fallback>
        </mc:AlternateContent>
      </w:r>
    </w:p>
    <w:p w14:paraId="15FC58B3" w14:textId="42CD0072" w:rsidR="00856AE8" w:rsidRDefault="000B00CC" w:rsidP="004417A5">
      <w:pPr>
        <w:spacing w:after="0"/>
        <w:rPr>
          <w:b/>
          <w:bCs/>
          <w:color w:val="70AD47" w:themeColor="accent6"/>
          <w:sz w:val="24"/>
          <w:szCs w:val="24"/>
        </w:rPr>
      </w:pPr>
      <w:r w:rsidRPr="000B00CC">
        <w:rPr>
          <w:b/>
          <w:bCs/>
          <w:color w:val="70AD47" w:themeColor="accent6"/>
          <w:sz w:val="24"/>
          <w:szCs w:val="24"/>
        </w:rPr>
        <w:t>Figure 1: Building</w:t>
      </w:r>
    </w:p>
    <w:p w14:paraId="4D96E24A" w14:textId="307418A9" w:rsidR="00F62012" w:rsidRDefault="00F62012" w:rsidP="004417A5">
      <w:pPr>
        <w:spacing w:after="0"/>
        <w:rPr>
          <w:b/>
          <w:bCs/>
          <w:color w:val="70AD47" w:themeColor="accent6"/>
          <w:sz w:val="24"/>
          <w:szCs w:val="24"/>
        </w:rPr>
      </w:pPr>
    </w:p>
    <w:p w14:paraId="70E2D4D2" w14:textId="77777777" w:rsidR="00F62012" w:rsidRDefault="00F62012" w:rsidP="004417A5">
      <w:pPr>
        <w:spacing w:after="0"/>
        <w:rPr>
          <w:b/>
          <w:bCs/>
          <w:color w:val="70AD47" w:themeColor="accent6"/>
          <w:sz w:val="24"/>
          <w:szCs w:val="24"/>
        </w:rPr>
      </w:pPr>
    </w:p>
    <w:p w14:paraId="4E256727" w14:textId="77777777" w:rsidR="00C6039C" w:rsidRPr="00C6039C" w:rsidRDefault="00C6039C" w:rsidP="004417A5">
      <w:pPr>
        <w:spacing w:after="0"/>
        <w:rPr>
          <w:b/>
          <w:bCs/>
          <w:color w:val="70AD47" w:themeColor="accent6"/>
          <w:sz w:val="24"/>
          <w:szCs w:val="24"/>
        </w:rPr>
      </w:pPr>
    </w:p>
    <w:p w14:paraId="10B4F2CD" w14:textId="7B1124E7" w:rsidR="00856AE8" w:rsidRDefault="00F31FE8" w:rsidP="004417A5">
      <w:pPr>
        <w:spacing w:after="0"/>
        <w:rPr>
          <w:b/>
          <w:bCs/>
          <w:color w:val="70AD47" w:themeColor="accent6"/>
          <w:sz w:val="40"/>
          <w:szCs w:val="40"/>
        </w:rPr>
      </w:pPr>
      <w:r w:rsidRPr="00F31FE8">
        <w:rPr>
          <w:noProof/>
        </w:rPr>
        <w:drawing>
          <wp:inline distT="0" distB="0" distL="0" distR="0" wp14:anchorId="576292C8" wp14:editId="46AC8931">
            <wp:extent cx="2743200" cy="278892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2788920"/>
                    </a:xfrm>
                    <a:prstGeom prst="rect">
                      <a:avLst/>
                    </a:prstGeom>
                    <a:noFill/>
                    <a:ln>
                      <a:noFill/>
                    </a:ln>
                  </pic:spPr>
                </pic:pic>
              </a:graphicData>
            </a:graphic>
          </wp:inline>
        </w:drawing>
      </w:r>
      <w:r w:rsidR="00215DFA" w:rsidRPr="00215DFA">
        <w:rPr>
          <w:b/>
          <w:bCs/>
          <w:color w:val="70AD47" w:themeColor="accent6"/>
          <w:sz w:val="40"/>
          <w:szCs w:val="40"/>
        </w:rPr>
        <w:t xml:space="preserve"> </w:t>
      </w:r>
      <w:r w:rsidR="00215DFA" w:rsidRPr="00215DFA">
        <w:rPr>
          <w:noProof/>
        </w:rPr>
        <w:drawing>
          <wp:inline distT="0" distB="0" distL="0" distR="0" wp14:anchorId="6918AB55" wp14:editId="64180327">
            <wp:extent cx="2743200" cy="2688336"/>
            <wp:effectExtent l="0" t="0" r="0" b="0"/>
            <wp:docPr id="75920" name="Picture 7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p>
    <w:p w14:paraId="3D6E6A2F" w14:textId="2D501B45" w:rsidR="00DE6AFF" w:rsidRDefault="005B5BAD" w:rsidP="00DE6AFF">
      <w:pPr>
        <w:spacing w:after="0"/>
        <w:rPr>
          <w:b/>
          <w:bCs/>
          <w:color w:val="70AD47" w:themeColor="accent6"/>
          <w:sz w:val="24"/>
          <w:szCs w:val="24"/>
        </w:rPr>
      </w:pPr>
      <w:r>
        <w:rPr>
          <w:b/>
          <w:bCs/>
          <w:color w:val="70AD47" w:themeColor="accent6"/>
          <w:sz w:val="24"/>
          <w:szCs w:val="24"/>
        </w:rPr>
        <w:t>Figure 2: Interior building loads</w:t>
      </w:r>
      <w:r w:rsidR="008B0262">
        <w:rPr>
          <w:b/>
          <w:bCs/>
          <w:color w:val="70AD47" w:themeColor="accent6"/>
          <w:sz w:val="24"/>
          <w:szCs w:val="24"/>
        </w:rPr>
        <w:t xml:space="preserve"> &amp; Design Weather</w:t>
      </w:r>
      <w:r w:rsidR="009C0E93">
        <w:rPr>
          <w:b/>
          <w:bCs/>
          <w:color w:val="70AD47" w:themeColor="accent6"/>
          <w:sz w:val="24"/>
          <w:szCs w:val="24"/>
        </w:rPr>
        <w:t xml:space="preserve"> Assumed for Madison Wis. Office Tower of ASHRAE Journal </w:t>
      </w:r>
      <w:r w:rsidR="00565C6D">
        <w:rPr>
          <w:b/>
          <w:bCs/>
          <w:color w:val="70AD47" w:themeColor="accent6"/>
          <w:sz w:val="24"/>
          <w:szCs w:val="24"/>
        </w:rPr>
        <w:t>June 2021</w:t>
      </w:r>
    </w:p>
    <w:p w14:paraId="1E0CDCDB" w14:textId="4F596FAB" w:rsidR="00F82264" w:rsidRDefault="00F82264" w:rsidP="00DE6AFF">
      <w:pPr>
        <w:spacing w:after="0"/>
        <w:rPr>
          <w:b/>
          <w:bCs/>
          <w:color w:val="70AD47" w:themeColor="accent6"/>
          <w:sz w:val="24"/>
          <w:szCs w:val="24"/>
        </w:rPr>
      </w:pPr>
    </w:p>
    <w:p w14:paraId="351DC744" w14:textId="3C24774E" w:rsidR="00F82264" w:rsidRDefault="00F82264" w:rsidP="00DE6AFF">
      <w:pPr>
        <w:spacing w:after="0"/>
        <w:rPr>
          <w:sz w:val="24"/>
          <w:szCs w:val="24"/>
        </w:rPr>
      </w:pPr>
      <w:r w:rsidRPr="00F120B3">
        <w:rPr>
          <w:sz w:val="24"/>
          <w:szCs w:val="24"/>
        </w:rPr>
        <w:t>The top chart of</w:t>
      </w:r>
      <w:r w:rsidRPr="00F120B3">
        <w:rPr>
          <w:b/>
          <w:bCs/>
          <w:sz w:val="24"/>
          <w:szCs w:val="24"/>
        </w:rPr>
        <w:t xml:space="preserve"> </w:t>
      </w:r>
      <w:r>
        <w:rPr>
          <w:b/>
          <w:bCs/>
          <w:color w:val="70AD47" w:themeColor="accent6"/>
          <w:sz w:val="24"/>
          <w:szCs w:val="24"/>
        </w:rPr>
        <w:t xml:space="preserve">Figure 2 </w:t>
      </w:r>
      <w:r w:rsidRPr="00F120B3">
        <w:rPr>
          <w:sz w:val="24"/>
          <w:szCs w:val="24"/>
        </w:rPr>
        <w:t xml:space="preserve">defines the </w:t>
      </w:r>
      <w:r w:rsidR="00AB0038" w:rsidRPr="00F120B3">
        <w:rPr>
          <w:sz w:val="24"/>
          <w:szCs w:val="24"/>
        </w:rPr>
        <w:t xml:space="preserve">assumed values of lights and plug loads based on ASHRAE Standard </w:t>
      </w:r>
      <w:r w:rsidR="006A35CB" w:rsidRPr="00F120B3">
        <w:rPr>
          <w:sz w:val="24"/>
          <w:szCs w:val="24"/>
        </w:rPr>
        <w:t>90.1-2010</w:t>
      </w:r>
      <w:r w:rsidR="006A35CB">
        <w:rPr>
          <w:sz w:val="24"/>
          <w:szCs w:val="24"/>
        </w:rPr>
        <w:t>;</w:t>
      </w:r>
      <w:r w:rsidR="00F120B3">
        <w:rPr>
          <w:sz w:val="24"/>
          <w:szCs w:val="24"/>
        </w:rPr>
        <w:t xml:space="preserve"> values that </w:t>
      </w:r>
      <w:r w:rsidR="006A35CB">
        <w:rPr>
          <w:sz w:val="24"/>
          <w:szCs w:val="24"/>
        </w:rPr>
        <w:t>need to be verified</w:t>
      </w:r>
      <w:r w:rsidR="00481923">
        <w:rPr>
          <w:sz w:val="24"/>
          <w:szCs w:val="24"/>
        </w:rPr>
        <w:t xml:space="preserve"> or changed</w:t>
      </w:r>
      <w:r w:rsidR="006A35CB">
        <w:rPr>
          <w:sz w:val="24"/>
          <w:szCs w:val="24"/>
        </w:rPr>
        <w:t xml:space="preserve"> by the authors of the ASHRAE Journal article. The bottom chart is the assumed design day weather. </w:t>
      </w:r>
    </w:p>
    <w:p w14:paraId="03B8A7F5" w14:textId="5E1014BB" w:rsidR="00DC1632" w:rsidRDefault="00DC1632" w:rsidP="00DE6AFF">
      <w:pPr>
        <w:spacing w:after="0"/>
        <w:rPr>
          <w:sz w:val="24"/>
          <w:szCs w:val="24"/>
        </w:rPr>
      </w:pPr>
    </w:p>
    <w:p w14:paraId="29F822A6" w14:textId="2F56168B" w:rsidR="00DC1632" w:rsidRDefault="00DC1632" w:rsidP="00DE6AFF">
      <w:pPr>
        <w:spacing w:after="0"/>
        <w:rPr>
          <w:sz w:val="24"/>
          <w:szCs w:val="24"/>
        </w:rPr>
      </w:pPr>
    </w:p>
    <w:p w14:paraId="14AB9CFA" w14:textId="16B1EB6E" w:rsidR="00DC1632" w:rsidRDefault="00DC1632" w:rsidP="00DE6AFF">
      <w:pPr>
        <w:spacing w:after="0"/>
        <w:rPr>
          <w:sz w:val="24"/>
          <w:szCs w:val="24"/>
        </w:rPr>
      </w:pPr>
    </w:p>
    <w:p w14:paraId="4503BD2D" w14:textId="5C6FD1E0" w:rsidR="00DC1632" w:rsidRDefault="00DC1632" w:rsidP="00DE6AFF">
      <w:pPr>
        <w:spacing w:after="0"/>
        <w:rPr>
          <w:b/>
          <w:bCs/>
          <w:color w:val="70AD47" w:themeColor="accent6"/>
          <w:sz w:val="32"/>
          <w:szCs w:val="32"/>
        </w:rPr>
      </w:pPr>
      <w:r w:rsidRPr="00B125DD">
        <w:rPr>
          <w:b/>
          <w:bCs/>
          <w:color w:val="70AD47" w:themeColor="accent6"/>
          <w:sz w:val="32"/>
          <w:szCs w:val="32"/>
        </w:rPr>
        <w:lastRenderedPageBreak/>
        <w:t>(EUI)</w:t>
      </w:r>
      <w:r w:rsidR="00B125DD">
        <w:rPr>
          <w:b/>
          <w:bCs/>
          <w:color w:val="70AD47" w:themeColor="accent6"/>
          <w:sz w:val="32"/>
          <w:szCs w:val="32"/>
        </w:rPr>
        <w:t xml:space="preserve"> Estimate of SEE Model Design</w:t>
      </w:r>
    </w:p>
    <w:p w14:paraId="48D361CE" w14:textId="13235D11" w:rsidR="000C7C93" w:rsidRDefault="000C7C93" w:rsidP="00DE6AFF">
      <w:pPr>
        <w:spacing w:after="0"/>
        <w:rPr>
          <w:b/>
          <w:bCs/>
          <w:color w:val="70AD47" w:themeColor="accent6"/>
          <w:sz w:val="32"/>
          <w:szCs w:val="32"/>
        </w:rPr>
      </w:pPr>
    </w:p>
    <w:p w14:paraId="4EB606B4" w14:textId="458D4EAE" w:rsidR="000C7C93" w:rsidRPr="001C664B" w:rsidRDefault="0065402B" w:rsidP="00DE6AFF">
      <w:pPr>
        <w:spacing w:after="0"/>
        <w:rPr>
          <w:sz w:val="24"/>
          <w:szCs w:val="24"/>
        </w:rPr>
      </w:pPr>
      <w:r>
        <w:rPr>
          <w:sz w:val="24"/>
          <w:szCs w:val="24"/>
        </w:rPr>
        <w:t>The SEE model</w:t>
      </w:r>
      <w:r w:rsidR="00B952D1">
        <w:rPr>
          <w:sz w:val="24"/>
          <w:szCs w:val="24"/>
        </w:rPr>
        <w:t xml:space="preserve"> can be used to estimate annual EUI by inputting a</w:t>
      </w:r>
      <w:r w:rsidR="005B7305">
        <w:rPr>
          <w:sz w:val="24"/>
          <w:szCs w:val="24"/>
        </w:rPr>
        <w:t>verage weather data for each season</w:t>
      </w:r>
      <w:r w:rsidR="001A01BE">
        <w:rPr>
          <w:sz w:val="24"/>
          <w:szCs w:val="24"/>
        </w:rPr>
        <w:t xml:space="preserve">. </w:t>
      </w:r>
      <w:r w:rsidR="00670343" w:rsidRPr="001C664B">
        <w:rPr>
          <w:sz w:val="24"/>
          <w:szCs w:val="24"/>
        </w:rPr>
        <w:t>I</w:t>
      </w:r>
      <w:r w:rsidR="001C664B" w:rsidRPr="001C664B">
        <w:rPr>
          <w:sz w:val="24"/>
          <w:szCs w:val="24"/>
        </w:rPr>
        <w:t>npu</w:t>
      </w:r>
      <w:r w:rsidR="00670343">
        <w:rPr>
          <w:sz w:val="24"/>
          <w:szCs w:val="24"/>
        </w:rPr>
        <w:t>tting to the SEE model the basic ASHRAE Standard 90.1</w:t>
      </w:r>
      <w:r w:rsidR="00055A80">
        <w:rPr>
          <w:sz w:val="24"/>
          <w:szCs w:val="24"/>
        </w:rPr>
        <w:t xml:space="preserve">-2010 values and </w:t>
      </w:r>
      <w:r w:rsidR="00670343">
        <w:rPr>
          <w:sz w:val="24"/>
          <w:szCs w:val="24"/>
        </w:rPr>
        <w:t xml:space="preserve">the </w:t>
      </w:r>
      <w:r w:rsidR="00055A80">
        <w:rPr>
          <w:sz w:val="24"/>
          <w:szCs w:val="24"/>
        </w:rPr>
        <w:t xml:space="preserve">values of </w:t>
      </w:r>
      <w:r w:rsidR="00055A80" w:rsidRPr="001A01BE">
        <w:rPr>
          <w:b/>
          <w:bCs/>
          <w:color w:val="70AD47" w:themeColor="accent6"/>
          <w:sz w:val="24"/>
          <w:szCs w:val="24"/>
        </w:rPr>
        <w:t>Figures 1 &amp; 2</w:t>
      </w:r>
      <w:r w:rsidR="00055A80" w:rsidRPr="001A01BE">
        <w:rPr>
          <w:color w:val="70AD47" w:themeColor="accent6"/>
          <w:sz w:val="24"/>
          <w:szCs w:val="24"/>
        </w:rPr>
        <w:t xml:space="preserve"> </w:t>
      </w:r>
      <w:r w:rsidR="00055A80">
        <w:rPr>
          <w:sz w:val="24"/>
          <w:szCs w:val="24"/>
        </w:rPr>
        <w:t xml:space="preserve">gave as estimated </w:t>
      </w:r>
      <w:r w:rsidR="00B9719F">
        <w:rPr>
          <w:sz w:val="24"/>
          <w:szCs w:val="24"/>
        </w:rPr>
        <w:t xml:space="preserve">EUI of </w:t>
      </w:r>
      <w:r w:rsidR="00AA1604">
        <w:rPr>
          <w:sz w:val="24"/>
          <w:szCs w:val="24"/>
        </w:rPr>
        <w:t xml:space="preserve">48.88 </w:t>
      </w:r>
      <w:proofErr w:type="spellStart"/>
      <w:r w:rsidR="00AA1604">
        <w:rPr>
          <w:sz w:val="24"/>
          <w:szCs w:val="24"/>
        </w:rPr>
        <w:t>kbtu</w:t>
      </w:r>
      <w:proofErr w:type="spellEnd"/>
      <w:r w:rsidR="00AA1604">
        <w:rPr>
          <w:sz w:val="24"/>
          <w:szCs w:val="24"/>
        </w:rPr>
        <w:t>/ft</w:t>
      </w:r>
      <w:r w:rsidR="00AA1604">
        <w:rPr>
          <w:sz w:val="24"/>
          <w:szCs w:val="24"/>
          <w:vertAlign w:val="superscript"/>
        </w:rPr>
        <w:t>2</w:t>
      </w:r>
      <w:r w:rsidR="00AA1604">
        <w:rPr>
          <w:sz w:val="24"/>
          <w:szCs w:val="24"/>
        </w:rPr>
        <w:t>-year</w:t>
      </w:r>
      <w:r w:rsidR="00C21FC4">
        <w:rPr>
          <w:sz w:val="24"/>
          <w:szCs w:val="24"/>
        </w:rPr>
        <w:t xml:space="preserve"> as given by </w:t>
      </w:r>
      <w:r w:rsidR="00C21FC4" w:rsidRPr="00DC1018">
        <w:rPr>
          <w:b/>
          <w:bCs/>
          <w:color w:val="70AD47" w:themeColor="accent6"/>
          <w:sz w:val="24"/>
          <w:szCs w:val="24"/>
        </w:rPr>
        <w:t>Figure 3</w:t>
      </w:r>
      <w:r w:rsidR="00C21FC4">
        <w:rPr>
          <w:sz w:val="24"/>
          <w:szCs w:val="24"/>
        </w:rPr>
        <w:t xml:space="preserve">. This </w:t>
      </w:r>
      <w:r w:rsidR="00D91956">
        <w:rPr>
          <w:sz w:val="24"/>
          <w:szCs w:val="24"/>
        </w:rPr>
        <w:t xml:space="preserve">value </w:t>
      </w:r>
      <w:r w:rsidR="00C21FC4">
        <w:rPr>
          <w:sz w:val="24"/>
          <w:szCs w:val="24"/>
        </w:rPr>
        <w:t xml:space="preserve">is </w:t>
      </w:r>
      <w:r w:rsidR="00D91956">
        <w:rPr>
          <w:sz w:val="24"/>
          <w:szCs w:val="24"/>
        </w:rPr>
        <w:t xml:space="preserve">less than the 53.1 </w:t>
      </w:r>
      <w:proofErr w:type="spellStart"/>
      <w:r w:rsidR="002E6FC1">
        <w:rPr>
          <w:sz w:val="24"/>
          <w:szCs w:val="24"/>
        </w:rPr>
        <w:t>kbtu</w:t>
      </w:r>
      <w:proofErr w:type="spellEnd"/>
      <w:r w:rsidR="002E6FC1">
        <w:rPr>
          <w:sz w:val="24"/>
          <w:szCs w:val="24"/>
        </w:rPr>
        <w:t>/ft</w:t>
      </w:r>
      <w:r w:rsidR="002E6FC1">
        <w:rPr>
          <w:sz w:val="24"/>
          <w:szCs w:val="24"/>
          <w:vertAlign w:val="superscript"/>
        </w:rPr>
        <w:t>2</w:t>
      </w:r>
      <w:r w:rsidR="002E6FC1">
        <w:rPr>
          <w:sz w:val="24"/>
          <w:szCs w:val="24"/>
        </w:rPr>
        <w:t xml:space="preserve">-year </w:t>
      </w:r>
      <w:r w:rsidR="001E11CC">
        <w:rPr>
          <w:sz w:val="24"/>
          <w:szCs w:val="24"/>
        </w:rPr>
        <w:t xml:space="preserve">value </w:t>
      </w:r>
      <w:r w:rsidR="002E6FC1">
        <w:rPr>
          <w:sz w:val="24"/>
          <w:szCs w:val="24"/>
        </w:rPr>
        <w:t>given by the A</w:t>
      </w:r>
      <w:r w:rsidR="006E11D5">
        <w:rPr>
          <w:sz w:val="24"/>
          <w:szCs w:val="24"/>
        </w:rPr>
        <w:t>SHRAE Journal article.</w:t>
      </w:r>
      <w:r w:rsidR="00055A80">
        <w:rPr>
          <w:sz w:val="24"/>
          <w:szCs w:val="24"/>
        </w:rPr>
        <w:t xml:space="preserve"> </w:t>
      </w:r>
      <w:r w:rsidR="00670343">
        <w:rPr>
          <w:sz w:val="24"/>
          <w:szCs w:val="24"/>
        </w:rPr>
        <w:t xml:space="preserve"> </w:t>
      </w:r>
    </w:p>
    <w:p w14:paraId="7B3585C2" w14:textId="77777777" w:rsidR="00F82264" w:rsidRDefault="00F82264" w:rsidP="00DE6AFF">
      <w:pPr>
        <w:spacing w:after="0"/>
        <w:rPr>
          <w:color w:val="000000" w:themeColor="text1"/>
        </w:rPr>
      </w:pPr>
    </w:p>
    <w:p w14:paraId="4FEC656A" w14:textId="77777777" w:rsidR="00DE6AFF" w:rsidRDefault="00DE6AFF" w:rsidP="00DE6AFF">
      <w:pPr>
        <w:spacing w:after="0"/>
        <w:rPr>
          <w:color w:val="000000" w:themeColor="text1"/>
        </w:rPr>
      </w:pPr>
      <w:r w:rsidRPr="00E02905">
        <w:rPr>
          <w:noProof/>
        </w:rPr>
        <w:drawing>
          <wp:inline distT="0" distB="0" distL="0" distR="0" wp14:anchorId="1F19CA1E" wp14:editId="3B6BA65C">
            <wp:extent cx="2743200" cy="2459736"/>
            <wp:effectExtent l="0" t="0" r="0" b="0"/>
            <wp:docPr id="75921" name="Picture 7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2459736"/>
                    </a:xfrm>
                    <a:prstGeom prst="rect">
                      <a:avLst/>
                    </a:prstGeom>
                    <a:noFill/>
                    <a:ln>
                      <a:noFill/>
                    </a:ln>
                  </pic:spPr>
                </pic:pic>
              </a:graphicData>
            </a:graphic>
          </wp:inline>
        </w:drawing>
      </w:r>
      <w:r w:rsidRPr="00BE2410">
        <w:rPr>
          <w:color w:val="000000" w:themeColor="text1"/>
        </w:rPr>
        <w:t xml:space="preserve"> </w:t>
      </w:r>
      <w:r w:rsidRPr="00BE2410">
        <w:rPr>
          <w:noProof/>
        </w:rPr>
        <w:drawing>
          <wp:inline distT="0" distB="0" distL="0" distR="0" wp14:anchorId="2BD9D983" wp14:editId="5F7A3202">
            <wp:extent cx="2743200" cy="2468880"/>
            <wp:effectExtent l="0" t="0" r="0" b="7620"/>
            <wp:docPr id="75924" name="Picture 7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2468880"/>
                    </a:xfrm>
                    <a:prstGeom prst="rect">
                      <a:avLst/>
                    </a:prstGeom>
                    <a:noFill/>
                    <a:ln>
                      <a:noFill/>
                    </a:ln>
                  </pic:spPr>
                </pic:pic>
              </a:graphicData>
            </a:graphic>
          </wp:inline>
        </w:drawing>
      </w:r>
    </w:p>
    <w:p w14:paraId="3AFB7344" w14:textId="6C8390BD" w:rsidR="00DE6AFF" w:rsidRDefault="00DE6AFF" w:rsidP="00DE6AFF">
      <w:pPr>
        <w:spacing w:after="0"/>
        <w:rPr>
          <w:b/>
          <w:bCs/>
          <w:color w:val="70AD47" w:themeColor="accent6"/>
        </w:rPr>
      </w:pPr>
      <w:r w:rsidRPr="0090332F">
        <w:rPr>
          <w:b/>
          <w:bCs/>
          <w:color w:val="70AD47" w:themeColor="accent6"/>
        </w:rPr>
        <w:t xml:space="preserve">Figure </w:t>
      </w:r>
      <w:r w:rsidR="001E11CC">
        <w:rPr>
          <w:b/>
          <w:bCs/>
          <w:color w:val="70AD47" w:themeColor="accent6"/>
        </w:rPr>
        <w:t>3</w:t>
      </w:r>
      <w:r w:rsidRPr="0090332F">
        <w:rPr>
          <w:b/>
          <w:bCs/>
          <w:color w:val="70AD47" w:themeColor="accent6"/>
        </w:rPr>
        <w:t>: SEE Model of (90.1-2010) Building</w:t>
      </w:r>
    </w:p>
    <w:p w14:paraId="6DBA0DEF" w14:textId="15B5895B" w:rsidR="002552DA" w:rsidRDefault="002552DA" w:rsidP="00DE6AFF">
      <w:pPr>
        <w:spacing w:after="0"/>
        <w:rPr>
          <w:b/>
          <w:bCs/>
          <w:color w:val="70AD47" w:themeColor="accent6"/>
        </w:rPr>
      </w:pPr>
    </w:p>
    <w:p w14:paraId="296BA843" w14:textId="39CA7B3B" w:rsidR="0030420E" w:rsidRDefault="00DC1018" w:rsidP="00DE6AFF">
      <w:pPr>
        <w:spacing w:after="0"/>
        <w:rPr>
          <w:sz w:val="24"/>
          <w:szCs w:val="24"/>
        </w:rPr>
      </w:pPr>
      <w:r w:rsidRPr="00E26076">
        <w:rPr>
          <w:sz w:val="24"/>
          <w:szCs w:val="24"/>
        </w:rPr>
        <w:t>The bottom chart of</w:t>
      </w:r>
      <w:r w:rsidRPr="00E26076">
        <w:rPr>
          <w:b/>
          <w:bCs/>
        </w:rPr>
        <w:t xml:space="preserve"> </w:t>
      </w:r>
      <w:r w:rsidRPr="00E26076">
        <w:rPr>
          <w:b/>
          <w:bCs/>
          <w:color w:val="70AD47" w:themeColor="accent6"/>
          <w:sz w:val="24"/>
          <w:szCs w:val="24"/>
        </w:rPr>
        <w:t>Figure 3</w:t>
      </w:r>
      <w:r w:rsidR="009D0680" w:rsidRPr="00E26076">
        <w:rPr>
          <w:b/>
          <w:bCs/>
          <w:color w:val="70AD47" w:themeColor="accent6"/>
          <w:sz w:val="24"/>
          <w:szCs w:val="24"/>
        </w:rPr>
        <w:t xml:space="preserve"> </w:t>
      </w:r>
      <w:r w:rsidR="009D0680" w:rsidRPr="00E26076">
        <w:rPr>
          <w:sz w:val="24"/>
          <w:szCs w:val="24"/>
        </w:rPr>
        <w:t xml:space="preserve">gives the </w:t>
      </w:r>
      <w:r w:rsidR="00407704" w:rsidRPr="00E26076">
        <w:rPr>
          <w:sz w:val="24"/>
          <w:szCs w:val="24"/>
        </w:rPr>
        <w:t>4</w:t>
      </w:r>
      <w:r w:rsidR="009D0680" w:rsidRPr="00E26076">
        <w:rPr>
          <w:sz w:val="24"/>
          <w:szCs w:val="24"/>
        </w:rPr>
        <w:t xml:space="preserve"> season values</w:t>
      </w:r>
      <w:r w:rsidR="00BE6E3A" w:rsidRPr="00E26076">
        <w:rPr>
          <w:sz w:val="24"/>
          <w:szCs w:val="24"/>
        </w:rPr>
        <w:t>. The heat values are low</w:t>
      </w:r>
      <w:r w:rsidR="00E943E1">
        <w:rPr>
          <w:sz w:val="24"/>
          <w:szCs w:val="24"/>
        </w:rPr>
        <w:t>,</w:t>
      </w:r>
      <w:r w:rsidR="00BE6E3A" w:rsidRPr="00E26076">
        <w:rPr>
          <w:sz w:val="24"/>
          <w:szCs w:val="24"/>
        </w:rPr>
        <w:t xml:space="preserve"> </w:t>
      </w:r>
      <w:r w:rsidR="002661C5">
        <w:rPr>
          <w:sz w:val="24"/>
          <w:szCs w:val="24"/>
        </w:rPr>
        <w:t>and t</w:t>
      </w:r>
      <w:r w:rsidR="00965EA8">
        <w:rPr>
          <w:sz w:val="24"/>
          <w:szCs w:val="24"/>
        </w:rPr>
        <w:t xml:space="preserve">he reason </w:t>
      </w:r>
      <w:r w:rsidR="002661C5">
        <w:rPr>
          <w:sz w:val="24"/>
          <w:szCs w:val="24"/>
        </w:rPr>
        <w:t>is</w:t>
      </w:r>
      <w:r w:rsidR="00965EA8">
        <w:rPr>
          <w:sz w:val="24"/>
          <w:szCs w:val="24"/>
        </w:rPr>
        <w:t xml:space="preserve"> </w:t>
      </w:r>
      <w:r w:rsidR="00965EA8">
        <w:rPr>
          <w:sz w:val="24"/>
          <w:szCs w:val="24"/>
        </w:rPr>
        <w:t>given in the article, the ventilation was on after hours.</w:t>
      </w:r>
    </w:p>
    <w:p w14:paraId="70632187" w14:textId="5F8743EE" w:rsidR="002552DA" w:rsidRPr="00DF64F2" w:rsidRDefault="00DF64F2" w:rsidP="00DE6AFF">
      <w:pPr>
        <w:spacing w:after="0"/>
        <w:rPr>
          <w:b/>
          <w:bCs/>
          <w:color w:val="70AD47" w:themeColor="accent6"/>
          <w:sz w:val="32"/>
          <w:szCs w:val="32"/>
        </w:rPr>
      </w:pPr>
      <w:r w:rsidRPr="00DF64F2">
        <w:rPr>
          <w:b/>
          <w:bCs/>
          <w:color w:val="70AD47" w:themeColor="accent6"/>
          <w:sz w:val="32"/>
          <w:szCs w:val="32"/>
        </w:rPr>
        <w:t>Increased Ventilation</w:t>
      </w:r>
      <w:r w:rsidR="009D0680" w:rsidRPr="00DF64F2">
        <w:rPr>
          <w:b/>
          <w:bCs/>
          <w:color w:val="70AD47" w:themeColor="accent6"/>
          <w:sz w:val="32"/>
          <w:szCs w:val="32"/>
        </w:rPr>
        <w:t xml:space="preserve"> </w:t>
      </w:r>
    </w:p>
    <w:p w14:paraId="3271C501" w14:textId="04DB7D9A" w:rsidR="00A433F6" w:rsidRPr="00C70423" w:rsidRDefault="00C70423" w:rsidP="00A433F6">
      <w:pPr>
        <w:spacing w:after="0"/>
        <w:rPr>
          <w:color w:val="000000" w:themeColor="text1"/>
          <w:sz w:val="24"/>
          <w:szCs w:val="24"/>
        </w:rPr>
      </w:pPr>
      <w:r>
        <w:rPr>
          <w:b/>
          <w:bCs/>
          <w:color w:val="70AD47" w:themeColor="accent6"/>
        </w:rPr>
        <w:t xml:space="preserve"> </w:t>
      </w:r>
      <w:r w:rsidR="00A433F6" w:rsidRPr="00C70423">
        <w:rPr>
          <w:color w:val="000000" w:themeColor="text1"/>
          <w:sz w:val="24"/>
          <w:szCs w:val="24"/>
        </w:rPr>
        <w:t>The ASHRAE article states, “</w:t>
      </w:r>
      <w:r w:rsidR="00A433F6" w:rsidRPr="0025602E">
        <w:rPr>
          <w:i/>
          <w:iCs/>
          <w:color w:val="000000" w:themeColor="text1"/>
          <w:sz w:val="24"/>
          <w:szCs w:val="24"/>
          <w:u w:val="single"/>
        </w:rPr>
        <w:t>Metered natural gas (Figure 2b) is higher than prediction because ventilation is operated continuously during the cold nights-</w:t>
      </w:r>
      <w:r w:rsidR="00A433F6" w:rsidRPr="00C70423">
        <w:rPr>
          <w:color w:val="000000" w:themeColor="text1"/>
          <w:sz w:val="24"/>
          <w:szCs w:val="24"/>
        </w:rPr>
        <w:t>“</w:t>
      </w:r>
      <w:r w:rsidR="008955D5">
        <w:rPr>
          <w:color w:val="000000" w:themeColor="text1"/>
          <w:sz w:val="24"/>
          <w:szCs w:val="24"/>
        </w:rPr>
        <w:t xml:space="preserve">. </w:t>
      </w:r>
      <w:r w:rsidR="00A433F6" w:rsidRPr="00C70423">
        <w:rPr>
          <w:color w:val="000000" w:themeColor="text1"/>
          <w:sz w:val="24"/>
          <w:szCs w:val="24"/>
        </w:rPr>
        <w:t>The (SEE) model of the 90.1-2010 design found that this increased ventilation influenced the EUI value and a necessary input to the SEE model to reasonable match the ASHRAE Journal articles EUI value.</w:t>
      </w:r>
    </w:p>
    <w:p w14:paraId="62D069BA" w14:textId="77777777" w:rsidR="00A433F6" w:rsidRDefault="00A433F6" w:rsidP="00A433F6"/>
    <w:p w14:paraId="50287A46" w14:textId="5A024BE6" w:rsidR="002552DA" w:rsidRDefault="00A433F6" w:rsidP="00A433F6">
      <w:pPr>
        <w:spacing w:after="0"/>
        <w:rPr>
          <w:b/>
          <w:bCs/>
          <w:color w:val="70AD47" w:themeColor="accent6"/>
        </w:rPr>
      </w:pPr>
      <w:r w:rsidRPr="00C518F1">
        <w:rPr>
          <w:noProof/>
        </w:rPr>
        <w:drawing>
          <wp:inline distT="0" distB="0" distL="0" distR="0" wp14:anchorId="527BE62A" wp14:editId="7639B5CB">
            <wp:extent cx="2743200" cy="2459736"/>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2459736"/>
                    </a:xfrm>
                    <a:prstGeom prst="rect">
                      <a:avLst/>
                    </a:prstGeom>
                    <a:noFill/>
                    <a:ln>
                      <a:noFill/>
                    </a:ln>
                  </pic:spPr>
                </pic:pic>
              </a:graphicData>
            </a:graphic>
          </wp:inline>
        </w:drawing>
      </w:r>
      <w:r>
        <w:rPr>
          <w:noProof/>
        </w:rPr>
        <w:t xml:space="preserve"> </w:t>
      </w:r>
      <w:r w:rsidRPr="00DF64CB">
        <w:rPr>
          <w:noProof/>
        </w:rPr>
        <w:drawing>
          <wp:inline distT="0" distB="0" distL="0" distR="0" wp14:anchorId="1F00131A" wp14:editId="60E984B7">
            <wp:extent cx="2743200" cy="2468880"/>
            <wp:effectExtent l="0" t="0" r="0" b="762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2468880"/>
                    </a:xfrm>
                    <a:prstGeom prst="rect">
                      <a:avLst/>
                    </a:prstGeom>
                    <a:noFill/>
                    <a:ln>
                      <a:noFill/>
                    </a:ln>
                  </pic:spPr>
                </pic:pic>
              </a:graphicData>
            </a:graphic>
          </wp:inline>
        </w:drawing>
      </w:r>
      <w:r>
        <w:rPr>
          <w:noProof/>
        </w:rPr>
        <w:t xml:space="preserve">    </w:t>
      </w:r>
      <w:r w:rsidRPr="006F35AE">
        <w:rPr>
          <w:b/>
          <w:bCs/>
          <w:color w:val="70AD47" w:themeColor="accent6"/>
        </w:rPr>
        <w:t xml:space="preserve">Figure </w:t>
      </w:r>
      <w:r w:rsidR="006071EF">
        <w:rPr>
          <w:b/>
          <w:bCs/>
          <w:color w:val="70AD47" w:themeColor="accent6"/>
        </w:rPr>
        <w:t>4</w:t>
      </w:r>
      <w:r w:rsidRPr="006F35AE">
        <w:rPr>
          <w:b/>
          <w:bCs/>
          <w:color w:val="70AD47" w:themeColor="accent6"/>
        </w:rPr>
        <w:t>: SEE Model EUI Data of Increased ventilation design of ASHRAE Journal article</w:t>
      </w:r>
      <w:r w:rsidR="008019DA">
        <w:rPr>
          <w:b/>
          <w:bCs/>
          <w:color w:val="70AD47" w:themeColor="accent6"/>
        </w:rPr>
        <w:t xml:space="preserve">   </w:t>
      </w:r>
    </w:p>
    <w:p w14:paraId="4064189A" w14:textId="5B10A63C" w:rsidR="002552DA" w:rsidRDefault="002552DA" w:rsidP="00DE6AFF">
      <w:pPr>
        <w:spacing w:after="0"/>
        <w:rPr>
          <w:b/>
          <w:bCs/>
          <w:color w:val="70AD47" w:themeColor="accent6"/>
        </w:rPr>
      </w:pPr>
    </w:p>
    <w:p w14:paraId="2BE41D98" w14:textId="3ABA212B" w:rsidR="00432043" w:rsidRPr="00432043" w:rsidRDefault="00D60B2E" w:rsidP="00432043">
      <w:pPr>
        <w:spacing w:after="0"/>
        <w:rPr>
          <w:sz w:val="24"/>
          <w:szCs w:val="24"/>
        </w:rPr>
      </w:pPr>
      <w:r>
        <w:rPr>
          <w:sz w:val="24"/>
          <w:szCs w:val="24"/>
        </w:rPr>
        <w:lastRenderedPageBreak/>
        <w:t>I</w:t>
      </w:r>
      <w:r w:rsidR="00432043" w:rsidRPr="00432043">
        <w:rPr>
          <w:sz w:val="24"/>
          <w:szCs w:val="24"/>
        </w:rPr>
        <w:t xml:space="preserve">ncreased ventilation, at average 2019 Madison Wisconsin weather data as defined by Dane County Reginal Airport Station of Madison Wisconsin gave an EUI estimate of 51.26 </w:t>
      </w:r>
      <w:proofErr w:type="spellStart"/>
      <w:r w:rsidR="00432043" w:rsidRPr="00432043">
        <w:rPr>
          <w:sz w:val="24"/>
          <w:szCs w:val="24"/>
        </w:rPr>
        <w:t>kbtu</w:t>
      </w:r>
      <w:proofErr w:type="spellEnd"/>
      <w:r w:rsidR="00432043" w:rsidRPr="00432043">
        <w:rPr>
          <w:sz w:val="24"/>
          <w:szCs w:val="24"/>
        </w:rPr>
        <w:t>/ft</w:t>
      </w:r>
      <w:r w:rsidR="00432043" w:rsidRPr="00432043">
        <w:rPr>
          <w:sz w:val="24"/>
          <w:szCs w:val="24"/>
          <w:vertAlign w:val="superscript"/>
        </w:rPr>
        <w:t>2</w:t>
      </w:r>
      <w:r w:rsidR="00432043" w:rsidRPr="00432043">
        <w:rPr>
          <w:sz w:val="24"/>
          <w:szCs w:val="24"/>
        </w:rPr>
        <w:t xml:space="preserve">-yr as shown by the top chart of </w:t>
      </w:r>
      <w:r w:rsidR="00432043" w:rsidRPr="00237B4C">
        <w:rPr>
          <w:b/>
          <w:bCs/>
          <w:color w:val="70AD47" w:themeColor="accent6"/>
          <w:sz w:val="24"/>
          <w:szCs w:val="24"/>
        </w:rPr>
        <w:t>Figure 4</w:t>
      </w:r>
      <w:r w:rsidR="00432043" w:rsidRPr="00432043">
        <w:rPr>
          <w:sz w:val="24"/>
          <w:szCs w:val="24"/>
        </w:rPr>
        <w:t xml:space="preserve">, a value close to the 53.1 </w:t>
      </w:r>
      <w:proofErr w:type="spellStart"/>
      <w:r w:rsidR="00432043" w:rsidRPr="00432043">
        <w:rPr>
          <w:sz w:val="24"/>
          <w:szCs w:val="24"/>
        </w:rPr>
        <w:t>kbtu</w:t>
      </w:r>
      <w:proofErr w:type="spellEnd"/>
      <w:r w:rsidR="00432043" w:rsidRPr="00432043">
        <w:rPr>
          <w:sz w:val="24"/>
          <w:szCs w:val="24"/>
        </w:rPr>
        <w:t>/ft</w:t>
      </w:r>
      <w:r w:rsidR="00432043" w:rsidRPr="00432043">
        <w:rPr>
          <w:sz w:val="24"/>
          <w:szCs w:val="24"/>
          <w:vertAlign w:val="superscript"/>
        </w:rPr>
        <w:t>2</w:t>
      </w:r>
      <w:r w:rsidR="00432043" w:rsidRPr="00432043">
        <w:rPr>
          <w:sz w:val="24"/>
          <w:szCs w:val="24"/>
        </w:rPr>
        <w:t xml:space="preserve">-yr given by the ASHRAE article. The bottom chart of </w:t>
      </w:r>
      <w:r w:rsidR="00432043" w:rsidRPr="00296050">
        <w:rPr>
          <w:b/>
          <w:bCs/>
          <w:color w:val="70AD47" w:themeColor="accent6"/>
          <w:sz w:val="24"/>
          <w:szCs w:val="24"/>
        </w:rPr>
        <w:t xml:space="preserve">Figure </w:t>
      </w:r>
      <w:r w:rsidR="00296050" w:rsidRPr="00296050">
        <w:rPr>
          <w:b/>
          <w:bCs/>
          <w:color w:val="70AD47" w:themeColor="accent6"/>
          <w:sz w:val="24"/>
          <w:szCs w:val="24"/>
        </w:rPr>
        <w:t>4</w:t>
      </w:r>
      <w:r w:rsidR="00432043" w:rsidRPr="00432043">
        <w:rPr>
          <w:sz w:val="24"/>
          <w:szCs w:val="24"/>
        </w:rPr>
        <w:t xml:space="preserve"> breaks the SEE model EUI data into four components for the four seasons illustrating close agreement to the figure 2 data of the article. For example, the bottom chart of </w:t>
      </w:r>
      <w:r w:rsidR="00432043" w:rsidRPr="007058F1">
        <w:rPr>
          <w:b/>
          <w:bCs/>
          <w:color w:val="70AD47" w:themeColor="accent6"/>
          <w:sz w:val="24"/>
          <w:szCs w:val="24"/>
        </w:rPr>
        <w:t>Figure 4</w:t>
      </w:r>
      <w:r w:rsidR="00432043" w:rsidRPr="00432043">
        <w:rPr>
          <w:sz w:val="24"/>
          <w:szCs w:val="24"/>
        </w:rPr>
        <w:t xml:space="preserve"> shows a SEE model winter heat value of 12.29 </w:t>
      </w:r>
      <w:proofErr w:type="spellStart"/>
      <w:r w:rsidR="00432043" w:rsidRPr="00432043">
        <w:rPr>
          <w:sz w:val="24"/>
          <w:szCs w:val="24"/>
        </w:rPr>
        <w:t>kbtu</w:t>
      </w:r>
      <w:proofErr w:type="spellEnd"/>
      <w:r w:rsidR="00432043" w:rsidRPr="00432043">
        <w:rPr>
          <w:sz w:val="24"/>
          <w:szCs w:val="24"/>
        </w:rPr>
        <w:t>/ft</w:t>
      </w:r>
      <w:r w:rsidR="00432043" w:rsidRPr="00432043">
        <w:rPr>
          <w:sz w:val="24"/>
          <w:szCs w:val="24"/>
          <w:vertAlign w:val="superscript"/>
        </w:rPr>
        <w:t>2</w:t>
      </w:r>
      <w:r w:rsidR="00432043" w:rsidRPr="00432043">
        <w:rPr>
          <w:sz w:val="24"/>
          <w:szCs w:val="24"/>
        </w:rPr>
        <w:t>-yr. For December, January, and February, the article gives natural gas usage of about, 1,920 MMBtu/158,000 ft</w:t>
      </w:r>
      <w:r w:rsidR="00432043" w:rsidRPr="00432043">
        <w:rPr>
          <w:sz w:val="24"/>
          <w:szCs w:val="24"/>
          <w:vertAlign w:val="superscript"/>
        </w:rPr>
        <w:t>2</w:t>
      </w:r>
      <w:r w:rsidR="00432043" w:rsidRPr="00432043">
        <w:rPr>
          <w:sz w:val="24"/>
          <w:szCs w:val="24"/>
        </w:rPr>
        <w:t xml:space="preserve">=12.15 </w:t>
      </w:r>
      <w:proofErr w:type="spellStart"/>
      <w:r w:rsidR="00432043" w:rsidRPr="00432043">
        <w:rPr>
          <w:sz w:val="24"/>
          <w:szCs w:val="24"/>
        </w:rPr>
        <w:t>kbtu</w:t>
      </w:r>
      <w:proofErr w:type="spellEnd"/>
      <w:r w:rsidR="00432043" w:rsidRPr="00432043">
        <w:rPr>
          <w:sz w:val="24"/>
          <w:szCs w:val="24"/>
        </w:rPr>
        <w:t>/ft</w:t>
      </w:r>
      <w:r w:rsidR="00432043" w:rsidRPr="00432043">
        <w:rPr>
          <w:sz w:val="24"/>
          <w:szCs w:val="24"/>
          <w:vertAlign w:val="superscript"/>
        </w:rPr>
        <w:t>2</w:t>
      </w:r>
      <w:r w:rsidR="00432043" w:rsidRPr="00432043">
        <w:rPr>
          <w:sz w:val="24"/>
          <w:szCs w:val="24"/>
        </w:rPr>
        <w:t xml:space="preserve">-yr, approximately the same as the SEE model value. </w:t>
      </w:r>
      <w:r w:rsidR="00432043" w:rsidRPr="007058F1">
        <w:rPr>
          <w:b/>
          <w:bCs/>
          <w:color w:val="70AD47" w:themeColor="accent6"/>
          <w:sz w:val="24"/>
          <w:szCs w:val="24"/>
        </w:rPr>
        <w:t>Figure 4</w:t>
      </w:r>
      <w:r w:rsidR="00432043" w:rsidRPr="00432043">
        <w:rPr>
          <w:sz w:val="24"/>
          <w:szCs w:val="24"/>
        </w:rPr>
        <w:t xml:space="preserve"> demonstrates the (SEE) model is in the ballpark of modelling the real system, however, several details of the design not given by the article had to be assumed. A more accurate SEE model of the system can be developed if the authors of the article could provide additional design details and day energy use data for one or more days including the date or weather conditions for that day. A letter to the Journal requests this additional data.</w:t>
      </w:r>
    </w:p>
    <w:p w14:paraId="7D0ECDD4" w14:textId="77777777" w:rsidR="00EA491D" w:rsidRDefault="00EA491D" w:rsidP="00056224">
      <w:pPr>
        <w:spacing w:after="0"/>
      </w:pPr>
    </w:p>
    <w:p w14:paraId="2D27C334" w14:textId="59C53252" w:rsidR="00EA491D" w:rsidRPr="002B57C4" w:rsidRDefault="002B57C4" w:rsidP="00056224">
      <w:pPr>
        <w:spacing w:after="0"/>
        <w:rPr>
          <w:b/>
          <w:bCs/>
          <w:color w:val="70AD47" w:themeColor="accent6"/>
          <w:sz w:val="32"/>
          <w:szCs w:val="32"/>
        </w:rPr>
      </w:pPr>
      <w:r w:rsidRPr="002B57C4">
        <w:rPr>
          <w:b/>
          <w:bCs/>
          <w:color w:val="70AD47" w:themeColor="accent6"/>
          <w:sz w:val="32"/>
          <w:szCs w:val="32"/>
        </w:rPr>
        <w:t>SEE Model Analysis</w:t>
      </w:r>
      <w:r w:rsidR="002A3E55">
        <w:rPr>
          <w:b/>
          <w:bCs/>
          <w:color w:val="70AD47" w:themeColor="accent6"/>
          <w:sz w:val="32"/>
          <w:szCs w:val="32"/>
        </w:rPr>
        <w:t xml:space="preserve"> at Design </w:t>
      </w:r>
      <w:r w:rsidR="008954F1">
        <w:rPr>
          <w:b/>
          <w:bCs/>
          <w:color w:val="70AD47" w:themeColor="accent6"/>
          <w:sz w:val="32"/>
          <w:szCs w:val="32"/>
        </w:rPr>
        <w:t>Day</w:t>
      </w:r>
      <w:r w:rsidR="002A3E55">
        <w:rPr>
          <w:b/>
          <w:bCs/>
          <w:color w:val="70AD47" w:themeColor="accent6"/>
          <w:sz w:val="32"/>
          <w:szCs w:val="32"/>
        </w:rPr>
        <w:t xml:space="preserve"> Weather</w:t>
      </w:r>
    </w:p>
    <w:p w14:paraId="2EB98045" w14:textId="26C8982B" w:rsidR="00056224" w:rsidRPr="00AF4DBB" w:rsidRDefault="00056224" w:rsidP="00056224">
      <w:pPr>
        <w:spacing w:after="0"/>
        <w:rPr>
          <w:sz w:val="24"/>
          <w:szCs w:val="24"/>
        </w:rPr>
      </w:pPr>
      <w:r w:rsidRPr="00AF4DBB">
        <w:rPr>
          <w:sz w:val="24"/>
          <w:szCs w:val="24"/>
        </w:rPr>
        <w:t xml:space="preserve">Given that the SEE model EUI values are close to the values given by the ASHRAE Journal article we will proceed with benchmarking the office tower on specific days. Two conditions of the system will be presented; a 90.1-2010 design as given by </w:t>
      </w:r>
      <w:r w:rsidRPr="00AF4DBB">
        <w:rPr>
          <w:b/>
          <w:bCs/>
          <w:color w:val="70AD47" w:themeColor="accent6"/>
          <w:sz w:val="24"/>
          <w:szCs w:val="24"/>
        </w:rPr>
        <w:t xml:space="preserve">Figure </w:t>
      </w:r>
      <w:r w:rsidR="004D44B0" w:rsidRPr="00AF4DBB">
        <w:rPr>
          <w:b/>
          <w:bCs/>
          <w:color w:val="70AD47" w:themeColor="accent6"/>
          <w:sz w:val="24"/>
          <w:szCs w:val="24"/>
        </w:rPr>
        <w:t>3</w:t>
      </w:r>
      <w:r w:rsidRPr="00AF4DBB">
        <w:rPr>
          <w:sz w:val="24"/>
          <w:szCs w:val="24"/>
        </w:rPr>
        <w:t xml:space="preserve"> and a design with increased ventilation as described in the ASHRAE Journal article and SEE model of </w:t>
      </w:r>
      <w:r w:rsidRPr="00AF4DBB">
        <w:rPr>
          <w:b/>
          <w:bCs/>
          <w:color w:val="70AD47" w:themeColor="accent6"/>
          <w:sz w:val="24"/>
          <w:szCs w:val="24"/>
        </w:rPr>
        <w:t xml:space="preserve">Figure </w:t>
      </w:r>
      <w:r w:rsidR="00AF4DBB" w:rsidRPr="00AF4DBB">
        <w:rPr>
          <w:b/>
          <w:bCs/>
          <w:color w:val="70AD47" w:themeColor="accent6"/>
          <w:sz w:val="24"/>
          <w:szCs w:val="24"/>
        </w:rPr>
        <w:t>4</w:t>
      </w:r>
      <w:r w:rsidRPr="00AF4DBB">
        <w:rPr>
          <w:sz w:val="24"/>
          <w:szCs w:val="24"/>
        </w:rPr>
        <w:t xml:space="preserve">. </w:t>
      </w:r>
      <w:r w:rsidR="00A90E22">
        <w:rPr>
          <w:sz w:val="24"/>
          <w:szCs w:val="24"/>
        </w:rPr>
        <w:t>First,</w:t>
      </w:r>
      <w:r w:rsidR="000537BE">
        <w:rPr>
          <w:sz w:val="24"/>
          <w:szCs w:val="24"/>
        </w:rPr>
        <w:t xml:space="preserve"> we will consider </w:t>
      </w:r>
      <w:r w:rsidR="00A90E22">
        <w:rPr>
          <w:sz w:val="24"/>
          <w:szCs w:val="24"/>
        </w:rPr>
        <w:t xml:space="preserve">the difference in performance at design day conditions as defined by </w:t>
      </w:r>
      <w:r w:rsidR="00A90E22" w:rsidRPr="00A90E22">
        <w:rPr>
          <w:b/>
          <w:bCs/>
          <w:color w:val="70AD47" w:themeColor="accent6"/>
          <w:sz w:val="24"/>
          <w:szCs w:val="24"/>
        </w:rPr>
        <w:t>Figure 2</w:t>
      </w:r>
      <w:r w:rsidR="00A90E22">
        <w:rPr>
          <w:sz w:val="24"/>
          <w:szCs w:val="24"/>
        </w:rPr>
        <w:t xml:space="preserve"> bottom chart.</w:t>
      </w:r>
      <w:r w:rsidRPr="00AF4DBB">
        <w:rPr>
          <w:sz w:val="24"/>
          <w:szCs w:val="24"/>
        </w:rPr>
        <w:t xml:space="preserve"> </w:t>
      </w:r>
    </w:p>
    <w:p w14:paraId="28C620EB" w14:textId="53E99809" w:rsidR="002552DA" w:rsidRDefault="002552DA" w:rsidP="00DE6AFF">
      <w:pPr>
        <w:spacing w:after="0"/>
        <w:rPr>
          <w:b/>
          <w:bCs/>
          <w:color w:val="70AD47" w:themeColor="accent6"/>
        </w:rPr>
      </w:pPr>
    </w:p>
    <w:p w14:paraId="437A61BE" w14:textId="77777777" w:rsidR="002552DA" w:rsidRPr="0090332F" w:rsidRDefault="002552DA" w:rsidP="00DE6AFF">
      <w:pPr>
        <w:spacing w:after="0"/>
        <w:rPr>
          <w:b/>
          <w:bCs/>
          <w:color w:val="70AD47" w:themeColor="accent6"/>
        </w:rPr>
      </w:pPr>
    </w:p>
    <w:p w14:paraId="3AFD7E1B" w14:textId="5B81D6C9" w:rsidR="00F31FE8" w:rsidRPr="00C6039C" w:rsidRDefault="00F31FE8" w:rsidP="004417A5">
      <w:pPr>
        <w:spacing w:after="0"/>
        <w:rPr>
          <w:b/>
          <w:bCs/>
          <w:color w:val="70AD47" w:themeColor="accent6"/>
          <w:sz w:val="24"/>
          <w:szCs w:val="24"/>
        </w:rPr>
      </w:pPr>
    </w:p>
    <w:p w14:paraId="13CA5943" w14:textId="4A61D6BE" w:rsidR="00606887" w:rsidRDefault="00833790" w:rsidP="004417A5">
      <w:pPr>
        <w:spacing w:after="0"/>
        <w:rPr>
          <w:b/>
          <w:bCs/>
          <w:color w:val="70AD47" w:themeColor="accent6"/>
          <w:sz w:val="40"/>
          <w:szCs w:val="40"/>
        </w:rPr>
      </w:pPr>
      <w:r w:rsidRPr="00833790">
        <w:rPr>
          <w:noProof/>
        </w:rPr>
        <w:drawing>
          <wp:inline distT="0" distB="0" distL="0" distR="0" wp14:anchorId="22EFA842" wp14:editId="3AE7AFB2">
            <wp:extent cx="3200400" cy="2912745"/>
            <wp:effectExtent l="0" t="0" r="0" b="1905"/>
            <wp:docPr id="75916" name="Picture 7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912745"/>
                    </a:xfrm>
                    <a:prstGeom prst="rect">
                      <a:avLst/>
                    </a:prstGeom>
                    <a:noFill/>
                    <a:ln>
                      <a:noFill/>
                    </a:ln>
                  </pic:spPr>
                </pic:pic>
              </a:graphicData>
            </a:graphic>
          </wp:inline>
        </w:drawing>
      </w:r>
      <w:r w:rsidR="00A63A9F" w:rsidRPr="00A63A9F">
        <w:rPr>
          <w:b/>
          <w:bCs/>
          <w:color w:val="70AD47" w:themeColor="accent6"/>
          <w:sz w:val="40"/>
          <w:szCs w:val="40"/>
        </w:rPr>
        <w:t xml:space="preserve"> </w:t>
      </w:r>
      <w:r w:rsidR="00A63A9F" w:rsidRPr="00A63A9F">
        <w:rPr>
          <w:noProof/>
        </w:rPr>
        <w:drawing>
          <wp:inline distT="0" distB="0" distL="0" distR="0" wp14:anchorId="14FA081A" wp14:editId="088A2696">
            <wp:extent cx="3200400" cy="2912745"/>
            <wp:effectExtent l="0" t="0" r="0" b="1905"/>
            <wp:docPr id="75919" name="Picture 75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912745"/>
                    </a:xfrm>
                    <a:prstGeom prst="rect">
                      <a:avLst/>
                    </a:prstGeom>
                    <a:noFill/>
                    <a:ln>
                      <a:noFill/>
                    </a:ln>
                  </pic:spPr>
                </pic:pic>
              </a:graphicData>
            </a:graphic>
          </wp:inline>
        </w:drawing>
      </w:r>
    </w:p>
    <w:p w14:paraId="29C3D803" w14:textId="77777777" w:rsidR="001E7918" w:rsidRDefault="00606887" w:rsidP="004417A5">
      <w:pPr>
        <w:spacing w:after="0"/>
        <w:rPr>
          <w:b/>
          <w:bCs/>
          <w:noProof/>
          <w:color w:val="70AD47" w:themeColor="accent6"/>
        </w:rPr>
      </w:pPr>
      <w:r w:rsidRPr="008263CF">
        <w:rPr>
          <w:b/>
          <w:bCs/>
          <w:color w:val="70AD47" w:themeColor="accent6"/>
        </w:rPr>
        <w:t xml:space="preserve">Figure </w:t>
      </w:r>
      <w:r w:rsidR="00A90E22">
        <w:rPr>
          <w:b/>
          <w:bCs/>
          <w:color w:val="70AD47" w:themeColor="accent6"/>
        </w:rPr>
        <w:t>5</w:t>
      </w:r>
      <w:r w:rsidRPr="008263CF">
        <w:rPr>
          <w:b/>
          <w:bCs/>
          <w:color w:val="70AD47" w:themeColor="accent6"/>
        </w:rPr>
        <w:t>:</w:t>
      </w:r>
      <w:r w:rsidR="00EA4D6F" w:rsidRPr="008263CF">
        <w:rPr>
          <w:b/>
          <w:bCs/>
          <w:noProof/>
          <w:color w:val="70AD47" w:themeColor="accent6"/>
        </w:rPr>
        <w:t xml:space="preserve"> Design </w:t>
      </w:r>
      <w:r w:rsidR="003E4CD9" w:rsidRPr="008263CF">
        <w:rPr>
          <w:b/>
          <w:bCs/>
          <w:noProof/>
          <w:color w:val="70AD47" w:themeColor="accent6"/>
        </w:rPr>
        <w:t xml:space="preserve">Day </w:t>
      </w:r>
      <w:r w:rsidR="00EA4D6F" w:rsidRPr="008263CF">
        <w:rPr>
          <w:b/>
          <w:bCs/>
          <w:noProof/>
          <w:color w:val="70AD47" w:themeColor="accent6"/>
        </w:rPr>
        <w:t>weather</w:t>
      </w:r>
      <w:r w:rsidR="002B06EE" w:rsidRPr="008263CF">
        <w:rPr>
          <w:b/>
          <w:bCs/>
          <w:noProof/>
          <w:color w:val="70AD47" w:themeColor="accent6"/>
        </w:rPr>
        <w:t xml:space="preserve"> &amp; </w:t>
      </w:r>
      <w:r w:rsidR="00BB259F" w:rsidRPr="008263CF">
        <w:rPr>
          <w:b/>
          <w:bCs/>
          <w:noProof/>
          <w:color w:val="70AD47" w:themeColor="accent6"/>
        </w:rPr>
        <w:t>Energy Consumptio</w:t>
      </w:r>
      <w:r w:rsidR="009C2C36" w:rsidRPr="008263CF">
        <w:rPr>
          <w:b/>
          <w:bCs/>
          <w:noProof/>
          <w:color w:val="70AD47" w:themeColor="accent6"/>
        </w:rPr>
        <w:t xml:space="preserve">n </w:t>
      </w:r>
      <w:r w:rsidR="008263CF">
        <w:rPr>
          <w:b/>
          <w:bCs/>
          <w:noProof/>
          <w:color w:val="70AD47" w:themeColor="accent6"/>
        </w:rPr>
        <w:t>T</w:t>
      </w:r>
      <w:r w:rsidR="00732C68" w:rsidRPr="008263CF">
        <w:rPr>
          <w:b/>
          <w:bCs/>
          <w:noProof/>
          <w:color w:val="70AD47" w:themeColor="accent6"/>
        </w:rPr>
        <w:t xml:space="preserve">op chart </w:t>
      </w:r>
      <w:r w:rsidR="009C2C36" w:rsidRPr="008263CF">
        <w:rPr>
          <w:b/>
          <w:bCs/>
          <w:noProof/>
          <w:color w:val="70AD47" w:themeColor="accent6"/>
        </w:rPr>
        <w:t xml:space="preserve">90.1-2010 </w:t>
      </w:r>
      <w:r w:rsidR="00732C68" w:rsidRPr="008263CF">
        <w:rPr>
          <w:b/>
          <w:bCs/>
          <w:noProof/>
          <w:color w:val="70AD47" w:themeColor="accent6"/>
        </w:rPr>
        <w:t>Design</w:t>
      </w:r>
    </w:p>
    <w:p w14:paraId="7B995235" w14:textId="1F8AC568" w:rsidR="00EA4D6F" w:rsidRPr="008263CF" w:rsidRDefault="008263CF" w:rsidP="004417A5">
      <w:pPr>
        <w:spacing w:after="0"/>
        <w:rPr>
          <w:b/>
          <w:bCs/>
          <w:noProof/>
        </w:rPr>
      </w:pPr>
      <w:r>
        <w:rPr>
          <w:b/>
          <w:bCs/>
          <w:noProof/>
          <w:color w:val="70AD47" w:themeColor="accent6"/>
        </w:rPr>
        <w:t>B</w:t>
      </w:r>
      <w:r w:rsidR="00732C68" w:rsidRPr="008263CF">
        <w:rPr>
          <w:b/>
          <w:bCs/>
          <w:noProof/>
          <w:color w:val="70AD47" w:themeColor="accent6"/>
        </w:rPr>
        <w:t>ottom chart</w:t>
      </w:r>
      <w:r w:rsidR="00561484" w:rsidRPr="008263CF">
        <w:rPr>
          <w:b/>
          <w:bCs/>
          <w:noProof/>
          <w:color w:val="70AD47" w:themeColor="accent6"/>
        </w:rPr>
        <w:t xml:space="preserve"> increased </w:t>
      </w:r>
      <w:r w:rsidR="008D4300">
        <w:rPr>
          <w:b/>
          <w:bCs/>
          <w:noProof/>
          <w:color w:val="70AD47" w:themeColor="accent6"/>
        </w:rPr>
        <w:t>ventilation</w:t>
      </w:r>
    </w:p>
    <w:p w14:paraId="23086A05" w14:textId="0BECEEB3" w:rsidR="00576C04" w:rsidRDefault="0049089A" w:rsidP="004417A5">
      <w:pPr>
        <w:spacing w:after="0"/>
        <w:rPr>
          <w:color w:val="000000" w:themeColor="text1"/>
        </w:rPr>
      </w:pPr>
      <w:r w:rsidRPr="004C5A1B">
        <w:rPr>
          <w:b/>
          <w:bCs/>
          <w:color w:val="70AD47" w:themeColor="accent6"/>
        </w:rPr>
        <w:t xml:space="preserve">Figure </w:t>
      </w:r>
      <w:r w:rsidR="008D4300">
        <w:rPr>
          <w:b/>
          <w:bCs/>
          <w:color w:val="70AD47" w:themeColor="accent6"/>
        </w:rPr>
        <w:t>5</w:t>
      </w:r>
      <w:r>
        <w:rPr>
          <w:color w:val="000000" w:themeColor="text1"/>
        </w:rPr>
        <w:t xml:space="preserve"> defines the design day </w:t>
      </w:r>
      <w:r w:rsidR="008C2B97">
        <w:rPr>
          <w:color w:val="000000" w:themeColor="text1"/>
        </w:rPr>
        <w:t>24-hour</w:t>
      </w:r>
      <w:r w:rsidR="004C5A1B">
        <w:rPr>
          <w:color w:val="000000" w:themeColor="text1"/>
        </w:rPr>
        <w:t xml:space="preserve"> energy consumption of the office tower for these assumed design day conditions.</w:t>
      </w:r>
      <w:r w:rsidR="007A53E7">
        <w:rPr>
          <w:color w:val="000000" w:themeColor="text1"/>
        </w:rPr>
        <w:t xml:space="preserve"> The top chart is the 90.1-2010 design without the increased ventilation and the bottom chart for increased ventilation.</w:t>
      </w:r>
      <w:r w:rsidR="00730C6A">
        <w:rPr>
          <w:color w:val="000000" w:themeColor="text1"/>
        </w:rPr>
        <w:t xml:space="preserve"> </w:t>
      </w:r>
      <w:r w:rsidR="00730C6A" w:rsidRPr="004D6142">
        <w:rPr>
          <w:b/>
          <w:bCs/>
          <w:color w:val="70AD47" w:themeColor="accent6"/>
        </w:rPr>
        <w:t xml:space="preserve">Figure </w:t>
      </w:r>
      <w:r w:rsidR="004D6142" w:rsidRPr="004D6142">
        <w:rPr>
          <w:b/>
          <w:bCs/>
          <w:color w:val="70AD47" w:themeColor="accent6"/>
        </w:rPr>
        <w:t>5</w:t>
      </w:r>
      <w:r w:rsidR="00730C6A">
        <w:rPr>
          <w:color w:val="000000" w:themeColor="text1"/>
        </w:rPr>
        <w:t xml:space="preserve"> </w:t>
      </w:r>
      <w:r w:rsidR="00FF3DC2">
        <w:rPr>
          <w:color w:val="000000" w:themeColor="text1"/>
        </w:rPr>
        <w:t>shows a small increase</w:t>
      </w:r>
      <w:r w:rsidR="004D6142">
        <w:rPr>
          <w:color w:val="000000" w:themeColor="text1"/>
        </w:rPr>
        <w:t>d</w:t>
      </w:r>
      <w:r w:rsidR="00FF3DC2">
        <w:rPr>
          <w:color w:val="000000" w:themeColor="text1"/>
        </w:rPr>
        <w:t xml:space="preserve"> energy use with the increased ventilation </w:t>
      </w:r>
      <w:r w:rsidR="006434AC">
        <w:rPr>
          <w:color w:val="000000" w:themeColor="text1"/>
        </w:rPr>
        <w:t>occurring at the plant.</w:t>
      </w:r>
      <w:r w:rsidR="005264C7">
        <w:rPr>
          <w:color w:val="000000" w:themeColor="text1"/>
        </w:rPr>
        <w:t xml:space="preserve"> </w:t>
      </w:r>
      <w:r w:rsidR="00D01004">
        <w:rPr>
          <w:color w:val="000000" w:themeColor="text1"/>
        </w:rPr>
        <w:t>Heat is zero for all hours.</w:t>
      </w:r>
    </w:p>
    <w:p w14:paraId="4A816965" w14:textId="6B86A0E7" w:rsidR="00EA076D" w:rsidRDefault="00EA076D" w:rsidP="004417A5">
      <w:pPr>
        <w:spacing w:after="0"/>
        <w:rPr>
          <w:color w:val="000000" w:themeColor="text1"/>
        </w:rPr>
      </w:pPr>
    </w:p>
    <w:p w14:paraId="26D79CDB" w14:textId="1663D94D" w:rsidR="0081363F" w:rsidRPr="0081363F" w:rsidRDefault="0081363F" w:rsidP="004417A5">
      <w:pPr>
        <w:spacing w:after="0"/>
        <w:rPr>
          <w:b/>
          <w:bCs/>
          <w:color w:val="70AD47" w:themeColor="accent6"/>
          <w:sz w:val="32"/>
          <w:szCs w:val="32"/>
        </w:rPr>
      </w:pPr>
      <w:r w:rsidRPr="0081363F">
        <w:rPr>
          <w:b/>
          <w:bCs/>
          <w:color w:val="70AD47" w:themeColor="accent6"/>
          <w:sz w:val="32"/>
          <w:szCs w:val="32"/>
        </w:rPr>
        <w:lastRenderedPageBreak/>
        <w:t>Energy Balance Analysis</w:t>
      </w:r>
    </w:p>
    <w:p w14:paraId="58FCEBE8" w14:textId="77777777" w:rsidR="007A53E7" w:rsidRPr="003C40AE" w:rsidRDefault="007A53E7" w:rsidP="004417A5">
      <w:pPr>
        <w:spacing w:after="0"/>
        <w:rPr>
          <w:b/>
          <w:bCs/>
          <w:color w:val="70AD47" w:themeColor="accent6"/>
          <w:sz w:val="24"/>
          <w:szCs w:val="24"/>
        </w:rPr>
      </w:pPr>
    </w:p>
    <w:p w14:paraId="6D07B4CD" w14:textId="3E6A5137" w:rsidR="00074F5B" w:rsidRDefault="00987959" w:rsidP="004417A5">
      <w:pPr>
        <w:spacing w:after="0"/>
        <w:rPr>
          <w:b/>
          <w:bCs/>
          <w:color w:val="70AD47" w:themeColor="accent6"/>
          <w:sz w:val="40"/>
          <w:szCs w:val="40"/>
        </w:rPr>
      </w:pPr>
      <w:r w:rsidRPr="00987959">
        <w:rPr>
          <w:noProof/>
        </w:rPr>
        <w:drawing>
          <wp:inline distT="0" distB="0" distL="0" distR="0" wp14:anchorId="3C41B7EF" wp14:editId="5020B9AB">
            <wp:extent cx="3200400" cy="2347595"/>
            <wp:effectExtent l="0" t="0" r="0" b="0"/>
            <wp:docPr id="75926" name="Picture 7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347595"/>
                    </a:xfrm>
                    <a:prstGeom prst="rect">
                      <a:avLst/>
                    </a:prstGeom>
                    <a:noFill/>
                    <a:ln>
                      <a:noFill/>
                    </a:ln>
                  </pic:spPr>
                </pic:pic>
              </a:graphicData>
            </a:graphic>
          </wp:inline>
        </w:drawing>
      </w:r>
      <w:r w:rsidR="00D01467" w:rsidRPr="00D01467">
        <w:rPr>
          <w:b/>
          <w:bCs/>
          <w:color w:val="70AD47" w:themeColor="accent6"/>
          <w:sz w:val="40"/>
          <w:szCs w:val="40"/>
        </w:rPr>
        <w:t xml:space="preserve"> </w:t>
      </w:r>
      <w:r w:rsidR="00D01467" w:rsidRPr="00D01467">
        <w:rPr>
          <w:noProof/>
        </w:rPr>
        <w:drawing>
          <wp:inline distT="0" distB="0" distL="0" distR="0" wp14:anchorId="23BC9CF4" wp14:editId="0E876C9D">
            <wp:extent cx="3200400" cy="2347595"/>
            <wp:effectExtent l="0" t="0" r="0" b="0"/>
            <wp:docPr id="75931" name="Picture 7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347595"/>
                    </a:xfrm>
                    <a:prstGeom prst="rect">
                      <a:avLst/>
                    </a:prstGeom>
                    <a:noFill/>
                    <a:ln>
                      <a:noFill/>
                    </a:ln>
                  </pic:spPr>
                </pic:pic>
              </a:graphicData>
            </a:graphic>
          </wp:inline>
        </w:drawing>
      </w:r>
    </w:p>
    <w:p w14:paraId="6F580A12" w14:textId="61CCD128" w:rsidR="008C2B97" w:rsidRPr="008C2B97" w:rsidRDefault="008C2B97" w:rsidP="004417A5">
      <w:pPr>
        <w:spacing w:after="0"/>
        <w:rPr>
          <w:b/>
          <w:bCs/>
          <w:color w:val="70AD47" w:themeColor="accent6"/>
          <w:sz w:val="24"/>
          <w:szCs w:val="24"/>
        </w:rPr>
      </w:pPr>
      <w:r>
        <w:rPr>
          <w:b/>
          <w:bCs/>
          <w:color w:val="70AD47" w:themeColor="accent6"/>
          <w:sz w:val="24"/>
          <w:szCs w:val="24"/>
        </w:rPr>
        <w:t xml:space="preserve">Figure </w:t>
      </w:r>
      <w:r w:rsidR="009D1544">
        <w:rPr>
          <w:b/>
          <w:bCs/>
          <w:color w:val="70AD47" w:themeColor="accent6"/>
          <w:sz w:val="24"/>
          <w:szCs w:val="24"/>
        </w:rPr>
        <w:t>6</w:t>
      </w:r>
      <w:r>
        <w:rPr>
          <w:b/>
          <w:bCs/>
          <w:color w:val="70AD47" w:themeColor="accent6"/>
          <w:sz w:val="24"/>
          <w:szCs w:val="24"/>
        </w:rPr>
        <w:t xml:space="preserve">: </w:t>
      </w:r>
      <w:r w:rsidR="00A86F88">
        <w:rPr>
          <w:b/>
          <w:bCs/>
          <w:color w:val="70AD47" w:themeColor="accent6"/>
          <w:sz w:val="24"/>
          <w:szCs w:val="24"/>
        </w:rPr>
        <w:t>Energy out at the Tower Energy Balance</w:t>
      </w:r>
      <w:r w:rsidR="00D0617E">
        <w:rPr>
          <w:b/>
          <w:bCs/>
          <w:color w:val="70AD47" w:themeColor="accent6"/>
          <w:sz w:val="24"/>
          <w:szCs w:val="24"/>
        </w:rPr>
        <w:t>-</w:t>
      </w:r>
      <w:r w:rsidR="00A86F88">
        <w:rPr>
          <w:b/>
          <w:bCs/>
          <w:color w:val="70AD47" w:themeColor="accent6"/>
          <w:sz w:val="24"/>
          <w:szCs w:val="24"/>
        </w:rPr>
        <w:t xml:space="preserve">Ein = </w:t>
      </w:r>
      <w:proofErr w:type="spellStart"/>
      <w:r w:rsidR="00A86F88">
        <w:rPr>
          <w:b/>
          <w:bCs/>
          <w:color w:val="70AD47" w:themeColor="accent6"/>
          <w:sz w:val="24"/>
          <w:szCs w:val="24"/>
        </w:rPr>
        <w:t>Eout</w:t>
      </w:r>
      <w:proofErr w:type="spellEnd"/>
      <w:r w:rsidR="00514981">
        <w:rPr>
          <w:b/>
          <w:bCs/>
          <w:color w:val="70AD47" w:themeColor="accent6"/>
          <w:sz w:val="24"/>
          <w:szCs w:val="24"/>
        </w:rPr>
        <w:t xml:space="preserve"> at Design Conditions</w:t>
      </w:r>
    </w:p>
    <w:p w14:paraId="5C264B73" w14:textId="2BFEABCB" w:rsidR="002E14F7" w:rsidRDefault="004F71D0" w:rsidP="004417A5">
      <w:pPr>
        <w:spacing w:after="0"/>
      </w:pPr>
      <w:r>
        <w:t xml:space="preserve">An energy balance is a fundamental requirement of the (SEE) </w:t>
      </w:r>
      <w:r w:rsidR="0082090A">
        <w:t>Model</w:t>
      </w:r>
      <w:r w:rsidR="00920E55">
        <w:t xml:space="preserve"> and a </w:t>
      </w:r>
      <w:r w:rsidR="003E6394">
        <w:t>fundamental check on the accuracy of an energy model</w:t>
      </w:r>
      <w:r w:rsidR="0082090A">
        <w:t xml:space="preserve">. </w:t>
      </w:r>
      <w:r w:rsidR="00822E0A">
        <w:t xml:space="preserve">A model that does no </w:t>
      </w:r>
      <w:r w:rsidR="001D637D">
        <w:t xml:space="preserve">energy </w:t>
      </w:r>
      <w:r w:rsidR="00822E0A">
        <w:t xml:space="preserve">balance </w:t>
      </w:r>
      <w:r w:rsidR="00E91789">
        <w:t xml:space="preserve">does not meet the thermodynamic requirement that energy in equals energy out. </w:t>
      </w:r>
    </w:p>
    <w:p w14:paraId="657129E5" w14:textId="6A8F8AE3" w:rsidR="008C3DC2" w:rsidRPr="002808CC" w:rsidRDefault="0082090A" w:rsidP="004417A5">
      <w:pPr>
        <w:spacing w:after="0"/>
      </w:pPr>
      <w:r>
        <w:t xml:space="preserve">The top chart of </w:t>
      </w:r>
      <w:r w:rsidRPr="00AA1CFB">
        <w:rPr>
          <w:b/>
          <w:bCs/>
          <w:color w:val="70AD47" w:themeColor="accent6"/>
        </w:rPr>
        <w:t xml:space="preserve">Figure </w:t>
      </w:r>
      <w:r w:rsidR="009D1544">
        <w:rPr>
          <w:b/>
          <w:bCs/>
          <w:color w:val="70AD47" w:themeColor="accent6"/>
        </w:rPr>
        <w:t>6</w:t>
      </w:r>
      <w:r>
        <w:t xml:space="preserve"> is the </w:t>
      </w:r>
      <w:r w:rsidR="00514981">
        <w:t>24-hour</w:t>
      </w:r>
      <w:r>
        <w:t xml:space="preserve"> energy </w:t>
      </w:r>
      <w:r w:rsidR="0067669B">
        <w:t>balance</w:t>
      </w:r>
      <w:r>
        <w:t xml:space="preserve"> for</w:t>
      </w:r>
      <w:r w:rsidR="0067669B">
        <w:t xml:space="preserve"> </w:t>
      </w:r>
      <w:r w:rsidR="00D01467">
        <w:t>the system without increased ventilation</w:t>
      </w:r>
      <w:r w:rsidR="0067669B">
        <w:t xml:space="preserve"> and the bottom chart is </w:t>
      </w:r>
      <w:r w:rsidR="00191EBE">
        <w:t>with</w:t>
      </w:r>
      <w:r w:rsidR="002E14F7">
        <w:t xml:space="preserve"> increased ventilation</w:t>
      </w:r>
      <w:r w:rsidR="00191EBE">
        <w:t xml:space="preserve">. </w:t>
      </w:r>
      <w:r w:rsidR="007B1CAC" w:rsidRPr="001D637D">
        <w:rPr>
          <w:b/>
          <w:bCs/>
          <w:color w:val="70AD47" w:themeColor="accent6"/>
          <w:sz w:val="24"/>
          <w:szCs w:val="24"/>
        </w:rPr>
        <w:t>Figure 6</w:t>
      </w:r>
      <w:r w:rsidR="007B1CAC">
        <w:t xml:space="preserve"> gives e</w:t>
      </w:r>
      <w:r w:rsidR="0067669B">
        <w:t>nergy out at the tower</w:t>
      </w:r>
      <w:r w:rsidR="00DA3E92">
        <w:t xml:space="preserve"> or in this case the geo</w:t>
      </w:r>
      <w:r w:rsidR="00556D76">
        <w:t>-</w:t>
      </w:r>
      <w:r w:rsidR="00DA3E92">
        <w:t>e</w:t>
      </w:r>
      <w:r w:rsidR="00556D76">
        <w:t>xchange.</w:t>
      </w:r>
      <w:r w:rsidR="00514981">
        <w:t xml:space="preserve"> </w:t>
      </w:r>
      <w:r w:rsidR="00AA1CFB" w:rsidRPr="00AA1CFB">
        <w:rPr>
          <w:b/>
          <w:bCs/>
          <w:color w:val="70AD47" w:themeColor="accent6"/>
        </w:rPr>
        <w:t xml:space="preserve">Figure </w:t>
      </w:r>
      <w:r w:rsidR="00786358">
        <w:rPr>
          <w:b/>
          <w:bCs/>
          <w:color w:val="70AD47" w:themeColor="accent6"/>
        </w:rPr>
        <w:t>6</w:t>
      </w:r>
      <w:r w:rsidR="00AA1CFB">
        <w:t xml:space="preserve"> illustrates that the increased energy into and out of the system occurs at night</w:t>
      </w:r>
      <w:r w:rsidR="004631E1">
        <w:t xml:space="preserve">, therefore </w:t>
      </w:r>
      <w:r w:rsidR="004B4D09">
        <w:t>let’s</w:t>
      </w:r>
      <w:r w:rsidR="004631E1">
        <w:t xml:space="preserve"> look at an energy balance at 10PM.</w:t>
      </w:r>
      <w:r w:rsidR="00854BF5">
        <w:t xml:space="preserve"> The top chart of </w:t>
      </w:r>
      <w:r w:rsidR="00854BF5" w:rsidRPr="00786A60">
        <w:rPr>
          <w:b/>
          <w:bCs/>
          <w:color w:val="70AD47" w:themeColor="accent6"/>
        </w:rPr>
        <w:t>Figure 6</w:t>
      </w:r>
      <w:r w:rsidR="00854BF5">
        <w:t xml:space="preserve"> shows the tower energy out </w:t>
      </w:r>
      <w:r w:rsidR="007F2146">
        <w:t>is 4.8 btu/ft</w:t>
      </w:r>
      <w:r w:rsidR="007F2146">
        <w:rPr>
          <w:vertAlign w:val="superscript"/>
        </w:rPr>
        <w:t>2</w:t>
      </w:r>
      <w:r w:rsidR="00D9263E">
        <w:t xml:space="preserve">, the same as the top chart of </w:t>
      </w:r>
      <w:r w:rsidR="00D9263E" w:rsidRPr="00786A60">
        <w:rPr>
          <w:b/>
          <w:bCs/>
          <w:color w:val="70AD47" w:themeColor="accent6"/>
        </w:rPr>
        <w:t>Figure 7</w:t>
      </w:r>
      <w:r w:rsidR="00D9263E">
        <w:t>.</w:t>
      </w:r>
      <w:r w:rsidR="00786A60">
        <w:t xml:space="preserve"> </w:t>
      </w:r>
      <w:r w:rsidR="005374FD">
        <w:t xml:space="preserve">The bottom chart </w:t>
      </w:r>
      <w:r w:rsidR="005374FD">
        <w:t xml:space="preserve">of </w:t>
      </w:r>
      <w:r w:rsidR="005374FD" w:rsidRPr="002808CC">
        <w:rPr>
          <w:b/>
          <w:bCs/>
          <w:color w:val="70AD47" w:themeColor="accent6"/>
        </w:rPr>
        <w:t>Figure 6</w:t>
      </w:r>
      <w:r w:rsidR="005374FD">
        <w:t xml:space="preserve"> shows tower energy out is</w:t>
      </w:r>
      <w:r w:rsidR="002808CC">
        <w:t xml:space="preserve"> 7.7 btu/ft</w:t>
      </w:r>
      <w:r w:rsidR="002808CC">
        <w:rPr>
          <w:vertAlign w:val="superscript"/>
        </w:rPr>
        <w:t>2</w:t>
      </w:r>
      <w:r w:rsidR="002808CC">
        <w:t xml:space="preserve">, the same as the bottom chart of </w:t>
      </w:r>
      <w:r w:rsidR="002808CC" w:rsidRPr="002808CC">
        <w:rPr>
          <w:b/>
          <w:bCs/>
          <w:color w:val="70AD47" w:themeColor="accent6"/>
        </w:rPr>
        <w:t>Figure 7</w:t>
      </w:r>
      <w:r w:rsidR="002808CC">
        <w:t xml:space="preserve">. </w:t>
      </w:r>
    </w:p>
    <w:p w14:paraId="38CDAA27" w14:textId="6B05C7C4" w:rsidR="00D55E47" w:rsidRDefault="007B15B1" w:rsidP="004417A5">
      <w:pPr>
        <w:spacing w:after="0"/>
        <w:rPr>
          <w:b/>
          <w:bCs/>
          <w:color w:val="70AD47" w:themeColor="accent6"/>
          <w:sz w:val="40"/>
          <w:szCs w:val="40"/>
        </w:rPr>
      </w:pPr>
      <w:r w:rsidRPr="007B15B1">
        <w:rPr>
          <w:noProof/>
        </w:rPr>
        <w:drawing>
          <wp:inline distT="0" distB="0" distL="0" distR="0" wp14:anchorId="3230867C" wp14:editId="26853DD7">
            <wp:extent cx="3200400" cy="2524125"/>
            <wp:effectExtent l="0" t="0" r="0" b="9525"/>
            <wp:docPr id="75935" name="Picture 7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524125"/>
                    </a:xfrm>
                    <a:prstGeom prst="rect">
                      <a:avLst/>
                    </a:prstGeom>
                    <a:noFill/>
                    <a:ln>
                      <a:noFill/>
                    </a:ln>
                  </pic:spPr>
                </pic:pic>
              </a:graphicData>
            </a:graphic>
          </wp:inline>
        </w:drawing>
      </w:r>
      <w:r w:rsidR="00027319" w:rsidRPr="00027319">
        <w:rPr>
          <w:b/>
          <w:bCs/>
          <w:color w:val="70AD47" w:themeColor="accent6"/>
          <w:sz w:val="40"/>
          <w:szCs w:val="40"/>
        </w:rPr>
        <w:t xml:space="preserve"> </w:t>
      </w:r>
      <w:r w:rsidR="00927D90" w:rsidRPr="00927D90">
        <w:rPr>
          <w:noProof/>
        </w:rPr>
        <w:drawing>
          <wp:inline distT="0" distB="0" distL="0" distR="0" wp14:anchorId="6893FC1B" wp14:editId="7E815442">
            <wp:extent cx="3200400" cy="2524125"/>
            <wp:effectExtent l="0" t="0" r="0" b="9525"/>
            <wp:docPr id="75936" name="Picture 7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524125"/>
                    </a:xfrm>
                    <a:prstGeom prst="rect">
                      <a:avLst/>
                    </a:prstGeom>
                    <a:noFill/>
                    <a:ln>
                      <a:noFill/>
                    </a:ln>
                  </pic:spPr>
                </pic:pic>
              </a:graphicData>
            </a:graphic>
          </wp:inline>
        </w:drawing>
      </w:r>
    </w:p>
    <w:p w14:paraId="62991A26" w14:textId="494FFD9F" w:rsidR="00620DAF" w:rsidRDefault="00620DAF" w:rsidP="004417A5">
      <w:pPr>
        <w:spacing w:after="0"/>
        <w:rPr>
          <w:b/>
          <w:bCs/>
          <w:color w:val="70AD47" w:themeColor="accent6"/>
          <w:sz w:val="24"/>
          <w:szCs w:val="24"/>
        </w:rPr>
      </w:pPr>
      <w:r>
        <w:rPr>
          <w:b/>
          <w:bCs/>
          <w:color w:val="70AD47" w:themeColor="accent6"/>
          <w:sz w:val="24"/>
          <w:szCs w:val="24"/>
        </w:rPr>
        <w:t xml:space="preserve">Figure </w:t>
      </w:r>
      <w:r w:rsidR="004631E1">
        <w:rPr>
          <w:b/>
          <w:bCs/>
          <w:color w:val="70AD47" w:themeColor="accent6"/>
          <w:sz w:val="24"/>
          <w:szCs w:val="24"/>
        </w:rPr>
        <w:t>7</w:t>
      </w:r>
      <w:r>
        <w:rPr>
          <w:b/>
          <w:bCs/>
          <w:color w:val="70AD47" w:themeColor="accent6"/>
          <w:sz w:val="24"/>
          <w:szCs w:val="24"/>
        </w:rPr>
        <w:t>:</w:t>
      </w:r>
      <w:r w:rsidR="00E14B9B">
        <w:rPr>
          <w:b/>
          <w:bCs/>
          <w:color w:val="70AD47" w:themeColor="accent6"/>
          <w:sz w:val="24"/>
          <w:szCs w:val="24"/>
        </w:rPr>
        <w:t xml:space="preserve"> Energy Balance at 10PM</w:t>
      </w:r>
    </w:p>
    <w:p w14:paraId="179CFAB8" w14:textId="7C4B2FEB" w:rsidR="00E14B9B" w:rsidRDefault="00E14B9B" w:rsidP="004417A5">
      <w:pPr>
        <w:spacing w:after="0"/>
        <w:rPr>
          <w:b/>
          <w:bCs/>
          <w:color w:val="70AD47" w:themeColor="accent6"/>
          <w:sz w:val="24"/>
          <w:szCs w:val="24"/>
        </w:rPr>
      </w:pPr>
    </w:p>
    <w:p w14:paraId="633DAF2B" w14:textId="77777777" w:rsidR="00B25E61" w:rsidRDefault="00E14B9B" w:rsidP="004417A5">
      <w:pPr>
        <w:spacing w:after="0"/>
        <w:rPr>
          <w:color w:val="000000" w:themeColor="text1"/>
        </w:rPr>
      </w:pPr>
      <w:r w:rsidRPr="0004400D">
        <w:rPr>
          <w:b/>
          <w:bCs/>
          <w:color w:val="70AD47" w:themeColor="accent6"/>
        </w:rPr>
        <w:t xml:space="preserve">Figure </w:t>
      </w:r>
      <w:r w:rsidR="004631E1">
        <w:rPr>
          <w:b/>
          <w:bCs/>
          <w:color w:val="70AD47" w:themeColor="accent6"/>
        </w:rPr>
        <w:t>7</w:t>
      </w:r>
      <w:r w:rsidRPr="0004400D">
        <w:rPr>
          <w:b/>
          <w:bCs/>
          <w:color w:val="70AD47" w:themeColor="accent6"/>
        </w:rPr>
        <w:t xml:space="preserve"> </w:t>
      </w:r>
      <w:r w:rsidR="0004400D" w:rsidRPr="0004400D">
        <w:rPr>
          <w:color w:val="000000" w:themeColor="text1"/>
        </w:rPr>
        <w:t xml:space="preserve">gives an energy balance at </w:t>
      </w:r>
      <w:r w:rsidR="00C037DF">
        <w:rPr>
          <w:color w:val="000000" w:themeColor="text1"/>
        </w:rPr>
        <w:t xml:space="preserve">10PM </w:t>
      </w:r>
      <w:r w:rsidR="0004400D" w:rsidRPr="0004400D">
        <w:rPr>
          <w:color w:val="000000" w:themeColor="text1"/>
        </w:rPr>
        <w:t xml:space="preserve">conditions for </w:t>
      </w:r>
      <w:r w:rsidR="00D401ED">
        <w:rPr>
          <w:color w:val="000000" w:themeColor="text1"/>
        </w:rPr>
        <w:t xml:space="preserve">the </w:t>
      </w:r>
      <w:r w:rsidR="006E0F6F">
        <w:rPr>
          <w:color w:val="000000" w:themeColor="text1"/>
        </w:rPr>
        <w:t>controlled ventilation top chart and the increased ventilation bottom chart</w:t>
      </w:r>
      <w:r w:rsidR="00CA2713">
        <w:rPr>
          <w:color w:val="000000" w:themeColor="text1"/>
        </w:rPr>
        <w:t>.</w:t>
      </w:r>
      <w:r w:rsidR="008C3009">
        <w:rPr>
          <w:color w:val="000000" w:themeColor="text1"/>
        </w:rPr>
        <w:t xml:space="preserve"> </w:t>
      </w:r>
      <w:r w:rsidR="00B25E61">
        <w:rPr>
          <w:color w:val="000000" w:themeColor="text1"/>
        </w:rPr>
        <w:t xml:space="preserve">Clearly the increased ventilation made a significant difference. </w:t>
      </w:r>
    </w:p>
    <w:p w14:paraId="77626D55" w14:textId="00D11271" w:rsidR="00770C9B" w:rsidRDefault="00DA6ACC" w:rsidP="004417A5">
      <w:pPr>
        <w:spacing w:after="0"/>
        <w:rPr>
          <w:color w:val="000000" w:themeColor="text1"/>
        </w:rPr>
      </w:pPr>
      <w:r w:rsidRPr="00E14C57">
        <w:rPr>
          <w:b/>
          <w:bCs/>
          <w:color w:val="70AD47" w:themeColor="accent6"/>
        </w:rPr>
        <w:t xml:space="preserve">Figure </w:t>
      </w:r>
      <w:r w:rsidR="000541F6" w:rsidRPr="00E14C57">
        <w:rPr>
          <w:b/>
          <w:bCs/>
          <w:color w:val="70AD47" w:themeColor="accent6"/>
        </w:rPr>
        <w:t>7</w:t>
      </w:r>
      <w:r w:rsidR="000541F6">
        <w:rPr>
          <w:color w:val="000000" w:themeColor="text1"/>
        </w:rPr>
        <w:t xml:space="preserve"> is structured such that the values to the left of the plant load make up the plant load. </w:t>
      </w:r>
      <w:r w:rsidR="00E14C57">
        <w:rPr>
          <w:color w:val="000000" w:themeColor="text1"/>
        </w:rPr>
        <w:t>Add the plan</w:t>
      </w:r>
      <w:r w:rsidR="00497560">
        <w:rPr>
          <w:color w:val="000000" w:themeColor="text1"/>
        </w:rPr>
        <w:t>t</w:t>
      </w:r>
      <w:r w:rsidR="00116C19">
        <w:rPr>
          <w:color w:val="000000" w:themeColor="text1"/>
        </w:rPr>
        <w:t xml:space="preserve"> kW</w:t>
      </w:r>
      <w:r w:rsidR="00497560">
        <w:rPr>
          <w:color w:val="000000" w:themeColor="text1"/>
        </w:rPr>
        <w:t xml:space="preserve"> energy into the system minus the pump heat to atmospher</w:t>
      </w:r>
      <w:r w:rsidR="009305E8">
        <w:rPr>
          <w:color w:val="000000" w:themeColor="text1"/>
        </w:rPr>
        <w:t>e and we have the energy out at the tower or g</w:t>
      </w:r>
      <w:r w:rsidR="001D7632">
        <w:rPr>
          <w:color w:val="000000" w:themeColor="text1"/>
        </w:rPr>
        <w:t xml:space="preserve">eo-exchange. </w:t>
      </w:r>
      <w:r w:rsidR="001117F7">
        <w:rPr>
          <w:color w:val="000000" w:themeColor="text1"/>
        </w:rPr>
        <w:t xml:space="preserve">If btu meters were </w:t>
      </w:r>
      <w:r w:rsidR="005B57A3">
        <w:rPr>
          <w:color w:val="000000" w:themeColor="text1"/>
        </w:rPr>
        <w:t xml:space="preserve">installed for the plant load and/or </w:t>
      </w:r>
      <w:r w:rsidR="00AA6D6B">
        <w:rPr>
          <w:color w:val="000000" w:themeColor="text1"/>
        </w:rPr>
        <w:t>tower,</w:t>
      </w:r>
      <w:r w:rsidR="00592838">
        <w:rPr>
          <w:color w:val="000000" w:themeColor="text1"/>
        </w:rPr>
        <w:t xml:space="preserve"> then the task of arriving at an energy balance would be to </w:t>
      </w:r>
      <w:r w:rsidR="004F6EFC">
        <w:rPr>
          <w:color w:val="000000" w:themeColor="text1"/>
        </w:rPr>
        <w:t>balance all other values against these measured values.</w:t>
      </w:r>
    </w:p>
    <w:p w14:paraId="6B22EB44" w14:textId="09A8B38B" w:rsidR="005B2B76" w:rsidRDefault="00AE2D39" w:rsidP="004417A5">
      <w:pPr>
        <w:spacing w:after="0"/>
        <w:rPr>
          <w:color w:val="000000" w:themeColor="text1"/>
        </w:rPr>
      </w:pPr>
      <w:r>
        <w:rPr>
          <w:color w:val="000000" w:themeColor="text1"/>
        </w:rPr>
        <w:lastRenderedPageBreak/>
        <w:t xml:space="preserve">To demonstrate the SEE model </w:t>
      </w:r>
      <w:r w:rsidR="007B6920">
        <w:rPr>
          <w:color w:val="000000" w:themeColor="text1"/>
        </w:rPr>
        <w:t xml:space="preserve">detail and performance </w:t>
      </w:r>
      <w:r w:rsidR="00876DDE">
        <w:rPr>
          <w:color w:val="000000" w:themeColor="text1"/>
        </w:rPr>
        <w:t xml:space="preserve">we will look at the real weather performance of the two systems as defined by </w:t>
      </w:r>
      <w:r w:rsidR="00876DDE" w:rsidRPr="003B5406">
        <w:rPr>
          <w:b/>
          <w:bCs/>
          <w:color w:val="70AD47" w:themeColor="accent6"/>
        </w:rPr>
        <w:t xml:space="preserve">Figures </w:t>
      </w:r>
      <w:r w:rsidR="003B5406" w:rsidRPr="003B5406">
        <w:rPr>
          <w:b/>
          <w:bCs/>
          <w:color w:val="70AD47" w:themeColor="accent6"/>
        </w:rPr>
        <w:t>3</w:t>
      </w:r>
      <w:r w:rsidR="0007324B">
        <w:rPr>
          <w:b/>
          <w:bCs/>
          <w:color w:val="70AD47" w:themeColor="accent6"/>
        </w:rPr>
        <w:t xml:space="preserve"> </w:t>
      </w:r>
      <w:r w:rsidR="003B5406" w:rsidRPr="003B5406">
        <w:rPr>
          <w:b/>
          <w:bCs/>
          <w:color w:val="70AD47" w:themeColor="accent6"/>
        </w:rPr>
        <w:t>&amp;</w:t>
      </w:r>
      <w:r w:rsidR="0007324B">
        <w:rPr>
          <w:b/>
          <w:bCs/>
          <w:color w:val="70AD47" w:themeColor="accent6"/>
        </w:rPr>
        <w:t xml:space="preserve"> </w:t>
      </w:r>
      <w:r w:rsidR="003B5406" w:rsidRPr="003B5406">
        <w:rPr>
          <w:b/>
          <w:bCs/>
          <w:color w:val="70AD47" w:themeColor="accent6"/>
        </w:rPr>
        <w:t>4</w:t>
      </w:r>
      <w:r w:rsidR="003B5406">
        <w:rPr>
          <w:color w:val="000000" w:themeColor="text1"/>
        </w:rPr>
        <w:t xml:space="preserve">. </w:t>
      </w:r>
    </w:p>
    <w:p w14:paraId="3920C332" w14:textId="7E4D527C" w:rsidR="00CB671C" w:rsidRDefault="004F6EFC" w:rsidP="004417A5">
      <w:pPr>
        <w:spacing w:after="0"/>
        <w:rPr>
          <w:color w:val="000000" w:themeColor="text1"/>
        </w:rPr>
      </w:pPr>
      <w:r>
        <w:rPr>
          <w:color w:val="000000" w:themeColor="text1"/>
        </w:rPr>
        <w:t xml:space="preserve"> </w:t>
      </w:r>
    </w:p>
    <w:p w14:paraId="5E175835" w14:textId="45C8B34E" w:rsidR="001E29D0" w:rsidRDefault="00CB671C" w:rsidP="004417A5">
      <w:pPr>
        <w:spacing w:after="0"/>
        <w:rPr>
          <w:b/>
          <w:bCs/>
          <w:color w:val="70AD47" w:themeColor="accent6"/>
          <w:sz w:val="32"/>
          <w:szCs w:val="32"/>
        </w:rPr>
      </w:pPr>
      <w:r w:rsidRPr="001E29D0">
        <w:rPr>
          <w:b/>
          <w:bCs/>
          <w:color w:val="70AD47" w:themeColor="accent6"/>
          <w:sz w:val="32"/>
          <w:szCs w:val="32"/>
        </w:rPr>
        <w:t>Spring</w:t>
      </w:r>
      <w:r w:rsidR="002F7989">
        <w:rPr>
          <w:b/>
          <w:bCs/>
          <w:color w:val="70AD47" w:themeColor="accent6"/>
          <w:sz w:val="32"/>
          <w:szCs w:val="32"/>
        </w:rPr>
        <w:t xml:space="preserve"> May 27, </w:t>
      </w:r>
      <w:r w:rsidR="009B1602">
        <w:rPr>
          <w:b/>
          <w:bCs/>
          <w:color w:val="70AD47" w:themeColor="accent6"/>
          <w:sz w:val="32"/>
          <w:szCs w:val="32"/>
        </w:rPr>
        <w:t>2021,</w:t>
      </w:r>
      <w:r w:rsidR="002F7989">
        <w:rPr>
          <w:b/>
          <w:bCs/>
          <w:color w:val="70AD47" w:themeColor="accent6"/>
          <w:sz w:val="32"/>
          <w:szCs w:val="32"/>
        </w:rPr>
        <w:t xml:space="preserve"> Performance</w:t>
      </w:r>
      <w:r w:rsidR="00A12364">
        <w:rPr>
          <w:b/>
          <w:bCs/>
          <w:color w:val="70AD47" w:themeColor="accent6"/>
          <w:sz w:val="32"/>
          <w:szCs w:val="32"/>
        </w:rPr>
        <w:t xml:space="preserve"> of the </w:t>
      </w:r>
      <w:r w:rsidR="00804EC2">
        <w:rPr>
          <w:b/>
          <w:bCs/>
          <w:color w:val="70AD47" w:themeColor="accent6"/>
          <w:sz w:val="32"/>
          <w:szCs w:val="32"/>
        </w:rPr>
        <w:t xml:space="preserve">ASHRAE Journal </w:t>
      </w:r>
      <w:r w:rsidR="00ED7105">
        <w:rPr>
          <w:b/>
          <w:bCs/>
          <w:color w:val="70AD47" w:themeColor="accent6"/>
          <w:sz w:val="32"/>
          <w:szCs w:val="32"/>
        </w:rPr>
        <w:t xml:space="preserve">Office Tower as Defined by </w:t>
      </w:r>
      <w:r w:rsidR="002A3553">
        <w:rPr>
          <w:b/>
          <w:bCs/>
          <w:color w:val="70AD47" w:themeColor="accent6"/>
          <w:sz w:val="32"/>
          <w:szCs w:val="32"/>
        </w:rPr>
        <w:t>F</w:t>
      </w:r>
      <w:r w:rsidR="00ED7105">
        <w:rPr>
          <w:b/>
          <w:bCs/>
          <w:color w:val="70AD47" w:themeColor="accent6"/>
          <w:sz w:val="32"/>
          <w:szCs w:val="32"/>
        </w:rPr>
        <w:t>igure</w:t>
      </w:r>
      <w:r w:rsidR="005B2B76">
        <w:rPr>
          <w:b/>
          <w:bCs/>
          <w:color w:val="70AD47" w:themeColor="accent6"/>
          <w:sz w:val="32"/>
          <w:szCs w:val="32"/>
        </w:rPr>
        <w:t>s</w:t>
      </w:r>
      <w:r w:rsidR="00ED7105">
        <w:rPr>
          <w:b/>
          <w:bCs/>
          <w:color w:val="70AD47" w:themeColor="accent6"/>
          <w:sz w:val="32"/>
          <w:szCs w:val="32"/>
        </w:rPr>
        <w:t xml:space="preserve"> </w:t>
      </w:r>
      <w:r w:rsidR="005B2B76">
        <w:rPr>
          <w:b/>
          <w:bCs/>
          <w:color w:val="70AD47" w:themeColor="accent6"/>
          <w:sz w:val="32"/>
          <w:szCs w:val="32"/>
        </w:rPr>
        <w:t>3 &amp; 4</w:t>
      </w:r>
      <w:r w:rsidR="00ED7105">
        <w:rPr>
          <w:b/>
          <w:bCs/>
          <w:color w:val="70AD47" w:themeColor="accent6"/>
          <w:sz w:val="32"/>
          <w:szCs w:val="32"/>
        </w:rPr>
        <w:t xml:space="preserve"> </w:t>
      </w:r>
    </w:p>
    <w:p w14:paraId="6B7A4AB9" w14:textId="24BC1250" w:rsidR="00E14B9B" w:rsidRPr="001E29D0" w:rsidRDefault="00CB671C" w:rsidP="004417A5">
      <w:pPr>
        <w:spacing w:after="0"/>
        <w:rPr>
          <w:b/>
          <w:bCs/>
          <w:color w:val="000000" w:themeColor="text1"/>
          <w:sz w:val="32"/>
          <w:szCs w:val="32"/>
        </w:rPr>
      </w:pPr>
      <w:r w:rsidRPr="001E29D0">
        <w:rPr>
          <w:b/>
          <w:bCs/>
          <w:color w:val="70AD47" w:themeColor="accent6"/>
          <w:sz w:val="32"/>
          <w:szCs w:val="32"/>
        </w:rPr>
        <w:t xml:space="preserve"> </w:t>
      </w:r>
      <w:r w:rsidR="005B6145" w:rsidRPr="001E29D0">
        <w:rPr>
          <w:b/>
          <w:bCs/>
          <w:color w:val="70AD47" w:themeColor="accent6"/>
          <w:sz w:val="32"/>
          <w:szCs w:val="32"/>
        </w:rPr>
        <w:t xml:space="preserve"> </w:t>
      </w:r>
      <w:r w:rsidR="00942947" w:rsidRPr="001E29D0">
        <w:rPr>
          <w:b/>
          <w:bCs/>
          <w:color w:val="000000" w:themeColor="text1"/>
          <w:sz w:val="32"/>
          <w:szCs w:val="32"/>
        </w:rPr>
        <w:t xml:space="preserve"> </w:t>
      </w:r>
      <w:r w:rsidR="000E4D1A" w:rsidRPr="001E29D0">
        <w:rPr>
          <w:b/>
          <w:bCs/>
          <w:color w:val="000000" w:themeColor="text1"/>
          <w:sz w:val="32"/>
          <w:szCs w:val="32"/>
        </w:rPr>
        <w:t xml:space="preserve"> </w:t>
      </w:r>
    </w:p>
    <w:p w14:paraId="79B10B64" w14:textId="02CF2821" w:rsidR="00D55E47" w:rsidRDefault="00E42EDD" w:rsidP="004417A5">
      <w:pPr>
        <w:spacing w:after="0"/>
        <w:rPr>
          <w:b/>
          <w:bCs/>
          <w:color w:val="70AD47" w:themeColor="accent6"/>
          <w:sz w:val="40"/>
          <w:szCs w:val="40"/>
        </w:rPr>
      </w:pPr>
      <w:r w:rsidRPr="00E42EDD">
        <w:rPr>
          <w:noProof/>
        </w:rPr>
        <w:drawing>
          <wp:inline distT="0" distB="0" distL="0" distR="0" wp14:anchorId="54717407" wp14:editId="67346036">
            <wp:extent cx="2743200" cy="2688336"/>
            <wp:effectExtent l="0" t="0" r="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r w:rsidR="004A5D63" w:rsidRPr="004A5D63">
        <w:rPr>
          <w:noProof/>
        </w:rPr>
        <w:drawing>
          <wp:inline distT="0" distB="0" distL="0" distR="0" wp14:anchorId="0A504074" wp14:editId="5F5BE862">
            <wp:extent cx="2743200" cy="2688336"/>
            <wp:effectExtent l="0" t="0" r="0" b="0"/>
            <wp:docPr id="75939" name="Picture 7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p>
    <w:p w14:paraId="6B07835E" w14:textId="2EA3BB66" w:rsidR="00752980" w:rsidRDefault="00752980" w:rsidP="004417A5">
      <w:pPr>
        <w:spacing w:after="0"/>
        <w:rPr>
          <w:b/>
          <w:bCs/>
          <w:color w:val="70AD47" w:themeColor="accent6"/>
        </w:rPr>
      </w:pPr>
      <w:r>
        <w:rPr>
          <w:b/>
          <w:bCs/>
          <w:color w:val="70AD47" w:themeColor="accent6"/>
        </w:rPr>
        <w:t xml:space="preserve">Figure </w:t>
      </w:r>
      <w:r w:rsidR="00FD7426">
        <w:rPr>
          <w:b/>
          <w:bCs/>
          <w:color w:val="70AD47" w:themeColor="accent6"/>
        </w:rPr>
        <w:t>8</w:t>
      </w:r>
      <w:r>
        <w:rPr>
          <w:b/>
          <w:bCs/>
          <w:color w:val="70AD47" w:themeColor="accent6"/>
        </w:rPr>
        <w:t xml:space="preserve">: </w:t>
      </w:r>
      <w:r w:rsidR="006878A6">
        <w:rPr>
          <w:b/>
          <w:bCs/>
          <w:color w:val="70AD47" w:themeColor="accent6"/>
        </w:rPr>
        <w:t xml:space="preserve">Weather conditions &amp; Energy Use </w:t>
      </w:r>
      <w:r w:rsidR="004C18A1">
        <w:rPr>
          <w:b/>
          <w:bCs/>
          <w:color w:val="70AD47" w:themeColor="accent6"/>
        </w:rPr>
        <w:t>5/27/21</w:t>
      </w:r>
    </w:p>
    <w:p w14:paraId="1423167B" w14:textId="2122276E" w:rsidR="004C18A1" w:rsidRDefault="004C18A1" w:rsidP="004417A5">
      <w:pPr>
        <w:spacing w:after="0"/>
        <w:rPr>
          <w:b/>
          <w:bCs/>
          <w:color w:val="70AD47" w:themeColor="accent6"/>
        </w:rPr>
      </w:pPr>
    </w:p>
    <w:p w14:paraId="4172718C" w14:textId="43798089" w:rsidR="007B14D2" w:rsidRDefault="004C18A1" w:rsidP="004417A5">
      <w:pPr>
        <w:spacing w:after="0"/>
      </w:pPr>
      <w:r>
        <w:rPr>
          <w:b/>
          <w:bCs/>
          <w:color w:val="70AD47" w:themeColor="accent6"/>
        </w:rPr>
        <w:t xml:space="preserve">Figure </w:t>
      </w:r>
      <w:r w:rsidR="00FD7426">
        <w:rPr>
          <w:b/>
          <w:bCs/>
          <w:color w:val="70AD47" w:themeColor="accent6"/>
        </w:rPr>
        <w:t>8</w:t>
      </w:r>
      <w:r>
        <w:rPr>
          <w:b/>
          <w:bCs/>
          <w:color w:val="70AD47" w:themeColor="accent6"/>
        </w:rPr>
        <w:t xml:space="preserve"> </w:t>
      </w:r>
      <w:r w:rsidRPr="00F16C44">
        <w:t xml:space="preserve">defines the </w:t>
      </w:r>
      <w:r w:rsidR="003E5FAA" w:rsidRPr="00F16C44">
        <w:t>real weather</w:t>
      </w:r>
      <w:r w:rsidR="005B32A8">
        <w:t>, Madison Wis</w:t>
      </w:r>
      <w:r w:rsidR="003665F4">
        <w:t>consin,</w:t>
      </w:r>
      <w:r w:rsidR="003E5FAA" w:rsidRPr="00F16C44">
        <w:t xml:space="preserve"> of 5/27/21 and the SEE Model </w:t>
      </w:r>
      <w:r w:rsidR="00C62503">
        <w:t xml:space="preserve">energy use </w:t>
      </w:r>
      <w:r w:rsidR="003E5FAA" w:rsidRPr="00F16C44">
        <w:t xml:space="preserve">results </w:t>
      </w:r>
      <w:r w:rsidR="006B2DD6">
        <w:t xml:space="preserve">of </w:t>
      </w:r>
      <w:r w:rsidR="008D3D12" w:rsidRPr="00F16C44">
        <w:t xml:space="preserve">the design </w:t>
      </w:r>
      <w:r w:rsidR="0051427F">
        <w:t xml:space="preserve">with and without the </w:t>
      </w:r>
      <w:r w:rsidR="00F16C44" w:rsidRPr="00F16C44">
        <w:t>increase</w:t>
      </w:r>
      <w:r w:rsidR="0051427F">
        <w:t>d</w:t>
      </w:r>
      <w:r w:rsidR="00F16C44" w:rsidRPr="00F16C44">
        <w:t xml:space="preserve"> ventilation into </w:t>
      </w:r>
      <w:r w:rsidR="00F16C44" w:rsidRPr="00F16C44">
        <w:t>the building.</w:t>
      </w:r>
      <w:r w:rsidR="002406B7">
        <w:t xml:space="preserve"> </w:t>
      </w:r>
      <w:r w:rsidR="00A5261A">
        <w:t xml:space="preserve">These two values of electrical and gas </w:t>
      </w:r>
      <w:r w:rsidR="00593A6D">
        <w:t xml:space="preserve">usage would normally be available from utility companies </w:t>
      </w:r>
      <w:r w:rsidR="00962778">
        <w:t>and therefore represent a method to check the real systems performance against the “as designed” SEE model performance</w:t>
      </w:r>
      <w:r w:rsidR="00CF58C0">
        <w:t xml:space="preserve"> for th</w:t>
      </w:r>
      <w:r w:rsidR="00725392">
        <w:t>is day’s weather conditions</w:t>
      </w:r>
      <w:r w:rsidR="00962778">
        <w:t>.</w:t>
      </w:r>
      <w:r w:rsidR="003665F4">
        <w:t xml:space="preserve"> </w:t>
      </w:r>
      <w:r w:rsidR="00674128">
        <w:t xml:space="preserve">If the authors of the </w:t>
      </w:r>
      <w:r w:rsidR="00AD68D1">
        <w:t xml:space="preserve">ASHRAE Journal </w:t>
      </w:r>
      <w:r w:rsidR="00725392">
        <w:t xml:space="preserve">article </w:t>
      </w:r>
      <w:r w:rsidR="00AD68D1">
        <w:t>had the day energy use values for this day</w:t>
      </w:r>
      <w:r w:rsidR="00DB244D">
        <w:t xml:space="preserve">, and there was a significant difference, then the SEE model analysis </w:t>
      </w:r>
      <w:r w:rsidR="00BE4F81">
        <w:t xml:space="preserve">could </w:t>
      </w:r>
      <w:r w:rsidR="00ED7257">
        <w:t xml:space="preserve">pinpoint </w:t>
      </w:r>
      <w:r w:rsidR="00BE4F81">
        <w:t xml:space="preserve">the </w:t>
      </w:r>
      <w:r w:rsidR="00ED7257">
        <w:t>reasons for the difference</w:t>
      </w:r>
      <w:r w:rsidR="00427E8E">
        <w:t>s.</w:t>
      </w:r>
    </w:p>
    <w:p w14:paraId="028ACCBC" w14:textId="3B1167FC" w:rsidR="004D20C7" w:rsidRDefault="00525398" w:rsidP="004417A5">
      <w:pPr>
        <w:spacing w:after="0"/>
        <w:rPr>
          <w:color w:val="70AD47" w:themeColor="accent6"/>
          <w:sz w:val="40"/>
          <w:szCs w:val="40"/>
        </w:rPr>
      </w:pPr>
      <w:r w:rsidRPr="00525398">
        <w:rPr>
          <w:noProof/>
        </w:rPr>
        <w:drawing>
          <wp:inline distT="0" distB="0" distL="0" distR="0" wp14:anchorId="7BFF84E1" wp14:editId="2D6DC6A4">
            <wp:extent cx="2743200" cy="2578608"/>
            <wp:effectExtent l="0" t="0" r="0" b="0"/>
            <wp:docPr id="75940" name="Picture 7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2578608"/>
                    </a:xfrm>
                    <a:prstGeom prst="rect">
                      <a:avLst/>
                    </a:prstGeom>
                    <a:noFill/>
                    <a:ln>
                      <a:noFill/>
                    </a:ln>
                  </pic:spPr>
                </pic:pic>
              </a:graphicData>
            </a:graphic>
          </wp:inline>
        </w:drawing>
      </w:r>
      <w:r w:rsidR="004D20C7" w:rsidRPr="004D20C7">
        <w:rPr>
          <w:color w:val="70AD47" w:themeColor="accent6"/>
          <w:sz w:val="40"/>
          <w:szCs w:val="40"/>
        </w:rPr>
        <w:t xml:space="preserve"> </w:t>
      </w:r>
      <w:r w:rsidR="00FD5435" w:rsidRPr="00FD5435">
        <w:rPr>
          <w:noProof/>
        </w:rPr>
        <w:drawing>
          <wp:inline distT="0" distB="0" distL="0" distR="0" wp14:anchorId="4CCBEFD2" wp14:editId="1866BA38">
            <wp:extent cx="2743200" cy="2578608"/>
            <wp:effectExtent l="0" t="0" r="0" b="0"/>
            <wp:docPr id="75943" name="Picture 7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2578608"/>
                    </a:xfrm>
                    <a:prstGeom prst="rect">
                      <a:avLst/>
                    </a:prstGeom>
                    <a:noFill/>
                    <a:ln>
                      <a:noFill/>
                    </a:ln>
                  </pic:spPr>
                </pic:pic>
              </a:graphicData>
            </a:graphic>
          </wp:inline>
        </w:drawing>
      </w:r>
    </w:p>
    <w:p w14:paraId="364F6A06" w14:textId="4DDFEEDF" w:rsidR="004C18A1" w:rsidRPr="00C8537C" w:rsidRDefault="004D20C7" w:rsidP="004417A5">
      <w:pPr>
        <w:spacing w:after="0"/>
        <w:rPr>
          <w:b/>
          <w:bCs/>
          <w:color w:val="70AD47" w:themeColor="accent6"/>
        </w:rPr>
      </w:pPr>
      <w:r w:rsidRPr="00C8537C">
        <w:rPr>
          <w:b/>
          <w:bCs/>
          <w:color w:val="70AD47" w:themeColor="accent6"/>
        </w:rPr>
        <w:t xml:space="preserve">Figure </w:t>
      </w:r>
      <w:r w:rsidR="00962778">
        <w:rPr>
          <w:b/>
          <w:bCs/>
          <w:color w:val="70AD47" w:themeColor="accent6"/>
        </w:rPr>
        <w:t>9</w:t>
      </w:r>
      <w:r w:rsidR="00C8537C" w:rsidRPr="00C8537C">
        <w:rPr>
          <w:b/>
          <w:bCs/>
          <w:color w:val="70AD47" w:themeColor="accent6"/>
        </w:rPr>
        <w:t>: 24 Hour Energy Consumption</w:t>
      </w:r>
      <w:r w:rsidR="00F16C44" w:rsidRPr="00C8537C">
        <w:rPr>
          <w:b/>
          <w:bCs/>
          <w:color w:val="70AD47" w:themeColor="accent6"/>
        </w:rPr>
        <w:t xml:space="preserve"> </w:t>
      </w:r>
    </w:p>
    <w:p w14:paraId="7F57923C" w14:textId="44780C77" w:rsidR="00623DD0" w:rsidRDefault="00C8537C" w:rsidP="004417A5">
      <w:pPr>
        <w:spacing w:after="0"/>
      </w:pPr>
      <w:r w:rsidRPr="00BE29C9">
        <w:rPr>
          <w:b/>
          <w:bCs/>
          <w:color w:val="70AD47" w:themeColor="accent6"/>
        </w:rPr>
        <w:t xml:space="preserve">Figure </w:t>
      </w:r>
      <w:r w:rsidR="00962778">
        <w:rPr>
          <w:b/>
          <w:bCs/>
          <w:color w:val="70AD47" w:themeColor="accent6"/>
        </w:rPr>
        <w:t>9</w:t>
      </w:r>
      <w:r w:rsidR="00D71024">
        <w:t xml:space="preserve"> </w:t>
      </w:r>
      <w:r w:rsidR="00BE29C9">
        <w:t>breaks</w:t>
      </w:r>
      <w:r w:rsidR="00D71024">
        <w:t xml:space="preserve"> the </w:t>
      </w:r>
      <w:r w:rsidR="00804C1B">
        <w:t>energy consumption into the site</w:t>
      </w:r>
      <w:r w:rsidR="00926357">
        <w:t>,</w:t>
      </w:r>
      <w:r w:rsidR="00804C1B">
        <w:t xml:space="preserve"> that includes the lights, plug, and fan kW usage</w:t>
      </w:r>
      <w:r w:rsidR="00926357">
        <w:t xml:space="preserve">, the </w:t>
      </w:r>
      <w:r w:rsidR="00EA002C">
        <w:t>plant kW usage</w:t>
      </w:r>
      <w:r w:rsidR="0052389A">
        <w:t>,</w:t>
      </w:r>
      <w:r w:rsidR="00EA002C">
        <w:t xml:space="preserve"> and the total heat that includes the wall heat panels</w:t>
      </w:r>
      <w:r w:rsidR="0023321A">
        <w:t xml:space="preserve">, fresh air </w:t>
      </w:r>
      <w:r w:rsidR="0027648E">
        <w:t>preheat</w:t>
      </w:r>
      <w:r w:rsidR="0023321A">
        <w:t xml:space="preserve"> and the perimeter air supply heat. </w:t>
      </w:r>
      <w:r w:rsidR="00A44545">
        <w:t xml:space="preserve">The </w:t>
      </w:r>
      <w:r w:rsidR="0027648E">
        <w:t xml:space="preserve">top chart gives the system without increased ventilation and the bottom chart with. </w:t>
      </w:r>
      <w:r w:rsidR="00E77DDC">
        <w:t xml:space="preserve">Both </w:t>
      </w:r>
      <w:r w:rsidR="00E77DDC">
        <w:lastRenderedPageBreak/>
        <w:t xml:space="preserve">charts give the </w:t>
      </w:r>
      <w:r w:rsidR="004C0ED4">
        <w:t>24-hour</w:t>
      </w:r>
      <w:r w:rsidR="00E77DDC">
        <w:t xml:space="preserve"> totals</w:t>
      </w:r>
      <w:r w:rsidR="00C03C83">
        <w:t xml:space="preserve"> so that </w:t>
      </w:r>
      <w:r w:rsidR="00D06332">
        <w:t>the real building</w:t>
      </w:r>
      <w:r w:rsidR="00C03C83">
        <w:t xml:space="preserve"> </w:t>
      </w:r>
      <w:r w:rsidR="00AC2E28">
        <w:t>24-hour</w:t>
      </w:r>
      <w:r w:rsidR="00C03C83">
        <w:t xml:space="preserve"> energy consumption could be check against the SEE model</w:t>
      </w:r>
      <w:r w:rsidR="00917CB0">
        <w:t xml:space="preserve"> at these weather conditions</w:t>
      </w:r>
      <w:r w:rsidR="00C03C83">
        <w:t xml:space="preserve">. If </w:t>
      </w:r>
      <w:r w:rsidR="00E21FBB">
        <w:t xml:space="preserve">a difference </w:t>
      </w:r>
      <w:r w:rsidR="0027648E">
        <w:t>exists,</w:t>
      </w:r>
      <w:r w:rsidR="00E21FBB">
        <w:t xml:space="preserve"> then energy balance analysis c</w:t>
      </w:r>
      <w:r w:rsidR="008D6D71">
        <w:t>ould identify problems</w:t>
      </w:r>
      <w:r w:rsidR="00E21FBB">
        <w:t xml:space="preserve">. </w:t>
      </w:r>
    </w:p>
    <w:p w14:paraId="43D715F1" w14:textId="2D718895" w:rsidR="00623DD0" w:rsidRDefault="00623DD0" w:rsidP="004417A5">
      <w:pPr>
        <w:spacing w:after="0"/>
      </w:pPr>
    </w:p>
    <w:p w14:paraId="77918149" w14:textId="1B515B2C" w:rsidR="00623DD0" w:rsidRDefault="009333EE" w:rsidP="004417A5">
      <w:pPr>
        <w:spacing w:after="0"/>
      </w:pPr>
      <w:r w:rsidRPr="009333EE">
        <w:rPr>
          <w:noProof/>
        </w:rPr>
        <w:drawing>
          <wp:inline distT="0" distB="0" distL="0" distR="0" wp14:anchorId="228EFD1B" wp14:editId="4746AA78">
            <wp:extent cx="2743200" cy="2496312"/>
            <wp:effectExtent l="0" t="0" r="0" b="0"/>
            <wp:docPr id="75952" name="Picture 7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2496312"/>
                    </a:xfrm>
                    <a:prstGeom prst="rect">
                      <a:avLst/>
                    </a:prstGeom>
                    <a:noFill/>
                    <a:ln>
                      <a:noFill/>
                    </a:ln>
                  </pic:spPr>
                </pic:pic>
              </a:graphicData>
            </a:graphic>
          </wp:inline>
        </w:drawing>
      </w:r>
      <w:r w:rsidR="00B3553C" w:rsidRPr="00B3553C">
        <w:rPr>
          <w:noProof/>
        </w:rPr>
        <w:drawing>
          <wp:inline distT="0" distB="0" distL="0" distR="0" wp14:anchorId="41A3006A" wp14:editId="745A9491">
            <wp:extent cx="2743200" cy="2496312"/>
            <wp:effectExtent l="0" t="0" r="0" b="0"/>
            <wp:docPr id="75953" name="Picture 7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2496312"/>
                    </a:xfrm>
                    <a:prstGeom prst="rect">
                      <a:avLst/>
                    </a:prstGeom>
                    <a:noFill/>
                    <a:ln>
                      <a:noFill/>
                    </a:ln>
                  </pic:spPr>
                </pic:pic>
              </a:graphicData>
            </a:graphic>
          </wp:inline>
        </w:drawing>
      </w:r>
    </w:p>
    <w:p w14:paraId="7DA063E7" w14:textId="724D20AB" w:rsidR="00623DD0" w:rsidRPr="00623DD0" w:rsidRDefault="00623DD0" w:rsidP="004417A5">
      <w:pPr>
        <w:spacing w:after="0"/>
        <w:rPr>
          <w:b/>
          <w:bCs/>
          <w:color w:val="70AD47" w:themeColor="accent6"/>
          <w:sz w:val="24"/>
          <w:szCs w:val="24"/>
        </w:rPr>
      </w:pPr>
      <w:r w:rsidRPr="00623DD0">
        <w:rPr>
          <w:b/>
          <w:bCs/>
          <w:color w:val="70AD47" w:themeColor="accent6"/>
          <w:sz w:val="24"/>
          <w:szCs w:val="24"/>
        </w:rPr>
        <w:t xml:space="preserve">Figure 10: </w:t>
      </w:r>
      <w:bookmarkStart w:id="2" w:name="_Hlk80522268"/>
      <w:r w:rsidRPr="00623DD0">
        <w:rPr>
          <w:b/>
          <w:bCs/>
          <w:color w:val="70AD47" w:themeColor="accent6"/>
          <w:sz w:val="24"/>
          <w:szCs w:val="24"/>
        </w:rPr>
        <w:t xml:space="preserve">24-hour energy consumption showing </w:t>
      </w:r>
    </w:p>
    <w:p w14:paraId="229EE881" w14:textId="4594EEF7" w:rsidR="00623DD0" w:rsidRPr="00623DD0" w:rsidRDefault="00623DD0" w:rsidP="004417A5">
      <w:pPr>
        <w:spacing w:after="0"/>
        <w:rPr>
          <w:b/>
          <w:bCs/>
          <w:color w:val="70AD47" w:themeColor="accent6"/>
          <w:sz w:val="24"/>
          <w:szCs w:val="24"/>
        </w:rPr>
      </w:pPr>
      <w:r w:rsidRPr="00623DD0">
        <w:rPr>
          <w:b/>
          <w:bCs/>
          <w:color w:val="70AD47" w:themeColor="accent6"/>
          <w:sz w:val="24"/>
          <w:szCs w:val="24"/>
        </w:rPr>
        <w:t>panel, fresh air, and perimeter air heat</w:t>
      </w:r>
    </w:p>
    <w:bookmarkEnd w:id="2"/>
    <w:p w14:paraId="49BA89BB" w14:textId="77777777" w:rsidR="00623DD0" w:rsidRDefault="00623DD0" w:rsidP="004417A5">
      <w:pPr>
        <w:spacing w:after="0"/>
        <w:rPr>
          <w:b/>
          <w:bCs/>
          <w:color w:val="70AD47" w:themeColor="accent6"/>
          <w:sz w:val="24"/>
          <w:szCs w:val="24"/>
        </w:rPr>
      </w:pPr>
    </w:p>
    <w:p w14:paraId="37BBCBA4" w14:textId="77777777" w:rsidR="00A75E89" w:rsidRDefault="00623DD0" w:rsidP="004417A5">
      <w:pPr>
        <w:spacing w:after="0"/>
        <w:rPr>
          <w:sz w:val="24"/>
          <w:szCs w:val="24"/>
        </w:rPr>
      </w:pPr>
      <w:r w:rsidRPr="00623DD0">
        <w:rPr>
          <w:b/>
          <w:bCs/>
          <w:color w:val="70AD47" w:themeColor="accent6"/>
          <w:sz w:val="24"/>
          <w:szCs w:val="24"/>
        </w:rPr>
        <w:t>Figure 10</w:t>
      </w:r>
      <w:r w:rsidRPr="00623DD0">
        <w:rPr>
          <w:color w:val="70AD47" w:themeColor="accent6"/>
          <w:sz w:val="24"/>
          <w:szCs w:val="24"/>
        </w:rPr>
        <w:t xml:space="preserve"> </w:t>
      </w:r>
      <w:r w:rsidRPr="00623DD0">
        <w:rPr>
          <w:sz w:val="24"/>
          <w:szCs w:val="24"/>
        </w:rPr>
        <w:t>is a very busy chart but demonstrates the SEE model ability to break the energy use into several components</w:t>
      </w:r>
      <w:r>
        <w:rPr>
          <w:sz w:val="24"/>
          <w:szCs w:val="24"/>
        </w:rPr>
        <w:t xml:space="preserve"> suggesting the need for energy meters on the real system. </w:t>
      </w:r>
      <w:r w:rsidR="002E05B9">
        <w:rPr>
          <w:sz w:val="24"/>
          <w:szCs w:val="24"/>
        </w:rPr>
        <w:t>Obviously,</w:t>
      </w:r>
      <w:r>
        <w:rPr>
          <w:sz w:val="24"/>
          <w:szCs w:val="24"/>
        </w:rPr>
        <w:t xml:space="preserve"> the more energy meters the better the system could be evaluated and controlled to minimize energy consumption.</w:t>
      </w:r>
    </w:p>
    <w:p w14:paraId="52DB6C56" w14:textId="1EE9D172" w:rsidR="00E21FBB" w:rsidRDefault="00A75E89" w:rsidP="004417A5">
      <w:pPr>
        <w:spacing w:after="0"/>
        <w:rPr>
          <w:sz w:val="24"/>
          <w:szCs w:val="24"/>
        </w:rPr>
      </w:pPr>
      <w:r w:rsidRPr="00A75E89">
        <w:rPr>
          <w:b/>
          <w:bCs/>
          <w:color w:val="70AD47" w:themeColor="accent6"/>
          <w:sz w:val="24"/>
          <w:szCs w:val="24"/>
        </w:rPr>
        <w:t>Figure 10</w:t>
      </w:r>
      <w:r w:rsidRPr="00A75E89">
        <w:rPr>
          <w:color w:val="70AD47" w:themeColor="accent6"/>
          <w:sz w:val="24"/>
          <w:szCs w:val="24"/>
        </w:rPr>
        <w:t xml:space="preserve"> </w:t>
      </w:r>
      <w:r>
        <w:rPr>
          <w:sz w:val="24"/>
          <w:szCs w:val="24"/>
        </w:rPr>
        <w:t>illustrates that the energy consumption during occupied hours is obviously the same</w:t>
      </w:r>
      <w:r w:rsidR="00DC3310">
        <w:rPr>
          <w:sz w:val="24"/>
          <w:szCs w:val="24"/>
        </w:rPr>
        <w:t xml:space="preserve"> for both systems</w:t>
      </w:r>
      <w:r w:rsidR="007D75A8">
        <w:rPr>
          <w:sz w:val="24"/>
          <w:szCs w:val="24"/>
        </w:rPr>
        <w:t>.</w:t>
      </w:r>
      <w:r>
        <w:rPr>
          <w:sz w:val="24"/>
          <w:szCs w:val="24"/>
        </w:rPr>
        <w:t xml:space="preserve"> </w:t>
      </w:r>
      <w:r w:rsidR="00463F35">
        <w:rPr>
          <w:sz w:val="24"/>
          <w:szCs w:val="24"/>
        </w:rPr>
        <w:t xml:space="preserve">Increased </w:t>
      </w:r>
      <w:r>
        <w:rPr>
          <w:sz w:val="24"/>
          <w:szCs w:val="24"/>
        </w:rPr>
        <w:t>ventilation during afterhours operation</w:t>
      </w:r>
      <w:r w:rsidR="001B041A">
        <w:rPr>
          <w:sz w:val="24"/>
          <w:szCs w:val="24"/>
        </w:rPr>
        <w:t xml:space="preserve"> increased kW </w:t>
      </w:r>
      <w:r w:rsidR="00C17851">
        <w:rPr>
          <w:sz w:val="24"/>
          <w:szCs w:val="24"/>
        </w:rPr>
        <w:t>demand</w:t>
      </w:r>
      <w:r>
        <w:rPr>
          <w:sz w:val="24"/>
          <w:szCs w:val="24"/>
        </w:rPr>
        <w:t xml:space="preserve">. Let’s look in detail at 10PM. </w:t>
      </w:r>
      <w:r w:rsidR="00623DD0">
        <w:rPr>
          <w:sz w:val="24"/>
          <w:szCs w:val="24"/>
        </w:rPr>
        <w:t xml:space="preserve"> </w:t>
      </w:r>
    </w:p>
    <w:p w14:paraId="5CDCA5FD" w14:textId="77777777" w:rsidR="0080766F" w:rsidRDefault="0080766F" w:rsidP="0080766F">
      <w:pPr>
        <w:spacing w:after="0"/>
        <w:rPr>
          <w:b/>
          <w:bCs/>
          <w:color w:val="70AD47" w:themeColor="accent6"/>
          <w:sz w:val="24"/>
          <w:szCs w:val="24"/>
        </w:rPr>
      </w:pPr>
    </w:p>
    <w:p w14:paraId="17D8C78F" w14:textId="7719D4E2" w:rsidR="0080766F" w:rsidRDefault="00DB10E3" w:rsidP="0080766F">
      <w:pPr>
        <w:spacing w:after="0"/>
        <w:rPr>
          <w:b/>
          <w:bCs/>
          <w:color w:val="70AD47" w:themeColor="accent6"/>
          <w:sz w:val="24"/>
          <w:szCs w:val="24"/>
        </w:rPr>
      </w:pPr>
      <w:r w:rsidRPr="00DB10E3">
        <w:rPr>
          <w:noProof/>
        </w:rPr>
        <w:drawing>
          <wp:inline distT="0" distB="0" distL="0" distR="0" wp14:anchorId="70C828B4" wp14:editId="2021987B">
            <wp:extent cx="2286000" cy="1874520"/>
            <wp:effectExtent l="0" t="0" r="0" b="0"/>
            <wp:docPr id="75959" name="Picture 7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86000" cy="1874520"/>
                    </a:xfrm>
                    <a:prstGeom prst="rect">
                      <a:avLst/>
                    </a:prstGeom>
                    <a:noFill/>
                    <a:ln>
                      <a:noFill/>
                    </a:ln>
                  </pic:spPr>
                </pic:pic>
              </a:graphicData>
            </a:graphic>
          </wp:inline>
        </w:drawing>
      </w:r>
    </w:p>
    <w:p w14:paraId="726C7AF5" w14:textId="6878D521" w:rsidR="0080766F" w:rsidRDefault="009938F1" w:rsidP="0080766F">
      <w:pPr>
        <w:spacing w:after="0"/>
        <w:rPr>
          <w:b/>
          <w:bCs/>
          <w:color w:val="70AD47" w:themeColor="accent6"/>
          <w:sz w:val="24"/>
          <w:szCs w:val="24"/>
        </w:rPr>
      </w:pPr>
      <w:r w:rsidRPr="009938F1">
        <w:rPr>
          <w:noProof/>
        </w:rPr>
        <w:drawing>
          <wp:inline distT="0" distB="0" distL="0" distR="0" wp14:anchorId="27E55E69" wp14:editId="7C9AC69D">
            <wp:extent cx="2286000" cy="1883664"/>
            <wp:effectExtent l="0" t="0" r="0" b="2540"/>
            <wp:docPr id="75960" name="Picture 7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0" cy="1883664"/>
                    </a:xfrm>
                    <a:prstGeom prst="rect">
                      <a:avLst/>
                    </a:prstGeom>
                    <a:noFill/>
                    <a:ln>
                      <a:noFill/>
                    </a:ln>
                  </pic:spPr>
                </pic:pic>
              </a:graphicData>
            </a:graphic>
          </wp:inline>
        </w:drawing>
      </w:r>
    </w:p>
    <w:p w14:paraId="387EBCC5" w14:textId="39E0D531" w:rsidR="005E18CA" w:rsidRDefault="005E18CA" w:rsidP="0080766F">
      <w:pPr>
        <w:spacing w:after="0"/>
        <w:rPr>
          <w:b/>
          <w:bCs/>
          <w:color w:val="70AD47" w:themeColor="accent6"/>
          <w:sz w:val="24"/>
          <w:szCs w:val="24"/>
        </w:rPr>
      </w:pPr>
      <w:bookmarkStart w:id="3" w:name="_Hlk80004935"/>
      <w:r>
        <w:rPr>
          <w:b/>
          <w:bCs/>
          <w:color w:val="70AD47" w:themeColor="accent6"/>
          <w:sz w:val="24"/>
          <w:szCs w:val="24"/>
        </w:rPr>
        <w:t>Figure 11: 10P</w:t>
      </w:r>
      <w:r w:rsidR="0093070C">
        <w:rPr>
          <w:b/>
          <w:bCs/>
          <w:color w:val="70AD47" w:themeColor="accent6"/>
          <w:sz w:val="24"/>
          <w:szCs w:val="24"/>
        </w:rPr>
        <w:t xml:space="preserve">M </w:t>
      </w:r>
      <w:r w:rsidR="00C7432F">
        <w:rPr>
          <w:b/>
          <w:bCs/>
          <w:color w:val="70AD47" w:themeColor="accent6"/>
          <w:sz w:val="24"/>
          <w:szCs w:val="24"/>
        </w:rPr>
        <w:t xml:space="preserve">Energy balance </w:t>
      </w:r>
      <w:r w:rsidR="00AC10B2">
        <w:rPr>
          <w:b/>
          <w:bCs/>
          <w:color w:val="70AD47" w:themeColor="accent6"/>
          <w:sz w:val="24"/>
          <w:szCs w:val="24"/>
        </w:rPr>
        <w:t>&amp;</w:t>
      </w:r>
      <w:r w:rsidR="00C7432F">
        <w:rPr>
          <w:b/>
          <w:bCs/>
          <w:color w:val="70AD47" w:themeColor="accent6"/>
          <w:sz w:val="24"/>
          <w:szCs w:val="24"/>
        </w:rPr>
        <w:t xml:space="preserve"> kW Demand</w:t>
      </w:r>
    </w:p>
    <w:bookmarkEnd w:id="3"/>
    <w:p w14:paraId="4B4680AF" w14:textId="77777777" w:rsidR="0047203B" w:rsidRDefault="0047203B" w:rsidP="004417A5">
      <w:pPr>
        <w:spacing w:after="0"/>
        <w:rPr>
          <w:b/>
          <w:bCs/>
          <w:color w:val="70AD47" w:themeColor="accent6"/>
          <w:sz w:val="24"/>
          <w:szCs w:val="24"/>
        </w:rPr>
      </w:pPr>
    </w:p>
    <w:p w14:paraId="68030BD3" w14:textId="03374C6F" w:rsidR="00C55C8C" w:rsidRDefault="0047203B" w:rsidP="004417A5">
      <w:pPr>
        <w:spacing w:after="0"/>
        <w:rPr>
          <w:sz w:val="24"/>
          <w:szCs w:val="24"/>
        </w:rPr>
      </w:pPr>
      <w:r>
        <w:rPr>
          <w:b/>
          <w:bCs/>
          <w:color w:val="70AD47" w:themeColor="accent6"/>
          <w:sz w:val="24"/>
          <w:szCs w:val="24"/>
        </w:rPr>
        <w:t xml:space="preserve">Figure 10 </w:t>
      </w:r>
      <w:r w:rsidRPr="0047203B">
        <w:rPr>
          <w:sz w:val="24"/>
          <w:szCs w:val="24"/>
        </w:rPr>
        <w:t xml:space="preserve">illustrates a difference in energy consumption at 10PM and </w:t>
      </w:r>
      <w:r w:rsidRPr="009938F1">
        <w:rPr>
          <w:b/>
          <w:bCs/>
          <w:color w:val="70AD47" w:themeColor="accent6"/>
          <w:sz w:val="24"/>
          <w:szCs w:val="24"/>
        </w:rPr>
        <w:t>Figure 11</w:t>
      </w:r>
      <w:r w:rsidRPr="000A2142">
        <w:rPr>
          <w:color w:val="70AD47" w:themeColor="accent6"/>
          <w:sz w:val="24"/>
          <w:szCs w:val="24"/>
        </w:rPr>
        <w:t xml:space="preserve"> </w:t>
      </w:r>
      <w:r w:rsidRPr="0047203B">
        <w:rPr>
          <w:sz w:val="24"/>
          <w:szCs w:val="24"/>
        </w:rPr>
        <w:t>gives the details.</w:t>
      </w:r>
      <w:r>
        <w:rPr>
          <w:sz w:val="24"/>
          <w:szCs w:val="24"/>
        </w:rPr>
        <w:t xml:space="preserve"> The building kW includes the lights and plug loads and is the same for both systems. The fans, duct heat, and wall panel heat are also the same. The difference occurs with fresh air heat and plant kW. The fresh air is modelled as preheated to 50F and the exhaust air recovery</w:t>
      </w:r>
      <w:r w:rsidR="0087004F">
        <w:rPr>
          <w:sz w:val="24"/>
          <w:szCs w:val="24"/>
        </w:rPr>
        <w:t xml:space="preserve"> system</w:t>
      </w:r>
      <w:r>
        <w:rPr>
          <w:sz w:val="24"/>
          <w:szCs w:val="24"/>
        </w:rPr>
        <w:t xml:space="preserve"> also makes a difference. The following analysis will provide a</w:t>
      </w:r>
      <w:r w:rsidR="00C55C8C">
        <w:rPr>
          <w:sz w:val="24"/>
          <w:szCs w:val="24"/>
        </w:rPr>
        <w:t>n</w:t>
      </w:r>
      <w:r>
        <w:rPr>
          <w:sz w:val="24"/>
          <w:szCs w:val="24"/>
        </w:rPr>
        <w:t xml:space="preserve"> understanding.</w:t>
      </w:r>
      <w:r w:rsidR="00C55C8C">
        <w:rPr>
          <w:sz w:val="24"/>
          <w:szCs w:val="24"/>
        </w:rPr>
        <w:t xml:space="preserve"> The net result is a kW demand of 267.7 kW for the fresh air control design</w:t>
      </w:r>
      <w:r w:rsidR="00F86A5E">
        <w:rPr>
          <w:sz w:val="24"/>
          <w:szCs w:val="24"/>
        </w:rPr>
        <w:t>, top chart,</w:t>
      </w:r>
      <w:r w:rsidR="00C55C8C">
        <w:rPr>
          <w:sz w:val="24"/>
          <w:szCs w:val="24"/>
        </w:rPr>
        <w:t xml:space="preserve"> and 291.</w:t>
      </w:r>
      <w:r w:rsidR="00664586">
        <w:rPr>
          <w:sz w:val="24"/>
          <w:szCs w:val="24"/>
        </w:rPr>
        <w:t>5</w:t>
      </w:r>
      <w:r w:rsidR="00C55C8C">
        <w:rPr>
          <w:sz w:val="24"/>
          <w:szCs w:val="24"/>
        </w:rPr>
        <w:t xml:space="preserve"> kW for the increased fresh air design,</w:t>
      </w:r>
      <w:r w:rsidR="005F387E">
        <w:rPr>
          <w:sz w:val="24"/>
          <w:szCs w:val="24"/>
        </w:rPr>
        <w:t xml:space="preserve"> bottom cha</w:t>
      </w:r>
      <w:r w:rsidR="00E82E84">
        <w:rPr>
          <w:sz w:val="24"/>
          <w:szCs w:val="24"/>
        </w:rPr>
        <w:t>r</w:t>
      </w:r>
      <w:r w:rsidR="005F387E">
        <w:rPr>
          <w:sz w:val="24"/>
          <w:szCs w:val="24"/>
        </w:rPr>
        <w:t>t,</w:t>
      </w:r>
      <w:r w:rsidR="00C55C8C">
        <w:rPr>
          <w:sz w:val="24"/>
          <w:szCs w:val="24"/>
        </w:rPr>
        <w:t xml:space="preserve"> a 9% increase.</w:t>
      </w:r>
    </w:p>
    <w:p w14:paraId="5BFE090B" w14:textId="19C2FC89" w:rsidR="000D20C1" w:rsidRDefault="000D20C1" w:rsidP="004417A5">
      <w:pPr>
        <w:spacing w:after="0"/>
        <w:rPr>
          <w:sz w:val="24"/>
          <w:szCs w:val="24"/>
        </w:rPr>
      </w:pPr>
    </w:p>
    <w:p w14:paraId="685EDD76" w14:textId="0D7CF666" w:rsidR="009F13C1" w:rsidRDefault="009F13C1" w:rsidP="004417A5">
      <w:pPr>
        <w:spacing w:after="0"/>
        <w:rPr>
          <w:b/>
          <w:bCs/>
          <w:color w:val="70AD47" w:themeColor="accent6"/>
          <w:sz w:val="32"/>
          <w:szCs w:val="32"/>
        </w:rPr>
      </w:pPr>
      <w:r w:rsidRPr="009F13C1">
        <w:rPr>
          <w:b/>
          <w:bCs/>
          <w:color w:val="70AD47" w:themeColor="accent6"/>
          <w:sz w:val="32"/>
          <w:szCs w:val="32"/>
        </w:rPr>
        <w:lastRenderedPageBreak/>
        <w:t>Energy Balance Analysis</w:t>
      </w:r>
    </w:p>
    <w:p w14:paraId="0E0556DD" w14:textId="77777777" w:rsidR="00286C07" w:rsidRPr="009F13C1" w:rsidRDefault="00286C07" w:rsidP="004417A5">
      <w:pPr>
        <w:spacing w:after="0"/>
        <w:rPr>
          <w:b/>
          <w:bCs/>
          <w:color w:val="70AD47" w:themeColor="accent6"/>
          <w:sz w:val="32"/>
          <w:szCs w:val="32"/>
        </w:rPr>
      </w:pPr>
    </w:p>
    <w:p w14:paraId="55261BF2" w14:textId="75B41568" w:rsidR="000D20C1" w:rsidRDefault="002743FB" w:rsidP="004417A5">
      <w:pPr>
        <w:spacing w:after="0"/>
        <w:rPr>
          <w:sz w:val="24"/>
          <w:szCs w:val="24"/>
        </w:rPr>
      </w:pPr>
      <w:r w:rsidRPr="002743FB">
        <w:rPr>
          <w:noProof/>
        </w:rPr>
        <w:drawing>
          <wp:inline distT="0" distB="0" distL="0" distR="0" wp14:anchorId="6AA1FE6F" wp14:editId="475A962A">
            <wp:extent cx="3200400" cy="2543810"/>
            <wp:effectExtent l="0" t="0" r="0" b="8890"/>
            <wp:docPr id="75967" name="Picture 7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2543810"/>
                    </a:xfrm>
                    <a:prstGeom prst="rect">
                      <a:avLst/>
                    </a:prstGeom>
                    <a:noFill/>
                    <a:ln>
                      <a:noFill/>
                    </a:ln>
                  </pic:spPr>
                </pic:pic>
              </a:graphicData>
            </a:graphic>
          </wp:inline>
        </w:drawing>
      </w:r>
      <w:r w:rsidR="00091DC6" w:rsidRPr="00091DC6">
        <w:rPr>
          <w:noProof/>
        </w:rPr>
        <w:drawing>
          <wp:inline distT="0" distB="0" distL="0" distR="0" wp14:anchorId="49A28414" wp14:editId="258FA93C">
            <wp:extent cx="3200400" cy="270510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705100"/>
                    </a:xfrm>
                    <a:prstGeom prst="rect">
                      <a:avLst/>
                    </a:prstGeom>
                    <a:noFill/>
                    <a:ln>
                      <a:noFill/>
                    </a:ln>
                  </pic:spPr>
                </pic:pic>
              </a:graphicData>
            </a:graphic>
          </wp:inline>
        </w:drawing>
      </w:r>
    </w:p>
    <w:p w14:paraId="07E90CEB" w14:textId="3FB766DA" w:rsidR="0080766F" w:rsidRPr="000D20C1" w:rsidRDefault="000D20C1" w:rsidP="004417A5">
      <w:pPr>
        <w:spacing w:after="0"/>
        <w:rPr>
          <w:b/>
          <w:bCs/>
          <w:color w:val="70AD47" w:themeColor="accent6"/>
          <w:sz w:val="24"/>
          <w:szCs w:val="24"/>
        </w:rPr>
      </w:pPr>
      <w:r w:rsidRPr="000D20C1">
        <w:rPr>
          <w:b/>
          <w:bCs/>
          <w:color w:val="70AD47" w:themeColor="accent6"/>
          <w:sz w:val="24"/>
          <w:szCs w:val="24"/>
        </w:rPr>
        <w:t xml:space="preserve">Figure 12: </w:t>
      </w:r>
      <w:r w:rsidR="007641A3">
        <w:rPr>
          <w:b/>
          <w:bCs/>
          <w:color w:val="70AD47" w:themeColor="accent6"/>
          <w:sz w:val="24"/>
          <w:szCs w:val="24"/>
        </w:rPr>
        <w:t xml:space="preserve">24 Hour </w:t>
      </w:r>
      <w:r w:rsidRPr="000D20C1">
        <w:rPr>
          <w:b/>
          <w:bCs/>
          <w:color w:val="70AD47" w:themeColor="accent6"/>
          <w:sz w:val="24"/>
          <w:szCs w:val="24"/>
        </w:rPr>
        <w:t>Energy</w:t>
      </w:r>
      <w:r w:rsidR="00E1028B">
        <w:rPr>
          <w:b/>
          <w:bCs/>
          <w:color w:val="70AD47" w:themeColor="accent6"/>
          <w:sz w:val="24"/>
          <w:szCs w:val="24"/>
        </w:rPr>
        <w:t xml:space="preserve"> Balance</w:t>
      </w:r>
      <w:r w:rsidR="000C54B5">
        <w:rPr>
          <w:b/>
          <w:bCs/>
          <w:color w:val="70AD47" w:themeColor="accent6"/>
          <w:sz w:val="24"/>
          <w:szCs w:val="24"/>
        </w:rPr>
        <w:t>-</w:t>
      </w:r>
      <w:r w:rsidRPr="000D20C1">
        <w:rPr>
          <w:b/>
          <w:bCs/>
          <w:color w:val="70AD47" w:themeColor="accent6"/>
          <w:sz w:val="24"/>
          <w:szCs w:val="24"/>
        </w:rPr>
        <w:t>Plant</w:t>
      </w:r>
      <w:r w:rsidR="005F387E">
        <w:rPr>
          <w:b/>
          <w:bCs/>
          <w:color w:val="70AD47" w:themeColor="accent6"/>
          <w:sz w:val="24"/>
          <w:szCs w:val="24"/>
        </w:rPr>
        <w:t xml:space="preserve"> Load</w:t>
      </w:r>
      <w:r w:rsidR="00C55C8C" w:rsidRPr="000D20C1">
        <w:rPr>
          <w:b/>
          <w:bCs/>
          <w:color w:val="70AD47" w:themeColor="accent6"/>
          <w:sz w:val="24"/>
          <w:szCs w:val="24"/>
        </w:rPr>
        <w:t xml:space="preserve"> </w:t>
      </w:r>
      <w:r w:rsidR="0047203B" w:rsidRPr="000D20C1">
        <w:rPr>
          <w:b/>
          <w:bCs/>
          <w:color w:val="70AD47" w:themeColor="accent6"/>
          <w:sz w:val="24"/>
          <w:szCs w:val="24"/>
        </w:rPr>
        <w:t xml:space="preserve">   </w:t>
      </w:r>
    </w:p>
    <w:p w14:paraId="503903BA" w14:textId="3650DD99" w:rsidR="0080766F" w:rsidRDefault="0080766F" w:rsidP="004417A5">
      <w:pPr>
        <w:spacing w:after="0"/>
        <w:rPr>
          <w:sz w:val="24"/>
          <w:szCs w:val="24"/>
        </w:rPr>
      </w:pPr>
    </w:p>
    <w:p w14:paraId="431A8259" w14:textId="0B555801" w:rsidR="00507CB8" w:rsidRDefault="000D20C1" w:rsidP="004417A5">
      <w:pPr>
        <w:spacing w:after="0"/>
        <w:rPr>
          <w:sz w:val="24"/>
          <w:szCs w:val="24"/>
        </w:rPr>
      </w:pPr>
      <w:r w:rsidRPr="000D20C1">
        <w:rPr>
          <w:b/>
          <w:bCs/>
          <w:color w:val="70AD47" w:themeColor="accent6"/>
          <w:sz w:val="24"/>
          <w:szCs w:val="24"/>
        </w:rPr>
        <w:t>Figure 12</w:t>
      </w:r>
      <w:r w:rsidRPr="000D20C1">
        <w:rPr>
          <w:color w:val="70AD47" w:themeColor="accent6"/>
          <w:sz w:val="24"/>
          <w:szCs w:val="24"/>
        </w:rPr>
        <w:t xml:space="preserve"> </w:t>
      </w:r>
      <w:r>
        <w:rPr>
          <w:sz w:val="24"/>
          <w:szCs w:val="24"/>
        </w:rPr>
        <w:t xml:space="preserve">shows that </w:t>
      </w:r>
      <w:r w:rsidR="00507CB8">
        <w:rPr>
          <w:sz w:val="24"/>
          <w:szCs w:val="24"/>
        </w:rPr>
        <w:t xml:space="preserve">at 10PM </w:t>
      </w:r>
      <w:r>
        <w:rPr>
          <w:sz w:val="24"/>
          <w:szCs w:val="24"/>
        </w:rPr>
        <w:t>the plant load is 2.9</w:t>
      </w:r>
      <w:r w:rsidR="00F90988">
        <w:rPr>
          <w:sz w:val="24"/>
          <w:szCs w:val="24"/>
        </w:rPr>
        <w:t>7</w:t>
      </w:r>
      <w:r>
        <w:rPr>
          <w:sz w:val="24"/>
          <w:szCs w:val="24"/>
        </w:rPr>
        <w:t xml:space="preserve"> btu/ft</w:t>
      </w:r>
      <w:r>
        <w:rPr>
          <w:sz w:val="24"/>
          <w:szCs w:val="24"/>
          <w:vertAlign w:val="superscript"/>
        </w:rPr>
        <w:t>2</w:t>
      </w:r>
      <w:r>
        <w:rPr>
          <w:sz w:val="24"/>
          <w:szCs w:val="24"/>
        </w:rPr>
        <w:t xml:space="preserve"> top chart and 2.</w:t>
      </w:r>
      <w:r w:rsidR="00F90988">
        <w:rPr>
          <w:sz w:val="24"/>
          <w:szCs w:val="24"/>
        </w:rPr>
        <w:t>66</w:t>
      </w:r>
      <w:r>
        <w:rPr>
          <w:sz w:val="24"/>
          <w:szCs w:val="24"/>
        </w:rPr>
        <w:t xml:space="preserve"> btu/ft</w:t>
      </w:r>
      <w:r>
        <w:rPr>
          <w:sz w:val="24"/>
          <w:szCs w:val="24"/>
          <w:vertAlign w:val="superscript"/>
        </w:rPr>
        <w:t>2</w:t>
      </w:r>
      <w:r>
        <w:rPr>
          <w:sz w:val="24"/>
          <w:szCs w:val="24"/>
        </w:rPr>
        <w:t xml:space="preserve"> for the bottom chart with increased ventilation. My first take on this was the SEE model was wrong</w:t>
      </w:r>
      <w:r w:rsidR="005B717F">
        <w:rPr>
          <w:sz w:val="24"/>
          <w:szCs w:val="24"/>
        </w:rPr>
        <w:t>, how could the plant load decrease with increased ventilation</w:t>
      </w:r>
      <w:r w:rsidR="00507CB8">
        <w:rPr>
          <w:sz w:val="24"/>
          <w:szCs w:val="24"/>
        </w:rPr>
        <w:t xml:space="preserve">. </w:t>
      </w:r>
      <w:r w:rsidR="00507CB8" w:rsidRPr="00507CB8">
        <w:rPr>
          <w:b/>
          <w:bCs/>
          <w:color w:val="70AD47" w:themeColor="accent6"/>
          <w:sz w:val="24"/>
          <w:szCs w:val="24"/>
        </w:rPr>
        <w:t>Figure 11</w:t>
      </w:r>
      <w:r w:rsidR="00507CB8" w:rsidRPr="00507CB8">
        <w:rPr>
          <w:color w:val="70AD47" w:themeColor="accent6"/>
          <w:sz w:val="24"/>
          <w:szCs w:val="24"/>
        </w:rPr>
        <w:t xml:space="preserve"> </w:t>
      </w:r>
      <w:r w:rsidR="00507CB8">
        <w:rPr>
          <w:sz w:val="24"/>
          <w:szCs w:val="24"/>
        </w:rPr>
        <w:t xml:space="preserve">shows that the increased ventilation system has greater kW demand so I assumed the plant load would be greater. Let’s look at energy out at the tower. </w:t>
      </w:r>
      <w:r>
        <w:rPr>
          <w:sz w:val="24"/>
          <w:szCs w:val="24"/>
        </w:rPr>
        <w:t xml:space="preserve"> </w:t>
      </w:r>
    </w:p>
    <w:p w14:paraId="1B6E7FDE" w14:textId="6A2989F7" w:rsidR="00507CB8" w:rsidRDefault="00B61F3D" w:rsidP="004417A5">
      <w:pPr>
        <w:spacing w:after="0"/>
        <w:rPr>
          <w:sz w:val="24"/>
          <w:szCs w:val="24"/>
        </w:rPr>
      </w:pPr>
      <w:r w:rsidRPr="00B61F3D">
        <w:rPr>
          <w:noProof/>
        </w:rPr>
        <w:drawing>
          <wp:inline distT="0" distB="0" distL="0" distR="0" wp14:anchorId="5D69F306" wp14:editId="362D1EF5">
            <wp:extent cx="3200400" cy="2443480"/>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443480"/>
                    </a:xfrm>
                    <a:prstGeom prst="rect">
                      <a:avLst/>
                    </a:prstGeom>
                    <a:noFill/>
                    <a:ln>
                      <a:noFill/>
                    </a:ln>
                  </pic:spPr>
                </pic:pic>
              </a:graphicData>
            </a:graphic>
          </wp:inline>
        </w:drawing>
      </w:r>
      <w:r w:rsidR="00655A97" w:rsidRPr="00655A97">
        <w:rPr>
          <w:noProof/>
        </w:rPr>
        <w:drawing>
          <wp:inline distT="0" distB="0" distL="0" distR="0" wp14:anchorId="1517EF01" wp14:editId="0AE7B7EE">
            <wp:extent cx="3200400" cy="2534920"/>
            <wp:effectExtent l="0" t="0" r="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2534920"/>
                    </a:xfrm>
                    <a:prstGeom prst="rect">
                      <a:avLst/>
                    </a:prstGeom>
                    <a:noFill/>
                    <a:ln>
                      <a:noFill/>
                    </a:ln>
                  </pic:spPr>
                </pic:pic>
              </a:graphicData>
            </a:graphic>
          </wp:inline>
        </w:drawing>
      </w:r>
    </w:p>
    <w:p w14:paraId="5752070E" w14:textId="74D1DDC6" w:rsidR="0080766F" w:rsidRPr="00507CB8" w:rsidRDefault="00507CB8" w:rsidP="004417A5">
      <w:pPr>
        <w:spacing w:after="0"/>
        <w:rPr>
          <w:b/>
          <w:bCs/>
          <w:color w:val="70AD47" w:themeColor="accent6"/>
          <w:sz w:val="24"/>
          <w:szCs w:val="24"/>
        </w:rPr>
      </w:pPr>
      <w:r w:rsidRPr="00507CB8">
        <w:rPr>
          <w:b/>
          <w:bCs/>
          <w:color w:val="70AD47" w:themeColor="accent6"/>
          <w:sz w:val="24"/>
          <w:szCs w:val="24"/>
        </w:rPr>
        <w:t xml:space="preserve">Figure 13: </w:t>
      </w:r>
      <w:r w:rsidR="007641A3">
        <w:rPr>
          <w:b/>
          <w:bCs/>
          <w:color w:val="70AD47" w:themeColor="accent6"/>
          <w:sz w:val="24"/>
          <w:szCs w:val="24"/>
        </w:rPr>
        <w:t xml:space="preserve">24 Hour </w:t>
      </w:r>
      <w:r w:rsidRPr="00507CB8">
        <w:rPr>
          <w:b/>
          <w:bCs/>
          <w:color w:val="70AD47" w:themeColor="accent6"/>
          <w:sz w:val="24"/>
          <w:szCs w:val="24"/>
        </w:rPr>
        <w:t>Energy out at the Tower</w:t>
      </w:r>
      <w:r w:rsidR="000D20C1" w:rsidRPr="00507CB8">
        <w:rPr>
          <w:b/>
          <w:bCs/>
          <w:color w:val="70AD47" w:themeColor="accent6"/>
          <w:sz w:val="24"/>
          <w:szCs w:val="24"/>
        </w:rPr>
        <w:t xml:space="preserve"> </w:t>
      </w:r>
    </w:p>
    <w:p w14:paraId="4A0B17F8" w14:textId="77777777" w:rsidR="00D61E3C" w:rsidRDefault="00D61E3C" w:rsidP="004417A5">
      <w:pPr>
        <w:spacing w:after="0"/>
        <w:rPr>
          <w:sz w:val="24"/>
          <w:szCs w:val="24"/>
        </w:rPr>
      </w:pPr>
    </w:p>
    <w:p w14:paraId="6A669F2A" w14:textId="3BE7E363" w:rsidR="00E21FBB" w:rsidRDefault="00507CB8" w:rsidP="004417A5">
      <w:pPr>
        <w:spacing w:after="0"/>
      </w:pPr>
      <w:r w:rsidRPr="00507CB8">
        <w:rPr>
          <w:b/>
          <w:bCs/>
          <w:color w:val="70AD47" w:themeColor="accent6"/>
        </w:rPr>
        <w:t>Figure 13</w:t>
      </w:r>
      <w:r w:rsidRPr="00507CB8">
        <w:rPr>
          <w:color w:val="70AD47" w:themeColor="accent6"/>
        </w:rPr>
        <w:t xml:space="preserve"> </w:t>
      </w:r>
      <w:r>
        <w:t xml:space="preserve">illustrates the same characteristics as </w:t>
      </w:r>
      <w:r w:rsidRPr="00507CB8">
        <w:rPr>
          <w:b/>
          <w:bCs/>
          <w:color w:val="70AD47" w:themeColor="accent6"/>
        </w:rPr>
        <w:t>Figure 12</w:t>
      </w:r>
      <w:r>
        <w:t>, the 10PM load at the tower is 3.</w:t>
      </w:r>
      <w:r w:rsidR="00A4540D">
        <w:t>3</w:t>
      </w:r>
      <w:r>
        <w:t xml:space="preserve"> btu/ft</w:t>
      </w:r>
      <w:r>
        <w:rPr>
          <w:vertAlign w:val="superscript"/>
        </w:rPr>
        <w:t>2</w:t>
      </w:r>
      <w:r>
        <w:t xml:space="preserve"> for the controlled fresh air system and 2.</w:t>
      </w:r>
      <w:r w:rsidR="00A4540D">
        <w:t>9</w:t>
      </w:r>
      <w:r>
        <w:t xml:space="preserve"> btu/ft</w:t>
      </w:r>
      <w:r>
        <w:rPr>
          <w:vertAlign w:val="superscript"/>
        </w:rPr>
        <w:t>2</w:t>
      </w:r>
      <w:r>
        <w:t xml:space="preserve"> for the increased fresh air of the bottom chart. </w:t>
      </w:r>
    </w:p>
    <w:p w14:paraId="2F54D196" w14:textId="206F6386" w:rsidR="00507CB8" w:rsidRDefault="00507CB8" w:rsidP="004417A5">
      <w:pPr>
        <w:spacing w:after="0"/>
      </w:pPr>
      <w:r>
        <w:t>Let’s look at a detail energy balance at 10PM</w:t>
      </w:r>
      <w:r w:rsidR="005F5D14">
        <w:t xml:space="preserve">, but first </w:t>
      </w:r>
      <w:r w:rsidR="00142CD0">
        <w:t>let’s</w:t>
      </w:r>
      <w:r w:rsidR="005F5D14">
        <w:t xml:space="preserve"> look at 4PM.</w:t>
      </w:r>
    </w:p>
    <w:p w14:paraId="3A55D7C7" w14:textId="77777777" w:rsidR="00E21FBB" w:rsidRDefault="00E21FBB" w:rsidP="004417A5">
      <w:pPr>
        <w:spacing w:after="0"/>
      </w:pPr>
    </w:p>
    <w:p w14:paraId="62EB0FAA" w14:textId="77777777" w:rsidR="00E21FBB" w:rsidRDefault="00E21FBB" w:rsidP="004417A5">
      <w:pPr>
        <w:spacing w:after="0"/>
      </w:pPr>
    </w:p>
    <w:p w14:paraId="7FD72A4F" w14:textId="4A00E21A" w:rsidR="000D4BDF" w:rsidRDefault="00C460D7" w:rsidP="004417A5">
      <w:pPr>
        <w:spacing w:after="0"/>
      </w:pPr>
      <w:r w:rsidRPr="00C460D7">
        <w:rPr>
          <w:noProof/>
        </w:rPr>
        <w:lastRenderedPageBreak/>
        <w:drawing>
          <wp:inline distT="0" distB="0" distL="0" distR="0" wp14:anchorId="717F4270" wp14:editId="31FFC6AB">
            <wp:extent cx="3200400" cy="2672080"/>
            <wp:effectExtent l="0" t="0" r="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2672080"/>
                    </a:xfrm>
                    <a:prstGeom prst="rect">
                      <a:avLst/>
                    </a:prstGeom>
                    <a:noFill/>
                    <a:ln>
                      <a:noFill/>
                    </a:ln>
                  </pic:spPr>
                </pic:pic>
              </a:graphicData>
            </a:graphic>
          </wp:inline>
        </w:drawing>
      </w:r>
      <w:r w:rsidR="000D4BDF" w:rsidRPr="000D4BDF">
        <w:t xml:space="preserve"> </w:t>
      </w:r>
      <w:r w:rsidR="00897DF3" w:rsidRPr="00897DF3">
        <w:rPr>
          <w:noProof/>
        </w:rPr>
        <w:drawing>
          <wp:inline distT="0" distB="0" distL="0" distR="0" wp14:anchorId="7C928C6D" wp14:editId="1D61FAAF">
            <wp:extent cx="3200400" cy="2672080"/>
            <wp:effectExtent l="0" t="0" r="0"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672080"/>
                    </a:xfrm>
                    <a:prstGeom prst="rect">
                      <a:avLst/>
                    </a:prstGeom>
                    <a:noFill/>
                    <a:ln>
                      <a:noFill/>
                    </a:ln>
                  </pic:spPr>
                </pic:pic>
              </a:graphicData>
            </a:graphic>
          </wp:inline>
        </w:drawing>
      </w:r>
    </w:p>
    <w:p w14:paraId="1751A60A" w14:textId="77777777" w:rsidR="00472642" w:rsidRDefault="000D4BDF" w:rsidP="004417A5">
      <w:pPr>
        <w:spacing w:after="0"/>
        <w:rPr>
          <w:b/>
          <w:bCs/>
          <w:color w:val="70AD47" w:themeColor="accent6"/>
          <w:sz w:val="24"/>
          <w:szCs w:val="24"/>
        </w:rPr>
      </w:pPr>
      <w:bookmarkStart w:id="4" w:name="_Hlk79905354"/>
      <w:r w:rsidRPr="00942F3F">
        <w:rPr>
          <w:b/>
          <w:bCs/>
          <w:color w:val="70AD47" w:themeColor="accent6"/>
          <w:sz w:val="24"/>
          <w:szCs w:val="24"/>
        </w:rPr>
        <w:t xml:space="preserve">Figure </w:t>
      </w:r>
      <w:r w:rsidR="0027648E">
        <w:rPr>
          <w:b/>
          <w:bCs/>
          <w:color w:val="70AD47" w:themeColor="accent6"/>
          <w:sz w:val="24"/>
          <w:szCs w:val="24"/>
        </w:rPr>
        <w:t>1</w:t>
      </w:r>
      <w:r w:rsidR="007641A3">
        <w:rPr>
          <w:b/>
          <w:bCs/>
          <w:color w:val="70AD47" w:themeColor="accent6"/>
          <w:sz w:val="24"/>
          <w:szCs w:val="24"/>
        </w:rPr>
        <w:t>4</w:t>
      </w:r>
      <w:r w:rsidRPr="00942F3F">
        <w:rPr>
          <w:b/>
          <w:bCs/>
          <w:color w:val="70AD47" w:themeColor="accent6"/>
          <w:sz w:val="24"/>
          <w:szCs w:val="24"/>
        </w:rPr>
        <w:t xml:space="preserve">: </w:t>
      </w:r>
      <w:bookmarkStart w:id="5" w:name="_Hlk79934056"/>
      <w:r w:rsidR="007641A3">
        <w:rPr>
          <w:b/>
          <w:bCs/>
          <w:color w:val="70AD47" w:themeColor="accent6"/>
          <w:sz w:val="24"/>
          <w:szCs w:val="24"/>
        </w:rPr>
        <w:t xml:space="preserve">4PM </w:t>
      </w:r>
      <w:r w:rsidR="00472642">
        <w:rPr>
          <w:b/>
          <w:bCs/>
          <w:color w:val="70AD47" w:themeColor="accent6"/>
          <w:sz w:val="24"/>
          <w:szCs w:val="24"/>
        </w:rPr>
        <w:t>Plant Load</w:t>
      </w:r>
      <w:r w:rsidR="00F070E4">
        <w:rPr>
          <w:b/>
          <w:bCs/>
          <w:color w:val="70AD47" w:themeColor="accent6"/>
          <w:sz w:val="24"/>
          <w:szCs w:val="24"/>
        </w:rPr>
        <w:t xml:space="preserve"> </w:t>
      </w:r>
      <w:r w:rsidR="00103862" w:rsidRPr="00942F3F">
        <w:rPr>
          <w:b/>
          <w:bCs/>
          <w:color w:val="70AD47" w:themeColor="accent6"/>
          <w:sz w:val="24"/>
          <w:szCs w:val="24"/>
        </w:rPr>
        <w:t>Energy Balance</w:t>
      </w:r>
    </w:p>
    <w:p w14:paraId="45BB2089" w14:textId="4A8CD199" w:rsidR="000B6722" w:rsidRDefault="00103862" w:rsidP="004417A5">
      <w:pPr>
        <w:spacing w:after="0"/>
        <w:rPr>
          <w:b/>
          <w:bCs/>
          <w:color w:val="70AD47" w:themeColor="accent6"/>
          <w:sz w:val="24"/>
          <w:szCs w:val="24"/>
        </w:rPr>
      </w:pPr>
      <w:r w:rsidRPr="00942F3F">
        <w:rPr>
          <w:b/>
          <w:bCs/>
          <w:color w:val="70AD47" w:themeColor="accent6"/>
          <w:sz w:val="24"/>
          <w:szCs w:val="24"/>
        </w:rPr>
        <w:t xml:space="preserve">Ein = </w:t>
      </w:r>
      <w:proofErr w:type="spellStart"/>
      <w:r w:rsidRPr="00942F3F">
        <w:rPr>
          <w:b/>
          <w:bCs/>
          <w:color w:val="70AD47" w:themeColor="accent6"/>
          <w:sz w:val="24"/>
          <w:szCs w:val="24"/>
        </w:rPr>
        <w:t>Eout</w:t>
      </w:r>
      <w:proofErr w:type="spellEnd"/>
      <w:r w:rsidR="002E05B9">
        <w:rPr>
          <w:b/>
          <w:bCs/>
          <w:color w:val="70AD47" w:themeColor="accent6"/>
          <w:sz w:val="24"/>
          <w:szCs w:val="24"/>
        </w:rPr>
        <w:t xml:space="preserve"> </w:t>
      </w:r>
      <w:r w:rsidR="007641A3">
        <w:rPr>
          <w:b/>
          <w:bCs/>
          <w:color w:val="70AD47" w:themeColor="accent6"/>
          <w:sz w:val="24"/>
          <w:szCs w:val="24"/>
        </w:rPr>
        <w:t xml:space="preserve">Top chart </w:t>
      </w:r>
      <w:r w:rsidR="002E05B9">
        <w:rPr>
          <w:b/>
          <w:bCs/>
          <w:color w:val="70AD47" w:themeColor="accent6"/>
          <w:sz w:val="24"/>
          <w:szCs w:val="24"/>
        </w:rPr>
        <w:t>without increased ventilation</w:t>
      </w:r>
      <w:r w:rsidR="007641A3">
        <w:rPr>
          <w:b/>
          <w:bCs/>
          <w:color w:val="70AD47" w:themeColor="accent6"/>
          <w:sz w:val="24"/>
          <w:szCs w:val="24"/>
        </w:rPr>
        <w:t>, Bottom chart with increased ventilation</w:t>
      </w:r>
      <w:r w:rsidRPr="00942F3F">
        <w:rPr>
          <w:b/>
          <w:bCs/>
          <w:color w:val="70AD47" w:themeColor="accent6"/>
          <w:sz w:val="24"/>
          <w:szCs w:val="24"/>
        </w:rPr>
        <w:t xml:space="preserve"> </w:t>
      </w:r>
      <w:bookmarkEnd w:id="5"/>
    </w:p>
    <w:bookmarkEnd w:id="4"/>
    <w:p w14:paraId="59CB7E50" w14:textId="4741FCB1" w:rsidR="00CD0A2A" w:rsidRPr="007641A3" w:rsidRDefault="00CD0A2A" w:rsidP="004417A5">
      <w:pPr>
        <w:spacing w:after="0"/>
        <w:rPr>
          <w:sz w:val="24"/>
          <w:szCs w:val="24"/>
        </w:rPr>
      </w:pPr>
      <w:r>
        <w:rPr>
          <w:b/>
          <w:bCs/>
          <w:color w:val="70AD47" w:themeColor="accent6"/>
          <w:sz w:val="24"/>
          <w:szCs w:val="24"/>
        </w:rPr>
        <w:t xml:space="preserve">Figure </w:t>
      </w:r>
      <w:r w:rsidR="0027648E">
        <w:rPr>
          <w:b/>
          <w:bCs/>
          <w:color w:val="70AD47" w:themeColor="accent6"/>
          <w:sz w:val="24"/>
          <w:szCs w:val="24"/>
        </w:rPr>
        <w:t>1</w:t>
      </w:r>
      <w:r w:rsidR="007641A3">
        <w:rPr>
          <w:b/>
          <w:bCs/>
          <w:color w:val="70AD47" w:themeColor="accent6"/>
          <w:sz w:val="24"/>
          <w:szCs w:val="24"/>
        </w:rPr>
        <w:t>4</w:t>
      </w:r>
      <w:r>
        <w:rPr>
          <w:b/>
          <w:bCs/>
          <w:color w:val="70AD47" w:themeColor="accent6"/>
          <w:sz w:val="24"/>
          <w:szCs w:val="24"/>
        </w:rPr>
        <w:t xml:space="preserve"> </w:t>
      </w:r>
      <w:r w:rsidR="007641A3" w:rsidRPr="007641A3">
        <w:rPr>
          <w:sz w:val="24"/>
          <w:szCs w:val="24"/>
        </w:rPr>
        <w:t xml:space="preserve">shows, as also shown by </w:t>
      </w:r>
      <w:r w:rsidR="007641A3" w:rsidRPr="00142CD0">
        <w:rPr>
          <w:b/>
          <w:bCs/>
          <w:color w:val="70AD47" w:themeColor="accent6"/>
          <w:sz w:val="24"/>
          <w:szCs w:val="24"/>
        </w:rPr>
        <w:t>Figure 1</w:t>
      </w:r>
      <w:r w:rsidR="00607EEC">
        <w:rPr>
          <w:b/>
          <w:bCs/>
          <w:color w:val="70AD47" w:themeColor="accent6"/>
          <w:sz w:val="24"/>
          <w:szCs w:val="24"/>
        </w:rPr>
        <w:t>2</w:t>
      </w:r>
      <w:r w:rsidR="007641A3" w:rsidRPr="007641A3">
        <w:rPr>
          <w:sz w:val="24"/>
          <w:szCs w:val="24"/>
        </w:rPr>
        <w:t xml:space="preserve">, that the energy balance is the same for both system at 4PM and other occupied hours. </w:t>
      </w:r>
    </w:p>
    <w:p w14:paraId="0A1BB61C" w14:textId="3FB2E40F" w:rsidR="00F9129B" w:rsidRDefault="00C952B8" w:rsidP="004417A5">
      <w:pPr>
        <w:spacing w:after="0"/>
        <w:rPr>
          <w:sz w:val="24"/>
          <w:szCs w:val="24"/>
        </w:rPr>
      </w:pPr>
      <w:r>
        <w:rPr>
          <w:b/>
          <w:bCs/>
          <w:color w:val="70AD47" w:themeColor="accent6"/>
          <w:sz w:val="24"/>
          <w:szCs w:val="24"/>
        </w:rPr>
        <w:t xml:space="preserve">Figure 15 </w:t>
      </w:r>
      <w:r w:rsidRPr="00E336D8">
        <w:rPr>
          <w:sz w:val="24"/>
          <w:szCs w:val="24"/>
        </w:rPr>
        <w:t>demonstrates agreement with</w:t>
      </w:r>
      <w:r w:rsidRPr="00E336D8">
        <w:rPr>
          <w:b/>
          <w:bCs/>
          <w:sz w:val="24"/>
          <w:szCs w:val="24"/>
        </w:rPr>
        <w:t xml:space="preserve"> </w:t>
      </w:r>
      <w:r>
        <w:rPr>
          <w:b/>
          <w:bCs/>
          <w:color w:val="70AD47" w:themeColor="accent6"/>
          <w:sz w:val="24"/>
          <w:szCs w:val="24"/>
        </w:rPr>
        <w:t xml:space="preserve">Figure 12 </w:t>
      </w:r>
      <w:r w:rsidRPr="00E336D8">
        <w:rPr>
          <w:sz w:val="24"/>
          <w:szCs w:val="24"/>
        </w:rPr>
        <w:t xml:space="preserve">where the </w:t>
      </w:r>
      <w:r>
        <w:rPr>
          <w:sz w:val="24"/>
          <w:szCs w:val="24"/>
        </w:rPr>
        <w:t>plant</w:t>
      </w:r>
      <w:r w:rsidRPr="00E336D8">
        <w:rPr>
          <w:sz w:val="24"/>
          <w:szCs w:val="24"/>
        </w:rPr>
        <w:t xml:space="preserve"> load is </w:t>
      </w:r>
      <w:r>
        <w:rPr>
          <w:sz w:val="24"/>
          <w:szCs w:val="24"/>
        </w:rPr>
        <w:t>less</w:t>
      </w:r>
      <w:r w:rsidRPr="00E336D8">
        <w:rPr>
          <w:sz w:val="24"/>
          <w:szCs w:val="24"/>
        </w:rPr>
        <w:t xml:space="preserve"> for the increased ventilation system.</w:t>
      </w:r>
      <w:r w:rsidR="00B03AE2" w:rsidRPr="00B03AE2">
        <w:rPr>
          <w:sz w:val="24"/>
          <w:szCs w:val="24"/>
        </w:rPr>
        <w:t xml:space="preserve"> </w:t>
      </w:r>
      <w:r w:rsidR="00B03AE2" w:rsidRPr="00E336D8">
        <w:rPr>
          <w:sz w:val="24"/>
          <w:szCs w:val="24"/>
        </w:rPr>
        <w:t>Both charts of</w:t>
      </w:r>
      <w:r w:rsidR="00B03AE2">
        <w:rPr>
          <w:b/>
          <w:bCs/>
          <w:sz w:val="24"/>
          <w:szCs w:val="24"/>
        </w:rPr>
        <w:t xml:space="preserve"> </w:t>
      </w:r>
      <w:r w:rsidR="00B03AE2" w:rsidRPr="00E336D8">
        <w:rPr>
          <w:b/>
          <w:bCs/>
          <w:color w:val="70AD47" w:themeColor="accent6"/>
          <w:sz w:val="24"/>
          <w:szCs w:val="24"/>
        </w:rPr>
        <w:t xml:space="preserve">Figure 15 </w:t>
      </w:r>
      <w:r w:rsidR="00B03AE2" w:rsidRPr="00E336D8">
        <w:rPr>
          <w:sz w:val="24"/>
          <w:szCs w:val="24"/>
        </w:rPr>
        <w:t>balance, therefore there is a</w:t>
      </w:r>
      <w:r w:rsidR="00B03AE2">
        <w:rPr>
          <w:sz w:val="24"/>
          <w:szCs w:val="24"/>
        </w:rPr>
        <w:t>n</w:t>
      </w:r>
      <w:r w:rsidR="00B03AE2" w:rsidRPr="00E336D8">
        <w:rPr>
          <w:sz w:val="24"/>
          <w:szCs w:val="24"/>
        </w:rPr>
        <w:t xml:space="preserve"> explanation</w:t>
      </w:r>
      <w:r w:rsidR="00B03AE2">
        <w:rPr>
          <w:sz w:val="24"/>
          <w:szCs w:val="24"/>
        </w:rPr>
        <w:t xml:space="preserve"> why the plant load decreased with increased ventilation</w:t>
      </w:r>
      <w:r w:rsidR="00B03AE2" w:rsidRPr="00E336D8">
        <w:rPr>
          <w:sz w:val="24"/>
          <w:szCs w:val="24"/>
        </w:rPr>
        <w:t>.</w:t>
      </w:r>
    </w:p>
    <w:p w14:paraId="627ABD63" w14:textId="19C05FC6" w:rsidR="00F9129B" w:rsidRDefault="00F9129B" w:rsidP="004417A5">
      <w:pPr>
        <w:spacing w:after="0"/>
        <w:rPr>
          <w:sz w:val="24"/>
          <w:szCs w:val="24"/>
        </w:rPr>
      </w:pPr>
    </w:p>
    <w:p w14:paraId="0426FC7C" w14:textId="70768A1E" w:rsidR="00F9129B" w:rsidRDefault="00816D7D" w:rsidP="004417A5">
      <w:pPr>
        <w:spacing w:after="0"/>
        <w:rPr>
          <w:sz w:val="24"/>
          <w:szCs w:val="24"/>
        </w:rPr>
      </w:pPr>
      <w:r w:rsidRPr="00816D7D">
        <w:rPr>
          <w:noProof/>
        </w:rPr>
        <w:drawing>
          <wp:inline distT="0" distB="0" distL="0" distR="0" wp14:anchorId="6B6B767A" wp14:editId="4BF9A98E">
            <wp:extent cx="3200400" cy="2733675"/>
            <wp:effectExtent l="0" t="0" r="0" b="952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733675"/>
                    </a:xfrm>
                    <a:prstGeom prst="rect">
                      <a:avLst/>
                    </a:prstGeom>
                    <a:noFill/>
                    <a:ln>
                      <a:noFill/>
                    </a:ln>
                  </pic:spPr>
                </pic:pic>
              </a:graphicData>
            </a:graphic>
          </wp:inline>
        </w:drawing>
      </w:r>
      <w:r w:rsidR="00BF25DA" w:rsidRPr="00BF25DA">
        <w:t xml:space="preserve"> </w:t>
      </w:r>
      <w:r w:rsidR="008B6957" w:rsidRPr="008B6957">
        <w:rPr>
          <w:noProof/>
        </w:rPr>
        <w:drawing>
          <wp:inline distT="0" distB="0" distL="0" distR="0" wp14:anchorId="33976C4A" wp14:editId="69E40290">
            <wp:extent cx="3200400" cy="2672080"/>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672080"/>
                    </a:xfrm>
                    <a:prstGeom prst="rect">
                      <a:avLst/>
                    </a:prstGeom>
                    <a:noFill/>
                    <a:ln>
                      <a:noFill/>
                    </a:ln>
                  </pic:spPr>
                </pic:pic>
              </a:graphicData>
            </a:graphic>
          </wp:inline>
        </w:drawing>
      </w:r>
    </w:p>
    <w:p w14:paraId="1B3FB439" w14:textId="77777777" w:rsidR="00F777A2" w:rsidRDefault="00F9129B" w:rsidP="00F070E4">
      <w:pPr>
        <w:spacing w:after="0"/>
        <w:rPr>
          <w:b/>
          <w:bCs/>
          <w:color w:val="70AD47" w:themeColor="accent6"/>
          <w:sz w:val="24"/>
          <w:szCs w:val="24"/>
        </w:rPr>
      </w:pPr>
      <w:r w:rsidRPr="00942F3F">
        <w:rPr>
          <w:b/>
          <w:bCs/>
          <w:color w:val="70AD47" w:themeColor="accent6"/>
          <w:sz w:val="24"/>
          <w:szCs w:val="24"/>
        </w:rPr>
        <w:t xml:space="preserve">Figure </w:t>
      </w:r>
      <w:r>
        <w:rPr>
          <w:b/>
          <w:bCs/>
          <w:color w:val="70AD47" w:themeColor="accent6"/>
          <w:sz w:val="24"/>
          <w:szCs w:val="24"/>
        </w:rPr>
        <w:t>1</w:t>
      </w:r>
      <w:r w:rsidR="007641A3">
        <w:rPr>
          <w:b/>
          <w:bCs/>
          <w:color w:val="70AD47" w:themeColor="accent6"/>
          <w:sz w:val="24"/>
          <w:szCs w:val="24"/>
        </w:rPr>
        <w:t>5</w:t>
      </w:r>
      <w:r w:rsidR="00F070E4">
        <w:rPr>
          <w:b/>
          <w:bCs/>
          <w:color w:val="70AD47" w:themeColor="accent6"/>
          <w:sz w:val="24"/>
          <w:szCs w:val="24"/>
        </w:rPr>
        <w:t xml:space="preserve">: </w:t>
      </w:r>
      <w:r w:rsidR="007641A3">
        <w:rPr>
          <w:b/>
          <w:bCs/>
          <w:color w:val="70AD47" w:themeColor="accent6"/>
          <w:sz w:val="24"/>
          <w:szCs w:val="24"/>
        </w:rPr>
        <w:t xml:space="preserve">10PM </w:t>
      </w:r>
      <w:r w:rsidR="00BD04C4">
        <w:rPr>
          <w:b/>
          <w:bCs/>
          <w:color w:val="70AD47" w:themeColor="accent6"/>
          <w:sz w:val="24"/>
          <w:szCs w:val="24"/>
        </w:rPr>
        <w:t>Plant Load</w:t>
      </w:r>
      <w:r w:rsidR="007641A3">
        <w:rPr>
          <w:b/>
          <w:bCs/>
          <w:color w:val="70AD47" w:themeColor="accent6"/>
          <w:sz w:val="24"/>
          <w:szCs w:val="24"/>
        </w:rPr>
        <w:t xml:space="preserve"> </w:t>
      </w:r>
      <w:r w:rsidR="007641A3" w:rsidRPr="00942F3F">
        <w:rPr>
          <w:b/>
          <w:bCs/>
          <w:color w:val="70AD47" w:themeColor="accent6"/>
          <w:sz w:val="24"/>
          <w:szCs w:val="24"/>
        </w:rPr>
        <w:t>Energy Balance</w:t>
      </w:r>
    </w:p>
    <w:p w14:paraId="6B41F8C6" w14:textId="1C6CF6AB" w:rsidR="00F070E4" w:rsidRDefault="007641A3" w:rsidP="00F070E4">
      <w:pPr>
        <w:spacing w:after="0"/>
        <w:rPr>
          <w:b/>
          <w:bCs/>
          <w:color w:val="70AD47" w:themeColor="accent6"/>
          <w:sz w:val="24"/>
          <w:szCs w:val="24"/>
        </w:rPr>
      </w:pPr>
      <w:r w:rsidRPr="00942F3F">
        <w:rPr>
          <w:b/>
          <w:bCs/>
          <w:color w:val="70AD47" w:themeColor="accent6"/>
          <w:sz w:val="24"/>
          <w:szCs w:val="24"/>
        </w:rPr>
        <w:t xml:space="preserve">Ein = </w:t>
      </w:r>
      <w:proofErr w:type="spellStart"/>
      <w:r w:rsidRPr="00942F3F">
        <w:rPr>
          <w:b/>
          <w:bCs/>
          <w:color w:val="70AD47" w:themeColor="accent6"/>
          <w:sz w:val="24"/>
          <w:szCs w:val="24"/>
        </w:rPr>
        <w:t>Eout</w:t>
      </w:r>
      <w:proofErr w:type="spellEnd"/>
      <w:r>
        <w:rPr>
          <w:b/>
          <w:bCs/>
          <w:color w:val="70AD47" w:themeColor="accent6"/>
          <w:sz w:val="24"/>
          <w:szCs w:val="24"/>
        </w:rPr>
        <w:t xml:space="preserve"> Top chart without increased ventilation, Bottom chart with increased ventilation</w:t>
      </w:r>
    </w:p>
    <w:p w14:paraId="4557FF7B" w14:textId="02CD27F8" w:rsidR="00F070E4" w:rsidRPr="00920C0B" w:rsidRDefault="00E336D8" w:rsidP="00F070E4">
      <w:pPr>
        <w:spacing w:after="0"/>
        <w:rPr>
          <w:sz w:val="24"/>
          <w:szCs w:val="24"/>
        </w:rPr>
      </w:pPr>
      <w:r>
        <w:rPr>
          <w:sz w:val="24"/>
          <w:szCs w:val="24"/>
        </w:rPr>
        <w:t>I have found this condition of “</w:t>
      </w:r>
      <w:r w:rsidRPr="00FC573E">
        <w:rPr>
          <w:i/>
          <w:iCs/>
          <w:sz w:val="24"/>
          <w:szCs w:val="24"/>
          <w:u w:val="single"/>
        </w:rPr>
        <w:t>how can this be right</w:t>
      </w:r>
      <w:r w:rsidR="0049345F">
        <w:rPr>
          <w:i/>
          <w:iCs/>
          <w:sz w:val="24"/>
          <w:szCs w:val="24"/>
          <w:u w:val="single"/>
        </w:rPr>
        <w:t>?</w:t>
      </w:r>
      <w:r>
        <w:rPr>
          <w:sz w:val="24"/>
          <w:szCs w:val="24"/>
        </w:rPr>
        <w:t xml:space="preserve">” </w:t>
      </w:r>
      <w:r w:rsidR="00322F34">
        <w:rPr>
          <w:sz w:val="24"/>
          <w:szCs w:val="24"/>
        </w:rPr>
        <w:t>several</w:t>
      </w:r>
      <w:r>
        <w:rPr>
          <w:sz w:val="24"/>
          <w:szCs w:val="24"/>
        </w:rPr>
        <w:t xml:space="preserve"> times as I developed and studied the performance of </w:t>
      </w:r>
      <w:r w:rsidR="00322F34">
        <w:rPr>
          <w:sz w:val="24"/>
          <w:szCs w:val="24"/>
        </w:rPr>
        <w:t xml:space="preserve">building </w:t>
      </w:r>
      <w:r>
        <w:rPr>
          <w:sz w:val="24"/>
          <w:szCs w:val="24"/>
        </w:rPr>
        <w:t xml:space="preserve">systems with the SEE model. Initially I tried to gain understanding by </w:t>
      </w:r>
      <w:r w:rsidR="00920C0B">
        <w:rPr>
          <w:sz w:val="24"/>
          <w:szCs w:val="24"/>
        </w:rPr>
        <w:t>charting</w:t>
      </w:r>
      <w:r>
        <w:rPr>
          <w:sz w:val="24"/>
          <w:szCs w:val="24"/>
        </w:rPr>
        <w:t xml:space="preserve"> system characteristics and jumping from one chart to the other trying to put together a rational explanation. </w:t>
      </w:r>
      <w:r w:rsidR="00920C0B">
        <w:rPr>
          <w:sz w:val="24"/>
          <w:szCs w:val="24"/>
        </w:rPr>
        <w:t>System schematics brought understanding</w:t>
      </w:r>
      <w:r w:rsidR="0008506C">
        <w:rPr>
          <w:sz w:val="24"/>
          <w:szCs w:val="24"/>
        </w:rPr>
        <w:t xml:space="preserve"> as demonstrated below.</w:t>
      </w:r>
      <w:r>
        <w:rPr>
          <w:sz w:val="24"/>
          <w:szCs w:val="24"/>
        </w:rPr>
        <w:t xml:space="preserve">  </w:t>
      </w:r>
      <w:r w:rsidRPr="00E336D8">
        <w:rPr>
          <w:sz w:val="24"/>
          <w:szCs w:val="24"/>
        </w:rPr>
        <w:t xml:space="preserve"> </w:t>
      </w:r>
    </w:p>
    <w:p w14:paraId="46908DF2" w14:textId="1CFB74B4" w:rsidR="00F070E4" w:rsidRDefault="001C20B6" w:rsidP="00F070E4">
      <w:pPr>
        <w:spacing w:after="0"/>
        <w:rPr>
          <w:b/>
          <w:bCs/>
          <w:color w:val="70AD47" w:themeColor="accent6"/>
          <w:sz w:val="24"/>
          <w:szCs w:val="24"/>
        </w:rPr>
      </w:pPr>
      <w:r w:rsidRPr="001C20B6">
        <w:rPr>
          <w:noProof/>
        </w:rPr>
        <w:lastRenderedPageBreak/>
        <w:drawing>
          <wp:inline distT="0" distB="0" distL="0" distR="0" wp14:anchorId="76563593" wp14:editId="148FDB18">
            <wp:extent cx="3200400" cy="4702810"/>
            <wp:effectExtent l="0" t="0" r="0" b="2540"/>
            <wp:docPr id="75961" name="Picture 7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4702810"/>
                    </a:xfrm>
                    <a:prstGeom prst="rect">
                      <a:avLst/>
                    </a:prstGeom>
                    <a:noFill/>
                    <a:ln>
                      <a:noFill/>
                    </a:ln>
                  </pic:spPr>
                </pic:pic>
              </a:graphicData>
            </a:graphic>
          </wp:inline>
        </w:drawing>
      </w:r>
    </w:p>
    <w:p w14:paraId="329B64DD" w14:textId="79E0A7BA" w:rsidR="003A3389" w:rsidRDefault="003A3389" w:rsidP="00F070E4">
      <w:pPr>
        <w:spacing w:after="0"/>
        <w:rPr>
          <w:b/>
          <w:bCs/>
          <w:color w:val="70AD47" w:themeColor="accent6"/>
          <w:sz w:val="24"/>
          <w:szCs w:val="24"/>
        </w:rPr>
      </w:pPr>
      <w:r>
        <w:rPr>
          <w:b/>
          <w:bCs/>
          <w:color w:val="70AD47" w:themeColor="accent6"/>
          <w:sz w:val="24"/>
          <w:szCs w:val="24"/>
        </w:rPr>
        <w:t xml:space="preserve">Schematic 1: </w:t>
      </w:r>
      <w:r w:rsidR="007174E3">
        <w:rPr>
          <w:b/>
          <w:bCs/>
          <w:color w:val="70AD47" w:themeColor="accent6"/>
          <w:sz w:val="24"/>
          <w:szCs w:val="24"/>
        </w:rPr>
        <w:t>Controlled Fresh Air</w:t>
      </w:r>
      <w:r w:rsidR="00BF04C8">
        <w:rPr>
          <w:b/>
          <w:bCs/>
          <w:color w:val="70AD47" w:themeColor="accent6"/>
          <w:sz w:val="24"/>
          <w:szCs w:val="24"/>
        </w:rPr>
        <w:t>-</w:t>
      </w:r>
      <w:r w:rsidR="002C1C25">
        <w:rPr>
          <w:b/>
          <w:bCs/>
          <w:color w:val="70AD47" w:themeColor="accent6"/>
          <w:sz w:val="24"/>
          <w:szCs w:val="24"/>
        </w:rPr>
        <w:t xml:space="preserve">10PM </w:t>
      </w:r>
      <w:r w:rsidR="009E6A77">
        <w:rPr>
          <w:b/>
          <w:bCs/>
          <w:color w:val="70AD47" w:themeColor="accent6"/>
          <w:sz w:val="24"/>
          <w:szCs w:val="24"/>
        </w:rPr>
        <w:t xml:space="preserve">May 27, </w:t>
      </w:r>
      <w:r w:rsidR="00C462E2">
        <w:rPr>
          <w:b/>
          <w:bCs/>
          <w:color w:val="70AD47" w:themeColor="accent6"/>
          <w:sz w:val="24"/>
          <w:szCs w:val="24"/>
        </w:rPr>
        <w:t>2021,</w:t>
      </w:r>
      <w:r w:rsidR="009E6A77">
        <w:rPr>
          <w:b/>
          <w:bCs/>
          <w:color w:val="70AD47" w:themeColor="accent6"/>
          <w:sz w:val="24"/>
          <w:szCs w:val="24"/>
        </w:rPr>
        <w:t xml:space="preserve"> </w:t>
      </w:r>
      <w:r w:rsidR="00BF04C8">
        <w:rPr>
          <w:b/>
          <w:bCs/>
          <w:color w:val="70AD47" w:themeColor="accent6"/>
          <w:sz w:val="24"/>
          <w:szCs w:val="24"/>
        </w:rPr>
        <w:t>Spring</w:t>
      </w:r>
      <w:r w:rsidR="009E6A77">
        <w:rPr>
          <w:b/>
          <w:bCs/>
          <w:color w:val="70AD47" w:themeColor="accent6"/>
          <w:sz w:val="24"/>
          <w:szCs w:val="24"/>
        </w:rPr>
        <w:t xml:space="preserve"> Weather</w:t>
      </w:r>
    </w:p>
    <w:p w14:paraId="399CD72E" w14:textId="50F7DB46" w:rsidR="00FC573E" w:rsidRDefault="00FC573E" w:rsidP="00F070E4">
      <w:pPr>
        <w:spacing w:after="0"/>
        <w:rPr>
          <w:b/>
          <w:bCs/>
          <w:color w:val="70AD47" w:themeColor="accent6"/>
          <w:sz w:val="24"/>
          <w:szCs w:val="24"/>
        </w:rPr>
      </w:pPr>
    </w:p>
    <w:p w14:paraId="4FA3E4EB" w14:textId="6A22BB92" w:rsidR="00FC573E" w:rsidRPr="00FC573E" w:rsidRDefault="00FC573E" w:rsidP="00F070E4">
      <w:pPr>
        <w:spacing w:after="0"/>
        <w:rPr>
          <w:sz w:val="24"/>
          <w:szCs w:val="24"/>
        </w:rPr>
      </w:pPr>
      <w:r w:rsidRPr="00FC573E">
        <w:rPr>
          <w:sz w:val="24"/>
          <w:szCs w:val="24"/>
        </w:rPr>
        <w:t xml:space="preserve">Nomenclature </w:t>
      </w:r>
      <w:r w:rsidR="000D6F52">
        <w:rPr>
          <w:sz w:val="24"/>
          <w:szCs w:val="24"/>
        </w:rPr>
        <w:t xml:space="preserve">and schematic layout </w:t>
      </w:r>
      <w:r w:rsidR="00DF3573" w:rsidRPr="00FC573E">
        <w:rPr>
          <w:sz w:val="24"/>
          <w:szCs w:val="24"/>
        </w:rPr>
        <w:t>are</w:t>
      </w:r>
      <w:r w:rsidRPr="00FC573E">
        <w:rPr>
          <w:sz w:val="24"/>
          <w:szCs w:val="24"/>
        </w:rPr>
        <w:t xml:space="preserve"> given below. </w:t>
      </w:r>
      <w:r w:rsidR="00714F3A">
        <w:rPr>
          <w:sz w:val="24"/>
          <w:szCs w:val="24"/>
        </w:rPr>
        <w:t>T</w:t>
      </w:r>
      <w:r w:rsidRPr="00FC573E">
        <w:rPr>
          <w:sz w:val="24"/>
          <w:szCs w:val="24"/>
        </w:rPr>
        <w:t xml:space="preserve">he schematics have a lot of </w:t>
      </w:r>
      <w:r w:rsidR="00390833" w:rsidRPr="00FC573E">
        <w:rPr>
          <w:sz w:val="24"/>
          <w:szCs w:val="24"/>
        </w:rPr>
        <w:t>data,</w:t>
      </w:r>
      <w:r w:rsidRPr="00FC573E">
        <w:rPr>
          <w:sz w:val="24"/>
          <w:szCs w:val="24"/>
        </w:rPr>
        <w:t xml:space="preserve"> we will focus on some specific values to understand the decrease in load to the plant</w:t>
      </w:r>
      <w:r w:rsidR="002D53C0">
        <w:rPr>
          <w:sz w:val="24"/>
          <w:szCs w:val="24"/>
        </w:rPr>
        <w:t>, with increased ventilation,</w:t>
      </w:r>
      <w:r w:rsidRPr="00FC573E">
        <w:rPr>
          <w:sz w:val="24"/>
          <w:szCs w:val="24"/>
        </w:rPr>
        <w:t xml:space="preserve"> and therefore to the tower and/or geo-system. </w:t>
      </w:r>
      <w:r>
        <w:rPr>
          <w:sz w:val="24"/>
          <w:szCs w:val="24"/>
        </w:rPr>
        <w:t>Note that the CFM of supply air to the perimeter</w:t>
      </w:r>
      <w:r w:rsidR="00390833">
        <w:rPr>
          <w:sz w:val="24"/>
          <w:szCs w:val="24"/>
        </w:rPr>
        <w:t>, 6,867,</w:t>
      </w:r>
      <w:r>
        <w:rPr>
          <w:sz w:val="24"/>
          <w:szCs w:val="24"/>
        </w:rPr>
        <w:t xml:space="preserve"> and interior</w:t>
      </w:r>
      <w:r w:rsidR="00390833">
        <w:rPr>
          <w:sz w:val="24"/>
          <w:szCs w:val="24"/>
        </w:rPr>
        <w:t>, 13,083,</w:t>
      </w:r>
      <w:r>
        <w:rPr>
          <w:sz w:val="24"/>
          <w:szCs w:val="24"/>
        </w:rPr>
        <w:t xml:space="preserve"> is the same for both </w:t>
      </w:r>
      <w:r w:rsidR="002008F3" w:rsidRPr="002008F3">
        <w:rPr>
          <w:b/>
          <w:bCs/>
          <w:color w:val="70AD47" w:themeColor="accent6"/>
          <w:sz w:val="24"/>
          <w:szCs w:val="24"/>
        </w:rPr>
        <w:t>Schematics</w:t>
      </w:r>
      <w:r>
        <w:rPr>
          <w:sz w:val="24"/>
          <w:szCs w:val="24"/>
        </w:rPr>
        <w:t xml:space="preserve">. </w:t>
      </w:r>
      <w:r w:rsidR="00390833">
        <w:rPr>
          <w:sz w:val="24"/>
          <w:szCs w:val="24"/>
        </w:rPr>
        <w:t xml:space="preserve">The return air is 19,950 CFM for </w:t>
      </w:r>
      <w:r w:rsidR="003A0698">
        <w:rPr>
          <w:sz w:val="24"/>
          <w:szCs w:val="24"/>
        </w:rPr>
        <w:t xml:space="preserve">both systems but the CFM of return air to the VAV fan inlet is less for the </w:t>
      </w:r>
      <w:r w:rsidR="003A0698" w:rsidRPr="003A0698">
        <w:rPr>
          <w:b/>
          <w:bCs/>
          <w:color w:val="70AD47" w:themeColor="accent6"/>
          <w:sz w:val="24"/>
          <w:szCs w:val="24"/>
        </w:rPr>
        <w:t>Schematic 2</w:t>
      </w:r>
      <w:r w:rsidR="003A0698">
        <w:rPr>
          <w:sz w:val="24"/>
          <w:szCs w:val="24"/>
        </w:rPr>
        <w:t xml:space="preserve"> system because 9,877 CFM is </w:t>
      </w:r>
      <w:r w:rsidR="004D4A52">
        <w:rPr>
          <w:sz w:val="24"/>
          <w:szCs w:val="24"/>
        </w:rPr>
        <w:t>exhausted,</w:t>
      </w:r>
      <w:r w:rsidR="003A0698">
        <w:rPr>
          <w:sz w:val="24"/>
          <w:szCs w:val="24"/>
        </w:rPr>
        <w:t xml:space="preserve"> and 1,977 CFM exhausted for the </w:t>
      </w:r>
      <w:r w:rsidR="003A0698" w:rsidRPr="003A0698">
        <w:rPr>
          <w:b/>
          <w:bCs/>
          <w:color w:val="70AD47" w:themeColor="accent6"/>
          <w:sz w:val="24"/>
          <w:szCs w:val="24"/>
        </w:rPr>
        <w:t>Schematic 1</w:t>
      </w:r>
      <w:r w:rsidR="003A0698">
        <w:rPr>
          <w:sz w:val="24"/>
          <w:szCs w:val="24"/>
        </w:rPr>
        <w:t xml:space="preserve"> system. </w:t>
      </w:r>
      <w:r w:rsidR="004D4A52">
        <w:rPr>
          <w:sz w:val="24"/>
          <w:szCs w:val="24"/>
        </w:rPr>
        <w:t xml:space="preserve">Both </w:t>
      </w:r>
    </w:p>
    <w:p w14:paraId="6079C3CC" w14:textId="761E0DC4" w:rsidR="0041772E" w:rsidRDefault="009F29FF" w:rsidP="00F070E4">
      <w:pPr>
        <w:spacing w:after="0"/>
        <w:rPr>
          <w:b/>
          <w:bCs/>
          <w:color w:val="70AD47" w:themeColor="accent6"/>
          <w:sz w:val="24"/>
          <w:szCs w:val="24"/>
        </w:rPr>
      </w:pPr>
      <w:r w:rsidRPr="009F29FF">
        <w:rPr>
          <w:noProof/>
        </w:rPr>
        <w:drawing>
          <wp:inline distT="0" distB="0" distL="0" distR="0" wp14:anchorId="2EC4B7AF" wp14:editId="3CA1F5C2">
            <wp:extent cx="3200400" cy="4707255"/>
            <wp:effectExtent l="0" t="0" r="0" b="0"/>
            <wp:docPr id="75962" name="Picture 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4707255"/>
                    </a:xfrm>
                    <a:prstGeom prst="rect">
                      <a:avLst/>
                    </a:prstGeom>
                    <a:noFill/>
                    <a:ln>
                      <a:noFill/>
                    </a:ln>
                  </pic:spPr>
                </pic:pic>
              </a:graphicData>
            </a:graphic>
          </wp:inline>
        </w:drawing>
      </w:r>
    </w:p>
    <w:p w14:paraId="4BAF243D" w14:textId="1CF96325" w:rsidR="007174E3" w:rsidRDefault="00237B4C" w:rsidP="00F070E4">
      <w:pPr>
        <w:spacing w:after="0"/>
        <w:rPr>
          <w:b/>
          <w:bCs/>
          <w:color w:val="70AD47" w:themeColor="accent6"/>
          <w:sz w:val="24"/>
          <w:szCs w:val="24"/>
        </w:rPr>
      </w:pPr>
      <w:r>
        <w:rPr>
          <w:b/>
          <w:bCs/>
          <w:color w:val="70AD47" w:themeColor="accent6"/>
          <w:sz w:val="24"/>
          <w:szCs w:val="24"/>
        </w:rPr>
        <w:t>Schematic</w:t>
      </w:r>
      <w:r w:rsidR="007174E3">
        <w:rPr>
          <w:b/>
          <w:bCs/>
          <w:color w:val="70AD47" w:themeColor="accent6"/>
          <w:sz w:val="24"/>
          <w:szCs w:val="24"/>
        </w:rPr>
        <w:t xml:space="preserve"> </w:t>
      </w:r>
      <w:r>
        <w:rPr>
          <w:b/>
          <w:bCs/>
          <w:color w:val="70AD47" w:themeColor="accent6"/>
          <w:sz w:val="24"/>
          <w:szCs w:val="24"/>
        </w:rPr>
        <w:t>2: Increased Fresh Air</w:t>
      </w:r>
      <w:r w:rsidR="00BF04C8">
        <w:rPr>
          <w:b/>
          <w:bCs/>
          <w:color w:val="70AD47" w:themeColor="accent6"/>
          <w:sz w:val="24"/>
          <w:szCs w:val="24"/>
        </w:rPr>
        <w:t>-</w:t>
      </w:r>
      <w:r w:rsidR="002C1C25">
        <w:rPr>
          <w:b/>
          <w:bCs/>
          <w:color w:val="70AD47" w:themeColor="accent6"/>
          <w:sz w:val="24"/>
          <w:szCs w:val="24"/>
        </w:rPr>
        <w:t xml:space="preserve">10PM </w:t>
      </w:r>
      <w:r w:rsidR="00C462E2">
        <w:rPr>
          <w:b/>
          <w:bCs/>
          <w:color w:val="70AD47" w:themeColor="accent6"/>
          <w:sz w:val="24"/>
          <w:szCs w:val="24"/>
        </w:rPr>
        <w:t xml:space="preserve">May 27, 2021, </w:t>
      </w:r>
      <w:r w:rsidR="00BF04C8">
        <w:rPr>
          <w:b/>
          <w:bCs/>
          <w:color w:val="70AD47" w:themeColor="accent6"/>
          <w:sz w:val="24"/>
          <w:szCs w:val="24"/>
        </w:rPr>
        <w:t>Spring</w:t>
      </w:r>
      <w:r w:rsidR="00C462E2">
        <w:rPr>
          <w:b/>
          <w:bCs/>
          <w:color w:val="70AD47" w:themeColor="accent6"/>
          <w:sz w:val="24"/>
          <w:szCs w:val="24"/>
        </w:rPr>
        <w:t xml:space="preserve"> Weather</w:t>
      </w:r>
    </w:p>
    <w:p w14:paraId="164939EC" w14:textId="5182B557" w:rsidR="00F070E4" w:rsidRDefault="00B03AE2" w:rsidP="00F070E4">
      <w:pPr>
        <w:spacing w:after="0"/>
        <w:rPr>
          <w:b/>
          <w:bCs/>
          <w:color w:val="70AD47" w:themeColor="accent6"/>
          <w:sz w:val="24"/>
          <w:szCs w:val="24"/>
        </w:rPr>
      </w:pPr>
      <w:r>
        <w:rPr>
          <w:sz w:val="24"/>
          <w:szCs w:val="24"/>
        </w:rPr>
        <w:t xml:space="preserve">systems have 19,950 CFM of air to the inlet of the VAV fans, but the </w:t>
      </w:r>
      <w:r w:rsidRPr="004D4A52">
        <w:rPr>
          <w:b/>
          <w:bCs/>
          <w:color w:val="70AD47" w:themeColor="accent6"/>
          <w:sz w:val="24"/>
          <w:szCs w:val="24"/>
        </w:rPr>
        <w:t>Schematic 2</w:t>
      </w:r>
      <w:r w:rsidRPr="004D4A52">
        <w:rPr>
          <w:color w:val="70AD47" w:themeColor="accent6"/>
          <w:sz w:val="24"/>
          <w:szCs w:val="24"/>
        </w:rPr>
        <w:t xml:space="preserve"> </w:t>
      </w:r>
      <w:r>
        <w:rPr>
          <w:sz w:val="24"/>
          <w:szCs w:val="24"/>
        </w:rPr>
        <w:t>system has 9,877 CFM of 70.2F air mixed with 10,073 CFM of 75.25F air resulting in 72.75F air to the VAV fans inlet.</w:t>
      </w:r>
    </w:p>
    <w:p w14:paraId="6ACEDF75" w14:textId="01C03C6B" w:rsidR="002008F3" w:rsidRDefault="006C575A" w:rsidP="00F070E4">
      <w:pPr>
        <w:spacing w:after="0"/>
        <w:rPr>
          <w:sz w:val="24"/>
          <w:szCs w:val="24"/>
        </w:rPr>
      </w:pPr>
      <w:r>
        <w:rPr>
          <w:sz w:val="24"/>
          <w:szCs w:val="24"/>
        </w:rPr>
        <w:t xml:space="preserve">The </w:t>
      </w:r>
      <w:r w:rsidRPr="006C575A">
        <w:rPr>
          <w:b/>
          <w:bCs/>
          <w:color w:val="70AD47" w:themeColor="accent6"/>
          <w:sz w:val="24"/>
          <w:szCs w:val="24"/>
        </w:rPr>
        <w:t>Schematic 1</w:t>
      </w:r>
      <w:r>
        <w:rPr>
          <w:sz w:val="24"/>
          <w:szCs w:val="24"/>
        </w:rPr>
        <w:t xml:space="preserve"> system has only 1,977 CFM of </w:t>
      </w:r>
      <w:r w:rsidR="00AB6C63">
        <w:rPr>
          <w:sz w:val="24"/>
          <w:szCs w:val="24"/>
        </w:rPr>
        <w:t>70</w:t>
      </w:r>
      <w:r>
        <w:rPr>
          <w:sz w:val="24"/>
          <w:szCs w:val="24"/>
        </w:rPr>
        <w:t>.2F outside air mixing with 17,973 CFM of 75.25F air resulting in a warmer air of 74.</w:t>
      </w:r>
      <w:r w:rsidR="00E82A8F">
        <w:rPr>
          <w:sz w:val="24"/>
          <w:szCs w:val="24"/>
        </w:rPr>
        <w:t>7</w:t>
      </w:r>
      <w:r>
        <w:rPr>
          <w:sz w:val="24"/>
          <w:szCs w:val="24"/>
        </w:rPr>
        <w:t xml:space="preserve">5F air to the VAV fans inlet. The net result is that the load to the plant is less with the </w:t>
      </w:r>
      <w:r w:rsidRPr="006C575A">
        <w:rPr>
          <w:b/>
          <w:bCs/>
          <w:color w:val="70AD47" w:themeColor="accent6"/>
          <w:sz w:val="24"/>
          <w:szCs w:val="24"/>
        </w:rPr>
        <w:t>Schematic 2</w:t>
      </w:r>
      <w:r>
        <w:rPr>
          <w:sz w:val="24"/>
          <w:szCs w:val="24"/>
        </w:rPr>
        <w:t xml:space="preserve"> system, </w:t>
      </w:r>
      <w:r w:rsidR="002008F3">
        <w:rPr>
          <w:sz w:val="24"/>
          <w:szCs w:val="24"/>
        </w:rPr>
        <w:t>3</w:t>
      </w:r>
      <w:r w:rsidR="000517F5">
        <w:rPr>
          <w:sz w:val="24"/>
          <w:szCs w:val="24"/>
        </w:rPr>
        <w:t>5</w:t>
      </w:r>
      <w:r w:rsidR="002008F3">
        <w:rPr>
          <w:sz w:val="24"/>
          <w:szCs w:val="24"/>
        </w:rPr>
        <w:t>-ton</w:t>
      </w:r>
      <w:r>
        <w:rPr>
          <w:sz w:val="24"/>
          <w:szCs w:val="24"/>
        </w:rPr>
        <w:t xml:space="preserve"> verses 39</w:t>
      </w:r>
      <w:r w:rsidR="002008F3">
        <w:rPr>
          <w:sz w:val="24"/>
          <w:szCs w:val="24"/>
        </w:rPr>
        <w:t>-</w:t>
      </w:r>
      <w:r>
        <w:rPr>
          <w:sz w:val="24"/>
          <w:szCs w:val="24"/>
        </w:rPr>
        <w:t xml:space="preserve">ton for the </w:t>
      </w:r>
      <w:r w:rsidRPr="006C575A">
        <w:rPr>
          <w:b/>
          <w:bCs/>
          <w:color w:val="70AD47" w:themeColor="accent6"/>
          <w:sz w:val="24"/>
          <w:szCs w:val="24"/>
        </w:rPr>
        <w:t>Schematic 1</w:t>
      </w:r>
      <w:r>
        <w:rPr>
          <w:sz w:val="24"/>
          <w:szCs w:val="24"/>
        </w:rPr>
        <w:t>.</w:t>
      </w:r>
    </w:p>
    <w:p w14:paraId="68DE446C" w14:textId="77777777" w:rsidR="008C7D4A" w:rsidRDefault="002008F3" w:rsidP="004417A5">
      <w:pPr>
        <w:spacing w:after="0"/>
        <w:rPr>
          <w:sz w:val="24"/>
          <w:szCs w:val="24"/>
        </w:rPr>
      </w:pPr>
      <w:r>
        <w:rPr>
          <w:sz w:val="24"/>
          <w:szCs w:val="24"/>
        </w:rPr>
        <w:t xml:space="preserve">Exhaust air recovery influences the system and the obvious question is would the system kW increase or decrease without the exhaust air recovery. Let’s </w:t>
      </w:r>
      <w:r w:rsidR="00AB4A11">
        <w:rPr>
          <w:sz w:val="24"/>
          <w:szCs w:val="24"/>
        </w:rPr>
        <w:t>look</w:t>
      </w:r>
      <w:r>
        <w:rPr>
          <w:sz w:val="24"/>
          <w:szCs w:val="24"/>
        </w:rPr>
        <w:t>.</w:t>
      </w:r>
    </w:p>
    <w:p w14:paraId="70B75BE8" w14:textId="77777777" w:rsidR="008C7D4A" w:rsidRDefault="008C7D4A" w:rsidP="004417A5">
      <w:pPr>
        <w:spacing w:after="0"/>
        <w:rPr>
          <w:sz w:val="24"/>
          <w:szCs w:val="24"/>
        </w:rPr>
      </w:pPr>
    </w:p>
    <w:p w14:paraId="39AA1BAE" w14:textId="77777777" w:rsidR="008C7D4A" w:rsidRPr="008C7D4A" w:rsidRDefault="008C7D4A" w:rsidP="004417A5">
      <w:pPr>
        <w:spacing w:after="0"/>
        <w:rPr>
          <w:b/>
          <w:bCs/>
          <w:color w:val="70AD47" w:themeColor="accent6"/>
          <w:sz w:val="32"/>
          <w:szCs w:val="32"/>
        </w:rPr>
      </w:pPr>
      <w:r w:rsidRPr="008C7D4A">
        <w:rPr>
          <w:b/>
          <w:bCs/>
          <w:color w:val="70AD47" w:themeColor="accent6"/>
          <w:sz w:val="32"/>
          <w:szCs w:val="32"/>
        </w:rPr>
        <w:lastRenderedPageBreak/>
        <w:t>Exhaust Air Recovery Off</w:t>
      </w:r>
    </w:p>
    <w:p w14:paraId="72266083" w14:textId="18CE33E8" w:rsidR="00430721" w:rsidRPr="00252023" w:rsidRDefault="002008F3" w:rsidP="004417A5">
      <w:pPr>
        <w:spacing w:after="0"/>
        <w:rPr>
          <w:sz w:val="24"/>
          <w:szCs w:val="24"/>
        </w:rPr>
      </w:pPr>
      <w:r>
        <w:rPr>
          <w:sz w:val="24"/>
          <w:szCs w:val="24"/>
        </w:rPr>
        <w:t xml:space="preserve"> </w:t>
      </w:r>
    </w:p>
    <w:p w14:paraId="1124D702" w14:textId="57404DA5" w:rsidR="007A2EE8" w:rsidRDefault="007F6741" w:rsidP="004417A5">
      <w:pPr>
        <w:spacing w:after="0"/>
        <w:rPr>
          <w:b/>
          <w:bCs/>
          <w:color w:val="70AD47" w:themeColor="accent6"/>
          <w:sz w:val="24"/>
          <w:szCs w:val="24"/>
        </w:rPr>
      </w:pPr>
      <w:r w:rsidRPr="007F6741">
        <w:rPr>
          <w:noProof/>
        </w:rPr>
        <w:drawing>
          <wp:inline distT="0" distB="0" distL="0" distR="0" wp14:anchorId="4CE6F1A0" wp14:editId="55BBE427">
            <wp:extent cx="3200400" cy="4702810"/>
            <wp:effectExtent l="0" t="0" r="0" b="2540"/>
            <wp:docPr id="75963" name="Picture 7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4702810"/>
                    </a:xfrm>
                    <a:prstGeom prst="rect">
                      <a:avLst/>
                    </a:prstGeom>
                    <a:noFill/>
                    <a:ln>
                      <a:noFill/>
                    </a:ln>
                  </pic:spPr>
                </pic:pic>
              </a:graphicData>
            </a:graphic>
          </wp:inline>
        </w:drawing>
      </w:r>
    </w:p>
    <w:p w14:paraId="0AC946EE" w14:textId="77777777" w:rsidR="008861DB" w:rsidRDefault="008861DB" w:rsidP="008861DB">
      <w:pPr>
        <w:spacing w:after="0" w:line="240" w:lineRule="auto"/>
        <w:rPr>
          <w:b/>
          <w:bCs/>
          <w:color w:val="70AD47" w:themeColor="accent6"/>
          <w:sz w:val="24"/>
          <w:szCs w:val="24"/>
        </w:rPr>
      </w:pPr>
      <w:r>
        <w:rPr>
          <w:b/>
          <w:bCs/>
          <w:color w:val="70AD47" w:themeColor="accent6"/>
          <w:sz w:val="24"/>
          <w:szCs w:val="24"/>
        </w:rPr>
        <w:t>Schematic 3: Controlled Fresh Air</w:t>
      </w:r>
    </w:p>
    <w:p w14:paraId="66B2DE97" w14:textId="77777777" w:rsidR="008861DB" w:rsidRDefault="008861DB" w:rsidP="008861DB">
      <w:pPr>
        <w:spacing w:after="0" w:line="240" w:lineRule="auto"/>
        <w:rPr>
          <w:b/>
          <w:bCs/>
          <w:color w:val="70AD47" w:themeColor="accent6"/>
          <w:sz w:val="24"/>
          <w:szCs w:val="24"/>
        </w:rPr>
      </w:pPr>
      <w:r>
        <w:rPr>
          <w:b/>
          <w:bCs/>
          <w:color w:val="70AD47" w:themeColor="accent6"/>
          <w:sz w:val="24"/>
          <w:szCs w:val="24"/>
        </w:rPr>
        <w:t>Exhaust Recovery Off</w:t>
      </w:r>
    </w:p>
    <w:p w14:paraId="58EF8F67" w14:textId="051EF1BE" w:rsidR="008861DB" w:rsidRDefault="008861DB" w:rsidP="004417A5">
      <w:pPr>
        <w:spacing w:after="0"/>
        <w:rPr>
          <w:b/>
          <w:bCs/>
          <w:color w:val="70AD47" w:themeColor="accent6"/>
          <w:sz w:val="24"/>
          <w:szCs w:val="24"/>
        </w:rPr>
      </w:pPr>
    </w:p>
    <w:p w14:paraId="0F2CC3D8" w14:textId="4EA9475A" w:rsidR="00354956" w:rsidRPr="002015A5" w:rsidRDefault="00354956" w:rsidP="004417A5">
      <w:pPr>
        <w:spacing w:after="0"/>
        <w:rPr>
          <w:sz w:val="24"/>
          <w:szCs w:val="24"/>
        </w:rPr>
      </w:pPr>
      <w:r w:rsidRPr="002015A5">
        <w:rPr>
          <w:sz w:val="24"/>
          <w:szCs w:val="24"/>
        </w:rPr>
        <w:t xml:space="preserve">Turning the </w:t>
      </w:r>
      <w:r w:rsidR="00CE653F" w:rsidRPr="002015A5">
        <w:rPr>
          <w:sz w:val="24"/>
          <w:szCs w:val="24"/>
        </w:rPr>
        <w:t>exhaust air recovery off changed the temperature</w:t>
      </w:r>
      <w:r w:rsidR="00680FFE" w:rsidRPr="002015A5">
        <w:rPr>
          <w:sz w:val="24"/>
          <w:szCs w:val="24"/>
        </w:rPr>
        <w:t xml:space="preserve"> of </w:t>
      </w:r>
      <w:r w:rsidR="002015A5" w:rsidRPr="002015A5">
        <w:rPr>
          <w:sz w:val="24"/>
          <w:szCs w:val="24"/>
        </w:rPr>
        <w:t>outside air to the inlet of the VAV fans.</w:t>
      </w:r>
      <w:r w:rsidR="002015A5">
        <w:rPr>
          <w:sz w:val="24"/>
          <w:szCs w:val="24"/>
        </w:rPr>
        <w:t xml:space="preserve"> </w:t>
      </w:r>
      <w:r w:rsidR="00896927">
        <w:rPr>
          <w:sz w:val="24"/>
          <w:szCs w:val="24"/>
        </w:rPr>
        <w:t xml:space="preserve">The </w:t>
      </w:r>
      <w:r w:rsidR="00E832D3">
        <w:rPr>
          <w:sz w:val="24"/>
          <w:szCs w:val="24"/>
        </w:rPr>
        <w:t xml:space="preserve">SEE model </w:t>
      </w:r>
      <w:r w:rsidR="00896927">
        <w:rPr>
          <w:sz w:val="24"/>
          <w:szCs w:val="24"/>
        </w:rPr>
        <w:t>fresh air preheat stat is set at 50F, a value to be</w:t>
      </w:r>
      <w:r w:rsidR="00E832D3">
        <w:rPr>
          <w:sz w:val="24"/>
          <w:szCs w:val="24"/>
        </w:rPr>
        <w:t xml:space="preserve"> </w:t>
      </w:r>
      <w:r w:rsidR="00AD7A8E">
        <w:rPr>
          <w:sz w:val="24"/>
          <w:szCs w:val="24"/>
        </w:rPr>
        <w:t>verified</w:t>
      </w:r>
      <w:r w:rsidR="00E832D3">
        <w:rPr>
          <w:sz w:val="24"/>
          <w:szCs w:val="24"/>
        </w:rPr>
        <w:t xml:space="preserve"> by the A</w:t>
      </w:r>
      <w:r w:rsidR="00AD7A8E">
        <w:rPr>
          <w:sz w:val="24"/>
          <w:szCs w:val="24"/>
        </w:rPr>
        <w:t xml:space="preserve">SHRAE Journal authors, </w:t>
      </w:r>
      <w:r w:rsidR="005B069C">
        <w:rPr>
          <w:sz w:val="24"/>
          <w:szCs w:val="24"/>
        </w:rPr>
        <w:t>therefore 50F air is mixed with return air</w:t>
      </w:r>
      <w:r w:rsidR="009D718F">
        <w:rPr>
          <w:sz w:val="24"/>
          <w:szCs w:val="24"/>
        </w:rPr>
        <w:t xml:space="preserve"> as shown by both </w:t>
      </w:r>
      <w:r w:rsidR="009D718F" w:rsidRPr="009D718F">
        <w:rPr>
          <w:b/>
          <w:bCs/>
          <w:color w:val="70AD47" w:themeColor="accent6"/>
          <w:sz w:val="24"/>
          <w:szCs w:val="24"/>
        </w:rPr>
        <w:t>Schematics 3 &amp; 4</w:t>
      </w:r>
      <w:r w:rsidR="009D718F">
        <w:rPr>
          <w:sz w:val="24"/>
          <w:szCs w:val="24"/>
        </w:rPr>
        <w:t xml:space="preserve">. </w:t>
      </w:r>
      <w:r w:rsidR="00896927">
        <w:rPr>
          <w:sz w:val="24"/>
          <w:szCs w:val="24"/>
        </w:rPr>
        <w:t xml:space="preserve"> </w:t>
      </w:r>
      <w:r w:rsidR="002015A5" w:rsidRPr="002015A5">
        <w:rPr>
          <w:sz w:val="24"/>
          <w:szCs w:val="24"/>
        </w:rPr>
        <w:t xml:space="preserve"> </w:t>
      </w:r>
    </w:p>
    <w:p w14:paraId="5B41BF6F" w14:textId="771247A7" w:rsidR="00430721" w:rsidRDefault="00534008" w:rsidP="004417A5">
      <w:pPr>
        <w:spacing w:after="0"/>
        <w:rPr>
          <w:b/>
          <w:bCs/>
          <w:color w:val="70AD47" w:themeColor="accent6"/>
          <w:sz w:val="24"/>
          <w:szCs w:val="24"/>
        </w:rPr>
      </w:pPr>
      <w:r w:rsidRPr="00534008">
        <w:rPr>
          <w:noProof/>
        </w:rPr>
        <w:drawing>
          <wp:inline distT="0" distB="0" distL="0" distR="0" wp14:anchorId="2CDFAA0B" wp14:editId="0FFDEE5A">
            <wp:extent cx="3200400" cy="4707255"/>
            <wp:effectExtent l="0" t="0" r="0" b="0"/>
            <wp:docPr id="75965" name="Picture 7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4707255"/>
                    </a:xfrm>
                    <a:prstGeom prst="rect">
                      <a:avLst/>
                    </a:prstGeom>
                    <a:noFill/>
                    <a:ln>
                      <a:noFill/>
                    </a:ln>
                  </pic:spPr>
                </pic:pic>
              </a:graphicData>
            </a:graphic>
          </wp:inline>
        </w:drawing>
      </w:r>
    </w:p>
    <w:p w14:paraId="24447477" w14:textId="77777777" w:rsidR="008861DB" w:rsidRDefault="008861DB" w:rsidP="008861DB">
      <w:pPr>
        <w:spacing w:after="0" w:line="240" w:lineRule="auto"/>
        <w:rPr>
          <w:b/>
          <w:bCs/>
          <w:color w:val="70AD47" w:themeColor="accent6"/>
          <w:sz w:val="24"/>
          <w:szCs w:val="24"/>
        </w:rPr>
      </w:pPr>
      <w:r>
        <w:rPr>
          <w:b/>
          <w:bCs/>
          <w:color w:val="70AD47" w:themeColor="accent6"/>
          <w:sz w:val="24"/>
          <w:szCs w:val="24"/>
        </w:rPr>
        <w:t>Schematic 4: Increased Ventilation</w:t>
      </w:r>
    </w:p>
    <w:p w14:paraId="7134C907" w14:textId="77777777" w:rsidR="008861DB" w:rsidRDefault="008861DB" w:rsidP="008861DB">
      <w:pPr>
        <w:spacing w:after="0" w:line="240" w:lineRule="auto"/>
        <w:rPr>
          <w:b/>
          <w:bCs/>
          <w:color w:val="70AD47" w:themeColor="accent6"/>
          <w:sz w:val="24"/>
          <w:szCs w:val="24"/>
        </w:rPr>
      </w:pPr>
      <w:r>
        <w:rPr>
          <w:b/>
          <w:bCs/>
          <w:color w:val="70AD47" w:themeColor="accent6"/>
          <w:sz w:val="24"/>
          <w:szCs w:val="24"/>
        </w:rPr>
        <w:t>Exhaust Recovery OFF</w:t>
      </w:r>
    </w:p>
    <w:p w14:paraId="1353DB17" w14:textId="1308B9EE" w:rsidR="008861DB" w:rsidRDefault="008861DB" w:rsidP="004417A5">
      <w:pPr>
        <w:spacing w:after="0"/>
        <w:rPr>
          <w:b/>
          <w:bCs/>
          <w:color w:val="70AD47" w:themeColor="accent6"/>
          <w:sz w:val="24"/>
          <w:szCs w:val="24"/>
        </w:rPr>
      </w:pPr>
    </w:p>
    <w:p w14:paraId="4D6115C8" w14:textId="77777777" w:rsidR="00F52397" w:rsidRDefault="004909AA" w:rsidP="004909AA">
      <w:pPr>
        <w:spacing w:after="0"/>
        <w:rPr>
          <w:sz w:val="24"/>
          <w:szCs w:val="24"/>
        </w:rPr>
      </w:pPr>
      <w:r>
        <w:rPr>
          <w:sz w:val="24"/>
          <w:szCs w:val="24"/>
        </w:rPr>
        <w:t xml:space="preserve">The </w:t>
      </w:r>
      <w:r w:rsidRPr="006C575A">
        <w:rPr>
          <w:b/>
          <w:bCs/>
          <w:color w:val="70AD47" w:themeColor="accent6"/>
          <w:sz w:val="24"/>
          <w:szCs w:val="24"/>
        </w:rPr>
        <w:t xml:space="preserve">Schematic </w:t>
      </w:r>
      <w:r>
        <w:rPr>
          <w:b/>
          <w:bCs/>
          <w:color w:val="70AD47" w:themeColor="accent6"/>
          <w:sz w:val="24"/>
          <w:szCs w:val="24"/>
        </w:rPr>
        <w:t>3</w:t>
      </w:r>
      <w:r>
        <w:rPr>
          <w:sz w:val="24"/>
          <w:szCs w:val="24"/>
        </w:rPr>
        <w:t xml:space="preserve"> system has only 1,977 CFM of 50.0F outside air mixing with 17,973 CFM of 75.25F air resulting in air of 7</w:t>
      </w:r>
      <w:r w:rsidR="003839AD">
        <w:rPr>
          <w:sz w:val="24"/>
          <w:szCs w:val="24"/>
        </w:rPr>
        <w:t>2</w:t>
      </w:r>
      <w:r>
        <w:rPr>
          <w:sz w:val="24"/>
          <w:szCs w:val="24"/>
        </w:rPr>
        <w:t xml:space="preserve">.75F air to the VAV fans inlet. </w:t>
      </w:r>
      <w:r w:rsidR="0062353F">
        <w:rPr>
          <w:sz w:val="24"/>
          <w:szCs w:val="24"/>
        </w:rPr>
        <w:t xml:space="preserve">The </w:t>
      </w:r>
      <w:r w:rsidR="0062353F" w:rsidRPr="003A4F70">
        <w:rPr>
          <w:b/>
          <w:bCs/>
          <w:color w:val="70AD47" w:themeColor="accent6"/>
          <w:sz w:val="24"/>
          <w:szCs w:val="24"/>
        </w:rPr>
        <w:t>Schematic</w:t>
      </w:r>
      <w:r w:rsidR="00721F7C" w:rsidRPr="003A4F70">
        <w:rPr>
          <w:b/>
          <w:bCs/>
          <w:color w:val="70AD47" w:themeColor="accent6"/>
          <w:sz w:val="24"/>
          <w:szCs w:val="24"/>
        </w:rPr>
        <w:t xml:space="preserve"> 4</w:t>
      </w:r>
      <w:r w:rsidR="00721F7C">
        <w:rPr>
          <w:sz w:val="24"/>
          <w:szCs w:val="24"/>
        </w:rPr>
        <w:t xml:space="preserve"> system has increased </w:t>
      </w:r>
      <w:r w:rsidR="003A4F70">
        <w:rPr>
          <w:sz w:val="24"/>
          <w:szCs w:val="24"/>
        </w:rPr>
        <w:t xml:space="preserve">50F </w:t>
      </w:r>
      <w:r w:rsidR="00721F7C">
        <w:rPr>
          <w:sz w:val="24"/>
          <w:szCs w:val="24"/>
        </w:rPr>
        <w:t>fresh air</w:t>
      </w:r>
      <w:r w:rsidR="003A4F70">
        <w:rPr>
          <w:sz w:val="24"/>
          <w:szCs w:val="24"/>
        </w:rPr>
        <w:t xml:space="preserve">, preheat is set at 50F, </w:t>
      </w:r>
      <w:r w:rsidR="00DD1BC9">
        <w:rPr>
          <w:sz w:val="24"/>
          <w:szCs w:val="24"/>
        </w:rPr>
        <w:t xml:space="preserve">resulting in 62.75F mixed air the VAV inlet resulting in less </w:t>
      </w:r>
      <w:r w:rsidR="003423C9">
        <w:rPr>
          <w:sz w:val="24"/>
          <w:szCs w:val="24"/>
        </w:rPr>
        <w:t xml:space="preserve">plant load, </w:t>
      </w:r>
      <w:r w:rsidR="0089262C">
        <w:rPr>
          <w:sz w:val="24"/>
          <w:szCs w:val="24"/>
        </w:rPr>
        <w:t>17-ton</w:t>
      </w:r>
      <w:r w:rsidR="003423C9">
        <w:rPr>
          <w:sz w:val="24"/>
          <w:szCs w:val="24"/>
        </w:rPr>
        <w:t xml:space="preserve"> verses 35 ton for the </w:t>
      </w:r>
      <w:r w:rsidR="003423C9" w:rsidRPr="003423C9">
        <w:rPr>
          <w:b/>
          <w:bCs/>
          <w:color w:val="70AD47" w:themeColor="accent6"/>
          <w:sz w:val="24"/>
          <w:szCs w:val="24"/>
        </w:rPr>
        <w:t>Schematic 3</w:t>
      </w:r>
      <w:r w:rsidR="003423C9">
        <w:rPr>
          <w:sz w:val="24"/>
          <w:szCs w:val="24"/>
        </w:rPr>
        <w:t xml:space="preserve"> system. </w:t>
      </w:r>
      <w:r w:rsidR="00F52397">
        <w:rPr>
          <w:sz w:val="24"/>
          <w:szCs w:val="24"/>
        </w:rPr>
        <w:t xml:space="preserve">The bottom line is cold outside air decreases the plant load and the more CFM of cold outside air the lower the plant load. </w:t>
      </w:r>
    </w:p>
    <w:p w14:paraId="4A34FA3E" w14:textId="39F2D504" w:rsidR="003928CF" w:rsidRPr="0092274D" w:rsidRDefault="00DF336D" w:rsidP="00130671">
      <w:pPr>
        <w:spacing w:after="0"/>
        <w:rPr>
          <w:sz w:val="24"/>
          <w:szCs w:val="24"/>
        </w:rPr>
      </w:pPr>
      <w:r w:rsidRPr="00FC4305">
        <w:rPr>
          <w:b/>
          <w:bCs/>
          <w:color w:val="70AD47" w:themeColor="accent6"/>
          <w:sz w:val="24"/>
          <w:szCs w:val="24"/>
        </w:rPr>
        <w:t>Figures 16 &amp; 17</w:t>
      </w:r>
      <w:r>
        <w:rPr>
          <w:sz w:val="24"/>
          <w:szCs w:val="24"/>
        </w:rPr>
        <w:t xml:space="preserve"> </w:t>
      </w:r>
      <w:r w:rsidR="00FC4305">
        <w:rPr>
          <w:sz w:val="24"/>
          <w:szCs w:val="24"/>
        </w:rPr>
        <w:t>summarize</w:t>
      </w:r>
      <w:r>
        <w:rPr>
          <w:sz w:val="24"/>
          <w:szCs w:val="24"/>
        </w:rPr>
        <w:t xml:space="preserve"> the energy balance and </w:t>
      </w:r>
      <w:r w:rsidR="00FC4305">
        <w:rPr>
          <w:sz w:val="24"/>
          <w:szCs w:val="24"/>
        </w:rPr>
        <w:t xml:space="preserve">system kW demands. </w:t>
      </w:r>
      <w:r w:rsidR="003423C9">
        <w:rPr>
          <w:sz w:val="24"/>
          <w:szCs w:val="24"/>
        </w:rPr>
        <w:t xml:space="preserve"> </w:t>
      </w:r>
      <w:r w:rsidR="00721F7C">
        <w:rPr>
          <w:sz w:val="24"/>
          <w:szCs w:val="24"/>
        </w:rPr>
        <w:t xml:space="preserve"> </w:t>
      </w:r>
    </w:p>
    <w:p w14:paraId="219C9FFA" w14:textId="63B06000" w:rsidR="003928CF" w:rsidRDefault="00D64780" w:rsidP="00130671">
      <w:pPr>
        <w:spacing w:after="0"/>
        <w:rPr>
          <w:b/>
          <w:bCs/>
          <w:color w:val="70AD47" w:themeColor="accent6"/>
          <w:sz w:val="32"/>
          <w:szCs w:val="32"/>
        </w:rPr>
      </w:pPr>
      <w:r w:rsidRPr="00DB10E3">
        <w:rPr>
          <w:noProof/>
        </w:rPr>
        <w:lastRenderedPageBreak/>
        <w:drawing>
          <wp:inline distT="0" distB="0" distL="0" distR="0" wp14:anchorId="005FBC77" wp14:editId="2AC5E150">
            <wp:extent cx="1828800" cy="1499616"/>
            <wp:effectExtent l="0" t="0" r="0" b="571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8800" cy="1499616"/>
                    </a:xfrm>
                    <a:prstGeom prst="rect">
                      <a:avLst/>
                    </a:prstGeom>
                    <a:noFill/>
                    <a:ln>
                      <a:noFill/>
                    </a:ln>
                  </pic:spPr>
                </pic:pic>
              </a:graphicData>
            </a:graphic>
          </wp:inline>
        </w:drawing>
      </w:r>
    </w:p>
    <w:p w14:paraId="1756325A" w14:textId="61579CFD" w:rsidR="003928CF" w:rsidRDefault="00CB73DC" w:rsidP="00130671">
      <w:pPr>
        <w:spacing w:after="0"/>
        <w:rPr>
          <w:b/>
          <w:bCs/>
          <w:color w:val="70AD47" w:themeColor="accent6"/>
          <w:sz w:val="32"/>
          <w:szCs w:val="32"/>
        </w:rPr>
      </w:pPr>
      <w:r w:rsidRPr="00555880">
        <w:rPr>
          <w:noProof/>
        </w:rPr>
        <w:drawing>
          <wp:inline distT="0" distB="0" distL="0" distR="0" wp14:anchorId="381B6547" wp14:editId="0E092CD6">
            <wp:extent cx="1828800" cy="1499616"/>
            <wp:effectExtent l="0" t="0" r="0" b="5715"/>
            <wp:docPr id="75964" name="Picture 7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8800" cy="1499616"/>
                    </a:xfrm>
                    <a:prstGeom prst="rect">
                      <a:avLst/>
                    </a:prstGeom>
                    <a:noFill/>
                    <a:ln>
                      <a:noFill/>
                    </a:ln>
                  </pic:spPr>
                </pic:pic>
              </a:graphicData>
            </a:graphic>
          </wp:inline>
        </w:drawing>
      </w:r>
    </w:p>
    <w:p w14:paraId="3135C544" w14:textId="77777777" w:rsidR="000C7425" w:rsidRDefault="008155FD" w:rsidP="00130671">
      <w:pPr>
        <w:spacing w:after="0"/>
        <w:rPr>
          <w:b/>
          <w:bCs/>
          <w:color w:val="70AD47" w:themeColor="accent6"/>
          <w:sz w:val="24"/>
          <w:szCs w:val="24"/>
        </w:rPr>
      </w:pPr>
      <w:r w:rsidRPr="001375E3">
        <w:rPr>
          <w:b/>
          <w:bCs/>
          <w:color w:val="70AD47" w:themeColor="accent6"/>
          <w:sz w:val="24"/>
          <w:szCs w:val="24"/>
        </w:rPr>
        <w:t xml:space="preserve">Figure </w:t>
      </w:r>
      <w:r w:rsidR="00772070">
        <w:rPr>
          <w:b/>
          <w:bCs/>
          <w:color w:val="70AD47" w:themeColor="accent6"/>
          <w:sz w:val="24"/>
          <w:szCs w:val="24"/>
        </w:rPr>
        <w:t>16</w:t>
      </w:r>
      <w:r w:rsidRPr="001375E3">
        <w:rPr>
          <w:b/>
          <w:bCs/>
          <w:color w:val="70AD47" w:themeColor="accent6"/>
          <w:sz w:val="24"/>
          <w:szCs w:val="24"/>
        </w:rPr>
        <w:t xml:space="preserve">: </w:t>
      </w:r>
      <w:r w:rsidR="007E0CA0">
        <w:rPr>
          <w:b/>
          <w:bCs/>
          <w:color w:val="70AD47" w:themeColor="accent6"/>
          <w:sz w:val="24"/>
          <w:szCs w:val="24"/>
        </w:rPr>
        <w:t>Controlled Fresh Air</w:t>
      </w:r>
    </w:p>
    <w:p w14:paraId="75B8BCD1" w14:textId="00FAD122" w:rsidR="00BA122D" w:rsidRDefault="005066D6" w:rsidP="00130671">
      <w:pPr>
        <w:spacing w:after="0"/>
        <w:rPr>
          <w:b/>
          <w:bCs/>
          <w:color w:val="70AD47" w:themeColor="accent6"/>
          <w:sz w:val="24"/>
          <w:szCs w:val="24"/>
        </w:rPr>
      </w:pPr>
      <w:r>
        <w:rPr>
          <w:b/>
          <w:bCs/>
          <w:color w:val="70AD47" w:themeColor="accent6"/>
          <w:sz w:val="24"/>
          <w:szCs w:val="24"/>
        </w:rPr>
        <w:t xml:space="preserve">10PM </w:t>
      </w:r>
      <w:r w:rsidR="008155FD" w:rsidRPr="001375E3">
        <w:rPr>
          <w:b/>
          <w:bCs/>
          <w:color w:val="70AD47" w:themeColor="accent6"/>
          <w:sz w:val="24"/>
          <w:szCs w:val="24"/>
        </w:rPr>
        <w:t>Energy Balance &amp; kW Demand</w:t>
      </w:r>
    </w:p>
    <w:p w14:paraId="7FC87AE8" w14:textId="737E51B4" w:rsidR="00BA122D" w:rsidRDefault="008E1ED5" w:rsidP="00130671">
      <w:pPr>
        <w:spacing w:after="0"/>
        <w:rPr>
          <w:b/>
          <w:bCs/>
          <w:color w:val="70AD47" w:themeColor="accent6"/>
          <w:sz w:val="24"/>
          <w:szCs w:val="24"/>
        </w:rPr>
      </w:pPr>
      <w:r>
        <w:rPr>
          <w:b/>
          <w:bCs/>
          <w:color w:val="70AD47" w:themeColor="accent6"/>
          <w:sz w:val="24"/>
          <w:szCs w:val="24"/>
        </w:rPr>
        <w:t>Top Chart with Exhaust Air Recovery</w:t>
      </w:r>
      <w:r w:rsidR="009B1DD6">
        <w:rPr>
          <w:b/>
          <w:bCs/>
          <w:color w:val="70AD47" w:themeColor="accent6"/>
          <w:sz w:val="24"/>
          <w:szCs w:val="24"/>
        </w:rPr>
        <w:t>-Sch</w:t>
      </w:r>
      <w:r w:rsidR="002A331D">
        <w:rPr>
          <w:b/>
          <w:bCs/>
          <w:color w:val="70AD47" w:themeColor="accent6"/>
          <w:sz w:val="24"/>
          <w:szCs w:val="24"/>
        </w:rPr>
        <w:t>-</w:t>
      </w:r>
      <w:r w:rsidR="009B1DD6">
        <w:rPr>
          <w:b/>
          <w:bCs/>
          <w:color w:val="70AD47" w:themeColor="accent6"/>
          <w:sz w:val="24"/>
          <w:szCs w:val="24"/>
        </w:rPr>
        <w:t>1</w:t>
      </w:r>
    </w:p>
    <w:p w14:paraId="2848E828" w14:textId="5642B10B" w:rsidR="003928CF" w:rsidRDefault="00684F1B" w:rsidP="00130671">
      <w:pPr>
        <w:spacing w:after="0"/>
        <w:rPr>
          <w:b/>
          <w:bCs/>
          <w:color w:val="70AD47" w:themeColor="accent6"/>
          <w:sz w:val="24"/>
          <w:szCs w:val="24"/>
        </w:rPr>
      </w:pPr>
      <w:r w:rsidRPr="001375E3">
        <w:rPr>
          <w:b/>
          <w:bCs/>
          <w:color w:val="70AD47" w:themeColor="accent6"/>
          <w:sz w:val="24"/>
          <w:szCs w:val="24"/>
        </w:rPr>
        <w:t xml:space="preserve">Bottom Chart No </w:t>
      </w:r>
      <w:r w:rsidR="00BA122D">
        <w:rPr>
          <w:b/>
          <w:bCs/>
          <w:color w:val="70AD47" w:themeColor="accent6"/>
          <w:sz w:val="24"/>
          <w:szCs w:val="24"/>
        </w:rPr>
        <w:t xml:space="preserve">Exhaust Air </w:t>
      </w:r>
      <w:r w:rsidRPr="001375E3">
        <w:rPr>
          <w:b/>
          <w:bCs/>
          <w:color w:val="70AD47" w:themeColor="accent6"/>
          <w:sz w:val="24"/>
          <w:szCs w:val="24"/>
        </w:rPr>
        <w:t>Recovery</w:t>
      </w:r>
      <w:r w:rsidR="009B1DD6">
        <w:rPr>
          <w:b/>
          <w:bCs/>
          <w:color w:val="70AD47" w:themeColor="accent6"/>
          <w:sz w:val="24"/>
          <w:szCs w:val="24"/>
        </w:rPr>
        <w:t>-Sch</w:t>
      </w:r>
      <w:r w:rsidR="002A331D">
        <w:rPr>
          <w:b/>
          <w:bCs/>
          <w:color w:val="70AD47" w:themeColor="accent6"/>
          <w:sz w:val="24"/>
          <w:szCs w:val="24"/>
        </w:rPr>
        <w:t>-</w:t>
      </w:r>
      <w:r w:rsidR="00250D7C">
        <w:rPr>
          <w:b/>
          <w:bCs/>
          <w:color w:val="70AD47" w:themeColor="accent6"/>
          <w:sz w:val="24"/>
          <w:szCs w:val="24"/>
        </w:rPr>
        <w:t>3</w:t>
      </w:r>
    </w:p>
    <w:p w14:paraId="578ECD19" w14:textId="77777777" w:rsidR="007268E6" w:rsidRPr="007268E6" w:rsidRDefault="007268E6" w:rsidP="00130671">
      <w:pPr>
        <w:spacing w:after="0"/>
        <w:rPr>
          <w:b/>
          <w:bCs/>
          <w:color w:val="70AD47" w:themeColor="accent6"/>
          <w:sz w:val="24"/>
          <w:szCs w:val="24"/>
        </w:rPr>
      </w:pPr>
    </w:p>
    <w:p w14:paraId="47FD0008" w14:textId="18F92C15" w:rsidR="003928CF" w:rsidRDefault="0045249B" w:rsidP="00130671">
      <w:pPr>
        <w:spacing w:after="0"/>
        <w:rPr>
          <w:b/>
          <w:bCs/>
          <w:color w:val="70AD47" w:themeColor="accent6"/>
          <w:sz w:val="32"/>
          <w:szCs w:val="32"/>
        </w:rPr>
      </w:pPr>
      <w:r w:rsidRPr="009938F1">
        <w:rPr>
          <w:noProof/>
        </w:rPr>
        <w:drawing>
          <wp:inline distT="0" distB="0" distL="0" distR="0" wp14:anchorId="2A1CD987" wp14:editId="5B8DC983">
            <wp:extent cx="1828800" cy="1508760"/>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28800" cy="1508760"/>
                    </a:xfrm>
                    <a:prstGeom prst="rect">
                      <a:avLst/>
                    </a:prstGeom>
                    <a:noFill/>
                    <a:ln>
                      <a:noFill/>
                    </a:ln>
                  </pic:spPr>
                </pic:pic>
              </a:graphicData>
            </a:graphic>
          </wp:inline>
        </w:drawing>
      </w:r>
    </w:p>
    <w:p w14:paraId="529CD979" w14:textId="2F1EDED6" w:rsidR="003928CF" w:rsidRDefault="0045249B" w:rsidP="00130671">
      <w:pPr>
        <w:spacing w:after="0"/>
        <w:rPr>
          <w:b/>
          <w:bCs/>
          <w:color w:val="70AD47" w:themeColor="accent6"/>
          <w:sz w:val="32"/>
          <w:szCs w:val="32"/>
        </w:rPr>
      </w:pPr>
      <w:r w:rsidRPr="0055611A">
        <w:rPr>
          <w:noProof/>
        </w:rPr>
        <w:drawing>
          <wp:inline distT="0" distB="0" distL="0" distR="0" wp14:anchorId="4E578EBC" wp14:editId="100B97B8">
            <wp:extent cx="1828800" cy="1499616"/>
            <wp:effectExtent l="0" t="0" r="0" b="5715"/>
            <wp:docPr id="75966" name="Picture 75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28800" cy="1499616"/>
                    </a:xfrm>
                    <a:prstGeom prst="rect">
                      <a:avLst/>
                    </a:prstGeom>
                    <a:noFill/>
                    <a:ln>
                      <a:noFill/>
                    </a:ln>
                  </pic:spPr>
                </pic:pic>
              </a:graphicData>
            </a:graphic>
          </wp:inline>
        </w:drawing>
      </w:r>
    </w:p>
    <w:p w14:paraId="3567E04D" w14:textId="77777777" w:rsidR="00F24FE3" w:rsidRDefault="0045249B" w:rsidP="0045249B">
      <w:pPr>
        <w:spacing w:after="0"/>
        <w:rPr>
          <w:b/>
          <w:bCs/>
          <w:color w:val="70AD47" w:themeColor="accent6"/>
          <w:sz w:val="24"/>
          <w:szCs w:val="24"/>
        </w:rPr>
      </w:pPr>
      <w:r w:rsidRPr="001375E3">
        <w:rPr>
          <w:b/>
          <w:bCs/>
          <w:color w:val="70AD47" w:themeColor="accent6"/>
          <w:sz w:val="24"/>
          <w:szCs w:val="24"/>
        </w:rPr>
        <w:t xml:space="preserve">Figure </w:t>
      </w:r>
      <w:r w:rsidR="000F6394">
        <w:rPr>
          <w:b/>
          <w:bCs/>
          <w:color w:val="70AD47" w:themeColor="accent6"/>
          <w:sz w:val="24"/>
          <w:szCs w:val="24"/>
        </w:rPr>
        <w:t>17</w:t>
      </w:r>
      <w:r w:rsidRPr="001375E3">
        <w:rPr>
          <w:b/>
          <w:bCs/>
          <w:color w:val="70AD47" w:themeColor="accent6"/>
          <w:sz w:val="24"/>
          <w:szCs w:val="24"/>
        </w:rPr>
        <w:t xml:space="preserve">: </w:t>
      </w:r>
      <w:r w:rsidR="000C7425">
        <w:rPr>
          <w:b/>
          <w:bCs/>
          <w:color w:val="70AD47" w:themeColor="accent6"/>
          <w:sz w:val="24"/>
          <w:szCs w:val="24"/>
        </w:rPr>
        <w:t>Increased ventilation</w:t>
      </w:r>
    </w:p>
    <w:p w14:paraId="11FDC9EE" w14:textId="7CC53AA6" w:rsidR="0045249B" w:rsidRDefault="0045249B" w:rsidP="0045249B">
      <w:pPr>
        <w:spacing w:after="0"/>
        <w:rPr>
          <w:b/>
          <w:bCs/>
          <w:color w:val="70AD47" w:themeColor="accent6"/>
          <w:sz w:val="24"/>
          <w:szCs w:val="24"/>
        </w:rPr>
      </w:pPr>
      <w:r>
        <w:rPr>
          <w:b/>
          <w:bCs/>
          <w:color w:val="70AD47" w:themeColor="accent6"/>
          <w:sz w:val="24"/>
          <w:szCs w:val="24"/>
        </w:rPr>
        <w:t xml:space="preserve">10PM </w:t>
      </w:r>
      <w:r w:rsidRPr="001375E3">
        <w:rPr>
          <w:b/>
          <w:bCs/>
          <w:color w:val="70AD47" w:themeColor="accent6"/>
          <w:sz w:val="24"/>
          <w:szCs w:val="24"/>
        </w:rPr>
        <w:t>Energy Balance &amp; kW Demand</w:t>
      </w:r>
    </w:p>
    <w:p w14:paraId="50386E8D" w14:textId="10400E70" w:rsidR="0045249B" w:rsidRDefault="0045249B" w:rsidP="0045249B">
      <w:pPr>
        <w:spacing w:after="0"/>
        <w:rPr>
          <w:b/>
          <w:bCs/>
          <w:color w:val="70AD47" w:themeColor="accent6"/>
          <w:sz w:val="24"/>
          <w:szCs w:val="24"/>
        </w:rPr>
      </w:pPr>
      <w:r>
        <w:rPr>
          <w:b/>
          <w:bCs/>
          <w:color w:val="70AD47" w:themeColor="accent6"/>
          <w:sz w:val="24"/>
          <w:szCs w:val="24"/>
        </w:rPr>
        <w:t>Top Chart with Exhaust Air Recovery</w:t>
      </w:r>
      <w:r w:rsidR="000238EC">
        <w:rPr>
          <w:b/>
          <w:bCs/>
          <w:color w:val="70AD47" w:themeColor="accent6"/>
          <w:sz w:val="24"/>
          <w:szCs w:val="24"/>
        </w:rPr>
        <w:t>-Sch</w:t>
      </w:r>
      <w:r w:rsidR="002A331D">
        <w:rPr>
          <w:b/>
          <w:bCs/>
          <w:color w:val="70AD47" w:themeColor="accent6"/>
          <w:sz w:val="24"/>
          <w:szCs w:val="24"/>
        </w:rPr>
        <w:t>-</w:t>
      </w:r>
      <w:r w:rsidR="000238EC">
        <w:rPr>
          <w:b/>
          <w:bCs/>
          <w:color w:val="70AD47" w:themeColor="accent6"/>
          <w:sz w:val="24"/>
          <w:szCs w:val="24"/>
        </w:rPr>
        <w:t>2</w:t>
      </w:r>
    </w:p>
    <w:p w14:paraId="1FF5EED1" w14:textId="57729D28" w:rsidR="0045249B" w:rsidRPr="001375E3" w:rsidRDefault="0045249B" w:rsidP="0045249B">
      <w:pPr>
        <w:spacing w:after="0"/>
        <w:rPr>
          <w:b/>
          <w:bCs/>
          <w:color w:val="70AD47" w:themeColor="accent6"/>
          <w:sz w:val="24"/>
          <w:szCs w:val="24"/>
        </w:rPr>
      </w:pPr>
      <w:r w:rsidRPr="001375E3">
        <w:rPr>
          <w:b/>
          <w:bCs/>
          <w:color w:val="70AD47" w:themeColor="accent6"/>
          <w:sz w:val="24"/>
          <w:szCs w:val="24"/>
        </w:rPr>
        <w:t xml:space="preserve">Bottom Chart No </w:t>
      </w:r>
      <w:r>
        <w:rPr>
          <w:b/>
          <w:bCs/>
          <w:color w:val="70AD47" w:themeColor="accent6"/>
          <w:sz w:val="24"/>
          <w:szCs w:val="24"/>
        </w:rPr>
        <w:t xml:space="preserve">Exhaust Air </w:t>
      </w:r>
      <w:r w:rsidRPr="001375E3">
        <w:rPr>
          <w:b/>
          <w:bCs/>
          <w:color w:val="70AD47" w:themeColor="accent6"/>
          <w:sz w:val="24"/>
          <w:szCs w:val="24"/>
        </w:rPr>
        <w:t>Recovery</w:t>
      </w:r>
      <w:r w:rsidR="000238EC">
        <w:rPr>
          <w:b/>
          <w:bCs/>
          <w:color w:val="70AD47" w:themeColor="accent6"/>
          <w:sz w:val="24"/>
          <w:szCs w:val="24"/>
        </w:rPr>
        <w:t>-Sch</w:t>
      </w:r>
      <w:r w:rsidR="002A331D">
        <w:rPr>
          <w:b/>
          <w:bCs/>
          <w:color w:val="70AD47" w:themeColor="accent6"/>
          <w:sz w:val="24"/>
          <w:szCs w:val="24"/>
        </w:rPr>
        <w:t>-</w:t>
      </w:r>
      <w:r w:rsidR="000238EC">
        <w:rPr>
          <w:b/>
          <w:bCs/>
          <w:color w:val="70AD47" w:themeColor="accent6"/>
          <w:sz w:val="24"/>
          <w:szCs w:val="24"/>
        </w:rPr>
        <w:t>4</w:t>
      </w:r>
    </w:p>
    <w:p w14:paraId="20C49FDE" w14:textId="77777777" w:rsidR="003928CF" w:rsidRDefault="003928CF" w:rsidP="00130671">
      <w:pPr>
        <w:spacing w:after="0"/>
        <w:rPr>
          <w:b/>
          <w:bCs/>
          <w:color w:val="70AD47" w:themeColor="accent6"/>
          <w:sz w:val="32"/>
          <w:szCs w:val="32"/>
        </w:rPr>
      </w:pPr>
    </w:p>
    <w:p w14:paraId="76C25174" w14:textId="5C425ACA" w:rsidR="003928CF" w:rsidRDefault="00C82B77" w:rsidP="00130671">
      <w:pPr>
        <w:spacing w:after="0"/>
        <w:rPr>
          <w:sz w:val="24"/>
          <w:szCs w:val="24"/>
        </w:rPr>
      </w:pPr>
      <w:r w:rsidRPr="00C35DB3">
        <w:rPr>
          <w:b/>
          <w:bCs/>
          <w:color w:val="70AD47" w:themeColor="accent6"/>
          <w:sz w:val="24"/>
          <w:szCs w:val="24"/>
        </w:rPr>
        <w:t xml:space="preserve">Figure 16 </w:t>
      </w:r>
      <w:r w:rsidRPr="005F29A9">
        <w:rPr>
          <w:sz w:val="24"/>
          <w:szCs w:val="24"/>
        </w:rPr>
        <w:t>illustrates t</w:t>
      </w:r>
      <w:r w:rsidR="00A11861" w:rsidRPr="005F29A9">
        <w:rPr>
          <w:sz w:val="24"/>
          <w:szCs w:val="24"/>
        </w:rPr>
        <w:t>he exhaust air recovery system makes little difference in the kW demand of the system</w:t>
      </w:r>
      <w:r w:rsidR="00C35DB3" w:rsidRPr="005F29A9">
        <w:rPr>
          <w:sz w:val="24"/>
          <w:szCs w:val="24"/>
        </w:rPr>
        <w:t xml:space="preserve"> i</w:t>
      </w:r>
      <w:r w:rsidR="001A6D7A" w:rsidRPr="005F29A9">
        <w:rPr>
          <w:sz w:val="24"/>
          <w:szCs w:val="24"/>
        </w:rPr>
        <w:t xml:space="preserve">f fresh air is controlled at this </w:t>
      </w:r>
      <w:r w:rsidR="00980E96">
        <w:rPr>
          <w:sz w:val="24"/>
          <w:szCs w:val="24"/>
        </w:rPr>
        <w:t xml:space="preserve">10PM </w:t>
      </w:r>
      <w:r w:rsidR="001A6D7A" w:rsidRPr="005F29A9">
        <w:rPr>
          <w:sz w:val="24"/>
          <w:szCs w:val="24"/>
        </w:rPr>
        <w:t xml:space="preserve">hour of </w:t>
      </w:r>
      <w:r w:rsidR="00980E96" w:rsidRPr="005F29A9">
        <w:rPr>
          <w:sz w:val="24"/>
          <w:szCs w:val="24"/>
        </w:rPr>
        <w:t>afterhours</w:t>
      </w:r>
      <w:r w:rsidR="005F29A9" w:rsidRPr="005F29A9">
        <w:rPr>
          <w:sz w:val="24"/>
          <w:szCs w:val="24"/>
        </w:rPr>
        <w:t xml:space="preserve"> operation.</w:t>
      </w:r>
      <w:r w:rsidR="00980E96">
        <w:rPr>
          <w:sz w:val="24"/>
          <w:szCs w:val="24"/>
        </w:rPr>
        <w:t xml:space="preserve"> </w:t>
      </w:r>
      <w:r w:rsidR="005C7133">
        <w:rPr>
          <w:sz w:val="24"/>
          <w:szCs w:val="24"/>
        </w:rPr>
        <w:t xml:space="preserve">The difference is the kW demand of the plant. Comparing </w:t>
      </w:r>
      <w:r w:rsidR="005C7133" w:rsidRPr="00650082">
        <w:rPr>
          <w:b/>
          <w:bCs/>
          <w:color w:val="70AD47" w:themeColor="accent6"/>
          <w:sz w:val="24"/>
          <w:szCs w:val="24"/>
        </w:rPr>
        <w:t>Schematic 1 &amp; 3</w:t>
      </w:r>
      <w:r w:rsidR="005C7133">
        <w:rPr>
          <w:sz w:val="24"/>
          <w:szCs w:val="24"/>
        </w:rPr>
        <w:t xml:space="preserve"> </w:t>
      </w:r>
      <w:r w:rsidR="00650082">
        <w:rPr>
          <w:sz w:val="24"/>
          <w:szCs w:val="24"/>
        </w:rPr>
        <w:t xml:space="preserve">illustrates the plant load is decreased from 39 ton of </w:t>
      </w:r>
      <w:r w:rsidR="00650082" w:rsidRPr="00650082">
        <w:rPr>
          <w:b/>
          <w:bCs/>
          <w:color w:val="70AD47" w:themeColor="accent6"/>
          <w:sz w:val="24"/>
          <w:szCs w:val="24"/>
        </w:rPr>
        <w:t>Schematic 1</w:t>
      </w:r>
      <w:r w:rsidR="00650082">
        <w:rPr>
          <w:sz w:val="24"/>
          <w:szCs w:val="24"/>
        </w:rPr>
        <w:t xml:space="preserve"> with exhaust air recovery to </w:t>
      </w:r>
      <w:r w:rsidR="00CB2A10">
        <w:rPr>
          <w:sz w:val="24"/>
          <w:szCs w:val="24"/>
        </w:rPr>
        <w:t>35-ton</w:t>
      </w:r>
      <w:r w:rsidR="00650082">
        <w:rPr>
          <w:sz w:val="24"/>
          <w:szCs w:val="24"/>
        </w:rPr>
        <w:t xml:space="preserve">, </w:t>
      </w:r>
      <w:r w:rsidR="00650082" w:rsidRPr="00CB2A10">
        <w:rPr>
          <w:b/>
          <w:bCs/>
          <w:color w:val="70AD47" w:themeColor="accent6"/>
          <w:sz w:val="24"/>
          <w:szCs w:val="24"/>
        </w:rPr>
        <w:t>Schematic 3</w:t>
      </w:r>
      <w:r w:rsidR="00650082">
        <w:rPr>
          <w:sz w:val="24"/>
          <w:szCs w:val="24"/>
        </w:rPr>
        <w:t xml:space="preserve">, without exhaust air recovery. </w:t>
      </w:r>
      <w:r w:rsidR="006E717C">
        <w:rPr>
          <w:sz w:val="24"/>
          <w:szCs w:val="24"/>
        </w:rPr>
        <w:t xml:space="preserve">No exhaust air recovery allowed colder air to the inlet of the VAV fans and therefore less plant load. </w:t>
      </w:r>
    </w:p>
    <w:p w14:paraId="78A1E78C" w14:textId="5B5E3A5B" w:rsidR="006E717C" w:rsidRDefault="007268E6" w:rsidP="00130671">
      <w:pPr>
        <w:spacing w:after="0"/>
        <w:rPr>
          <w:sz w:val="24"/>
          <w:szCs w:val="24"/>
        </w:rPr>
      </w:pPr>
      <w:r w:rsidRPr="00906638">
        <w:rPr>
          <w:b/>
          <w:bCs/>
          <w:color w:val="70AD47" w:themeColor="accent6"/>
          <w:sz w:val="24"/>
          <w:szCs w:val="24"/>
        </w:rPr>
        <w:t>Figure 17</w:t>
      </w:r>
      <w:r w:rsidRPr="00906638">
        <w:rPr>
          <w:color w:val="70AD47" w:themeColor="accent6"/>
          <w:sz w:val="24"/>
          <w:szCs w:val="24"/>
        </w:rPr>
        <w:t xml:space="preserve"> </w:t>
      </w:r>
      <w:r>
        <w:rPr>
          <w:sz w:val="24"/>
          <w:szCs w:val="24"/>
        </w:rPr>
        <w:t>demonstrates the same, more cold fresh air</w:t>
      </w:r>
      <w:r w:rsidR="00334B6F">
        <w:rPr>
          <w:sz w:val="24"/>
          <w:szCs w:val="24"/>
        </w:rPr>
        <w:t xml:space="preserve"> decreased the plant load from </w:t>
      </w:r>
      <w:r w:rsidR="00906638">
        <w:rPr>
          <w:sz w:val="24"/>
          <w:szCs w:val="24"/>
        </w:rPr>
        <w:t xml:space="preserve">35 ton of </w:t>
      </w:r>
      <w:r w:rsidR="00906638" w:rsidRPr="0074256F">
        <w:rPr>
          <w:b/>
          <w:bCs/>
          <w:color w:val="70AD47" w:themeColor="accent6"/>
          <w:sz w:val="24"/>
          <w:szCs w:val="24"/>
        </w:rPr>
        <w:t>Schematic 2</w:t>
      </w:r>
      <w:r w:rsidR="00906638">
        <w:rPr>
          <w:sz w:val="24"/>
          <w:szCs w:val="24"/>
        </w:rPr>
        <w:t xml:space="preserve"> to 17 ton of </w:t>
      </w:r>
      <w:r w:rsidR="00906638" w:rsidRPr="0074256F">
        <w:rPr>
          <w:b/>
          <w:bCs/>
          <w:color w:val="70AD47" w:themeColor="accent6"/>
          <w:sz w:val="24"/>
          <w:szCs w:val="24"/>
        </w:rPr>
        <w:t>Schematic 4</w:t>
      </w:r>
      <w:r w:rsidR="00906638">
        <w:rPr>
          <w:sz w:val="24"/>
          <w:szCs w:val="24"/>
        </w:rPr>
        <w:t xml:space="preserve">. </w:t>
      </w:r>
    </w:p>
    <w:p w14:paraId="48F18ED3" w14:textId="2B4FF685" w:rsidR="006043E8" w:rsidRDefault="006043E8" w:rsidP="00130671">
      <w:pPr>
        <w:spacing w:after="0"/>
        <w:rPr>
          <w:sz w:val="24"/>
          <w:szCs w:val="24"/>
        </w:rPr>
      </w:pPr>
      <w:r>
        <w:rPr>
          <w:sz w:val="24"/>
          <w:szCs w:val="24"/>
        </w:rPr>
        <w:t xml:space="preserve">For this </w:t>
      </w:r>
      <w:r w:rsidR="00B16682">
        <w:rPr>
          <w:sz w:val="24"/>
          <w:szCs w:val="24"/>
        </w:rPr>
        <w:t xml:space="preserve">system as defined by the schematics the </w:t>
      </w:r>
      <w:r w:rsidR="0024629E">
        <w:rPr>
          <w:sz w:val="24"/>
          <w:szCs w:val="24"/>
        </w:rPr>
        <w:t>exhaust air energy recovery should be turned off</w:t>
      </w:r>
      <w:r w:rsidR="004F1786">
        <w:rPr>
          <w:sz w:val="24"/>
          <w:szCs w:val="24"/>
        </w:rPr>
        <w:t xml:space="preserve"> during cold weather operation.</w:t>
      </w:r>
    </w:p>
    <w:p w14:paraId="42DA2FBD" w14:textId="29B3E6D3" w:rsidR="00702CDC" w:rsidRDefault="00DF2EA6" w:rsidP="00130671">
      <w:pPr>
        <w:spacing w:after="0"/>
        <w:rPr>
          <w:sz w:val="24"/>
          <w:szCs w:val="24"/>
        </w:rPr>
      </w:pPr>
      <w:r>
        <w:rPr>
          <w:sz w:val="24"/>
          <w:szCs w:val="24"/>
        </w:rPr>
        <w:t>Next,</w:t>
      </w:r>
      <w:r w:rsidR="00702CDC">
        <w:rPr>
          <w:sz w:val="24"/>
          <w:szCs w:val="24"/>
        </w:rPr>
        <w:t xml:space="preserve"> we will consider operation at summer weather conditions.</w:t>
      </w:r>
    </w:p>
    <w:p w14:paraId="75AAF960" w14:textId="3B2DD814" w:rsidR="00DF2EA6" w:rsidRDefault="00DF2EA6" w:rsidP="00130671">
      <w:pPr>
        <w:spacing w:after="0"/>
        <w:rPr>
          <w:sz w:val="24"/>
          <w:szCs w:val="24"/>
        </w:rPr>
      </w:pPr>
    </w:p>
    <w:p w14:paraId="68C74903" w14:textId="4048D873" w:rsidR="00DF2EA6" w:rsidRDefault="00DF2EA6" w:rsidP="00130671">
      <w:pPr>
        <w:spacing w:after="0"/>
        <w:rPr>
          <w:sz w:val="24"/>
          <w:szCs w:val="24"/>
        </w:rPr>
      </w:pPr>
    </w:p>
    <w:p w14:paraId="45A47DE2" w14:textId="527E133A" w:rsidR="00DF2EA6" w:rsidRDefault="00DF2EA6" w:rsidP="00130671">
      <w:pPr>
        <w:spacing w:after="0"/>
        <w:rPr>
          <w:sz w:val="24"/>
          <w:szCs w:val="24"/>
        </w:rPr>
      </w:pPr>
    </w:p>
    <w:p w14:paraId="49B486E4" w14:textId="3F9FFA82" w:rsidR="00DF2EA6" w:rsidRDefault="00DF2EA6" w:rsidP="00130671">
      <w:pPr>
        <w:spacing w:after="0"/>
        <w:rPr>
          <w:sz w:val="24"/>
          <w:szCs w:val="24"/>
        </w:rPr>
      </w:pPr>
    </w:p>
    <w:p w14:paraId="775A2710" w14:textId="589988D9" w:rsidR="00F22428" w:rsidRDefault="00F22428" w:rsidP="00130671">
      <w:pPr>
        <w:spacing w:after="0"/>
        <w:rPr>
          <w:sz w:val="24"/>
          <w:szCs w:val="24"/>
        </w:rPr>
      </w:pPr>
    </w:p>
    <w:p w14:paraId="1523C660" w14:textId="35D2DE5C" w:rsidR="00F22428" w:rsidRDefault="00F22428" w:rsidP="00130671">
      <w:pPr>
        <w:spacing w:after="0"/>
        <w:rPr>
          <w:sz w:val="24"/>
          <w:szCs w:val="24"/>
        </w:rPr>
      </w:pPr>
    </w:p>
    <w:p w14:paraId="75A93C25" w14:textId="787557A4" w:rsidR="00F22428" w:rsidRDefault="00F22428" w:rsidP="00130671">
      <w:pPr>
        <w:spacing w:after="0"/>
        <w:rPr>
          <w:sz w:val="24"/>
          <w:szCs w:val="24"/>
        </w:rPr>
      </w:pPr>
    </w:p>
    <w:p w14:paraId="48B026B0" w14:textId="28C90E5F" w:rsidR="00F22428" w:rsidRDefault="00F22428" w:rsidP="00130671">
      <w:pPr>
        <w:spacing w:after="0"/>
        <w:rPr>
          <w:sz w:val="24"/>
          <w:szCs w:val="24"/>
        </w:rPr>
      </w:pPr>
    </w:p>
    <w:p w14:paraId="44392396" w14:textId="5F16F97F" w:rsidR="00F22428" w:rsidRDefault="00F22428" w:rsidP="00130671">
      <w:pPr>
        <w:spacing w:after="0"/>
        <w:rPr>
          <w:sz w:val="24"/>
          <w:szCs w:val="24"/>
        </w:rPr>
      </w:pPr>
    </w:p>
    <w:p w14:paraId="0F6E6C55" w14:textId="1A3EC1A3" w:rsidR="00F22428" w:rsidRDefault="00F22428" w:rsidP="00130671">
      <w:pPr>
        <w:spacing w:after="0"/>
        <w:rPr>
          <w:sz w:val="24"/>
          <w:szCs w:val="24"/>
        </w:rPr>
      </w:pPr>
    </w:p>
    <w:p w14:paraId="74974C00" w14:textId="6B4B8845" w:rsidR="00F22428" w:rsidRDefault="00F22428" w:rsidP="00130671">
      <w:pPr>
        <w:spacing w:after="0"/>
        <w:rPr>
          <w:sz w:val="24"/>
          <w:szCs w:val="24"/>
        </w:rPr>
      </w:pPr>
    </w:p>
    <w:p w14:paraId="4BB7AB0A" w14:textId="60296EBB" w:rsidR="00F22428" w:rsidRDefault="00F22428" w:rsidP="00130671">
      <w:pPr>
        <w:spacing w:after="0"/>
        <w:rPr>
          <w:sz w:val="24"/>
          <w:szCs w:val="24"/>
        </w:rPr>
      </w:pPr>
    </w:p>
    <w:p w14:paraId="3089DC71" w14:textId="33DAB318" w:rsidR="00F22428" w:rsidRDefault="00F22428" w:rsidP="00130671">
      <w:pPr>
        <w:spacing w:after="0"/>
        <w:rPr>
          <w:sz w:val="24"/>
          <w:szCs w:val="24"/>
        </w:rPr>
      </w:pPr>
    </w:p>
    <w:p w14:paraId="6815639A" w14:textId="179AFA84" w:rsidR="00F22428" w:rsidRDefault="00F22428" w:rsidP="00130671">
      <w:pPr>
        <w:spacing w:after="0"/>
        <w:rPr>
          <w:sz w:val="24"/>
          <w:szCs w:val="24"/>
        </w:rPr>
      </w:pPr>
    </w:p>
    <w:p w14:paraId="2F895F30" w14:textId="30F4CF9B" w:rsidR="00F22428" w:rsidRDefault="00F22428" w:rsidP="00130671">
      <w:pPr>
        <w:spacing w:after="0"/>
        <w:rPr>
          <w:sz w:val="24"/>
          <w:szCs w:val="24"/>
        </w:rPr>
      </w:pPr>
    </w:p>
    <w:p w14:paraId="3ACD311F" w14:textId="6CE2347F" w:rsidR="00B35A1C" w:rsidRDefault="00B35A1C" w:rsidP="00130671">
      <w:pPr>
        <w:spacing w:after="0"/>
        <w:rPr>
          <w:sz w:val="24"/>
          <w:szCs w:val="24"/>
        </w:rPr>
      </w:pPr>
    </w:p>
    <w:p w14:paraId="3D04DBDB" w14:textId="77777777" w:rsidR="00B35A1C" w:rsidRDefault="00B35A1C" w:rsidP="00130671">
      <w:pPr>
        <w:spacing w:after="0"/>
        <w:rPr>
          <w:sz w:val="24"/>
          <w:szCs w:val="24"/>
        </w:rPr>
      </w:pPr>
    </w:p>
    <w:p w14:paraId="090E9655" w14:textId="0FA9EECF" w:rsidR="00F22428" w:rsidRDefault="00F22428" w:rsidP="00130671">
      <w:pPr>
        <w:spacing w:after="0"/>
        <w:rPr>
          <w:sz w:val="24"/>
          <w:szCs w:val="24"/>
        </w:rPr>
      </w:pPr>
    </w:p>
    <w:p w14:paraId="053B29F5" w14:textId="49C55CAB" w:rsidR="00F22428" w:rsidRDefault="00F22428" w:rsidP="00130671">
      <w:pPr>
        <w:spacing w:after="0"/>
        <w:rPr>
          <w:sz w:val="24"/>
          <w:szCs w:val="24"/>
        </w:rPr>
      </w:pPr>
    </w:p>
    <w:p w14:paraId="3380DC98" w14:textId="719B9034" w:rsidR="00F22428" w:rsidRDefault="00F22428" w:rsidP="00130671">
      <w:pPr>
        <w:spacing w:after="0"/>
        <w:rPr>
          <w:sz w:val="24"/>
          <w:szCs w:val="24"/>
        </w:rPr>
      </w:pPr>
    </w:p>
    <w:p w14:paraId="76AE84DA" w14:textId="34F693CD" w:rsidR="00130671" w:rsidRDefault="00130671" w:rsidP="00130671">
      <w:pPr>
        <w:spacing w:after="0"/>
        <w:rPr>
          <w:b/>
          <w:bCs/>
          <w:color w:val="70AD47" w:themeColor="accent6"/>
          <w:sz w:val="32"/>
          <w:szCs w:val="32"/>
        </w:rPr>
      </w:pPr>
      <w:r w:rsidRPr="001E29D0">
        <w:rPr>
          <w:b/>
          <w:bCs/>
          <w:color w:val="70AD47" w:themeColor="accent6"/>
          <w:sz w:val="32"/>
          <w:szCs w:val="32"/>
        </w:rPr>
        <w:lastRenderedPageBreak/>
        <w:t>S</w:t>
      </w:r>
      <w:r w:rsidR="00C86CFE">
        <w:rPr>
          <w:b/>
          <w:bCs/>
          <w:color w:val="70AD47" w:themeColor="accent6"/>
          <w:sz w:val="32"/>
          <w:szCs w:val="32"/>
        </w:rPr>
        <w:t>ummer August 11</w:t>
      </w:r>
      <w:r>
        <w:rPr>
          <w:b/>
          <w:bCs/>
          <w:color w:val="70AD47" w:themeColor="accent6"/>
          <w:sz w:val="32"/>
          <w:szCs w:val="32"/>
        </w:rPr>
        <w:t xml:space="preserve">, 2021, Performance of the Office Tower as Defined by Figures 3 &amp; 4 </w:t>
      </w:r>
    </w:p>
    <w:p w14:paraId="7290E348" w14:textId="77777777" w:rsidR="007B5C1E" w:rsidRDefault="007B5C1E" w:rsidP="00130671">
      <w:pPr>
        <w:spacing w:after="0"/>
        <w:rPr>
          <w:b/>
          <w:bCs/>
          <w:color w:val="70AD47" w:themeColor="accent6"/>
          <w:sz w:val="32"/>
          <w:szCs w:val="32"/>
        </w:rPr>
      </w:pPr>
    </w:p>
    <w:p w14:paraId="59C66DA3" w14:textId="799E877D" w:rsidR="00430721" w:rsidRDefault="00AE223E" w:rsidP="004417A5">
      <w:pPr>
        <w:spacing w:after="0"/>
        <w:rPr>
          <w:b/>
          <w:bCs/>
          <w:color w:val="70AD47" w:themeColor="accent6"/>
          <w:sz w:val="24"/>
          <w:szCs w:val="24"/>
        </w:rPr>
      </w:pPr>
      <w:r w:rsidRPr="00AE223E">
        <w:rPr>
          <w:noProof/>
        </w:rPr>
        <w:drawing>
          <wp:inline distT="0" distB="0" distL="0" distR="0" wp14:anchorId="3828708F" wp14:editId="35F532CB">
            <wp:extent cx="2743200" cy="2688336"/>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r w:rsidR="002E57B6" w:rsidRPr="002E57B6">
        <w:rPr>
          <w:b/>
          <w:bCs/>
          <w:color w:val="70AD47" w:themeColor="accent6"/>
          <w:sz w:val="24"/>
          <w:szCs w:val="24"/>
        </w:rPr>
        <w:t xml:space="preserve"> </w:t>
      </w:r>
      <w:r w:rsidR="000327A9" w:rsidRPr="000327A9">
        <w:rPr>
          <w:noProof/>
        </w:rPr>
        <w:drawing>
          <wp:inline distT="0" distB="0" distL="0" distR="0" wp14:anchorId="480887B6" wp14:editId="1AAA6745">
            <wp:extent cx="2743200" cy="2688336"/>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p>
    <w:p w14:paraId="48E0807C" w14:textId="6490B59A" w:rsidR="001D1BF4" w:rsidRPr="001D1BF4" w:rsidRDefault="00BE0088" w:rsidP="001D1BF4">
      <w:pPr>
        <w:spacing w:after="0"/>
        <w:rPr>
          <w:b/>
          <w:bCs/>
          <w:color w:val="70AD47" w:themeColor="accent6"/>
          <w:sz w:val="24"/>
          <w:szCs w:val="24"/>
        </w:rPr>
      </w:pPr>
      <w:r w:rsidRPr="00BE0088">
        <w:rPr>
          <w:b/>
          <w:bCs/>
          <w:color w:val="70AD47" w:themeColor="accent6"/>
          <w:sz w:val="24"/>
          <w:szCs w:val="24"/>
        </w:rPr>
        <w:t xml:space="preserve"> </w:t>
      </w:r>
      <w:r w:rsidR="00AC10B2" w:rsidRPr="001D1BF4">
        <w:rPr>
          <w:b/>
          <w:bCs/>
          <w:color w:val="70AD47" w:themeColor="accent6"/>
          <w:sz w:val="24"/>
          <w:szCs w:val="24"/>
        </w:rPr>
        <w:t>Figure 1</w:t>
      </w:r>
      <w:r w:rsidR="00B46B91" w:rsidRPr="001D1BF4">
        <w:rPr>
          <w:b/>
          <w:bCs/>
          <w:color w:val="70AD47" w:themeColor="accent6"/>
          <w:sz w:val="24"/>
          <w:szCs w:val="24"/>
        </w:rPr>
        <w:t>8</w:t>
      </w:r>
      <w:r w:rsidR="008162B4">
        <w:rPr>
          <w:b/>
          <w:bCs/>
          <w:color w:val="70AD47" w:themeColor="accent6"/>
          <w:sz w:val="24"/>
          <w:szCs w:val="24"/>
        </w:rPr>
        <w:t>:</w:t>
      </w:r>
      <w:r w:rsidR="001D1BF4" w:rsidRPr="001D1BF4">
        <w:rPr>
          <w:b/>
          <w:bCs/>
          <w:color w:val="70AD47" w:themeColor="accent6"/>
          <w:sz w:val="24"/>
          <w:szCs w:val="24"/>
        </w:rPr>
        <w:t xml:space="preserve"> Weather conditions &amp; Energy Use </w:t>
      </w:r>
      <w:r w:rsidR="00031EB4">
        <w:rPr>
          <w:b/>
          <w:bCs/>
          <w:color w:val="70AD47" w:themeColor="accent6"/>
          <w:sz w:val="24"/>
          <w:szCs w:val="24"/>
        </w:rPr>
        <w:t>8</w:t>
      </w:r>
      <w:r w:rsidR="001D1BF4" w:rsidRPr="001D1BF4">
        <w:rPr>
          <w:b/>
          <w:bCs/>
          <w:color w:val="70AD47" w:themeColor="accent6"/>
          <w:sz w:val="24"/>
          <w:szCs w:val="24"/>
        </w:rPr>
        <w:t>/</w:t>
      </w:r>
      <w:r w:rsidR="00031EB4">
        <w:rPr>
          <w:b/>
          <w:bCs/>
          <w:color w:val="70AD47" w:themeColor="accent6"/>
          <w:sz w:val="24"/>
          <w:szCs w:val="24"/>
        </w:rPr>
        <w:t>11</w:t>
      </w:r>
      <w:r w:rsidR="001D1BF4" w:rsidRPr="001D1BF4">
        <w:rPr>
          <w:b/>
          <w:bCs/>
          <w:color w:val="70AD47" w:themeColor="accent6"/>
          <w:sz w:val="24"/>
          <w:szCs w:val="24"/>
        </w:rPr>
        <w:t>/21</w:t>
      </w:r>
    </w:p>
    <w:p w14:paraId="67ADFD58" w14:textId="77777777" w:rsidR="001D1BF4" w:rsidRDefault="001D1BF4" w:rsidP="001D1BF4">
      <w:pPr>
        <w:spacing w:after="0"/>
        <w:rPr>
          <w:b/>
          <w:bCs/>
          <w:color w:val="70AD47" w:themeColor="accent6"/>
        </w:rPr>
      </w:pPr>
    </w:p>
    <w:p w14:paraId="18DD132E" w14:textId="7EC0B0BF" w:rsidR="001D1BF4" w:rsidRDefault="001D1BF4" w:rsidP="001D1BF4">
      <w:pPr>
        <w:spacing w:after="0"/>
      </w:pPr>
      <w:r>
        <w:rPr>
          <w:b/>
          <w:bCs/>
          <w:color w:val="70AD47" w:themeColor="accent6"/>
        </w:rPr>
        <w:t xml:space="preserve">Figure </w:t>
      </w:r>
      <w:r w:rsidR="00031EB4">
        <w:rPr>
          <w:b/>
          <w:bCs/>
          <w:color w:val="70AD47" w:themeColor="accent6"/>
        </w:rPr>
        <w:t>1</w:t>
      </w:r>
      <w:r>
        <w:rPr>
          <w:b/>
          <w:bCs/>
          <w:color w:val="70AD47" w:themeColor="accent6"/>
        </w:rPr>
        <w:t xml:space="preserve">8 </w:t>
      </w:r>
      <w:r w:rsidRPr="00F16C44">
        <w:t>defines the real weather</w:t>
      </w:r>
      <w:r>
        <w:t>, Madison Wisconsin,</w:t>
      </w:r>
      <w:r w:rsidRPr="00F16C44">
        <w:t xml:space="preserve"> and the SEE Model </w:t>
      </w:r>
      <w:r>
        <w:t xml:space="preserve">energy use </w:t>
      </w:r>
      <w:r w:rsidRPr="00F16C44">
        <w:t xml:space="preserve">results </w:t>
      </w:r>
      <w:r>
        <w:t xml:space="preserve">of </w:t>
      </w:r>
      <w:r w:rsidRPr="00F16C44">
        <w:t xml:space="preserve">the design </w:t>
      </w:r>
      <w:r>
        <w:t xml:space="preserve">with and without the </w:t>
      </w:r>
      <w:r w:rsidRPr="00F16C44">
        <w:t>increase</w:t>
      </w:r>
      <w:r>
        <w:t>d</w:t>
      </w:r>
      <w:r w:rsidRPr="00F16C44">
        <w:t xml:space="preserve"> ventilation into the building.</w:t>
      </w:r>
      <w:r>
        <w:t xml:space="preserve"> These two values of electrical and gas usage would normally be available from utility companies and therefore represent a method to check the real system </w:t>
      </w:r>
      <w:r>
        <w:t>performance against the “as designed” SEE model performance for this day’s weather conditions. If the authors of the ASHRAE Journal article had the day energy use values for this day, and there was a significant difference, then the SEE model analysis could pinpoint the reasons for the differences.</w:t>
      </w:r>
    </w:p>
    <w:p w14:paraId="5261DCFA" w14:textId="74358900" w:rsidR="00430721" w:rsidRDefault="00430721" w:rsidP="004417A5">
      <w:pPr>
        <w:spacing w:after="0"/>
        <w:rPr>
          <w:b/>
          <w:bCs/>
          <w:color w:val="70AD47" w:themeColor="accent6"/>
          <w:sz w:val="24"/>
          <w:szCs w:val="24"/>
        </w:rPr>
      </w:pPr>
    </w:p>
    <w:p w14:paraId="73CB1C72" w14:textId="4810ACB9" w:rsidR="00DF4B36" w:rsidRDefault="00152F1E" w:rsidP="004417A5">
      <w:pPr>
        <w:spacing w:after="0"/>
        <w:rPr>
          <w:b/>
          <w:bCs/>
          <w:color w:val="70AD47" w:themeColor="accent6"/>
          <w:sz w:val="24"/>
          <w:szCs w:val="24"/>
        </w:rPr>
      </w:pPr>
      <w:r w:rsidRPr="00152F1E">
        <w:rPr>
          <w:noProof/>
        </w:rPr>
        <w:drawing>
          <wp:inline distT="0" distB="0" distL="0" distR="0" wp14:anchorId="06136A55" wp14:editId="0F9F40FB">
            <wp:extent cx="2743200" cy="2578608"/>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200" cy="2578608"/>
                    </a:xfrm>
                    <a:prstGeom prst="rect">
                      <a:avLst/>
                    </a:prstGeom>
                    <a:noFill/>
                    <a:ln>
                      <a:noFill/>
                    </a:ln>
                  </pic:spPr>
                </pic:pic>
              </a:graphicData>
            </a:graphic>
          </wp:inline>
        </w:drawing>
      </w:r>
      <w:r w:rsidR="00F25953" w:rsidRPr="00F25953">
        <w:rPr>
          <w:b/>
          <w:bCs/>
          <w:color w:val="70AD47" w:themeColor="accent6"/>
          <w:sz w:val="24"/>
          <w:szCs w:val="24"/>
        </w:rPr>
        <w:t xml:space="preserve"> </w:t>
      </w:r>
      <w:r w:rsidR="00555E2A" w:rsidRPr="00555E2A">
        <w:rPr>
          <w:noProof/>
        </w:rPr>
        <w:drawing>
          <wp:inline distT="0" distB="0" distL="0" distR="0" wp14:anchorId="424A8C3F" wp14:editId="137E22BF">
            <wp:extent cx="2743200" cy="2496312"/>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43200" cy="2496312"/>
                    </a:xfrm>
                    <a:prstGeom prst="rect">
                      <a:avLst/>
                    </a:prstGeom>
                    <a:noFill/>
                    <a:ln>
                      <a:noFill/>
                    </a:ln>
                  </pic:spPr>
                </pic:pic>
              </a:graphicData>
            </a:graphic>
          </wp:inline>
        </w:drawing>
      </w:r>
    </w:p>
    <w:p w14:paraId="25AF4EF5" w14:textId="3615CB85" w:rsidR="008162B4" w:rsidRPr="00623DD0" w:rsidRDefault="00AC10B2" w:rsidP="008162B4">
      <w:pPr>
        <w:spacing w:after="0"/>
        <w:rPr>
          <w:b/>
          <w:bCs/>
          <w:color w:val="70AD47" w:themeColor="accent6"/>
          <w:sz w:val="24"/>
          <w:szCs w:val="24"/>
        </w:rPr>
      </w:pPr>
      <w:r>
        <w:rPr>
          <w:b/>
          <w:bCs/>
          <w:color w:val="70AD47" w:themeColor="accent6"/>
          <w:sz w:val="24"/>
          <w:szCs w:val="24"/>
        </w:rPr>
        <w:t>Figure 1</w:t>
      </w:r>
      <w:r w:rsidR="00B46B91">
        <w:rPr>
          <w:b/>
          <w:bCs/>
          <w:color w:val="70AD47" w:themeColor="accent6"/>
          <w:sz w:val="24"/>
          <w:szCs w:val="24"/>
        </w:rPr>
        <w:t>9</w:t>
      </w:r>
      <w:r w:rsidR="008162B4">
        <w:rPr>
          <w:b/>
          <w:bCs/>
          <w:color w:val="70AD47" w:themeColor="accent6"/>
          <w:sz w:val="24"/>
          <w:szCs w:val="24"/>
        </w:rPr>
        <w:t>:</w:t>
      </w:r>
      <w:r w:rsidR="008162B4" w:rsidRPr="008162B4">
        <w:rPr>
          <w:b/>
          <w:bCs/>
          <w:color w:val="70AD47" w:themeColor="accent6"/>
          <w:sz w:val="24"/>
          <w:szCs w:val="24"/>
        </w:rPr>
        <w:t xml:space="preserve"> </w:t>
      </w:r>
      <w:r w:rsidR="008162B4" w:rsidRPr="00623DD0">
        <w:rPr>
          <w:b/>
          <w:bCs/>
          <w:color w:val="70AD47" w:themeColor="accent6"/>
          <w:sz w:val="24"/>
          <w:szCs w:val="24"/>
        </w:rPr>
        <w:t xml:space="preserve">24-hour energy consumption showing </w:t>
      </w:r>
    </w:p>
    <w:p w14:paraId="5174D190" w14:textId="77777777" w:rsidR="008162B4" w:rsidRPr="00623DD0" w:rsidRDefault="008162B4" w:rsidP="008162B4">
      <w:pPr>
        <w:spacing w:after="0"/>
        <w:rPr>
          <w:b/>
          <w:bCs/>
          <w:color w:val="70AD47" w:themeColor="accent6"/>
          <w:sz w:val="24"/>
          <w:szCs w:val="24"/>
        </w:rPr>
      </w:pPr>
      <w:r w:rsidRPr="00623DD0">
        <w:rPr>
          <w:b/>
          <w:bCs/>
          <w:color w:val="70AD47" w:themeColor="accent6"/>
          <w:sz w:val="24"/>
          <w:szCs w:val="24"/>
        </w:rPr>
        <w:t>panel, fresh air, and perimeter air heat</w:t>
      </w:r>
    </w:p>
    <w:p w14:paraId="5C4E1545" w14:textId="099862DF" w:rsidR="00F53099" w:rsidRDefault="00F53099" w:rsidP="004417A5">
      <w:pPr>
        <w:spacing w:after="0"/>
        <w:rPr>
          <w:b/>
          <w:bCs/>
          <w:color w:val="70AD47" w:themeColor="accent6"/>
          <w:sz w:val="24"/>
          <w:szCs w:val="24"/>
        </w:rPr>
      </w:pPr>
    </w:p>
    <w:p w14:paraId="005035A0" w14:textId="0836B61C" w:rsidR="008162B4" w:rsidRDefault="008162B4" w:rsidP="008162B4">
      <w:pPr>
        <w:spacing w:after="0"/>
        <w:rPr>
          <w:sz w:val="24"/>
          <w:szCs w:val="24"/>
        </w:rPr>
      </w:pPr>
      <w:r w:rsidRPr="00623DD0">
        <w:rPr>
          <w:b/>
          <w:bCs/>
          <w:color w:val="70AD47" w:themeColor="accent6"/>
          <w:sz w:val="24"/>
          <w:szCs w:val="24"/>
        </w:rPr>
        <w:t>Figure 1</w:t>
      </w:r>
      <w:r>
        <w:rPr>
          <w:b/>
          <w:bCs/>
          <w:color w:val="70AD47" w:themeColor="accent6"/>
          <w:sz w:val="24"/>
          <w:szCs w:val="24"/>
        </w:rPr>
        <w:t>9</w:t>
      </w:r>
      <w:r w:rsidRPr="00623DD0">
        <w:rPr>
          <w:color w:val="70AD47" w:themeColor="accent6"/>
          <w:sz w:val="24"/>
          <w:szCs w:val="24"/>
        </w:rPr>
        <w:t xml:space="preserve"> </w:t>
      </w:r>
      <w:r w:rsidR="00310EF2">
        <w:rPr>
          <w:sz w:val="24"/>
          <w:szCs w:val="24"/>
        </w:rPr>
        <w:t xml:space="preserve">illustrates little difference in the energy consumption </w:t>
      </w:r>
      <w:r w:rsidR="00A514C5">
        <w:rPr>
          <w:sz w:val="24"/>
          <w:szCs w:val="24"/>
        </w:rPr>
        <w:t>for the two conditions of CFM fresh air. The only difference is the plant kW that increases with increased fresh air.</w:t>
      </w:r>
    </w:p>
    <w:p w14:paraId="2025FE7D" w14:textId="6B6C9F26" w:rsidR="008162B4" w:rsidRDefault="008162B4" w:rsidP="008162B4">
      <w:pPr>
        <w:spacing w:after="0"/>
        <w:rPr>
          <w:sz w:val="24"/>
          <w:szCs w:val="24"/>
        </w:rPr>
      </w:pPr>
      <w:r w:rsidRPr="00A75E89">
        <w:rPr>
          <w:b/>
          <w:bCs/>
          <w:color w:val="70AD47" w:themeColor="accent6"/>
          <w:sz w:val="24"/>
          <w:szCs w:val="24"/>
        </w:rPr>
        <w:t>Figure 1</w:t>
      </w:r>
      <w:r w:rsidR="00B16C82">
        <w:rPr>
          <w:b/>
          <w:bCs/>
          <w:color w:val="70AD47" w:themeColor="accent6"/>
          <w:sz w:val="24"/>
          <w:szCs w:val="24"/>
        </w:rPr>
        <w:t>9</w:t>
      </w:r>
      <w:r w:rsidRPr="00A75E89">
        <w:rPr>
          <w:color w:val="70AD47" w:themeColor="accent6"/>
          <w:sz w:val="24"/>
          <w:szCs w:val="24"/>
        </w:rPr>
        <w:t xml:space="preserve"> </w:t>
      </w:r>
      <w:r>
        <w:rPr>
          <w:sz w:val="24"/>
          <w:szCs w:val="24"/>
        </w:rPr>
        <w:t xml:space="preserve">illustrates that the energy consumption during occupied hours is the same for both </w:t>
      </w:r>
      <w:r>
        <w:rPr>
          <w:sz w:val="24"/>
          <w:szCs w:val="24"/>
        </w:rPr>
        <w:lastRenderedPageBreak/>
        <w:t>systems</w:t>
      </w:r>
      <w:r w:rsidR="00317626">
        <w:rPr>
          <w:sz w:val="24"/>
          <w:szCs w:val="24"/>
        </w:rPr>
        <w:t>.</w:t>
      </w:r>
      <w:r>
        <w:rPr>
          <w:sz w:val="24"/>
          <w:szCs w:val="24"/>
        </w:rPr>
        <w:t xml:space="preserve"> </w:t>
      </w:r>
      <w:r w:rsidR="00317626">
        <w:rPr>
          <w:sz w:val="24"/>
          <w:szCs w:val="24"/>
        </w:rPr>
        <w:t>T</w:t>
      </w:r>
      <w:r>
        <w:rPr>
          <w:sz w:val="24"/>
          <w:szCs w:val="24"/>
        </w:rPr>
        <w:t xml:space="preserve">he ventilation is increased during afterhours operation. </w:t>
      </w:r>
      <w:r w:rsidR="00916CF0">
        <w:rPr>
          <w:sz w:val="24"/>
          <w:szCs w:val="24"/>
        </w:rPr>
        <w:t>At 10PM t</w:t>
      </w:r>
      <w:r w:rsidR="00BE5CA2">
        <w:rPr>
          <w:sz w:val="24"/>
          <w:szCs w:val="24"/>
        </w:rPr>
        <w:t>he plant btu/ft</w:t>
      </w:r>
      <w:r w:rsidR="00BE5CA2">
        <w:rPr>
          <w:sz w:val="24"/>
          <w:szCs w:val="24"/>
          <w:vertAlign w:val="superscript"/>
        </w:rPr>
        <w:t>2</w:t>
      </w:r>
      <w:r w:rsidR="00BE5CA2">
        <w:rPr>
          <w:sz w:val="24"/>
          <w:szCs w:val="24"/>
        </w:rPr>
        <w:t>-</w:t>
      </w:r>
      <w:r w:rsidR="00916CF0">
        <w:rPr>
          <w:sz w:val="24"/>
          <w:szCs w:val="24"/>
        </w:rPr>
        <w:t>hr is .95</w:t>
      </w:r>
      <w:r w:rsidR="002E45E9">
        <w:rPr>
          <w:sz w:val="24"/>
          <w:szCs w:val="24"/>
        </w:rPr>
        <w:t xml:space="preserve"> for controlled fresh air and 1.14 for increased fresh air.</w:t>
      </w:r>
      <w:r w:rsidR="00AE4646">
        <w:rPr>
          <w:sz w:val="24"/>
          <w:szCs w:val="24"/>
        </w:rPr>
        <w:t xml:space="preserve"> </w:t>
      </w:r>
      <w:r>
        <w:rPr>
          <w:sz w:val="24"/>
          <w:szCs w:val="24"/>
        </w:rPr>
        <w:t xml:space="preserve">Let’s look in detail at 10PM.  </w:t>
      </w:r>
    </w:p>
    <w:p w14:paraId="15C7225A" w14:textId="137D903E" w:rsidR="00F53099" w:rsidRDefault="00F53099" w:rsidP="004417A5">
      <w:pPr>
        <w:spacing w:after="0"/>
        <w:rPr>
          <w:b/>
          <w:bCs/>
          <w:color w:val="70AD47" w:themeColor="accent6"/>
          <w:sz w:val="24"/>
          <w:szCs w:val="24"/>
        </w:rPr>
      </w:pPr>
    </w:p>
    <w:p w14:paraId="53E14F1A" w14:textId="05A467F3" w:rsidR="00F53099" w:rsidRDefault="00F53099" w:rsidP="004417A5">
      <w:pPr>
        <w:spacing w:after="0"/>
        <w:rPr>
          <w:b/>
          <w:bCs/>
          <w:color w:val="70AD47" w:themeColor="accent6"/>
          <w:sz w:val="24"/>
          <w:szCs w:val="24"/>
        </w:rPr>
      </w:pPr>
    </w:p>
    <w:p w14:paraId="0F347E0B" w14:textId="5D10A326" w:rsidR="00F53099" w:rsidRDefault="00D26109" w:rsidP="004417A5">
      <w:pPr>
        <w:spacing w:after="0"/>
        <w:rPr>
          <w:b/>
          <w:bCs/>
          <w:color w:val="70AD47" w:themeColor="accent6"/>
          <w:sz w:val="24"/>
          <w:szCs w:val="24"/>
        </w:rPr>
      </w:pPr>
      <w:r w:rsidRPr="00D26109">
        <w:rPr>
          <w:noProof/>
        </w:rPr>
        <w:drawing>
          <wp:inline distT="0" distB="0" distL="0" distR="0" wp14:anchorId="1244518E" wp14:editId="297E20E0">
            <wp:extent cx="2286000" cy="1655064"/>
            <wp:effectExtent l="0" t="0" r="0" b="254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86000" cy="1655064"/>
                    </a:xfrm>
                    <a:prstGeom prst="rect">
                      <a:avLst/>
                    </a:prstGeom>
                    <a:noFill/>
                    <a:ln>
                      <a:noFill/>
                    </a:ln>
                  </pic:spPr>
                </pic:pic>
              </a:graphicData>
            </a:graphic>
          </wp:inline>
        </w:drawing>
      </w:r>
      <w:r w:rsidR="009747E5" w:rsidRPr="009747E5">
        <w:rPr>
          <w:b/>
          <w:bCs/>
          <w:color w:val="70AD47" w:themeColor="accent6"/>
          <w:sz w:val="24"/>
          <w:szCs w:val="24"/>
        </w:rPr>
        <w:t xml:space="preserve"> </w:t>
      </w:r>
      <w:r w:rsidR="00365ABE" w:rsidRPr="00365ABE">
        <w:rPr>
          <w:noProof/>
        </w:rPr>
        <w:drawing>
          <wp:inline distT="0" distB="0" distL="0" distR="0" wp14:anchorId="4FA19EA4" wp14:editId="2FF91986">
            <wp:extent cx="2286000" cy="1664208"/>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286000" cy="1664208"/>
                    </a:xfrm>
                    <a:prstGeom prst="rect">
                      <a:avLst/>
                    </a:prstGeom>
                    <a:noFill/>
                    <a:ln>
                      <a:noFill/>
                    </a:ln>
                  </pic:spPr>
                </pic:pic>
              </a:graphicData>
            </a:graphic>
          </wp:inline>
        </w:drawing>
      </w:r>
    </w:p>
    <w:p w14:paraId="79BC0A8D" w14:textId="23010516" w:rsidR="00AC10B2" w:rsidRDefault="00AC10B2" w:rsidP="00AC10B2">
      <w:pPr>
        <w:spacing w:after="0"/>
        <w:rPr>
          <w:b/>
          <w:bCs/>
          <w:color w:val="70AD47" w:themeColor="accent6"/>
          <w:sz w:val="24"/>
          <w:szCs w:val="24"/>
        </w:rPr>
      </w:pPr>
      <w:r>
        <w:rPr>
          <w:b/>
          <w:bCs/>
          <w:color w:val="70AD47" w:themeColor="accent6"/>
          <w:sz w:val="24"/>
          <w:szCs w:val="24"/>
        </w:rPr>
        <w:t xml:space="preserve">Figure </w:t>
      </w:r>
      <w:r w:rsidR="00365ABE">
        <w:rPr>
          <w:b/>
          <w:bCs/>
          <w:color w:val="70AD47" w:themeColor="accent6"/>
          <w:sz w:val="24"/>
          <w:szCs w:val="24"/>
        </w:rPr>
        <w:t>20</w:t>
      </w:r>
      <w:r>
        <w:rPr>
          <w:b/>
          <w:bCs/>
          <w:color w:val="70AD47" w:themeColor="accent6"/>
          <w:sz w:val="24"/>
          <w:szCs w:val="24"/>
        </w:rPr>
        <w:t>: 10PM Energy balance &amp; kW Demand</w:t>
      </w:r>
    </w:p>
    <w:p w14:paraId="792CE106" w14:textId="49C1A0AF" w:rsidR="00365ABE" w:rsidRDefault="00365ABE" w:rsidP="00AC10B2">
      <w:pPr>
        <w:spacing w:after="0"/>
        <w:rPr>
          <w:b/>
          <w:bCs/>
          <w:color w:val="70AD47" w:themeColor="accent6"/>
          <w:sz w:val="24"/>
          <w:szCs w:val="24"/>
        </w:rPr>
      </w:pPr>
    </w:p>
    <w:p w14:paraId="243E3D02" w14:textId="139EA5D6" w:rsidR="00365ABE" w:rsidRDefault="006F7A89" w:rsidP="00AC10B2">
      <w:pPr>
        <w:spacing w:after="0"/>
        <w:rPr>
          <w:sz w:val="24"/>
          <w:szCs w:val="24"/>
        </w:rPr>
      </w:pPr>
      <w:r>
        <w:rPr>
          <w:b/>
          <w:bCs/>
          <w:color w:val="70AD47" w:themeColor="accent6"/>
          <w:sz w:val="24"/>
          <w:szCs w:val="24"/>
        </w:rPr>
        <w:t xml:space="preserve">Figure 20 </w:t>
      </w:r>
      <w:r w:rsidRPr="00AB1462">
        <w:rPr>
          <w:sz w:val="24"/>
          <w:szCs w:val="24"/>
        </w:rPr>
        <w:t xml:space="preserve">illustrates that all kW values are the same except </w:t>
      </w:r>
      <w:r w:rsidR="004026A9" w:rsidRPr="00AB1462">
        <w:rPr>
          <w:sz w:val="24"/>
          <w:szCs w:val="24"/>
        </w:rPr>
        <w:t xml:space="preserve">the plant </w:t>
      </w:r>
      <w:r w:rsidR="00CB7CD6" w:rsidRPr="00AB1462">
        <w:rPr>
          <w:sz w:val="24"/>
          <w:szCs w:val="24"/>
        </w:rPr>
        <w:t>kW,</w:t>
      </w:r>
      <w:r w:rsidR="004026A9" w:rsidRPr="00AB1462">
        <w:rPr>
          <w:sz w:val="24"/>
          <w:szCs w:val="24"/>
        </w:rPr>
        <w:t xml:space="preserve"> which is greater for increased ventilation</w:t>
      </w:r>
      <w:r w:rsidR="00AB1462">
        <w:rPr>
          <w:sz w:val="24"/>
          <w:szCs w:val="24"/>
        </w:rPr>
        <w:t>,</w:t>
      </w:r>
      <w:r w:rsidR="00C61B5B" w:rsidRPr="00AB1462">
        <w:rPr>
          <w:sz w:val="24"/>
          <w:szCs w:val="24"/>
        </w:rPr>
        <w:t xml:space="preserve"> resulting in a </w:t>
      </w:r>
      <w:r w:rsidR="00AB1462" w:rsidRPr="00AB1462">
        <w:rPr>
          <w:sz w:val="24"/>
          <w:szCs w:val="24"/>
        </w:rPr>
        <w:t>24-hour</w:t>
      </w:r>
      <w:r w:rsidR="00C61B5B" w:rsidRPr="00AB1462">
        <w:rPr>
          <w:sz w:val="24"/>
          <w:szCs w:val="24"/>
        </w:rPr>
        <w:t xml:space="preserve"> kW increase of about </w:t>
      </w:r>
      <w:r w:rsidR="00AB1462" w:rsidRPr="00AB1462">
        <w:rPr>
          <w:sz w:val="24"/>
          <w:szCs w:val="24"/>
        </w:rPr>
        <w:t>8.4 kW.</w:t>
      </w:r>
      <w:r w:rsidR="00E53A51">
        <w:rPr>
          <w:sz w:val="24"/>
          <w:szCs w:val="24"/>
        </w:rPr>
        <w:t xml:space="preserve"> The exhaust air energy recovery</w:t>
      </w:r>
      <w:r w:rsidR="009C7F86">
        <w:rPr>
          <w:sz w:val="24"/>
          <w:szCs w:val="24"/>
        </w:rPr>
        <w:t>, for the system as defined here, only effects the plant load and therefore the plant k</w:t>
      </w:r>
      <w:r w:rsidR="00E868AF">
        <w:rPr>
          <w:sz w:val="24"/>
          <w:szCs w:val="24"/>
        </w:rPr>
        <w:t>W</w:t>
      </w:r>
      <w:r w:rsidR="009C7F86">
        <w:rPr>
          <w:sz w:val="24"/>
          <w:szCs w:val="24"/>
        </w:rPr>
        <w:t xml:space="preserve"> demand.</w:t>
      </w:r>
    </w:p>
    <w:p w14:paraId="3992FAA2" w14:textId="5852A079" w:rsidR="00CB7CD6" w:rsidRDefault="007152B3" w:rsidP="00AC10B2">
      <w:pPr>
        <w:spacing w:after="0"/>
        <w:rPr>
          <w:sz w:val="24"/>
          <w:szCs w:val="24"/>
        </w:rPr>
      </w:pPr>
      <w:r>
        <w:rPr>
          <w:sz w:val="24"/>
          <w:szCs w:val="24"/>
        </w:rPr>
        <w:t>If the authors of the ASHRAE Journal article have en</w:t>
      </w:r>
      <w:r w:rsidR="00441E9A">
        <w:rPr>
          <w:sz w:val="24"/>
          <w:szCs w:val="24"/>
        </w:rPr>
        <w:t>ergy use data for this day then a comparison to the SEE model design and performance</w:t>
      </w:r>
      <w:r w:rsidR="00E40758">
        <w:rPr>
          <w:sz w:val="24"/>
          <w:szCs w:val="24"/>
        </w:rPr>
        <w:t>,</w:t>
      </w:r>
      <w:r w:rsidR="00441E9A">
        <w:rPr>
          <w:sz w:val="24"/>
          <w:szCs w:val="24"/>
        </w:rPr>
        <w:t xml:space="preserve"> as given by </w:t>
      </w:r>
      <w:r w:rsidR="00441E9A" w:rsidRPr="00234A67">
        <w:rPr>
          <w:b/>
          <w:bCs/>
          <w:color w:val="70AD47" w:themeColor="accent6"/>
          <w:sz w:val="24"/>
          <w:szCs w:val="24"/>
        </w:rPr>
        <w:t xml:space="preserve">Figures </w:t>
      </w:r>
      <w:r w:rsidR="00427CDB" w:rsidRPr="00234A67">
        <w:rPr>
          <w:b/>
          <w:bCs/>
          <w:color w:val="70AD47" w:themeColor="accent6"/>
          <w:sz w:val="24"/>
          <w:szCs w:val="24"/>
        </w:rPr>
        <w:t xml:space="preserve">18, 19, </w:t>
      </w:r>
      <w:r w:rsidR="00234A67">
        <w:rPr>
          <w:b/>
          <w:bCs/>
          <w:color w:val="70AD47" w:themeColor="accent6"/>
          <w:sz w:val="24"/>
          <w:szCs w:val="24"/>
        </w:rPr>
        <w:t>&amp;</w:t>
      </w:r>
      <w:r w:rsidR="00427CDB" w:rsidRPr="00234A67">
        <w:rPr>
          <w:b/>
          <w:bCs/>
          <w:color w:val="70AD47" w:themeColor="accent6"/>
          <w:sz w:val="24"/>
          <w:szCs w:val="24"/>
        </w:rPr>
        <w:t xml:space="preserve"> 20</w:t>
      </w:r>
      <w:r w:rsidR="00E40758">
        <w:rPr>
          <w:sz w:val="24"/>
          <w:szCs w:val="24"/>
        </w:rPr>
        <w:t>,</w:t>
      </w:r>
      <w:r w:rsidR="00427CDB">
        <w:rPr>
          <w:sz w:val="24"/>
          <w:szCs w:val="24"/>
        </w:rPr>
        <w:t xml:space="preserve"> could provide insight into the </w:t>
      </w:r>
      <w:r w:rsidR="00A004F7">
        <w:rPr>
          <w:sz w:val="24"/>
          <w:szCs w:val="24"/>
        </w:rPr>
        <w:t xml:space="preserve">building </w:t>
      </w:r>
      <w:r w:rsidR="00427CDB">
        <w:rPr>
          <w:sz w:val="24"/>
          <w:szCs w:val="24"/>
        </w:rPr>
        <w:t>system and to the capabilities of the SEE model</w:t>
      </w:r>
      <w:r w:rsidR="00761E8C">
        <w:rPr>
          <w:sz w:val="24"/>
          <w:szCs w:val="24"/>
        </w:rPr>
        <w:t xml:space="preserve"> to model a day performance</w:t>
      </w:r>
      <w:r w:rsidR="00427CDB">
        <w:rPr>
          <w:sz w:val="24"/>
          <w:szCs w:val="24"/>
        </w:rPr>
        <w:t>.</w:t>
      </w:r>
      <w:r w:rsidR="00E40758">
        <w:rPr>
          <w:sz w:val="24"/>
          <w:szCs w:val="24"/>
        </w:rPr>
        <w:t xml:space="preserve"> </w:t>
      </w:r>
      <w:r w:rsidR="00A16ABB">
        <w:rPr>
          <w:sz w:val="24"/>
          <w:szCs w:val="24"/>
        </w:rPr>
        <w:t>Selecting a future dat</w:t>
      </w:r>
      <w:r w:rsidR="00A004F7">
        <w:rPr>
          <w:sz w:val="24"/>
          <w:szCs w:val="24"/>
        </w:rPr>
        <w:t>e</w:t>
      </w:r>
      <w:r w:rsidR="00A16ABB">
        <w:rPr>
          <w:sz w:val="24"/>
          <w:szCs w:val="24"/>
        </w:rPr>
        <w:t xml:space="preserve"> to collect data could also be considered.</w:t>
      </w:r>
    </w:p>
    <w:p w14:paraId="74E339B1" w14:textId="014A02FA" w:rsidR="005F60F9" w:rsidRPr="00AB1462" w:rsidRDefault="00B117BA" w:rsidP="00AC10B2">
      <w:pPr>
        <w:spacing w:after="0"/>
        <w:rPr>
          <w:sz w:val="24"/>
          <w:szCs w:val="24"/>
        </w:rPr>
      </w:pPr>
      <w:r>
        <w:rPr>
          <w:sz w:val="24"/>
          <w:szCs w:val="24"/>
        </w:rPr>
        <w:t>Next,</w:t>
      </w:r>
      <w:r w:rsidR="00C67D8C">
        <w:rPr>
          <w:sz w:val="24"/>
          <w:szCs w:val="24"/>
        </w:rPr>
        <w:t xml:space="preserve"> we look at the </w:t>
      </w:r>
      <w:r w:rsidR="0006556C">
        <w:rPr>
          <w:sz w:val="24"/>
          <w:szCs w:val="24"/>
        </w:rPr>
        <w:t>24-hour</w:t>
      </w:r>
      <w:r w:rsidR="00C67D8C">
        <w:rPr>
          <w:sz w:val="24"/>
          <w:szCs w:val="24"/>
        </w:rPr>
        <w:t xml:space="preserve"> plant load energy balance.</w:t>
      </w:r>
    </w:p>
    <w:p w14:paraId="13F6D5FA" w14:textId="339E0A8A" w:rsidR="00B35A1C" w:rsidRDefault="0006556C" w:rsidP="00B35A1C">
      <w:pPr>
        <w:spacing w:after="0"/>
        <w:rPr>
          <w:b/>
          <w:bCs/>
          <w:color w:val="70AD47" w:themeColor="accent6"/>
          <w:sz w:val="24"/>
          <w:szCs w:val="24"/>
        </w:rPr>
      </w:pPr>
      <w:r>
        <w:rPr>
          <w:b/>
          <w:bCs/>
          <w:color w:val="70AD47" w:themeColor="accent6"/>
          <w:sz w:val="24"/>
          <w:szCs w:val="24"/>
        </w:rPr>
        <w:t>Energy balance Analysis</w:t>
      </w:r>
    </w:p>
    <w:p w14:paraId="51072806" w14:textId="77777777" w:rsidR="0006556C" w:rsidRPr="0006556C" w:rsidRDefault="0006556C" w:rsidP="00B35A1C">
      <w:pPr>
        <w:spacing w:after="0"/>
        <w:rPr>
          <w:b/>
          <w:bCs/>
          <w:color w:val="70AD47" w:themeColor="accent6"/>
          <w:sz w:val="24"/>
          <w:szCs w:val="24"/>
        </w:rPr>
      </w:pPr>
    </w:p>
    <w:p w14:paraId="7F7B8A3E" w14:textId="3A454A2D" w:rsidR="00B35A1C" w:rsidRDefault="00B35A1C" w:rsidP="00B35A1C">
      <w:pPr>
        <w:spacing w:after="0"/>
        <w:rPr>
          <w:b/>
          <w:bCs/>
          <w:color w:val="70AD47" w:themeColor="accent6"/>
          <w:sz w:val="32"/>
          <w:szCs w:val="32"/>
        </w:rPr>
      </w:pPr>
      <w:r w:rsidRPr="00DF5EFD">
        <w:rPr>
          <w:noProof/>
        </w:rPr>
        <w:drawing>
          <wp:inline distT="0" distB="0" distL="0" distR="0" wp14:anchorId="09E1F140" wp14:editId="3BF0D494">
            <wp:extent cx="3200400" cy="2473325"/>
            <wp:effectExtent l="0" t="0" r="0" b="3175"/>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473325"/>
                    </a:xfrm>
                    <a:prstGeom prst="rect">
                      <a:avLst/>
                    </a:prstGeom>
                    <a:noFill/>
                    <a:ln>
                      <a:noFill/>
                    </a:ln>
                  </pic:spPr>
                </pic:pic>
              </a:graphicData>
            </a:graphic>
          </wp:inline>
        </w:drawing>
      </w:r>
      <w:r w:rsidRPr="00DF2EA6">
        <w:rPr>
          <w:b/>
          <w:bCs/>
          <w:color w:val="70AD47" w:themeColor="accent6"/>
          <w:sz w:val="32"/>
          <w:szCs w:val="32"/>
        </w:rPr>
        <w:t xml:space="preserve"> </w:t>
      </w:r>
      <w:r w:rsidR="00B21C44" w:rsidRPr="00B21C44">
        <w:rPr>
          <w:noProof/>
        </w:rPr>
        <w:drawing>
          <wp:inline distT="0" distB="0" distL="0" distR="0" wp14:anchorId="3005F892" wp14:editId="0A2909BA">
            <wp:extent cx="3200400" cy="2475230"/>
            <wp:effectExtent l="0" t="0" r="0" b="127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475230"/>
                    </a:xfrm>
                    <a:prstGeom prst="rect">
                      <a:avLst/>
                    </a:prstGeom>
                    <a:noFill/>
                    <a:ln>
                      <a:noFill/>
                    </a:ln>
                  </pic:spPr>
                </pic:pic>
              </a:graphicData>
            </a:graphic>
          </wp:inline>
        </w:drawing>
      </w:r>
    </w:p>
    <w:p w14:paraId="592C292F" w14:textId="519F018C" w:rsidR="00C101EC" w:rsidRDefault="00C101EC" w:rsidP="00B35A1C">
      <w:pPr>
        <w:spacing w:after="0"/>
        <w:rPr>
          <w:b/>
          <w:bCs/>
          <w:color w:val="70AD47" w:themeColor="accent6"/>
          <w:sz w:val="32"/>
          <w:szCs w:val="32"/>
        </w:rPr>
      </w:pPr>
      <w:r>
        <w:rPr>
          <w:b/>
          <w:bCs/>
          <w:color w:val="70AD47" w:themeColor="accent6"/>
          <w:sz w:val="32"/>
          <w:szCs w:val="32"/>
        </w:rPr>
        <w:t>Figure 21; 24 Hour Energy balance</w:t>
      </w:r>
    </w:p>
    <w:p w14:paraId="78B12967" w14:textId="77777777" w:rsidR="00343804" w:rsidRDefault="00343804" w:rsidP="005F60F9">
      <w:pPr>
        <w:spacing w:after="0"/>
        <w:rPr>
          <w:b/>
          <w:bCs/>
          <w:color w:val="70AD47" w:themeColor="accent6"/>
          <w:sz w:val="32"/>
          <w:szCs w:val="32"/>
        </w:rPr>
      </w:pPr>
    </w:p>
    <w:p w14:paraId="3F8EFF6F" w14:textId="6FE0DA94" w:rsidR="005F60F9" w:rsidRDefault="005F60F9" w:rsidP="005F60F9">
      <w:pPr>
        <w:spacing w:after="0"/>
        <w:rPr>
          <w:sz w:val="24"/>
          <w:szCs w:val="24"/>
        </w:rPr>
      </w:pPr>
      <w:r w:rsidRPr="000D20C1">
        <w:rPr>
          <w:b/>
          <w:bCs/>
          <w:color w:val="70AD47" w:themeColor="accent6"/>
          <w:sz w:val="24"/>
          <w:szCs w:val="24"/>
        </w:rPr>
        <w:t xml:space="preserve">Figure </w:t>
      </w:r>
      <w:r w:rsidR="00343804">
        <w:rPr>
          <w:b/>
          <w:bCs/>
          <w:color w:val="70AD47" w:themeColor="accent6"/>
          <w:sz w:val="24"/>
          <w:szCs w:val="24"/>
        </w:rPr>
        <w:t>21</w:t>
      </w:r>
      <w:r w:rsidRPr="000D20C1">
        <w:rPr>
          <w:color w:val="70AD47" w:themeColor="accent6"/>
          <w:sz w:val="24"/>
          <w:szCs w:val="24"/>
        </w:rPr>
        <w:t xml:space="preserve"> </w:t>
      </w:r>
      <w:r>
        <w:rPr>
          <w:sz w:val="24"/>
          <w:szCs w:val="24"/>
        </w:rPr>
        <w:t>shows that at 10PM the plant load is 2.9 btu/ft</w:t>
      </w:r>
      <w:r>
        <w:rPr>
          <w:sz w:val="24"/>
          <w:szCs w:val="24"/>
          <w:vertAlign w:val="superscript"/>
        </w:rPr>
        <w:t>2</w:t>
      </w:r>
      <w:r>
        <w:rPr>
          <w:sz w:val="24"/>
          <w:szCs w:val="24"/>
        </w:rPr>
        <w:t xml:space="preserve"> top chart and </w:t>
      </w:r>
      <w:r w:rsidR="001C14E4">
        <w:rPr>
          <w:sz w:val="24"/>
          <w:szCs w:val="24"/>
        </w:rPr>
        <w:t>4.8</w:t>
      </w:r>
      <w:r>
        <w:rPr>
          <w:sz w:val="24"/>
          <w:szCs w:val="24"/>
        </w:rPr>
        <w:t xml:space="preserve"> btu/ft</w:t>
      </w:r>
      <w:r>
        <w:rPr>
          <w:sz w:val="24"/>
          <w:szCs w:val="24"/>
          <w:vertAlign w:val="superscript"/>
        </w:rPr>
        <w:t>2</w:t>
      </w:r>
      <w:r>
        <w:rPr>
          <w:sz w:val="24"/>
          <w:szCs w:val="24"/>
        </w:rPr>
        <w:t xml:space="preserve"> for the bottom chart with increased ventilation. </w:t>
      </w:r>
      <w:r w:rsidR="00F21A91">
        <w:rPr>
          <w:sz w:val="24"/>
          <w:szCs w:val="24"/>
        </w:rPr>
        <w:t>For these summer weather conditions</w:t>
      </w:r>
      <w:r w:rsidR="005F6820">
        <w:rPr>
          <w:sz w:val="24"/>
          <w:szCs w:val="24"/>
        </w:rPr>
        <w:t xml:space="preserve"> the increased fresh air CFM</w:t>
      </w:r>
      <w:r w:rsidR="00E7392C">
        <w:rPr>
          <w:sz w:val="24"/>
          <w:szCs w:val="24"/>
        </w:rPr>
        <w:t xml:space="preserve">, during </w:t>
      </w:r>
      <w:r w:rsidR="00707E15">
        <w:rPr>
          <w:sz w:val="24"/>
          <w:szCs w:val="24"/>
        </w:rPr>
        <w:t>afterhours operation,</w:t>
      </w:r>
      <w:r w:rsidR="005F6820">
        <w:rPr>
          <w:sz w:val="24"/>
          <w:szCs w:val="24"/>
        </w:rPr>
        <w:t xml:space="preserve"> increased the load on the plant</w:t>
      </w:r>
      <w:r w:rsidR="008D5B05">
        <w:rPr>
          <w:sz w:val="24"/>
          <w:szCs w:val="24"/>
        </w:rPr>
        <w:t>, opposite the result during cold weather operation as discussed above.</w:t>
      </w:r>
    </w:p>
    <w:p w14:paraId="202E5182" w14:textId="2DEEC3C6" w:rsidR="00707E15" w:rsidRDefault="0005339A" w:rsidP="005F60F9">
      <w:pPr>
        <w:spacing w:after="0"/>
        <w:rPr>
          <w:sz w:val="24"/>
          <w:szCs w:val="24"/>
        </w:rPr>
      </w:pPr>
      <w:r>
        <w:rPr>
          <w:sz w:val="24"/>
          <w:szCs w:val="24"/>
        </w:rPr>
        <w:t>Now let’s look at and energy balance at 4PM and 10PM.</w:t>
      </w:r>
    </w:p>
    <w:p w14:paraId="3BD9538E" w14:textId="1B673326" w:rsidR="0005339A" w:rsidRDefault="0005339A" w:rsidP="005F60F9">
      <w:pPr>
        <w:spacing w:after="0"/>
        <w:rPr>
          <w:sz w:val="24"/>
          <w:szCs w:val="24"/>
        </w:rPr>
      </w:pPr>
    </w:p>
    <w:p w14:paraId="7D55046B" w14:textId="09338CCA" w:rsidR="0005339A" w:rsidRDefault="0005339A" w:rsidP="005F60F9">
      <w:pPr>
        <w:spacing w:after="0"/>
        <w:rPr>
          <w:sz w:val="24"/>
          <w:szCs w:val="24"/>
        </w:rPr>
      </w:pPr>
    </w:p>
    <w:p w14:paraId="19ACC7D3" w14:textId="4D0F14EC" w:rsidR="0005339A" w:rsidRDefault="00580F2F" w:rsidP="005F60F9">
      <w:pPr>
        <w:spacing w:after="0"/>
        <w:rPr>
          <w:sz w:val="24"/>
          <w:szCs w:val="24"/>
        </w:rPr>
      </w:pPr>
      <w:r w:rsidRPr="00580F2F">
        <w:rPr>
          <w:noProof/>
        </w:rPr>
        <w:lastRenderedPageBreak/>
        <w:drawing>
          <wp:inline distT="0" distB="0" distL="0" distR="0" wp14:anchorId="6F4607CA" wp14:editId="733C1E75">
            <wp:extent cx="3200400" cy="2679700"/>
            <wp:effectExtent l="0" t="0" r="0" b="6350"/>
            <wp:docPr id="75913" name="Picture 7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679700"/>
                    </a:xfrm>
                    <a:prstGeom prst="rect">
                      <a:avLst/>
                    </a:prstGeom>
                    <a:noFill/>
                    <a:ln>
                      <a:noFill/>
                    </a:ln>
                  </pic:spPr>
                </pic:pic>
              </a:graphicData>
            </a:graphic>
          </wp:inline>
        </w:drawing>
      </w:r>
      <w:r w:rsidR="009A738B" w:rsidRPr="009A738B">
        <w:rPr>
          <w:sz w:val="24"/>
          <w:szCs w:val="24"/>
        </w:rPr>
        <w:t xml:space="preserve"> </w:t>
      </w:r>
      <w:r w:rsidR="009A738B" w:rsidRPr="009A738B">
        <w:rPr>
          <w:noProof/>
        </w:rPr>
        <w:drawing>
          <wp:inline distT="0" distB="0" distL="0" distR="0" wp14:anchorId="0FA7223A" wp14:editId="78415CF3">
            <wp:extent cx="3200400" cy="2677795"/>
            <wp:effectExtent l="0" t="0" r="0" b="8255"/>
            <wp:docPr id="75933" name="Picture 7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2677795"/>
                    </a:xfrm>
                    <a:prstGeom prst="rect">
                      <a:avLst/>
                    </a:prstGeom>
                    <a:noFill/>
                    <a:ln>
                      <a:noFill/>
                    </a:ln>
                  </pic:spPr>
                </pic:pic>
              </a:graphicData>
            </a:graphic>
          </wp:inline>
        </w:drawing>
      </w:r>
    </w:p>
    <w:p w14:paraId="6DD21B01" w14:textId="4DD0178C" w:rsidR="00933EFE" w:rsidRDefault="00933EFE" w:rsidP="00933EFE">
      <w:pPr>
        <w:spacing w:after="0"/>
        <w:rPr>
          <w:b/>
          <w:bCs/>
          <w:color w:val="70AD47" w:themeColor="accent6"/>
          <w:sz w:val="24"/>
          <w:szCs w:val="24"/>
        </w:rPr>
      </w:pPr>
      <w:r w:rsidRPr="00942F3F">
        <w:rPr>
          <w:b/>
          <w:bCs/>
          <w:color w:val="70AD47" w:themeColor="accent6"/>
          <w:sz w:val="24"/>
          <w:szCs w:val="24"/>
        </w:rPr>
        <w:t xml:space="preserve">Figure </w:t>
      </w:r>
      <w:r>
        <w:rPr>
          <w:b/>
          <w:bCs/>
          <w:color w:val="70AD47" w:themeColor="accent6"/>
          <w:sz w:val="24"/>
          <w:szCs w:val="24"/>
        </w:rPr>
        <w:t>22</w:t>
      </w:r>
      <w:r w:rsidRPr="00942F3F">
        <w:rPr>
          <w:b/>
          <w:bCs/>
          <w:color w:val="70AD47" w:themeColor="accent6"/>
          <w:sz w:val="24"/>
          <w:szCs w:val="24"/>
        </w:rPr>
        <w:t xml:space="preserve">: </w:t>
      </w:r>
      <w:r>
        <w:rPr>
          <w:b/>
          <w:bCs/>
          <w:color w:val="70AD47" w:themeColor="accent6"/>
          <w:sz w:val="24"/>
          <w:szCs w:val="24"/>
        </w:rPr>
        <w:t xml:space="preserve">4PM Plant Load </w:t>
      </w:r>
      <w:r w:rsidRPr="00942F3F">
        <w:rPr>
          <w:b/>
          <w:bCs/>
          <w:color w:val="70AD47" w:themeColor="accent6"/>
          <w:sz w:val="24"/>
          <w:szCs w:val="24"/>
        </w:rPr>
        <w:t>Energy Balance</w:t>
      </w:r>
    </w:p>
    <w:p w14:paraId="3062EF1F" w14:textId="77777777" w:rsidR="00933EFE" w:rsidRDefault="00933EFE" w:rsidP="00933EFE">
      <w:pPr>
        <w:spacing w:after="0"/>
        <w:rPr>
          <w:b/>
          <w:bCs/>
          <w:color w:val="70AD47" w:themeColor="accent6"/>
          <w:sz w:val="24"/>
          <w:szCs w:val="24"/>
        </w:rPr>
      </w:pPr>
      <w:r w:rsidRPr="00942F3F">
        <w:rPr>
          <w:b/>
          <w:bCs/>
          <w:color w:val="70AD47" w:themeColor="accent6"/>
          <w:sz w:val="24"/>
          <w:szCs w:val="24"/>
        </w:rPr>
        <w:t xml:space="preserve">Ein = </w:t>
      </w:r>
      <w:proofErr w:type="spellStart"/>
      <w:r w:rsidRPr="00942F3F">
        <w:rPr>
          <w:b/>
          <w:bCs/>
          <w:color w:val="70AD47" w:themeColor="accent6"/>
          <w:sz w:val="24"/>
          <w:szCs w:val="24"/>
        </w:rPr>
        <w:t>Eout</w:t>
      </w:r>
      <w:proofErr w:type="spellEnd"/>
      <w:r>
        <w:rPr>
          <w:b/>
          <w:bCs/>
          <w:color w:val="70AD47" w:themeColor="accent6"/>
          <w:sz w:val="24"/>
          <w:szCs w:val="24"/>
        </w:rPr>
        <w:t xml:space="preserve"> Top chart without increased ventilation, Bottom chart with increased ventilation</w:t>
      </w:r>
      <w:r w:rsidRPr="00942F3F">
        <w:rPr>
          <w:b/>
          <w:bCs/>
          <w:color w:val="70AD47" w:themeColor="accent6"/>
          <w:sz w:val="24"/>
          <w:szCs w:val="24"/>
        </w:rPr>
        <w:t xml:space="preserve"> </w:t>
      </w:r>
    </w:p>
    <w:p w14:paraId="01352F4A" w14:textId="1CB332D6" w:rsidR="00141377" w:rsidRPr="007641A3" w:rsidRDefault="00141377" w:rsidP="00141377">
      <w:pPr>
        <w:spacing w:after="0"/>
        <w:rPr>
          <w:sz w:val="24"/>
          <w:szCs w:val="24"/>
        </w:rPr>
      </w:pPr>
      <w:r>
        <w:rPr>
          <w:b/>
          <w:bCs/>
          <w:color w:val="70AD47" w:themeColor="accent6"/>
          <w:sz w:val="24"/>
          <w:szCs w:val="24"/>
        </w:rPr>
        <w:t xml:space="preserve">Figure 22 </w:t>
      </w:r>
      <w:r w:rsidRPr="007641A3">
        <w:rPr>
          <w:sz w:val="24"/>
          <w:szCs w:val="24"/>
        </w:rPr>
        <w:t xml:space="preserve">shows, as also shown by </w:t>
      </w:r>
      <w:r w:rsidRPr="00142CD0">
        <w:rPr>
          <w:b/>
          <w:bCs/>
          <w:color w:val="70AD47" w:themeColor="accent6"/>
          <w:sz w:val="24"/>
          <w:szCs w:val="24"/>
        </w:rPr>
        <w:t xml:space="preserve">Figure </w:t>
      </w:r>
      <w:r w:rsidR="00806C94">
        <w:rPr>
          <w:b/>
          <w:bCs/>
          <w:color w:val="70AD47" w:themeColor="accent6"/>
          <w:sz w:val="24"/>
          <w:szCs w:val="24"/>
        </w:rPr>
        <w:t>21</w:t>
      </w:r>
      <w:r w:rsidRPr="007641A3">
        <w:rPr>
          <w:sz w:val="24"/>
          <w:szCs w:val="24"/>
        </w:rPr>
        <w:t xml:space="preserve">, that the energy balance is the same for both system at 4PM and other occupied hours. </w:t>
      </w:r>
    </w:p>
    <w:p w14:paraId="56A287B6" w14:textId="77777777" w:rsidR="00933EFE" w:rsidRDefault="00933EFE" w:rsidP="005F60F9">
      <w:pPr>
        <w:spacing w:after="0"/>
        <w:rPr>
          <w:sz w:val="24"/>
          <w:szCs w:val="24"/>
        </w:rPr>
      </w:pPr>
    </w:p>
    <w:p w14:paraId="7A39C748" w14:textId="159F1A62" w:rsidR="00AB619A" w:rsidRDefault="00AB619A" w:rsidP="004417A5">
      <w:pPr>
        <w:spacing w:after="0"/>
        <w:rPr>
          <w:b/>
          <w:bCs/>
          <w:color w:val="70AD47" w:themeColor="accent6"/>
          <w:sz w:val="24"/>
          <w:szCs w:val="24"/>
        </w:rPr>
      </w:pPr>
    </w:p>
    <w:p w14:paraId="13C3D395" w14:textId="5A98B486" w:rsidR="00AB619A" w:rsidRDefault="00AB619A" w:rsidP="004417A5">
      <w:pPr>
        <w:spacing w:after="0"/>
        <w:rPr>
          <w:b/>
          <w:bCs/>
          <w:color w:val="70AD47" w:themeColor="accent6"/>
          <w:sz w:val="24"/>
          <w:szCs w:val="24"/>
        </w:rPr>
      </w:pPr>
    </w:p>
    <w:p w14:paraId="2F5257C4" w14:textId="04FDC0F0" w:rsidR="00AB619A" w:rsidRDefault="00AB619A" w:rsidP="004417A5">
      <w:pPr>
        <w:spacing w:after="0"/>
        <w:rPr>
          <w:b/>
          <w:bCs/>
          <w:color w:val="70AD47" w:themeColor="accent6"/>
          <w:sz w:val="24"/>
          <w:szCs w:val="24"/>
        </w:rPr>
      </w:pPr>
    </w:p>
    <w:p w14:paraId="15DF7CA6" w14:textId="39BDAE64" w:rsidR="00AB619A" w:rsidRDefault="00AB619A" w:rsidP="004417A5">
      <w:pPr>
        <w:spacing w:after="0"/>
        <w:rPr>
          <w:b/>
          <w:bCs/>
          <w:color w:val="70AD47" w:themeColor="accent6"/>
          <w:sz w:val="24"/>
          <w:szCs w:val="24"/>
        </w:rPr>
      </w:pPr>
    </w:p>
    <w:p w14:paraId="3CD8141C" w14:textId="48885196" w:rsidR="00AB619A" w:rsidRDefault="00AB619A" w:rsidP="004417A5">
      <w:pPr>
        <w:spacing w:after="0"/>
        <w:rPr>
          <w:b/>
          <w:bCs/>
          <w:color w:val="70AD47" w:themeColor="accent6"/>
          <w:sz w:val="24"/>
          <w:szCs w:val="24"/>
        </w:rPr>
      </w:pPr>
    </w:p>
    <w:p w14:paraId="0298DA0B" w14:textId="29AC512D" w:rsidR="00AB619A" w:rsidRDefault="00AB619A" w:rsidP="004417A5">
      <w:pPr>
        <w:spacing w:after="0"/>
        <w:rPr>
          <w:b/>
          <w:bCs/>
          <w:color w:val="70AD47" w:themeColor="accent6"/>
          <w:sz w:val="24"/>
          <w:szCs w:val="24"/>
        </w:rPr>
      </w:pPr>
    </w:p>
    <w:p w14:paraId="1697F421" w14:textId="266ACB7E" w:rsidR="00AB619A" w:rsidRDefault="00C60549" w:rsidP="004417A5">
      <w:pPr>
        <w:spacing w:after="0"/>
        <w:rPr>
          <w:b/>
          <w:bCs/>
          <w:color w:val="70AD47" w:themeColor="accent6"/>
          <w:sz w:val="24"/>
          <w:szCs w:val="24"/>
        </w:rPr>
      </w:pPr>
      <w:r w:rsidRPr="00C60549">
        <w:rPr>
          <w:noProof/>
        </w:rPr>
        <w:drawing>
          <wp:inline distT="0" distB="0" distL="0" distR="0" wp14:anchorId="7C7F7AEE" wp14:editId="2E2FA9BF">
            <wp:extent cx="3200400" cy="2650490"/>
            <wp:effectExtent l="0" t="0" r="0" b="0"/>
            <wp:docPr id="75938" name="Picture 7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2650490"/>
                    </a:xfrm>
                    <a:prstGeom prst="rect">
                      <a:avLst/>
                    </a:prstGeom>
                    <a:noFill/>
                    <a:ln>
                      <a:noFill/>
                    </a:ln>
                  </pic:spPr>
                </pic:pic>
              </a:graphicData>
            </a:graphic>
          </wp:inline>
        </w:drawing>
      </w:r>
      <w:r w:rsidR="009A4477" w:rsidRPr="009A4477">
        <w:rPr>
          <w:b/>
          <w:bCs/>
          <w:color w:val="70AD47" w:themeColor="accent6"/>
          <w:sz w:val="24"/>
          <w:szCs w:val="24"/>
        </w:rPr>
        <w:t xml:space="preserve"> </w:t>
      </w:r>
      <w:r w:rsidR="009A4477" w:rsidRPr="009A4477">
        <w:rPr>
          <w:noProof/>
        </w:rPr>
        <w:drawing>
          <wp:inline distT="0" distB="0" distL="0" distR="0" wp14:anchorId="6B36472C" wp14:editId="36268060">
            <wp:extent cx="3200400" cy="2650490"/>
            <wp:effectExtent l="0" t="0" r="0" b="0"/>
            <wp:docPr id="75937" name="Picture 7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650490"/>
                    </a:xfrm>
                    <a:prstGeom prst="rect">
                      <a:avLst/>
                    </a:prstGeom>
                    <a:noFill/>
                    <a:ln>
                      <a:noFill/>
                    </a:ln>
                  </pic:spPr>
                </pic:pic>
              </a:graphicData>
            </a:graphic>
          </wp:inline>
        </w:drawing>
      </w:r>
    </w:p>
    <w:p w14:paraId="1D5DFD49" w14:textId="77777777" w:rsidR="00836D99" w:rsidRDefault="009A4477" w:rsidP="00836D99">
      <w:pPr>
        <w:spacing w:after="0"/>
        <w:rPr>
          <w:b/>
          <w:bCs/>
          <w:color w:val="70AD47" w:themeColor="accent6"/>
          <w:sz w:val="24"/>
          <w:szCs w:val="24"/>
        </w:rPr>
      </w:pPr>
      <w:r>
        <w:rPr>
          <w:b/>
          <w:bCs/>
          <w:color w:val="70AD47" w:themeColor="accent6"/>
          <w:sz w:val="24"/>
          <w:szCs w:val="24"/>
        </w:rPr>
        <w:t xml:space="preserve">Figure 23: </w:t>
      </w:r>
      <w:r w:rsidR="00836D99">
        <w:rPr>
          <w:b/>
          <w:bCs/>
          <w:color w:val="70AD47" w:themeColor="accent6"/>
          <w:sz w:val="24"/>
          <w:szCs w:val="24"/>
        </w:rPr>
        <w:t xml:space="preserve">10PM Plant Load </w:t>
      </w:r>
      <w:r w:rsidR="00836D99" w:rsidRPr="00942F3F">
        <w:rPr>
          <w:b/>
          <w:bCs/>
          <w:color w:val="70AD47" w:themeColor="accent6"/>
          <w:sz w:val="24"/>
          <w:szCs w:val="24"/>
        </w:rPr>
        <w:t>Energy Balance</w:t>
      </w:r>
    </w:p>
    <w:p w14:paraId="39CA8B33" w14:textId="77777777" w:rsidR="00836D99" w:rsidRDefault="00836D99" w:rsidP="00836D99">
      <w:pPr>
        <w:spacing w:after="0"/>
        <w:rPr>
          <w:b/>
          <w:bCs/>
          <w:color w:val="70AD47" w:themeColor="accent6"/>
          <w:sz w:val="24"/>
          <w:szCs w:val="24"/>
        </w:rPr>
      </w:pPr>
      <w:r w:rsidRPr="00942F3F">
        <w:rPr>
          <w:b/>
          <w:bCs/>
          <w:color w:val="70AD47" w:themeColor="accent6"/>
          <w:sz w:val="24"/>
          <w:szCs w:val="24"/>
        </w:rPr>
        <w:t xml:space="preserve">Ein = </w:t>
      </w:r>
      <w:proofErr w:type="spellStart"/>
      <w:r w:rsidRPr="00942F3F">
        <w:rPr>
          <w:b/>
          <w:bCs/>
          <w:color w:val="70AD47" w:themeColor="accent6"/>
          <w:sz w:val="24"/>
          <w:szCs w:val="24"/>
        </w:rPr>
        <w:t>Eout</w:t>
      </w:r>
      <w:proofErr w:type="spellEnd"/>
      <w:r>
        <w:rPr>
          <w:b/>
          <w:bCs/>
          <w:color w:val="70AD47" w:themeColor="accent6"/>
          <w:sz w:val="24"/>
          <w:szCs w:val="24"/>
        </w:rPr>
        <w:t xml:space="preserve"> Top chart without increased ventilation, Bottom chart with increased ventilation</w:t>
      </w:r>
    </w:p>
    <w:p w14:paraId="70872073" w14:textId="75B4C295" w:rsidR="009A4477" w:rsidRDefault="009A4477" w:rsidP="004417A5">
      <w:pPr>
        <w:spacing w:after="0"/>
        <w:rPr>
          <w:b/>
          <w:bCs/>
          <w:color w:val="70AD47" w:themeColor="accent6"/>
          <w:sz w:val="24"/>
          <w:szCs w:val="24"/>
        </w:rPr>
      </w:pPr>
    </w:p>
    <w:p w14:paraId="65B36D81" w14:textId="1F72F02D" w:rsidR="00AB619A" w:rsidRPr="00252023" w:rsidRDefault="003F0917" w:rsidP="004417A5">
      <w:pPr>
        <w:spacing w:after="0"/>
        <w:rPr>
          <w:sz w:val="24"/>
          <w:szCs w:val="24"/>
        </w:rPr>
      </w:pPr>
      <w:r>
        <w:rPr>
          <w:b/>
          <w:bCs/>
          <w:color w:val="70AD47" w:themeColor="accent6"/>
          <w:sz w:val="24"/>
          <w:szCs w:val="24"/>
        </w:rPr>
        <w:t>Figures 22 &amp; 23</w:t>
      </w:r>
      <w:r w:rsidR="00A404C6">
        <w:rPr>
          <w:b/>
          <w:bCs/>
          <w:color w:val="70AD47" w:themeColor="accent6"/>
          <w:sz w:val="24"/>
          <w:szCs w:val="24"/>
        </w:rPr>
        <w:t xml:space="preserve"> </w:t>
      </w:r>
      <w:r w:rsidR="00A404C6" w:rsidRPr="00EF70B8">
        <w:rPr>
          <w:color w:val="000000" w:themeColor="text1"/>
          <w:sz w:val="24"/>
          <w:szCs w:val="24"/>
        </w:rPr>
        <w:t>plant load values agree with the values</w:t>
      </w:r>
      <w:r w:rsidR="00A404C6">
        <w:rPr>
          <w:b/>
          <w:bCs/>
          <w:color w:val="70AD47" w:themeColor="accent6"/>
          <w:sz w:val="24"/>
          <w:szCs w:val="24"/>
        </w:rPr>
        <w:t xml:space="preserve"> of Figure 21</w:t>
      </w:r>
      <w:r w:rsidR="00EF70B8">
        <w:rPr>
          <w:b/>
          <w:bCs/>
          <w:color w:val="70AD47" w:themeColor="accent6"/>
          <w:sz w:val="24"/>
          <w:szCs w:val="24"/>
        </w:rPr>
        <w:t xml:space="preserve">, </w:t>
      </w:r>
      <w:r w:rsidR="00EF70B8" w:rsidRPr="00EF70B8">
        <w:rPr>
          <w:color w:val="000000" w:themeColor="text1"/>
          <w:sz w:val="24"/>
          <w:szCs w:val="24"/>
        </w:rPr>
        <w:t>as it must</w:t>
      </w:r>
      <w:r w:rsidR="00EF70B8" w:rsidRPr="006304C2">
        <w:rPr>
          <w:color w:val="70AD47" w:themeColor="accent6"/>
          <w:sz w:val="24"/>
          <w:szCs w:val="24"/>
        </w:rPr>
        <w:t>.</w:t>
      </w:r>
      <w:r w:rsidRPr="006304C2">
        <w:rPr>
          <w:b/>
          <w:bCs/>
          <w:color w:val="70AD47" w:themeColor="accent6"/>
          <w:sz w:val="24"/>
          <w:szCs w:val="24"/>
        </w:rPr>
        <w:t xml:space="preserve"> </w:t>
      </w:r>
      <w:r w:rsidR="00781EBF" w:rsidRPr="006304C2">
        <w:rPr>
          <w:b/>
          <w:bCs/>
          <w:color w:val="70AD47" w:themeColor="accent6"/>
          <w:sz w:val="24"/>
          <w:szCs w:val="24"/>
        </w:rPr>
        <w:t xml:space="preserve">Figure 23 </w:t>
      </w:r>
      <w:r w:rsidR="00781EBF" w:rsidRPr="006304C2">
        <w:rPr>
          <w:sz w:val="24"/>
          <w:szCs w:val="24"/>
        </w:rPr>
        <w:t>sho</w:t>
      </w:r>
      <w:r w:rsidR="00F616D0" w:rsidRPr="006304C2">
        <w:rPr>
          <w:sz w:val="24"/>
          <w:szCs w:val="24"/>
        </w:rPr>
        <w:t>w</w:t>
      </w:r>
      <w:r w:rsidR="00781EBF" w:rsidRPr="006304C2">
        <w:rPr>
          <w:sz w:val="24"/>
          <w:szCs w:val="24"/>
        </w:rPr>
        <w:t>s the plant load increased</w:t>
      </w:r>
      <w:r w:rsidR="00F616D0" w:rsidRPr="006304C2">
        <w:rPr>
          <w:sz w:val="24"/>
          <w:szCs w:val="24"/>
        </w:rPr>
        <w:t xml:space="preserve"> due to the fresh air increase</w:t>
      </w:r>
      <w:r w:rsidR="00EC2FCF" w:rsidRPr="006304C2">
        <w:rPr>
          <w:sz w:val="24"/>
          <w:szCs w:val="24"/>
        </w:rPr>
        <w:t xml:space="preserve">. Also note that the exhaust energy out increased. </w:t>
      </w:r>
      <w:r w:rsidR="00FA0635" w:rsidRPr="006304C2">
        <w:rPr>
          <w:sz w:val="24"/>
          <w:szCs w:val="24"/>
        </w:rPr>
        <w:t>Let’s look at the effect the exhaust air energy recovery has</w:t>
      </w:r>
      <w:r w:rsidR="006304C2" w:rsidRPr="006304C2">
        <w:rPr>
          <w:sz w:val="24"/>
          <w:szCs w:val="24"/>
        </w:rPr>
        <w:t xml:space="preserve"> on the system performance.</w:t>
      </w:r>
    </w:p>
    <w:p w14:paraId="63113E86" w14:textId="2798854E" w:rsidR="00AB619A" w:rsidRDefault="00AB619A" w:rsidP="004417A5">
      <w:pPr>
        <w:spacing w:after="0"/>
        <w:rPr>
          <w:b/>
          <w:bCs/>
          <w:color w:val="70AD47" w:themeColor="accent6"/>
          <w:sz w:val="24"/>
          <w:szCs w:val="24"/>
        </w:rPr>
      </w:pPr>
    </w:p>
    <w:p w14:paraId="213EC705" w14:textId="0065E1D0" w:rsidR="00AB619A" w:rsidRDefault="00AB619A" w:rsidP="004417A5">
      <w:pPr>
        <w:spacing w:after="0"/>
        <w:rPr>
          <w:b/>
          <w:bCs/>
          <w:color w:val="70AD47" w:themeColor="accent6"/>
          <w:sz w:val="24"/>
          <w:szCs w:val="24"/>
        </w:rPr>
      </w:pPr>
    </w:p>
    <w:p w14:paraId="5F94979E" w14:textId="628964EF" w:rsidR="00AB619A" w:rsidRDefault="00AB619A" w:rsidP="004417A5">
      <w:pPr>
        <w:spacing w:after="0"/>
        <w:rPr>
          <w:b/>
          <w:bCs/>
          <w:color w:val="70AD47" w:themeColor="accent6"/>
          <w:sz w:val="24"/>
          <w:szCs w:val="24"/>
        </w:rPr>
      </w:pPr>
    </w:p>
    <w:p w14:paraId="1ADDF874" w14:textId="77777777" w:rsidR="00E113D4" w:rsidRDefault="00E113D4" w:rsidP="004417A5">
      <w:pPr>
        <w:spacing w:after="0"/>
        <w:rPr>
          <w:b/>
          <w:bCs/>
          <w:color w:val="70AD47" w:themeColor="accent6"/>
          <w:sz w:val="24"/>
          <w:szCs w:val="24"/>
        </w:rPr>
        <w:sectPr w:rsidR="00E113D4" w:rsidSect="00BF3A6A">
          <w:headerReference w:type="default" r:id="rId54"/>
          <w:footerReference w:type="default" r:id="rId55"/>
          <w:pgSz w:w="12240" w:h="15840"/>
          <w:pgMar w:top="720" w:right="720" w:bottom="720" w:left="720" w:header="720" w:footer="720" w:gutter="0"/>
          <w:cols w:num="2" w:space="720"/>
          <w:docGrid w:linePitch="360"/>
        </w:sectPr>
      </w:pPr>
    </w:p>
    <w:p w14:paraId="6E8ED354" w14:textId="77777777" w:rsidR="00E113D4" w:rsidRDefault="00C16B98" w:rsidP="004417A5">
      <w:pPr>
        <w:spacing w:after="0"/>
        <w:rPr>
          <w:b/>
          <w:bCs/>
          <w:color w:val="70AD47" w:themeColor="accent6"/>
          <w:sz w:val="24"/>
          <w:szCs w:val="24"/>
        </w:rPr>
      </w:pPr>
      <w:r w:rsidRPr="00C16B98">
        <w:rPr>
          <w:noProof/>
        </w:rPr>
        <w:lastRenderedPageBreak/>
        <w:drawing>
          <wp:inline distT="0" distB="0" distL="0" distR="0" wp14:anchorId="7F39E272" wp14:editId="2248739F">
            <wp:extent cx="6858000" cy="5193792"/>
            <wp:effectExtent l="0" t="0" r="0" b="6985"/>
            <wp:docPr id="75954" name="Picture 7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858000" cy="5193792"/>
                    </a:xfrm>
                    <a:prstGeom prst="rect">
                      <a:avLst/>
                    </a:prstGeom>
                    <a:noFill/>
                    <a:ln>
                      <a:noFill/>
                    </a:ln>
                  </pic:spPr>
                </pic:pic>
              </a:graphicData>
            </a:graphic>
          </wp:inline>
        </w:drawing>
      </w:r>
    </w:p>
    <w:p w14:paraId="4F6866FA" w14:textId="7C62F4E5" w:rsidR="008B0C97" w:rsidRDefault="008B0C97" w:rsidP="004417A5">
      <w:pPr>
        <w:spacing w:after="0"/>
        <w:rPr>
          <w:b/>
          <w:bCs/>
          <w:color w:val="70AD47" w:themeColor="accent6"/>
          <w:sz w:val="24"/>
          <w:szCs w:val="24"/>
        </w:rPr>
      </w:pPr>
      <w:r>
        <w:rPr>
          <w:b/>
          <w:bCs/>
          <w:color w:val="70AD47" w:themeColor="accent6"/>
          <w:sz w:val="24"/>
          <w:szCs w:val="24"/>
        </w:rPr>
        <w:t>Schematic 5</w:t>
      </w:r>
      <w:r w:rsidR="00D273B6">
        <w:rPr>
          <w:b/>
          <w:bCs/>
          <w:color w:val="70AD47" w:themeColor="accent6"/>
          <w:sz w:val="24"/>
          <w:szCs w:val="24"/>
        </w:rPr>
        <w:t>:</w:t>
      </w:r>
      <w:r w:rsidR="00260243">
        <w:rPr>
          <w:b/>
          <w:bCs/>
          <w:color w:val="70AD47" w:themeColor="accent6"/>
          <w:sz w:val="24"/>
          <w:szCs w:val="24"/>
        </w:rPr>
        <w:t xml:space="preserve"> </w:t>
      </w:r>
      <w:r w:rsidR="006A1D34">
        <w:rPr>
          <w:b/>
          <w:bCs/>
          <w:color w:val="70AD47" w:themeColor="accent6"/>
          <w:sz w:val="24"/>
          <w:szCs w:val="24"/>
        </w:rPr>
        <w:t xml:space="preserve">Total </w:t>
      </w:r>
      <w:r w:rsidR="00260243">
        <w:rPr>
          <w:b/>
          <w:bCs/>
          <w:color w:val="70AD47" w:themeColor="accent6"/>
          <w:sz w:val="24"/>
          <w:szCs w:val="24"/>
        </w:rPr>
        <w:t>System</w:t>
      </w:r>
      <w:r w:rsidR="006A1D34">
        <w:rPr>
          <w:b/>
          <w:bCs/>
          <w:color w:val="70AD47" w:themeColor="accent6"/>
          <w:sz w:val="24"/>
          <w:szCs w:val="24"/>
        </w:rPr>
        <w:t xml:space="preserve"> at 10PM</w:t>
      </w:r>
      <w:r w:rsidR="00D419DA">
        <w:rPr>
          <w:b/>
          <w:bCs/>
          <w:color w:val="70AD47" w:themeColor="accent6"/>
          <w:sz w:val="24"/>
          <w:szCs w:val="24"/>
        </w:rPr>
        <w:t>-Controlled Fresh Air</w:t>
      </w:r>
      <w:r w:rsidR="006A1D34">
        <w:rPr>
          <w:b/>
          <w:bCs/>
          <w:color w:val="70AD47" w:themeColor="accent6"/>
          <w:sz w:val="24"/>
          <w:szCs w:val="24"/>
        </w:rPr>
        <w:t>-E</w:t>
      </w:r>
      <w:r>
        <w:rPr>
          <w:b/>
          <w:bCs/>
          <w:color w:val="70AD47" w:themeColor="accent6"/>
          <w:sz w:val="24"/>
          <w:szCs w:val="24"/>
        </w:rPr>
        <w:t>xhaust Energy Recovery On</w:t>
      </w:r>
      <w:r w:rsidR="00260243">
        <w:rPr>
          <w:b/>
          <w:bCs/>
          <w:color w:val="70AD47" w:themeColor="accent6"/>
          <w:sz w:val="24"/>
          <w:szCs w:val="24"/>
        </w:rPr>
        <w:t xml:space="preserve"> </w:t>
      </w:r>
    </w:p>
    <w:p w14:paraId="30304476" w14:textId="46BF2DB8" w:rsidR="008B0C97" w:rsidRDefault="008B0C97" w:rsidP="004417A5">
      <w:pPr>
        <w:spacing w:after="0"/>
        <w:rPr>
          <w:b/>
          <w:bCs/>
          <w:color w:val="70AD47" w:themeColor="accent6"/>
          <w:sz w:val="24"/>
          <w:szCs w:val="24"/>
        </w:rPr>
      </w:pPr>
    </w:p>
    <w:p w14:paraId="2F49D74B" w14:textId="20E55F13" w:rsidR="008B0C97" w:rsidRDefault="00247284" w:rsidP="004417A5">
      <w:pPr>
        <w:spacing w:after="0"/>
        <w:rPr>
          <w:b/>
          <w:bCs/>
          <w:color w:val="70AD47" w:themeColor="accent6"/>
          <w:sz w:val="24"/>
          <w:szCs w:val="24"/>
        </w:rPr>
      </w:pPr>
      <w:r>
        <w:rPr>
          <w:b/>
          <w:bCs/>
          <w:color w:val="70AD47" w:themeColor="accent6"/>
          <w:sz w:val="24"/>
          <w:szCs w:val="24"/>
        </w:rPr>
        <w:t xml:space="preserve">The </w:t>
      </w:r>
      <w:r w:rsidR="0013298E">
        <w:rPr>
          <w:b/>
          <w:bCs/>
          <w:color w:val="70AD47" w:themeColor="accent6"/>
          <w:sz w:val="24"/>
          <w:szCs w:val="24"/>
        </w:rPr>
        <w:t xml:space="preserve">total system </w:t>
      </w:r>
      <w:r>
        <w:rPr>
          <w:b/>
          <w:bCs/>
          <w:color w:val="70AD47" w:themeColor="accent6"/>
          <w:sz w:val="24"/>
          <w:szCs w:val="24"/>
        </w:rPr>
        <w:t>schematics give a great deal of data we will not delve into at this point</w:t>
      </w:r>
      <w:r w:rsidR="0013298E">
        <w:rPr>
          <w:b/>
          <w:bCs/>
          <w:color w:val="70AD47" w:themeColor="accent6"/>
          <w:sz w:val="24"/>
          <w:szCs w:val="24"/>
        </w:rPr>
        <w:t xml:space="preserve"> but </w:t>
      </w:r>
      <w:r w:rsidR="00C56E53">
        <w:rPr>
          <w:b/>
          <w:bCs/>
          <w:color w:val="70AD47" w:themeColor="accent6"/>
          <w:sz w:val="24"/>
          <w:szCs w:val="24"/>
        </w:rPr>
        <w:t>focus</w:t>
      </w:r>
      <w:r w:rsidR="0013298E">
        <w:rPr>
          <w:b/>
          <w:bCs/>
          <w:color w:val="70AD47" w:themeColor="accent6"/>
          <w:sz w:val="24"/>
          <w:szCs w:val="24"/>
        </w:rPr>
        <w:t xml:space="preserve"> on some specific </w:t>
      </w:r>
      <w:r w:rsidR="00C56E53">
        <w:rPr>
          <w:b/>
          <w:bCs/>
          <w:color w:val="70AD47" w:themeColor="accent6"/>
          <w:sz w:val="24"/>
          <w:szCs w:val="24"/>
        </w:rPr>
        <w:t>values</w:t>
      </w:r>
      <w:r w:rsidR="001C2D91">
        <w:rPr>
          <w:b/>
          <w:bCs/>
          <w:color w:val="70AD47" w:themeColor="accent6"/>
          <w:sz w:val="24"/>
          <w:szCs w:val="24"/>
        </w:rPr>
        <w:t>.</w:t>
      </w:r>
    </w:p>
    <w:p w14:paraId="10E72A96" w14:textId="0F596FAC" w:rsidR="008B0C97" w:rsidRDefault="008B0C97" w:rsidP="004417A5">
      <w:pPr>
        <w:spacing w:after="0"/>
        <w:rPr>
          <w:b/>
          <w:bCs/>
          <w:color w:val="70AD47" w:themeColor="accent6"/>
          <w:sz w:val="24"/>
          <w:szCs w:val="24"/>
        </w:rPr>
      </w:pPr>
    </w:p>
    <w:p w14:paraId="751DCF48" w14:textId="13A5E708" w:rsidR="008B0C97" w:rsidRDefault="008B0C97" w:rsidP="004417A5">
      <w:pPr>
        <w:spacing w:after="0"/>
        <w:rPr>
          <w:b/>
          <w:bCs/>
          <w:color w:val="70AD47" w:themeColor="accent6"/>
          <w:sz w:val="24"/>
          <w:szCs w:val="24"/>
        </w:rPr>
      </w:pPr>
    </w:p>
    <w:p w14:paraId="5E9CEAB5" w14:textId="44E50290" w:rsidR="008B0C97" w:rsidRDefault="008B0C97" w:rsidP="004417A5">
      <w:pPr>
        <w:spacing w:after="0"/>
        <w:rPr>
          <w:b/>
          <w:bCs/>
          <w:color w:val="70AD47" w:themeColor="accent6"/>
          <w:sz w:val="24"/>
          <w:szCs w:val="24"/>
        </w:rPr>
      </w:pPr>
    </w:p>
    <w:p w14:paraId="20A01BDE" w14:textId="3959C70D" w:rsidR="008B0C97" w:rsidRDefault="008B0C97" w:rsidP="004417A5">
      <w:pPr>
        <w:spacing w:after="0"/>
        <w:rPr>
          <w:b/>
          <w:bCs/>
          <w:color w:val="70AD47" w:themeColor="accent6"/>
          <w:sz w:val="24"/>
          <w:szCs w:val="24"/>
        </w:rPr>
      </w:pPr>
    </w:p>
    <w:p w14:paraId="4436086D" w14:textId="67EE1B1B" w:rsidR="008B0C97" w:rsidRDefault="008B0C97" w:rsidP="004417A5">
      <w:pPr>
        <w:spacing w:after="0"/>
        <w:rPr>
          <w:b/>
          <w:bCs/>
          <w:color w:val="70AD47" w:themeColor="accent6"/>
          <w:sz w:val="24"/>
          <w:szCs w:val="24"/>
        </w:rPr>
      </w:pPr>
    </w:p>
    <w:p w14:paraId="3492CF06" w14:textId="7F1CE873" w:rsidR="008B0C97" w:rsidRDefault="008B0C97" w:rsidP="004417A5">
      <w:pPr>
        <w:spacing w:after="0"/>
        <w:rPr>
          <w:b/>
          <w:bCs/>
          <w:color w:val="70AD47" w:themeColor="accent6"/>
          <w:sz w:val="24"/>
          <w:szCs w:val="24"/>
        </w:rPr>
      </w:pPr>
    </w:p>
    <w:p w14:paraId="130E8ABA" w14:textId="2FECBA4B" w:rsidR="008B0C97" w:rsidRDefault="008B0C97" w:rsidP="004417A5">
      <w:pPr>
        <w:spacing w:after="0"/>
        <w:rPr>
          <w:b/>
          <w:bCs/>
          <w:color w:val="70AD47" w:themeColor="accent6"/>
          <w:sz w:val="24"/>
          <w:szCs w:val="24"/>
        </w:rPr>
      </w:pPr>
    </w:p>
    <w:p w14:paraId="37F67AFC" w14:textId="05D8D5EA" w:rsidR="008B0C97" w:rsidRDefault="008B0C97" w:rsidP="004417A5">
      <w:pPr>
        <w:spacing w:after="0"/>
        <w:rPr>
          <w:b/>
          <w:bCs/>
          <w:color w:val="70AD47" w:themeColor="accent6"/>
          <w:sz w:val="24"/>
          <w:szCs w:val="24"/>
        </w:rPr>
      </w:pPr>
    </w:p>
    <w:p w14:paraId="6A93269B" w14:textId="699223BA" w:rsidR="008B0C97" w:rsidRDefault="002E0BAE" w:rsidP="004417A5">
      <w:pPr>
        <w:spacing w:after="0"/>
        <w:rPr>
          <w:b/>
          <w:bCs/>
          <w:color w:val="70AD47" w:themeColor="accent6"/>
          <w:sz w:val="24"/>
          <w:szCs w:val="24"/>
        </w:rPr>
      </w:pPr>
      <w:r w:rsidRPr="002E0BAE">
        <w:rPr>
          <w:noProof/>
        </w:rPr>
        <w:lastRenderedPageBreak/>
        <w:drawing>
          <wp:inline distT="0" distB="0" distL="0" distR="0" wp14:anchorId="42A43A78" wp14:editId="4818DF08">
            <wp:extent cx="6858000" cy="5194935"/>
            <wp:effectExtent l="0" t="0" r="0" b="5715"/>
            <wp:docPr id="75955" name="Picture 7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858000" cy="5194935"/>
                    </a:xfrm>
                    <a:prstGeom prst="rect">
                      <a:avLst/>
                    </a:prstGeom>
                    <a:noFill/>
                    <a:ln>
                      <a:noFill/>
                    </a:ln>
                  </pic:spPr>
                </pic:pic>
              </a:graphicData>
            </a:graphic>
          </wp:inline>
        </w:drawing>
      </w:r>
    </w:p>
    <w:p w14:paraId="267198B9" w14:textId="6576B3C1" w:rsidR="00EB7BB0" w:rsidRDefault="00EB7BB0" w:rsidP="004417A5">
      <w:pPr>
        <w:spacing w:after="0"/>
        <w:rPr>
          <w:b/>
          <w:bCs/>
          <w:color w:val="70AD47" w:themeColor="accent6"/>
          <w:sz w:val="24"/>
          <w:szCs w:val="24"/>
        </w:rPr>
      </w:pPr>
      <w:r>
        <w:rPr>
          <w:b/>
          <w:bCs/>
          <w:color w:val="70AD47" w:themeColor="accent6"/>
          <w:sz w:val="24"/>
          <w:szCs w:val="24"/>
        </w:rPr>
        <w:t>Schematic 6: Total System at 10P</w:t>
      </w:r>
      <w:r w:rsidR="00E314C3">
        <w:rPr>
          <w:b/>
          <w:bCs/>
          <w:color w:val="70AD47" w:themeColor="accent6"/>
          <w:sz w:val="24"/>
          <w:szCs w:val="24"/>
        </w:rPr>
        <w:t>M</w:t>
      </w:r>
      <w:r w:rsidR="00D419DA">
        <w:rPr>
          <w:b/>
          <w:bCs/>
          <w:color w:val="70AD47" w:themeColor="accent6"/>
          <w:sz w:val="24"/>
          <w:szCs w:val="24"/>
        </w:rPr>
        <w:t>- Controlled Fresh Air</w:t>
      </w:r>
      <w:r w:rsidR="00E314C3">
        <w:rPr>
          <w:b/>
          <w:bCs/>
          <w:color w:val="70AD47" w:themeColor="accent6"/>
          <w:sz w:val="24"/>
          <w:szCs w:val="24"/>
        </w:rPr>
        <w:t>-Exhaust Energy Recovery Off</w:t>
      </w:r>
    </w:p>
    <w:p w14:paraId="6D6A4E3D" w14:textId="6E305637" w:rsidR="00D273B6" w:rsidRDefault="00D273B6" w:rsidP="004417A5">
      <w:pPr>
        <w:spacing w:after="0"/>
        <w:rPr>
          <w:b/>
          <w:bCs/>
          <w:color w:val="70AD47" w:themeColor="accent6"/>
          <w:sz w:val="24"/>
          <w:szCs w:val="24"/>
        </w:rPr>
        <w:sectPr w:rsidR="00D273B6" w:rsidSect="00E113D4">
          <w:type w:val="continuous"/>
          <w:pgSz w:w="12240" w:h="15840"/>
          <w:pgMar w:top="720" w:right="720" w:bottom="720" w:left="720" w:header="720" w:footer="720" w:gutter="0"/>
          <w:cols w:space="720"/>
          <w:docGrid w:linePitch="360"/>
        </w:sectPr>
      </w:pPr>
      <w:r>
        <w:rPr>
          <w:b/>
          <w:bCs/>
          <w:color w:val="70AD47" w:themeColor="accent6"/>
          <w:sz w:val="24"/>
          <w:szCs w:val="24"/>
        </w:rPr>
        <w:t xml:space="preserve"> </w:t>
      </w:r>
    </w:p>
    <w:p w14:paraId="4BF21990" w14:textId="648AE612" w:rsidR="00AB619A" w:rsidRDefault="00F82542" w:rsidP="004417A5">
      <w:pPr>
        <w:spacing w:after="0"/>
        <w:rPr>
          <w:sz w:val="24"/>
          <w:szCs w:val="24"/>
        </w:rPr>
      </w:pPr>
      <w:r w:rsidRPr="00247284">
        <w:rPr>
          <w:sz w:val="24"/>
          <w:szCs w:val="24"/>
        </w:rPr>
        <w:t>Comparing</w:t>
      </w:r>
      <w:r>
        <w:rPr>
          <w:b/>
          <w:bCs/>
          <w:color w:val="70AD47" w:themeColor="accent6"/>
          <w:sz w:val="24"/>
          <w:szCs w:val="24"/>
        </w:rPr>
        <w:t xml:space="preserve"> </w:t>
      </w:r>
      <w:r w:rsidR="00247284">
        <w:rPr>
          <w:b/>
          <w:bCs/>
          <w:color w:val="70AD47" w:themeColor="accent6"/>
          <w:sz w:val="24"/>
          <w:szCs w:val="24"/>
        </w:rPr>
        <w:t>S</w:t>
      </w:r>
      <w:r>
        <w:rPr>
          <w:b/>
          <w:bCs/>
          <w:color w:val="70AD47" w:themeColor="accent6"/>
          <w:sz w:val="24"/>
          <w:szCs w:val="24"/>
        </w:rPr>
        <w:t xml:space="preserve">chematics 5 &amp; 6 </w:t>
      </w:r>
      <w:r w:rsidRPr="00247284">
        <w:rPr>
          <w:sz w:val="24"/>
          <w:szCs w:val="24"/>
        </w:rPr>
        <w:t xml:space="preserve">illustrates little changes with </w:t>
      </w:r>
      <w:r w:rsidR="00426262" w:rsidRPr="00247284">
        <w:rPr>
          <w:sz w:val="24"/>
          <w:szCs w:val="24"/>
        </w:rPr>
        <w:t>the exhaust energy recovery turned off. The reason is that very little exhaust</w:t>
      </w:r>
      <w:r w:rsidR="00247284" w:rsidRPr="00247284">
        <w:rPr>
          <w:sz w:val="24"/>
          <w:szCs w:val="24"/>
        </w:rPr>
        <w:t xml:space="preserve"> occurs at the 10PM hour if the fresh air is controlled after hours.</w:t>
      </w:r>
      <w:r w:rsidR="001C2D91">
        <w:rPr>
          <w:sz w:val="24"/>
          <w:szCs w:val="24"/>
        </w:rPr>
        <w:t xml:space="preserve"> </w:t>
      </w:r>
      <w:r w:rsidR="009E2DDC">
        <w:rPr>
          <w:sz w:val="24"/>
          <w:szCs w:val="24"/>
        </w:rPr>
        <w:t>Next,</w:t>
      </w:r>
      <w:r w:rsidR="006B1B19">
        <w:rPr>
          <w:sz w:val="24"/>
          <w:szCs w:val="24"/>
        </w:rPr>
        <w:t xml:space="preserve"> we look at increase fresh air</w:t>
      </w:r>
      <w:r w:rsidR="009E2DDC">
        <w:rPr>
          <w:sz w:val="24"/>
          <w:szCs w:val="24"/>
        </w:rPr>
        <w:t>.</w:t>
      </w:r>
    </w:p>
    <w:p w14:paraId="3FA928B1" w14:textId="578AD435" w:rsidR="009E2DDC" w:rsidRDefault="009E2DDC" w:rsidP="004417A5">
      <w:pPr>
        <w:spacing w:after="0"/>
        <w:rPr>
          <w:sz w:val="24"/>
          <w:szCs w:val="24"/>
        </w:rPr>
      </w:pPr>
    </w:p>
    <w:p w14:paraId="03FBE128" w14:textId="70F95E38" w:rsidR="009E2DDC" w:rsidRDefault="009E2DDC" w:rsidP="004417A5">
      <w:pPr>
        <w:spacing w:after="0"/>
        <w:rPr>
          <w:sz w:val="24"/>
          <w:szCs w:val="24"/>
        </w:rPr>
      </w:pPr>
    </w:p>
    <w:p w14:paraId="29A08E5E" w14:textId="0F828817" w:rsidR="009E2DDC" w:rsidRDefault="009E2DDC" w:rsidP="004417A5">
      <w:pPr>
        <w:spacing w:after="0"/>
        <w:rPr>
          <w:sz w:val="24"/>
          <w:szCs w:val="24"/>
        </w:rPr>
      </w:pPr>
    </w:p>
    <w:p w14:paraId="1DAB88F7" w14:textId="58B21E75" w:rsidR="009E2DDC" w:rsidRDefault="009E2DDC" w:rsidP="004417A5">
      <w:pPr>
        <w:spacing w:after="0"/>
        <w:rPr>
          <w:sz w:val="24"/>
          <w:szCs w:val="24"/>
        </w:rPr>
      </w:pPr>
    </w:p>
    <w:p w14:paraId="54A9E0B6" w14:textId="141E98FC" w:rsidR="009E2DDC" w:rsidRDefault="009E2DDC" w:rsidP="004417A5">
      <w:pPr>
        <w:spacing w:after="0"/>
        <w:rPr>
          <w:sz w:val="24"/>
          <w:szCs w:val="24"/>
        </w:rPr>
      </w:pPr>
    </w:p>
    <w:p w14:paraId="74DFC07A" w14:textId="46E80CB8" w:rsidR="009E2DDC" w:rsidRDefault="009E2DDC" w:rsidP="004417A5">
      <w:pPr>
        <w:spacing w:after="0"/>
        <w:rPr>
          <w:sz w:val="24"/>
          <w:szCs w:val="24"/>
        </w:rPr>
      </w:pPr>
    </w:p>
    <w:p w14:paraId="6CF639C2" w14:textId="77777777" w:rsidR="002D23CF" w:rsidRDefault="002D23CF" w:rsidP="004417A5">
      <w:pPr>
        <w:spacing w:after="0"/>
        <w:rPr>
          <w:sz w:val="24"/>
          <w:szCs w:val="24"/>
        </w:rPr>
        <w:sectPr w:rsidR="002D23CF" w:rsidSect="00E113D4">
          <w:type w:val="continuous"/>
          <w:pgSz w:w="12240" w:h="15840"/>
          <w:pgMar w:top="720" w:right="720" w:bottom="720" w:left="720" w:header="720" w:footer="720" w:gutter="0"/>
          <w:cols w:num="2" w:space="720"/>
          <w:docGrid w:linePitch="360"/>
        </w:sectPr>
      </w:pPr>
    </w:p>
    <w:p w14:paraId="27F71625" w14:textId="77777777" w:rsidR="002D23CF" w:rsidRDefault="002D23CF" w:rsidP="004417A5">
      <w:pPr>
        <w:spacing w:after="0"/>
        <w:rPr>
          <w:sz w:val="24"/>
          <w:szCs w:val="24"/>
        </w:rPr>
      </w:pPr>
      <w:r w:rsidRPr="002D23CF">
        <w:rPr>
          <w:noProof/>
        </w:rPr>
        <w:lastRenderedPageBreak/>
        <w:drawing>
          <wp:inline distT="0" distB="0" distL="0" distR="0" wp14:anchorId="67BA60FD" wp14:editId="2427BAC1">
            <wp:extent cx="6858000" cy="5193792"/>
            <wp:effectExtent l="0" t="0" r="0" b="6985"/>
            <wp:docPr id="75956" name="Picture 7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858000" cy="5193792"/>
                    </a:xfrm>
                    <a:prstGeom prst="rect">
                      <a:avLst/>
                    </a:prstGeom>
                    <a:noFill/>
                    <a:ln>
                      <a:noFill/>
                    </a:ln>
                  </pic:spPr>
                </pic:pic>
              </a:graphicData>
            </a:graphic>
          </wp:inline>
        </w:drawing>
      </w:r>
    </w:p>
    <w:p w14:paraId="7CA5A354" w14:textId="77777777" w:rsidR="00B30F74" w:rsidRDefault="00B30F74" w:rsidP="004417A5">
      <w:pPr>
        <w:spacing w:after="0"/>
        <w:rPr>
          <w:b/>
          <w:bCs/>
          <w:color w:val="70AD47" w:themeColor="accent6"/>
          <w:sz w:val="24"/>
          <w:szCs w:val="24"/>
        </w:rPr>
      </w:pPr>
      <w:r w:rsidRPr="004E7A65">
        <w:rPr>
          <w:b/>
          <w:bCs/>
          <w:color w:val="70AD47" w:themeColor="accent6"/>
          <w:sz w:val="24"/>
          <w:szCs w:val="24"/>
        </w:rPr>
        <w:t>Schematic 7: Total System</w:t>
      </w:r>
      <w:r w:rsidR="004E7A65" w:rsidRPr="004E7A65">
        <w:rPr>
          <w:b/>
          <w:bCs/>
          <w:color w:val="70AD47" w:themeColor="accent6"/>
          <w:sz w:val="24"/>
          <w:szCs w:val="24"/>
        </w:rPr>
        <w:t xml:space="preserve"> at 10PM-Increased Ventilation-Exhaust Energy Recovery On</w:t>
      </w:r>
    </w:p>
    <w:p w14:paraId="02868FE8" w14:textId="77777777" w:rsidR="000829DA" w:rsidRDefault="000829DA" w:rsidP="004417A5">
      <w:pPr>
        <w:spacing w:after="0"/>
        <w:rPr>
          <w:b/>
          <w:bCs/>
          <w:color w:val="70AD47" w:themeColor="accent6"/>
          <w:sz w:val="24"/>
          <w:szCs w:val="24"/>
        </w:rPr>
      </w:pPr>
    </w:p>
    <w:p w14:paraId="086B8743" w14:textId="77777777" w:rsidR="000829DA" w:rsidRDefault="000829DA" w:rsidP="004417A5">
      <w:pPr>
        <w:spacing w:after="0"/>
        <w:rPr>
          <w:b/>
          <w:bCs/>
          <w:color w:val="70AD47" w:themeColor="accent6"/>
          <w:sz w:val="24"/>
          <w:szCs w:val="24"/>
        </w:rPr>
      </w:pPr>
    </w:p>
    <w:p w14:paraId="060A7EEB" w14:textId="77777777" w:rsidR="003D2A7D" w:rsidRPr="00C844B5" w:rsidRDefault="003D2A7D" w:rsidP="003D2A7D">
      <w:pPr>
        <w:spacing w:after="0"/>
        <w:rPr>
          <w:i/>
          <w:iCs/>
          <w:sz w:val="24"/>
          <w:szCs w:val="24"/>
          <w:u w:val="single"/>
        </w:rPr>
      </w:pPr>
      <w:r w:rsidRPr="00C844B5">
        <w:rPr>
          <w:i/>
          <w:iCs/>
          <w:sz w:val="24"/>
          <w:szCs w:val="24"/>
          <w:u w:val="single"/>
        </w:rPr>
        <w:t>At this point the SEE model exhaust air recovery model only deals with sensible load, therefore the outside air latent load is delivered to the inlet of the VAV fans.</w:t>
      </w:r>
    </w:p>
    <w:p w14:paraId="0B1905A7" w14:textId="77777777" w:rsidR="000829DA" w:rsidRDefault="000829DA" w:rsidP="004417A5">
      <w:pPr>
        <w:spacing w:after="0"/>
        <w:rPr>
          <w:b/>
          <w:bCs/>
          <w:color w:val="70AD47" w:themeColor="accent6"/>
          <w:sz w:val="24"/>
          <w:szCs w:val="24"/>
        </w:rPr>
      </w:pPr>
    </w:p>
    <w:p w14:paraId="4B23CC1A" w14:textId="77777777" w:rsidR="000829DA" w:rsidRDefault="000829DA" w:rsidP="004417A5">
      <w:pPr>
        <w:spacing w:after="0"/>
        <w:rPr>
          <w:b/>
          <w:bCs/>
          <w:color w:val="70AD47" w:themeColor="accent6"/>
          <w:sz w:val="24"/>
          <w:szCs w:val="24"/>
        </w:rPr>
      </w:pPr>
    </w:p>
    <w:p w14:paraId="2E47DFBA" w14:textId="77777777" w:rsidR="000829DA" w:rsidRDefault="00EE512C" w:rsidP="004417A5">
      <w:pPr>
        <w:spacing w:after="0"/>
        <w:rPr>
          <w:b/>
          <w:bCs/>
          <w:color w:val="70AD47" w:themeColor="accent6"/>
          <w:sz w:val="24"/>
          <w:szCs w:val="24"/>
        </w:rPr>
      </w:pPr>
      <w:r w:rsidRPr="00EE512C">
        <w:rPr>
          <w:noProof/>
        </w:rPr>
        <w:lastRenderedPageBreak/>
        <w:drawing>
          <wp:inline distT="0" distB="0" distL="0" distR="0" wp14:anchorId="7E829FB7" wp14:editId="3487A310">
            <wp:extent cx="6858000" cy="5195570"/>
            <wp:effectExtent l="0" t="0" r="0" b="5080"/>
            <wp:docPr id="75957" name="Picture 7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858000" cy="5195570"/>
                    </a:xfrm>
                    <a:prstGeom prst="rect">
                      <a:avLst/>
                    </a:prstGeom>
                    <a:noFill/>
                    <a:ln>
                      <a:noFill/>
                    </a:ln>
                  </pic:spPr>
                </pic:pic>
              </a:graphicData>
            </a:graphic>
          </wp:inline>
        </w:drawing>
      </w:r>
    </w:p>
    <w:p w14:paraId="5700715E" w14:textId="6C040E9C" w:rsidR="007C244C" w:rsidRDefault="00381001" w:rsidP="007C244C">
      <w:pPr>
        <w:spacing w:after="0"/>
        <w:rPr>
          <w:b/>
          <w:bCs/>
          <w:color w:val="70AD47" w:themeColor="accent6"/>
          <w:sz w:val="24"/>
          <w:szCs w:val="24"/>
        </w:rPr>
      </w:pPr>
      <w:r>
        <w:rPr>
          <w:b/>
          <w:bCs/>
          <w:color w:val="70AD47" w:themeColor="accent6"/>
          <w:sz w:val="24"/>
          <w:szCs w:val="24"/>
        </w:rPr>
        <w:t>Schematic 8</w:t>
      </w:r>
      <w:r w:rsidR="007C244C">
        <w:rPr>
          <w:b/>
          <w:bCs/>
          <w:color w:val="70AD47" w:themeColor="accent6"/>
          <w:sz w:val="24"/>
          <w:szCs w:val="24"/>
        </w:rPr>
        <w:t>:</w:t>
      </w:r>
      <w:r w:rsidR="007C244C" w:rsidRPr="007C244C">
        <w:rPr>
          <w:b/>
          <w:bCs/>
          <w:color w:val="70AD47" w:themeColor="accent6"/>
          <w:sz w:val="24"/>
          <w:szCs w:val="24"/>
        </w:rPr>
        <w:t xml:space="preserve"> </w:t>
      </w:r>
      <w:r w:rsidR="007C244C" w:rsidRPr="004E7A65">
        <w:rPr>
          <w:b/>
          <w:bCs/>
          <w:color w:val="70AD47" w:themeColor="accent6"/>
          <w:sz w:val="24"/>
          <w:szCs w:val="24"/>
        </w:rPr>
        <w:t>Total System at 10PM-Increased Ventilation-Exhaust Energy Recovery O</w:t>
      </w:r>
      <w:r w:rsidR="007C244C">
        <w:rPr>
          <w:b/>
          <w:bCs/>
          <w:color w:val="70AD47" w:themeColor="accent6"/>
          <w:sz w:val="24"/>
          <w:szCs w:val="24"/>
        </w:rPr>
        <w:t>ff</w:t>
      </w:r>
    </w:p>
    <w:p w14:paraId="0FF42478" w14:textId="4709F62B" w:rsidR="00381001" w:rsidRPr="004E7A65" w:rsidRDefault="00381001" w:rsidP="004417A5">
      <w:pPr>
        <w:spacing w:after="0"/>
        <w:rPr>
          <w:b/>
          <w:bCs/>
          <w:color w:val="70AD47" w:themeColor="accent6"/>
          <w:sz w:val="24"/>
          <w:szCs w:val="24"/>
        </w:rPr>
        <w:sectPr w:rsidR="00381001" w:rsidRPr="004E7A65" w:rsidSect="002D23CF">
          <w:type w:val="continuous"/>
          <w:pgSz w:w="12240" w:h="15840"/>
          <w:pgMar w:top="720" w:right="720" w:bottom="720" w:left="720" w:header="720" w:footer="720" w:gutter="0"/>
          <w:cols w:space="720"/>
          <w:docGrid w:linePitch="360"/>
        </w:sectPr>
      </w:pPr>
    </w:p>
    <w:p w14:paraId="4F3CC72F" w14:textId="3D12A942" w:rsidR="009E2DDC" w:rsidRDefault="009E2DDC" w:rsidP="004417A5">
      <w:pPr>
        <w:spacing w:after="0"/>
        <w:rPr>
          <w:sz w:val="24"/>
          <w:szCs w:val="24"/>
        </w:rPr>
      </w:pPr>
    </w:p>
    <w:p w14:paraId="54782B81" w14:textId="77777777" w:rsidR="005D169E" w:rsidRDefault="00285BB7" w:rsidP="004417A5">
      <w:pPr>
        <w:spacing w:after="0"/>
        <w:rPr>
          <w:sz w:val="24"/>
          <w:szCs w:val="24"/>
        </w:rPr>
      </w:pPr>
      <w:r>
        <w:rPr>
          <w:sz w:val="24"/>
          <w:szCs w:val="24"/>
        </w:rPr>
        <w:t xml:space="preserve">Comparing </w:t>
      </w:r>
      <w:r w:rsidR="00CF55A5" w:rsidRPr="009010D1">
        <w:rPr>
          <w:b/>
          <w:bCs/>
          <w:color w:val="70AD47" w:themeColor="accent6"/>
          <w:sz w:val="24"/>
          <w:szCs w:val="24"/>
        </w:rPr>
        <w:t>S</w:t>
      </w:r>
      <w:r w:rsidRPr="009010D1">
        <w:rPr>
          <w:b/>
          <w:bCs/>
          <w:color w:val="70AD47" w:themeColor="accent6"/>
          <w:sz w:val="24"/>
          <w:szCs w:val="24"/>
        </w:rPr>
        <w:t>chematics 7 &amp; 8</w:t>
      </w:r>
      <w:r w:rsidRPr="009010D1">
        <w:rPr>
          <w:color w:val="70AD47" w:themeColor="accent6"/>
          <w:sz w:val="24"/>
          <w:szCs w:val="24"/>
        </w:rPr>
        <w:t xml:space="preserve"> </w:t>
      </w:r>
      <w:r>
        <w:rPr>
          <w:sz w:val="24"/>
          <w:szCs w:val="24"/>
        </w:rPr>
        <w:t>we see that the latent load to the VAV fan inlet is a little greater</w:t>
      </w:r>
      <w:r w:rsidR="00B87775">
        <w:rPr>
          <w:sz w:val="24"/>
          <w:szCs w:val="24"/>
        </w:rPr>
        <w:t xml:space="preserve">, 32.2 ton for the </w:t>
      </w:r>
      <w:r w:rsidR="00B87775" w:rsidRPr="00D94B6C">
        <w:rPr>
          <w:b/>
          <w:bCs/>
          <w:color w:val="70AD47" w:themeColor="accent6"/>
          <w:sz w:val="24"/>
          <w:szCs w:val="24"/>
        </w:rPr>
        <w:t>Schematic 7</w:t>
      </w:r>
      <w:r w:rsidR="00B87775">
        <w:rPr>
          <w:sz w:val="24"/>
          <w:szCs w:val="24"/>
        </w:rPr>
        <w:t xml:space="preserve"> system </w:t>
      </w:r>
      <w:r w:rsidR="00CF55A5">
        <w:rPr>
          <w:sz w:val="24"/>
          <w:szCs w:val="24"/>
        </w:rPr>
        <w:t xml:space="preserve">and 31.0 ton for the </w:t>
      </w:r>
      <w:r w:rsidR="00D94B6C" w:rsidRPr="00D94B6C">
        <w:rPr>
          <w:b/>
          <w:bCs/>
          <w:color w:val="70AD47" w:themeColor="accent6"/>
          <w:sz w:val="24"/>
          <w:szCs w:val="24"/>
        </w:rPr>
        <w:t>S</w:t>
      </w:r>
      <w:r w:rsidR="00CF55A5" w:rsidRPr="00D94B6C">
        <w:rPr>
          <w:b/>
          <w:bCs/>
          <w:color w:val="70AD47" w:themeColor="accent6"/>
          <w:sz w:val="24"/>
          <w:szCs w:val="24"/>
        </w:rPr>
        <w:t>chematic 8</w:t>
      </w:r>
      <w:r w:rsidR="00CF55A5" w:rsidRPr="00D94B6C">
        <w:rPr>
          <w:color w:val="70AD47" w:themeColor="accent6"/>
          <w:sz w:val="24"/>
          <w:szCs w:val="24"/>
        </w:rPr>
        <w:t xml:space="preserve"> </w:t>
      </w:r>
      <w:r w:rsidR="00CF55A5">
        <w:rPr>
          <w:sz w:val="24"/>
          <w:szCs w:val="24"/>
        </w:rPr>
        <w:t>system.</w:t>
      </w:r>
      <w:r w:rsidR="00B87775">
        <w:rPr>
          <w:sz w:val="24"/>
          <w:szCs w:val="24"/>
        </w:rPr>
        <w:t xml:space="preserve"> </w:t>
      </w:r>
      <w:r w:rsidR="00696D90">
        <w:rPr>
          <w:sz w:val="24"/>
          <w:szCs w:val="24"/>
        </w:rPr>
        <w:t>However,</w:t>
      </w:r>
      <w:r w:rsidR="002D7706">
        <w:rPr>
          <w:sz w:val="24"/>
          <w:szCs w:val="24"/>
        </w:rPr>
        <w:t xml:space="preserve"> the sensible load is a little less for the </w:t>
      </w:r>
      <w:r w:rsidR="002D7706" w:rsidRPr="000A2AEE">
        <w:rPr>
          <w:b/>
          <w:bCs/>
          <w:color w:val="70AD47" w:themeColor="accent6"/>
          <w:sz w:val="24"/>
          <w:szCs w:val="24"/>
        </w:rPr>
        <w:t>Schemat</w:t>
      </w:r>
      <w:r w:rsidR="00E05145" w:rsidRPr="000A2AEE">
        <w:rPr>
          <w:b/>
          <w:bCs/>
          <w:color w:val="70AD47" w:themeColor="accent6"/>
          <w:sz w:val="24"/>
          <w:szCs w:val="24"/>
        </w:rPr>
        <w:t>ic 7</w:t>
      </w:r>
      <w:r w:rsidR="00E05145">
        <w:rPr>
          <w:sz w:val="24"/>
          <w:szCs w:val="24"/>
        </w:rPr>
        <w:t xml:space="preserve"> </w:t>
      </w:r>
      <w:r w:rsidR="009455C6">
        <w:rPr>
          <w:sz w:val="24"/>
          <w:szCs w:val="24"/>
        </w:rPr>
        <w:t xml:space="preserve">resulting in a </w:t>
      </w:r>
      <w:r w:rsidR="008402D4">
        <w:rPr>
          <w:sz w:val="24"/>
          <w:szCs w:val="24"/>
        </w:rPr>
        <w:t>63-ton</w:t>
      </w:r>
      <w:r w:rsidR="009455C6">
        <w:rPr>
          <w:sz w:val="24"/>
          <w:szCs w:val="24"/>
        </w:rPr>
        <w:t xml:space="preserve"> plant load for both</w:t>
      </w:r>
      <w:r w:rsidR="000A2AEE">
        <w:rPr>
          <w:sz w:val="24"/>
          <w:szCs w:val="24"/>
        </w:rPr>
        <w:t xml:space="preserve"> systems.</w:t>
      </w:r>
      <w:r w:rsidR="00696D90">
        <w:rPr>
          <w:sz w:val="24"/>
          <w:szCs w:val="24"/>
        </w:rPr>
        <w:t xml:space="preserve"> </w:t>
      </w:r>
      <w:r w:rsidR="00F3611E">
        <w:rPr>
          <w:sz w:val="24"/>
          <w:szCs w:val="24"/>
        </w:rPr>
        <w:t xml:space="preserve">The total kW demand is 138.8 kW for both </w:t>
      </w:r>
      <w:r w:rsidR="00F3611E" w:rsidRPr="008402D4">
        <w:rPr>
          <w:b/>
          <w:bCs/>
          <w:color w:val="70AD47" w:themeColor="accent6"/>
          <w:sz w:val="24"/>
          <w:szCs w:val="24"/>
        </w:rPr>
        <w:t>S</w:t>
      </w:r>
      <w:r w:rsidR="008402D4" w:rsidRPr="008402D4">
        <w:rPr>
          <w:b/>
          <w:bCs/>
          <w:color w:val="70AD47" w:themeColor="accent6"/>
          <w:sz w:val="24"/>
          <w:szCs w:val="24"/>
        </w:rPr>
        <w:t>chematics 7 &amp; 8</w:t>
      </w:r>
      <w:r w:rsidR="008402D4">
        <w:rPr>
          <w:sz w:val="24"/>
          <w:szCs w:val="24"/>
        </w:rPr>
        <w:t>.</w:t>
      </w:r>
      <w:r w:rsidR="000A2AEE">
        <w:rPr>
          <w:sz w:val="24"/>
          <w:szCs w:val="24"/>
        </w:rPr>
        <w:t xml:space="preserve"> </w:t>
      </w:r>
      <w:r w:rsidR="00322136">
        <w:rPr>
          <w:sz w:val="24"/>
          <w:szCs w:val="24"/>
        </w:rPr>
        <w:t xml:space="preserve">The exhaust </w:t>
      </w:r>
    </w:p>
    <w:p w14:paraId="101DEB5D" w14:textId="41B1826D" w:rsidR="005D169E" w:rsidRDefault="005D169E" w:rsidP="005D169E">
      <w:pPr>
        <w:spacing w:after="0"/>
        <w:rPr>
          <w:sz w:val="24"/>
          <w:szCs w:val="24"/>
        </w:rPr>
      </w:pPr>
      <w:r>
        <w:rPr>
          <w:sz w:val="24"/>
          <w:szCs w:val="24"/>
        </w:rPr>
        <w:t>air recovery makes essentially no difference at these conditions given by the schematics.</w:t>
      </w:r>
    </w:p>
    <w:p w14:paraId="51E56C6F" w14:textId="697DBA2F" w:rsidR="0022665D" w:rsidRDefault="0022665D" w:rsidP="005D169E">
      <w:pPr>
        <w:spacing w:after="0"/>
        <w:rPr>
          <w:sz w:val="24"/>
          <w:szCs w:val="24"/>
        </w:rPr>
      </w:pPr>
    </w:p>
    <w:p w14:paraId="5BD0E916" w14:textId="77777777" w:rsidR="00A15931" w:rsidRDefault="00A15931" w:rsidP="005D169E">
      <w:pPr>
        <w:spacing w:after="0"/>
        <w:rPr>
          <w:b/>
          <w:bCs/>
          <w:color w:val="70AD47" w:themeColor="accent6"/>
          <w:sz w:val="32"/>
          <w:szCs w:val="32"/>
        </w:rPr>
      </w:pPr>
    </w:p>
    <w:p w14:paraId="010CAE1D" w14:textId="77777777" w:rsidR="00A15931" w:rsidRDefault="00A15931" w:rsidP="005D169E">
      <w:pPr>
        <w:spacing w:after="0"/>
        <w:rPr>
          <w:b/>
          <w:bCs/>
          <w:color w:val="70AD47" w:themeColor="accent6"/>
          <w:sz w:val="32"/>
          <w:szCs w:val="32"/>
        </w:rPr>
      </w:pPr>
    </w:p>
    <w:p w14:paraId="78F88431" w14:textId="77777777" w:rsidR="00A15931" w:rsidRDefault="00A15931" w:rsidP="005D169E">
      <w:pPr>
        <w:spacing w:after="0"/>
        <w:rPr>
          <w:b/>
          <w:bCs/>
          <w:color w:val="70AD47" w:themeColor="accent6"/>
          <w:sz w:val="32"/>
          <w:szCs w:val="32"/>
        </w:rPr>
      </w:pPr>
    </w:p>
    <w:p w14:paraId="175C9171" w14:textId="5E803EDD" w:rsidR="0022665D" w:rsidRDefault="0022665D" w:rsidP="005D169E">
      <w:pPr>
        <w:spacing w:after="0"/>
        <w:rPr>
          <w:b/>
          <w:bCs/>
          <w:color w:val="70AD47" w:themeColor="accent6"/>
          <w:sz w:val="32"/>
          <w:szCs w:val="32"/>
        </w:rPr>
      </w:pPr>
      <w:r w:rsidRPr="0022665D">
        <w:rPr>
          <w:b/>
          <w:bCs/>
          <w:color w:val="70AD47" w:themeColor="accent6"/>
          <w:sz w:val="32"/>
          <w:szCs w:val="32"/>
        </w:rPr>
        <w:t>Summary/Conclusions</w:t>
      </w:r>
    </w:p>
    <w:p w14:paraId="25221CBB" w14:textId="77777777" w:rsidR="007B19A3" w:rsidRDefault="001351A5" w:rsidP="005D169E">
      <w:pPr>
        <w:spacing w:after="0"/>
        <w:rPr>
          <w:b/>
          <w:bCs/>
          <w:color w:val="70AD47" w:themeColor="accent6"/>
          <w:sz w:val="32"/>
          <w:szCs w:val="32"/>
        </w:rPr>
      </w:pPr>
      <w:r>
        <w:rPr>
          <w:b/>
          <w:bCs/>
          <w:color w:val="70AD47" w:themeColor="accent6"/>
          <w:sz w:val="32"/>
          <w:szCs w:val="32"/>
        </w:rPr>
        <w:t>I believe the SEE model can duplicate the performance of the ASHRAE Journal</w:t>
      </w:r>
      <w:r w:rsidR="007B19A3">
        <w:rPr>
          <w:b/>
          <w:bCs/>
          <w:color w:val="70AD47" w:themeColor="accent6"/>
          <w:sz w:val="32"/>
          <w:szCs w:val="32"/>
        </w:rPr>
        <w:t xml:space="preserve"> system and look forward to input by the authors of the article.</w:t>
      </w:r>
    </w:p>
    <w:p w14:paraId="2291471D" w14:textId="77777777" w:rsidR="007B19A3" w:rsidRDefault="007B19A3" w:rsidP="005D169E">
      <w:pPr>
        <w:spacing w:after="0"/>
        <w:rPr>
          <w:b/>
          <w:bCs/>
          <w:color w:val="70AD47" w:themeColor="accent6"/>
          <w:sz w:val="32"/>
          <w:szCs w:val="32"/>
        </w:rPr>
      </w:pPr>
      <w:r>
        <w:rPr>
          <w:b/>
          <w:bCs/>
          <w:color w:val="70AD47" w:themeColor="accent6"/>
          <w:sz w:val="32"/>
          <w:szCs w:val="32"/>
        </w:rPr>
        <w:t>Best Regards to all,</w:t>
      </w:r>
    </w:p>
    <w:p w14:paraId="38C2DA92" w14:textId="2C024CB4" w:rsidR="0022665D" w:rsidRPr="0022665D" w:rsidRDefault="007B19A3" w:rsidP="005D169E">
      <w:pPr>
        <w:spacing w:after="0"/>
        <w:rPr>
          <w:b/>
          <w:bCs/>
          <w:color w:val="70AD47" w:themeColor="accent6"/>
          <w:sz w:val="32"/>
          <w:szCs w:val="32"/>
        </w:rPr>
      </w:pPr>
      <w:r>
        <w:rPr>
          <w:b/>
          <w:bCs/>
          <w:color w:val="70AD47" w:themeColor="accent6"/>
          <w:sz w:val="32"/>
          <w:szCs w:val="32"/>
        </w:rPr>
        <w:t>Kirby Nelson P.E.</w:t>
      </w:r>
      <w:r w:rsidR="001351A5">
        <w:rPr>
          <w:b/>
          <w:bCs/>
          <w:color w:val="70AD47" w:themeColor="accent6"/>
          <w:sz w:val="32"/>
          <w:szCs w:val="32"/>
        </w:rPr>
        <w:t xml:space="preserve"> </w:t>
      </w:r>
    </w:p>
    <w:p w14:paraId="5C51E3E8" w14:textId="4CA11FE9" w:rsidR="009E2DDC" w:rsidRDefault="009E2DDC" w:rsidP="004417A5">
      <w:pPr>
        <w:spacing w:after="0"/>
        <w:rPr>
          <w:sz w:val="24"/>
          <w:szCs w:val="24"/>
        </w:rPr>
      </w:pPr>
    </w:p>
    <w:p w14:paraId="5C52054F" w14:textId="51A29578" w:rsidR="009E2DDC" w:rsidRDefault="009E2DDC" w:rsidP="004417A5">
      <w:pPr>
        <w:spacing w:after="0"/>
        <w:rPr>
          <w:sz w:val="24"/>
          <w:szCs w:val="24"/>
        </w:rPr>
      </w:pPr>
    </w:p>
    <w:p w14:paraId="654CFA67" w14:textId="552F2B24" w:rsidR="009E2DDC" w:rsidRDefault="009E2DDC" w:rsidP="004417A5">
      <w:pPr>
        <w:spacing w:after="0"/>
        <w:rPr>
          <w:sz w:val="24"/>
          <w:szCs w:val="24"/>
        </w:rPr>
      </w:pPr>
    </w:p>
    <w:p w14:paraId="44746EE2" w14:textId="107EE16B" w:rsidR="00F802EE" w:rsidRPr="00DB46C8" w:rsidRDefault="00F802EE" w:rsidP="00F802EE">
      <w:pPr>
        <w:spacing w:after="0"/>
        <w:rPr>
          <w:rStyle w:val="A4"/>
          <w:rFonts w:cstheme="minorBidi"/>
          <w:b/>
          <w:bCs/>
          <w:color w:val="70AD47" w:themeColor="accent6"/>
          <w:sz w:val="24"/>
          <w:szCs w:val="24"/>
        </w:rPr>
      </w:pPr>
      <w:bookmarkStart w:id="6" w:name="_Hlk67146936"/>
      <w:bookmarkEnd w:id="6"/>
      <w:r w:rsidRPr="00F640CB">
        <w:rPr>
          <w:sz w:val="24"/>
          <w:szCs w:val="24"/>
        </w:rPr>
        <w:lastRenderedPageBreak/>
        <w:t xml:space="preserve">References </w:t>
      </w:r>
    </w:p>
    <w:p w14:paraId="41CEA58D" w14:textId="77777777" w:rsidR="00F802EE" w:rsidRPr="00F640CB" w:rsidRDefault="00F802EE" w:rsidP="00F802EE">
      <w:pPr>
        <w:pStyle w:val="ListParagraph"/>
        <w:numPr>
          <w:ilvl w:val="0"/>
          <w:numId w:val="5"/>
        </w:numPr>
        <w:rPr>
          <w:rStyle w:val="A4"/>
          <w:rFonts w:ascii="Calibri" w:eastAsia="Calibri" w:hAnsi="Calibri"/>
          <w:b/>
          <w:color w:val="0000FF"/>
          <w:sz w:val="24"/>
          <w:szCs w:val="24"/>
          <w:u w:val="single"/>
        </w:rPr>
      </w:pPr>
      <w:r w:rsidRPr="00F640CB">
        <w:rPr>
          <w:rStyle w:val="A4"/>
          <w:sz w:val="24"/>
          <w:szCs w:val="24"/>
        </w:rPr>
        <w:t>Introduction to Thermodynamics and Heat Transfer. 1956 Prentice-Hall, Inc. by David A. Mooney.</w:t>
      </w:r>
    </w:p>
    <w:p w14:paraId="2FB1D6B5" w14:textId="77777777" w:rsidR="00F802EE" w:rsidRPr="000475C5" w:rsidRDefault="00F802EE" w:rsidP="00F802EE">
      <w:pPr>
        <w:pStyle w:val="ListParagraph"/>
        <w:numPr>
          <w:ilvl w:val="0"/>
          <w:numId w:val="5"/>
        </w:numPr>
        <w:rPr>
          <w:rFonts w:ascii="Calibri" w:eastAsia="Calibri" w:hAnsi="Calibri" w:cs="Akzidenz Grotesk BE Cn"/>
          <w:b/>
          <w:color w:val="0000FF"/>
          <w:sz w:val="24"/>
          <w:szCs w:val="24"/>
          <w:u w:val="single"/>
        </w:rPr>
      </w:pPr>
      <w:r w:rsidRPr="00F640CB">
        <w:rPr>
          <w:rStyle w:val="A4"/>
          <w:sz w:val="24"/>
          <w:szCs w:val="24"/>
        </w:rPr>
        <w:t>Thermal Environmental Engineering third edition. 1998 Prentice-Hall Inc. by Thomas H. Kuehn, chapter 3.</w:t>
      </w:r>
      <w:r w:rsidRPr="000475C5">
        <w:rPr>
          <w:sz w:val="24"/>
          <w:szCs w:val="24"/>
        </w:rPr>
        <w:t xml:space="preserve">                         </w:t>
      </w:r>
    </w:p>
    <w:p w14:paraId="5486B857" w14:textId="77777777" w:rsidR="00F802EE" w:rsidRPr="000475C5" w:rsidRDefault="00F802EE" w:rsidP="00F802EE">
      <w:pPr>
        <w:pStyle w:val="ListParagraph"/>
        <w:numPr>
          <w:ilvl w:val="0"/>
          <w:numId w:val="5"/>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4F5AD299" w14:textId="77777777" w:rsidR="00F802EE" w:rsidRPr="00F640CB" w:rsidRDefault="00F802EE" w:rsidP="00F802EE">
      <w:pPr>
        <w:pStyle w:val="ListParagraph"/>
        <w:numPr>
          <w:ilvl w:val="0"/>
          <w:numId w:val="5"/>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60" w:tooltip="http://kirbynelsonpe.com/" w:history="1">
        <w:r w:rsidRPr="00F640CB">
          <w:rPr>
            <w:rFonts w:eastAsia="Times New Roman" w:cs="Arial"/>
            <w:color w:val="0000FF"/>
            <w:sz w:val="24"/>
            <w:szCs w:val="24"/>
            <w:u w:val="single"/>
          </w:rPr>
          <w:t>http://kirbynelsonpe.com/</w:t>
        </w:r>
      </w:hyperlink>
    </w:p>
    <w:p w14:paraId="6A4E0E1F" w14:textId="77777777" w:rsidR="00F802EE" w:rsidRPr="00F640CB" w:rsidRDefault="00F802EE" w:rsidP="00F802EE">
      <w:pPr>
        <w:pStyle w:val="ListParagraph"/>
        <w:numPr>
          <w:ilvl w:val="0"/>
          <w:numId w:val="5"/>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4F80B399" w14:textId="77777777" w:rsidR="00F802EE" w:rsidRPr="002409B8" w:rsidRDefault="00F802EE" w:rsidP="00F802EE">
      <w:pPr>
        <w:pStyle w:val="ListParagraph"/>
        <w:numPr>
          <w:ilvl w:val="0"/>
          <w:numId w:val="5"/>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61"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1776C37C" w14:textId="77777777" w:rsidR="00F802EE" w:rsidRPr="002409B8"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423629CA" w14:textId="77777777" w:rsidR="00F802EE" w:rsidRPr="005D7002" w:rsidRDefault="00F802EE" w:rsidP="00F802EE">
      <w:pPr>
        <w:pStyle w:val="ListParagraph"/>
        <w:numPr>
          <w:ilvl w:val="0"/>
          <w:numId w:val="5"/>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32EDF7A3" w14:textId="77777777" w:rsidR="00F802EE" w:rsidRPr="008E72AF"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6E41E61A" w14:textId="77777777" w:rsidR="00F802EE" w:rsidRPr="002C089E"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712574FE" w14:textId="77777777" w:rsidR="00F802EE" w:rsidRPr="005F0B6B"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450636B9" w14:textId="77777777" w:rsidR="00F802EE" w:rsidRPr="00132F8F"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A6E3A31" w14:textId="77777777" w:rsidR="00F802EE" w:rsidRPr="005D7002" w:rsidRDefault="00F802EE" w:rsidP="00F802EE">
      <w:pPr>
        <w:pStyle w:val="ListParagraph"/>
        <w:numPr>
          <w:ilvl w:val="0"/>
          <w:numId w:val="5"/>
        </w:numPr>
        <w:spacing w:after="0" w:line="240" w:lineRule="auto"/>
        <w:rPr>
          <w:sz w:val="24"/>
          <w:szCs w:val="24"/>
        </w:rPr>
      </w:pPr>
      <w:r w:rsidRPr="005D7002">
        <w:rPr>
          <w:sz w:val="24"/>
          <w:szCs w:val="24"/>
        </w:rPr>
        <w:t>Taylor, S. 2011. “Optimizing design &amp; control of chiller plants.” ASHRAE Journal (12).</w:t>
      </w:r>
    </w:p>
    <w:p w14:paraId="11BB1B42" w14:textId="77777777" w:rsidR="00F802EE" w:rsidRPr="008B149A"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521161F5" w14:textId="77777777" w:rsidR="00F802EE" w:rsidRPr="00D0659A" w:rsidRDefault="00F802EE" w:rsidP="00F802EE">
      <w:pPr>
        <w:pStyle w:val="ListParagraph"/>
        <w:numPr>
          <w:ilvl w:val="0"/>
          <w:numId w:val="5"/>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p>
    <w:p w14:paraId="7FE7C992" w14:textId="77777777" w:rsidR="00F802EE" w:rsidRPr="000E379E"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7A2CD082" w14:textId="77777777" w:rsidR="00F802EE" w:rsidRDefault="00F802EE" w:rsidP="00F802EE">
      <w:pPr>
        <w:spacing w:after="0"/>
        <w:rPr>
          <w:sz w:val="24"/>
          <w:szCs w:val="24"/>
        </w:rPr>
      </w:pPr>
    </w:p>
    <w:p w14:paraId="24480FC7" w14:textId="77777777" w:rsidR="00F802EE" w:rsidRPr="004373B9" w:rsidRDefault="00F802EE" w:rsidP="00F802EE">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Pr>
          <w:rFonts w:ascii="Calibri" w:hAnsi="Calibri"/>
          <w:kern w:val="24"/>
        </w:rPr>
        <w:t xml:space="preserve">are </w:t>
      </w:r>
      <w:r w:rsidRPr="001221A9">
        <w:rPr>
          <w:rFonts w:ascii="Calibri" w:hAnsi="Calibri"/>
          <w:kern w:val="24"/>
        </w:rPr>
        <w:t>defined.</w:t>
      </w:r>
    </w:p>
    <w:p w14:paraId="7B920534"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Building structure.</w:t>
      </w:r>
    </w:p>
    <w:p w14:paraId="2BDE99C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15BDFA6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Floors = number of building floors</w:t>
      </w:r>
    </w:p>
    <w:p w14:paraId="343C011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7D0351C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36551DB"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6101FD1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 % glass = percent of each wall that is glass</w:t>
      </w:r>
    </w:p>
    <w:p w14:paraId="245881C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Glass U = glass heat transfer coefficient</w:t>
      </w:r>
    </w:p>
    <w:p w14:paraId="727872C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 U = wall heat transfer coefficient</w:t>
      </w:r>
    </w:p>
    <w:p w14:paraId="11D75BC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Glass SHGC = glass solar heat gain coefficient</w:t>
      </w:r>
    </w:p>
    <w:p w14:paraId="0DE909A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 emit = wall solar index</w:t>
      </w:r>
    </w:p>
    <w:p w14:paraId="4024517D"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Building interior space;</w:t>
      </w:r>
    </w:p>
    <w:p w14:paraId="4C5711F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4359C7C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sky</w:t>
      </w:r>
      <w:proofErr w:type="spellEnd"/>
      <w:r w:rsidRPr="001221A9">
        <w:rPr>
          <w:rFonts w:ascii="Calibri" w:eastAsia="Calibri" w:hAnsi="Calibri"/>
          <w:vertAlign w:val="subscript"/>
        </w:rPr>
        <w:t xml:space="preserve">-lite-ton </w:t>
      </w:r>
      <w:r w:rsidRPr="001221A9">
        <w:rPr>
          <w:rFonts w:ascii="Calibri" w:eastAsia="Calibri" w:hAnsi="Calibri"/>
        </w:rPr>
        <w:t>=sky lite load (ton)</w:t>
      </w:r>
    </w:p>
    <w:p w14:paraId="66516E29"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CFC116E" w14:textId="77777777" w:rsidR="00F802EE" w:rsidRPr="001221A9" w:rsidRDefault="00F802EE" w:rsidP="00F802EE">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4D359070"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AF2EC9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746BE0E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69A0F681"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5F1DB05E"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1103E98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BLD kW = total building kW demand</w:t>
      </w:r>
    </w:p>
    <w:p w14:paraId="5E21CE2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 kW = total fan kW</w:t>
      </w:r>
    </w:p>
    <w:p w14:paraId="51EEBBA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HEAT kW = total kW due to heat</w:t>
      </w:r>
    </w:p>
    <w:p w14:paraId="4EA10D4B"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1387CF1D"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Building perimeter space;</w:t>
      </w:r>
    </w:p>
    <w:p w14:paraId="5C214F5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04EDCB9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31A76965"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7E831AD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06AA5B9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5088787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1E822115"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lastRenderedPageBreak/>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013BF0C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7390ED7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19F1D82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6DFE15E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wall transmission (ton)</w:t>
      </w:r>
    </w:p>
    <w:p w14:paraId="479C030F"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472E27E5"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50BD670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0D26C539"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2368E65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0A5947C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vertAlign w:val="subscript"/>
        </w:rPr>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1E23BBFE"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5BEFCE2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19C5521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41EB099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70DC638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51E4668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423D189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3CE5156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3B72BAE7"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3B79096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2D69C9C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4E6F5EB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21926B6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092E1F3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49712713"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Perimeter duct</w:t>
      </w:r>
    </w:p>
    <w:p w14:paraId="14F4DB6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09277B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5E071A7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518E4A0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5ABAB460"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reheat (F)  </w:t>
      </w:r>
    </w:p>
    <w:p w14:paraId="47A6ABC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6019CB0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588E0F6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5CF0B52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1963A7B7"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Coil</w:t>
      </w:r>
    </w:p>
    <w:p w14:paraId="1F25D09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08BF80FB"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35C3CE0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LMTD = Coil log mean temperature difference (F)</w:t>
      </w:r>
    </w:p>
    <w:p w14:paraId="33C4199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0516AC6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51E05FC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7C835C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b/>
        </w:rPr>
        <w:t>VAV Fan system</w:t>
      </w:r>
    </w:p>
    <w:p w14:paraId="46C317BC"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Fresh air</w:t>
      </w:r>
    </w:p>
    <w:p w14:paraId="4572735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52BFCDF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234D2BC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62959A8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20571FF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97118A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12CC5A33"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Air return </w:t>
      </w:r>
    </w:p>
    <w:p w14:paraId="44AD169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3F48844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5C08A24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5246D7AF" w14:textId="77777777" w:rsidR="00F802EE" w:rsidRPr="001221A9" w:rsidRDefault="00F802EE" w:rsidP="00F802EE">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2CD368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15B0DC3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3CFCEC4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ret-sen</w:t>
      </w:r>
      <w:proofErr w:type="spellEnd"/>
      <w:r w:rsidRPr="001221A9">
        <w:rPr>
          <w:rFonts w:ascii="Calibri" w:eastAsia="Calibri" w:hAnsi="Calibri"/>
          <w:vertAlign w:val="subscript"/>
        </w:rPr>
        <w:t xml:space="preserve"> ton </w:t>
      </w:r>
      <w:r w:rsidRPr="001221A9">
        <w:rPr>
          <w:rFonts w:ascii="Calibri" w:eastAsia="Calibri" w:hAnsi="Calibri"/>
        </w:rPr>
        <w:t>= return sensible (ton) to VAV fans inlet</w:t>
      </w:r>
    </w:p>
    <w:p w14:paraId="4E01E09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39112D6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6306FB77"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Exhaust air </w:t>
      </w:r>
    </w:p>
    <w:p w14:paraId="1DE9EF8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296EC1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62EB938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287A13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283FDE5F"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VAV Fans </w:t>
      </w:r>
    </w:p>
    <w:p w14:paraId="3542A8DF"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595552F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(dh) = VAV air static pressure (in)</w:t>
      </w:r>
    </w:p>
    <w:p w14:paraId="395DCE4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5EBEC11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5701BC7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78A8BEE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7CB1A12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4580363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62AC250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011684D3"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AIR SIDE SYSTEM PLUS BUILDING</w:t>
      </w:r>
    </w:p>
    <w:p w14:paraId="57F233F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 kW = total air handlers kW</w:t>
      </w:r>
    </w:p>
    <w:p w14:paraId="01C190F6" w14:textId="77777777" w:rsidR="00F802EE" w:rsidRPr="001221A9" w:rsidRDefault="00F802EE" w:rsidP="00F802EE">
      <w:pPr>
        <w:spacing w:after="0" w:line="240" w:lineRule="auto"/>
        <w:rPr>
          <w:rFonts w:ascii="Calibri" w:eastAsia="Calibri" w:hAnsi="Calibri"/>
          <w:b/>
          <w:color w:val="F79646"/>
        </w:rPr>
      </w:pPr>
      <w:r w:rsidRPr="001221A9">
        <w:rPr>
          <w:rFonts w:ascii="Calibri" w:eastAsia="Calibri" w:hAnsi="Calibri"/>
        </w:rPr>
        <w:t>SITE kW = total site or air side kW</w:t>
      </w:r>
    </w:p>
    <w:p w14:paraId="79E2EBB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1795D65"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CENTRAL PLANT</w:t>
      </w:r>
    </w:p>
    <w:p w14:paraId="78009F9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Buildings = number of buildings served by plant</w:t>
      </w:r>
    </w:p>
    <w:p w14:paraId="4AF8458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Plant ton = total load (ton) to plant </w:t>
      </w:r>
    </w:p>
    <w:p w14:paraId="318FBFFB"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Primary/secondary pumping nomenclature</w:t>
      </w:r>
    </w:p>
    <w:p w14:paraId="72C4D0A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evaporators</w:t>
      </w:r>
    </w:p>
    <w:p w14:paraId="03859A0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3772755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3D0BE43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0C3FF85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Ef</w:t>
      </w:r>
      <w:proofErr w:type="spellEnd"/>
      <w:r w:rsidRPr="001221A9">
        <w:rPr>
          <w:rFonts w:ascii="Calibri" w:eastAsia="Calibri" w:hAnsi="Calibri"/>
        </w:rPr>
        <w:t>)</w:t>
      </w:r>
      <w:r w:rsidRPr="001221A9">
        <w:rPr>
          <w:rFonts w:ascii="Calibri" w:eastAsia="Calibri" w:hAnsi="Calibri"/>
          <w:vertAlign w:val="subscript"/>
        </w:rPr>
        <w:t xml:space="preserve">c-pump </w:t>
      </w:r>
      <w:r w:rsidRPr="001221A9">
        <w:rPr>
          <w:rFonts w:ascii="Calibri" w:eastAsia="Calibri" w:hAnsi="Calibri"/>
        </w:rPr>
        <w:t>= efficiency of chiller pump</w:t>
      </w:r>
    </w:p>
    <w:p w14:paraId="0D27D97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4CCE36E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1CBD6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4F9B7D9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1B2F2F1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lastRenderedPageBreak/>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7C2ED95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2C54400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37296EE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4B90D21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D86FF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434CCFC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74CC6FE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1ED732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6D67FD7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49742EC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932584A"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6B71CED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081A1F80"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6D3726E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77DD1920"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Evaporator</w:t>
      </w:r>
    </w:p>
    <w:p w14:paraId="7819E85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14F269D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32D2D45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28DDC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03D102C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0464137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0E4C66A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40B9A2B"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Compressor:</w:t>
      </w:r>
    </w:p>
    <w:p w14:paraId="6C263A9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11A36E7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45D134A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05DEB73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4C26FE0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0EEB94C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7EB862E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Plant kW = total kW demand of plant</w:t>
      </w:r>
    </w:p>
    <w:p w14:paraId="02B6F70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02EDF78"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Condenser nomenclature:</w:t>
      </w:r>
    </w:p>
    <w:p w14:paraId="613FCCF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67A736C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14ED9E0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7AD53B2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14C211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409F217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3D29F9A"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Tower piping nomenclature</w:t>
      </w:r>
    </w:p>
    <w:p w14:paraId="3241AF9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1CF9E2C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397D217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1078B44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01A90BE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4D3A0C9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4701996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2366F19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3F4EFA4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53E4807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0021F73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32155DC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8BB9DF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50A812ED"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5AEAF439" w14:textId="77777777" w:rsidR="00F802EE" w:rsidRPr="001221A9" w:rsidRDefault="00F802EE" w:rsidP="00F802EE">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02A81EA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06ACAE62" w14:textId="77777777" w:rsidR="00F802EE" w:rsidRPr="001221A9" w:rsidRDefault="00F802EE" w:rsidP="00F802EE">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29AAA48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 </w:t>
      </w:r>
      <w:r w:rsidRPr="001221A9">
        <w:rPr>
          <w:rFonts w:ascii="Calibri" w:eastAsia="Calibri" w:hAnsi="Calibri"/>
        </w:rPr>
        <w:t xml:space="preserve"> = percent tower fan speed</w:t>
      </w:r>
    </w:p>
    <w:p w14:paraId="12774926" w14:textId="77777777" w:rsidR="00F802EE" w:rsidRPr="001221A9" w:rsidRDefault="00F802EE" w:rsidP="00F802EE">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053DE72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32DA533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7CB67CF0"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7FE40E97"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One hour performance indices</w:t>
      </w:r>
    </w:p>
    <w:p w14:paraId="6B10A1C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781B30E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4630C1A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5781D725"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2B27781D"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2437C9ED"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B4A575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3E04D6E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system + plant kW</w:t>
      </w:r>
    </w:p>
    <w:p w14:paraId="5AB54E4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78881AD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187B3E7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CCWS kW per load to plant</w:t>
      </w:r>
    </w:p>
    <w:p w14:paraId="4B174AB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9959BE"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3114A80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007E5AB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total energy in to system (ton</w:t>
      </w:r>
    </w:p>
    <w:p w14:paraId="0A6A562E"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Pump</w:t>
      </w:r>
      <w:r w:rsidRPr="001221A9">
        <w:rPr>
          <w:rFonts w:ascii="Calibri" w:eastAsia="Calibri" w:hAnsi="Calibri"/>
          <w:vertAlign w:val="subscript"/>
        </w:rPr>
        <w:t>tot</w:t>
      </w:r>
      <w:proofErr w:type="spellEnd"/>
      <w:r w:rsidRPr="001221A9">
        <w:rPr>
          <w:rFonts w:ascii="Calibri" w:eastAsia="Calibri" w:hAnsi="Calibri"/>
          <w:vertAlign w:val="subscript"/>
        </w:rPr>
        <w:t xml:space="preserve">-heat-ton </w:t>
      </w:r>
      <w:r w:rsidRPr="001221A9">
        <w:rPr>
          <w:rFonts w:ascii="Calibri" w:eastAsia="Calibri" w:hAnsi="Calibri"/>
        </w:rPr>
        <w:t>= total pump heat out (ton)</w:t>
      </w:r>
    </w:p>
    <w:p w14:paraId="2C78CB5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311CFF5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407D6A9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266DFB5B"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6450968B"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24 hour performance indices</w:t>
      </w:r>
    </w:p>
    <w:p w14:paraId="02AC2D1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224A6F9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1CA8FD4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1A0A825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035FCE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5233C21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26AAEC7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system 24 hour energy usage</w:t>
      </w:r>
    </w:p>
    <w:p w14:paraId="063D61FA"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7BE46CC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052D76D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3C34F5A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56C05EC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lastRenderedPageBreak/>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2D000B9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5C8CAB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3316815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16BAD0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r>
        <w:rPr>
          <w:rFonts w:ascii="Calibri" w:eastAsia="Calibri" w:hAnsi="Calibri"/>
        </w:rPr>
        <w:t>d.</w:t>
      </w:r>
    </w:p>
    <w:p w14:paraId="1AD9027E" w14:textId="77777777" w:rsidR="00F802EE" w:rsidRDefault="00F802EE" w:rsidP="00F802EE">
      <w:pPr>
        <w:spacing w:after="0"/>
        <w:rPr>
          <w:sz w:val="24"/>
          <w:szCs w:val="24"/>
        </w:rPr>
      </w:pPr>
    </w:p>
    <w:p w14:paraId="2B5D56E1" w14:textId="77777777" w:rsidR="006F7F78" w:rsidRDefault="006F7F78" w:rsidP="004417A5">
      <w:pPr>
        <w:spacing w:after="0"/>
        <w:rPr>
          <w:b/>
          <w:bCs/>
          <w:color w:val="70AD47" w:themeColor="accent6"/>
          <w:sz w:val="40"/>
          <w:szCs w:val="40"/>
        </w:rPr>
      </w:pPr>
    </w:p>
    <w:p w14:paraId="00AB315A" w14:textId="77777777" w:rsidR="006F7F78" w:rsidRDefault="006F7F78" w:rsidP="004417A5">
      <w:pPr>
        <w:spacing w:after="0"/>
        <w:rPr>
          <w:b/>
          <w:bCs/>
          <w:color w:val="70AD47" w:themeColor="accent6"/>
          <w:sz w:val="40"/>
          <w:szCs w:val="40"/>
        </w:rPr>
      </w:pPr>
    </w:p>
    <w:p w14:paraId="4D5C0908" w14:textId="77777777" w:rsidR="006F7F78" w:rsidRDefault="006F7F78" w:rsidP="004417A5">
      <w:pPr>
        <w:spacing w:after="0"/>
        <w:rPr>
          <w:b/>
          <w:bCs/>
          <w:color w:val="70AD47" w:themeColor="accent6"/>
          <w:sz w:val="40"/>
          <w:szCs w:val="40"/>
        </w:rPr>
      </w:pPr>
    </w:p>
    <w:p w14:paraId="6B362697" w14:textId="77777777" w:rsidR="006F7F78" w:rsidRDefault="006F7F78" w:rsidP="004417A5">
      <w:pPr>
        <w:spacing w:after="0"/>
        <w:rPr>
          <w:b/>
          <w:bCs/>
          <w:color w:val="70AD47" w:themeColor="accent6"/>
          <w:sz w:val="40"/>
          <w:szCs w:val="40"/>
        </w:rPr>
      </w:pPr>
    </w:p>
    <w:p w14:paraId="42EB5F06" w14:textId="77777777" w:rsidR="006F7F78" w:rsidRDefault="006F7F78" w:rsidP="004417A5">
      <w:pPr>
        <w:spacing w:after="0"/>
        <w:rPr>
          <w:b/>
          <w:bCs/>
          <w:color w:val="70AD47" w:themeColor="accent6"/>
          <w:sz w:val="40"/>
          <w:szCs w:val="40"/>
        </w:rPr>
      </w:pPr>
    </w:p>
    <w:p w14:paraId="29C210E5" w14:textId="77777777" w:rsidR="006F7F78" w:rsidRDefault="006F7F78" w:rsidP="004417A5">
      <w:pPr>
        <w:spacing w:after="0"/>
        <w:rPr>
          <w:b/>
          <w:bCs/>
          <w:color w:val="70AD47" w:themeColor="accent6"/>
          <w:sz w:val="40"/>
          <w:szCs w:val="40"/>
        </w:rPr>
      </w:pPr>
    </w:p>
    <w:p w14:paraId="7A961584" w14:textId="77777777" w:rsidR="006F7F78" w:rsidRDefault="006F7F78" w:rsidP="004417A5">
      <w:pPr>
        <w:spacing w:after="0"/>
        <w:rPr>
          <w:b/>
          <w:bCs/>
          <w:color w:val="70AD47" w:themeColor="accent6"/>
          <w:sz w:val="40"/>
          <w:szCs w:val="40"/>
        </w:rPr>
      </w:pPr>
    </w:p>
    <w:p w14:paraId="09B5AFDE" w14:textId="77777777" w:rsidR="006F7F78" w:rsidRDefault="006F7F78" w:rsidP="004417A5">
      <w:pPr>
        <w:spacing w:after="0"/>
        <w:rPr>
          <w:b/>
          <w:bCs/>
          <w:color w:val="70AD47" w:themeColor="accent6"/>
          <w:sz w:val="40"/>
          <w:szCs w:val="40"/>
        </w:rPr>
      </w:pPr>
    </w:p>
    <w:p w14:paraId="22960378" w14:textId="77777777" w:rsidR="006F7F78" w:rsidRDefault="006F7F78" w:rsidP="004417A5">
      <w:pPr>
        <w:spacing w:after="0"/>
        <w:rPr>
          <w:b/>
          <w:bCs/>
          <w:color w:val="70AD47" w:themeColor="accent6"/>
          <w:sz w:val="40"/>
          <w:szCs w:val="40"/>
        </w:rPr>
      </w:pPr>
    </w:p>
    <w:p w14:paraId="2A451A28" w14:textId="77777777" w:rsidR="006F7F78" w:rsidRDefault="006F7F78" w:rsidP="004417A5">
      <w:pPr>
        <w:spacing w:after="0"/>
        <w:rPr>
          <w:b/>
          <w:bCs/>
          <w:color w:val="70AD47" w:themeColor="accent6"/>
          <w:sz w:val="40"/>
          <w:szCs w:val="40"/>
        </w:rPr>
      </w:pPr>
    </w:p>
    <w:p w14:paraId="57826FAA" w14:textId="77777777" w:rsidR="006F7F78" w:rsidRDefault="006F7F78" w:rsidP="004417A5">
      <w:pPr>
        <w:spacing w:after="0"/>
        <w:rPr>
          <w:b/>
          <w:bCs/>
          <w:color w:val="70AD47" w:themeColor="accent6"/>
          <w:sz w:val="40"/>
          <w:szCs w:val="40"/>
        </w:rPr>
      </w:pPr>
    </w:p>
    <w:p w14:paraId="7DF42843" w14:textId="77777777" w:rsidR="006F7F78" w:rsidRDefault="006F7F78" w:rsidP="004417A5">
      <w:pPr>
        <w:spacing w:after="0"/>
        <w:rPr>
          <w:b/>
          <w:bCs/>
          <w:color w:val="70AD47" w:themeColor="accent6"/>
          <w:sz w:val="40"/>
          <w:szCs w:val="40"/>
        </w:rPr>
      </w:pPr>
    </w:p>
    <w:p w14:paraId="5DBE9EA7" w14:textId="77777777" w:rsidR="006F7F78" w:rsidRDefault="006F7F78" w:rsidP="004417A5">
      <w:pPr>
        <w:spacing w:after="0"/>
        <w:rPr>
          <w:b/>
          <w:bCs/>
          <w:color w:val="70AD47" w:themeColor="accent6"/>
          <w:sz w:val="40"/>
          <w:szCs w:val="40"/>
        </w:rPr>
      </w:pPr>
    </w:p>
    <w:p w14:paraId="51ABB5C8" w14:textId="77777777" w:rsidR="006F7F78" w:rsidRDefault="006F7F78" w:rsidP="004417A5">
      <w:pPr>
        <w:spacing w:after="0"/>
        <w:rPr>
          <w:b/>
          <w:bCs/>
          <w:color w:val="70AD47" w:themeColor="accent6"/>
          <w:sz w:val="40"/>
          <w:szCs w:val="40"/>
        </w:rPr>
      </w:pPr>
    </w:p>
    <w:p w14:paraId="4537F634" w14:textId="77777777" w:rsidR="006F7F78" w:rsidRDefault="006F7F78" w:rsidP="004417A5">
      <w:pPr>
        <w:spacing w:after="0"/>
        <w:rPr>
          <w:b/>
          <w:bCs/>
          <w:color w:val="70AD47" w:themeColor="accent6"/>
          <w:sz w:val="40"/>
          <w:szCs w:val="40"/>
        </w:rPr>
      </w:pPr>
    </w:p>
    <w:p w14:paraId="369705B5" w14:textId="77777777" w:rsidR="006F7F78" w:rsidRDefault="006F7F78" w:rsidP="004417A5">
      <w:pPr>
        <w:spacing w:after="0"/>
        <w:rPr>
          <w:b/>
          <w:bCs/>
          <w:color w:val="70AD47" w:themeColor="accent6"/>
          <w:sz w:val="40"/>
          <w:szCs w:val="40"/>
        </w:rPr>
      </w:pPr>
    </w:p>
    <w:p w14:paraId="7E7E33E7" w14:textId="77777777" w:rsidR="006F7F78" w:rsidRDefault="006F7F78" w:rsidP="004417A5">
      <w:pPr>
        <w:spacing w:after="0"/>
        <w:rPr>
          <w:b/>
          <w:bCs/>
          <w:color w:val="70AD47" w:themeColor="accent6"/>
          <w:sz w:val="40"/>
          <w:szCs w:val="40"/>
        </w:rPr>
      </w:pPr>
    </w:p>
    <w:p w14:paraId="17A2DB99" w14:textId="77777777" w:rsidR="006F7F78" w:rsidRDefault="006F7F78" w:rsidP="004417A5">
      <w:pPr>
        <w:spacing w:after="0"/>
        <w:rPr>
          <w:b/>
          <w:bCs/>
          <w:color w:val="70AD47" w:themeColor="accent6"/>
          <w:sz w:val="40"/>
          <w:szCs w:val="40"/>
        </w:rPr>
      </w:pPr>
    </w:p>
    <w:p w14:paraId="6FA1AA8F" w14:textId="77777777" w:rsidR="006F7F78" w:rsidRDefault="006F7F78" w:rsidP="004417A5">
      <w:pPr>
        <w:spacing w:after="0"/>
        <w:rPr>
          <w:b/>
          <w:bCs/>
          <w:color w:val="70AD47" w:themeColor="accent6"/>
          <w:sz w:val="40"/>
          <w:szCs w:val="40"/>
        </w:rPr>
      </w:pPr>
    </w:p>
    <w:p w14:paraId="685F0517" w14:textId="77777777" w:rsidR="006F7F78" w:rsidRDefault="006F7F78" w:rsidP="004417A5">
      <w:pPr>
        <w:spacing w:after="0"/>
        <w:rPr>
          <w:b/>
          <w:bCs/>
          <w:color w:val="70AD47" w:themeColor="accent6"/>
          <w:sz w:val="40"/>
          <w:szCs w:val="40"/>
        </w:rPr>
      </w:pPr>
    </w:p>
    <w:p w14:paraId="7BD2CFB7" w14:textId="77777777" w:rsidR="00962B2E" w:rsidRDefault="00962B2E" w:rsidP="004417A5">
      <w:pPr>
        <w:spacing w:after="0"/>
        <w:rPr>
          <w:b/>
          <w:bCs/>
          <w:color w:val="70AD47" w:themeColor="accent6"/>
          <w:sz w:val="40"/>
          <w:szCs w:val="40"/>
        </w:rPr>
      </w:pPr>
    </w:p>
    <w:p w14:paraId="436CC2CF" w14:textId="77777777" w:rsidR="00962B2E" w:rsidRDefault="00962B2E" w:rsidP="004417A5">
      <w:pPr>
        <w:spacing w:after="0"/>
        <w:rPr>
          <w:b/>
          <w:bCs/>
          <w:color w:val="70AD47" w:themeColor="accent6"/>
          <w:sz w:val="40"/>
          <w:szCs w:val="40"/>
        </w:rPr>
      </w:pPr>
    </w:p>
    <w:p w14:paraId="771B41C6" w14:textId="77777777" w:rsidR="00962B2E" w:rsidRDefault="00962B2E" w:rsidP="004417A5">
      <w:pPr>
        <w:spacing w:after="0"/>
        <w:rPr>
          <w:b/>
          <w:bCs/>
          <w:color w:val="70AD47" w:themeColor="accent6"/>
          <w:sz w:val="40"/>
          <w:szCs w:val="40"/>
        </w:rPr>
      </w:pPr>
    </w:p>
    <w:p w14:paraId="72CDBFE4" w14:textId="77777777" w:rsidR="00962B2E" w:rsidRDefault="00962B2E" w:rsidP="004417A5">
      <w:pPr>
        <w:spacing w:after="0"/>
        <w:rPr>
          <w:b/>
          <w:bCs/>
          <w:color w:val="70AD47" w:themeColor="accent6"/>
          <w:sz w:val="40"/>
          <w:szCs w:val="40"/>
        </w:rPr>
      </w:pPr>
    </w:p>
    <w:p w14:paraId="11DF9E00" w14:textId="77777777" w:rsidR="00F329E1" w:rsidRDefault="00F329E1" w:rsidP="004417A5">
      <w:pPr>
        <w:spacing w:after="0"/>
        <w:rPr>
          <w:b/>
          <w:bCs/>
          <w:color w:val="70AD47" w:themeColor="accent6"/>
          <w:sz w:val="40"/>
          <w:szCs w:val="40"/>
        </w:rPr>
      </w:pPr>
    </w:p>
    <w:p w14:paraId="4ED6C03A" w14:textId="77777777" w:rsidR="00F329E1" w:rsidRDefault="00F329E1" w:rsidP="004417A5">
      <w:pPr>
        <w:spacing w:after="0"/>
        <w:rPr>
          <w:b/>
          <w:bCs/>
          <w:color w:val="70AD47" w:themeColor="accent6"/>
          <w:sz w:val="40"/>
          <w:szCs w:val="40"/>
        </w:rPr>
      </w:pPr>
    </w:p>
    <w:p w14:paraId="58EF6664" w14:textId="77777777" w:rsidR="00F329E1" w:rsidRDefault="00F329E1" w:rsidP="004417A5">
      <w:pPr>
        <w:spacing w:after="0"/>
        <w:rPr>
          <w:b/>
          <w:bCs/>
          <w:color w:val="70AD47" w:themeColor="accent6"/>
          <w:sz w:val="40"/>
          <w:szCs w:val="40"/>
        </w:rPr>
      </w:pPr>
    </w:p>
    <w:p w14:paraId="42E2AFAA" w14:textId="77777777" w:rsidR="00F329E1" w:rsidRDefault="00F329E1" w:rsidP="004417A5">
      <w:pPr>
        <w:spacing w:after="0"/>
        <w:rPr>
          <w:b/>
          <w:bCs/>
          <w:color w:val="70AD47" w:themeColor="accent6"/>
          <w:sz w:val="40"/>
          <w:szCs w:val="40"/>
        </w:rPr>
      </w:pPr>
    </w:p>
    <w:p w14:paraId="1690A447" w14:textId="77777777" w:rsidR="00F329E1" w:rsidRDefault="00F329E1" w:rsidP="004417A5">
      <w:pPr>
        <w:spacing w:after="0"/>
        <w:rPr>
          <w:b/>
          <w:bCs/>
          <w:color w:val="70AD47" w:themeColor="accent6"/>
          <w:sz w:val="40"/>
          <w:szCs w:val="40"/>
        </w:rPr>
      </w:pPr>
    </w:p>
    <w:p w14:paraId="46C1807F" w14:textId="77777777" w:rsidR="00F329E1" w:rsidRDefault="00F329E1" w:rsidP="004417A5">
      <w:pPr>
        <w:spacing w:after="0"/>
        <w:rPr>
          <w:b/>
          <w:bCs/>
          <w:color w:val="70AD47" w:themeColor="accent6"/>
          <w:sz w:val="40"/>
          <w:szCs w:val="40"/>
        </w:rPr>
      </w:pPr>
    </w:p>
    <w:p w14:paraId="3545856F" w14:textId="77777777" w:rsidR="001D18E3" w:rsidRDefault="001D18E3" w:rsidP="004417A5">
      <w:pPr>
        <w:spacing w:after="0"/>
        <w:rPr>
          <w:b/>
          <w:bCs/>
          <w:color w:val="70AD47" w:themeColor="accent6"/>
          <w:sz w:val="40"/>
          <w:szCs w:val="40"/>
        </w:rPr>
        <w:sectPr w:rsidR="001D18E3" w:rsidSect="00E113D4">
          <w:type w:val="continuous"/>
          <w:pgSz w:w="12240" w:h="15840"/>
          <w:pgMar w:top="720" w:right="720" w:bottom="720" w:left="720" w:header="720" w:footer="720" w:gutter="0"/>
          <w:cols w:num="2" w:space="720"/>
          <w:docGrid w:linePitch="360"/>
        </w:sectPr>
      </w:pPr>
    </w:p>
    <w:p w14:paraId="37684605" w14:textId="77777777" w:rsidR="001D18E3" w:rsidRDefault="00A07508" w:rsidP="004417A5">
      <w:pPr>
        <w:spacing w:after="0"/>
        <w:rPr>
          <w:b/>
          <w:bCs/>
          <w:color w:val="70AD47" w:themeColor="accent6"/>
          <w:sz w:val="40"/>
          <w:szCs w:val="40"/>
        </w:rPr>
      </w:pPr>
      <w:r w:rsidRPr="003C4559">
        <w:rPr>
          <w:noProof/>
        </w:rPr>
        <w:lastRenderedPageBreak/>
        <w:drawing>
          <wp:inline distT="0" distB="0" distL="0" distR="0" wp14:anchorId="53AB83F4" wp14:editId="3D072421">
            <wp:extent cx="6858000" cy="6071616"/>
            <wp:effectExtent l="0" t="0" r="0" b="571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858000" cy="6071616"/>
                    </a:xfrm>
                    <a:prstGeom prst="rect">
                      <a:avLst/>
                    </a:prstGeom>
                  </pic:spPr>
                </pic:pic>
              </a:graphicData>
            </a:graphic>
          </wp:inline>
        </w:drawing>
      </w:r>
    </w:p>
    <w:p w14:paraId="09B01D74" w14:textId="77777777" w:rsidR="00AA5946" w:rsidRDefault="004977FB" w:rsidP="004417A5">
      <w:pPr>
        <w:spacing w:after="0"/>
        <w:rPr>
          <w:b/>
          <w:bCs/>
          <w:color w:val="70AD47" w:themeColor="accent6"/>
          <w:sz w:val="40"/>
          <w:szCs w:val="40"/>
        </w:rPr>
      </w:pPr>
      <w:r>
        <w:rPr>
          <w:b/>
          <w:bCs/>
          <w:color w:val="70AD47" w:themeColor="accent6"/>
          <w:sz w:val="40"/>
          <w:szCs w:val="40"/>
        </w:rPr>
        <w:t>Schematic Defined</w:t>
      </w:r>
    </w:p>
    <w:p w14:paraId="314CF4A6" w14:textId="77777777" w:rsidR="00AA5946" w:rsidRDefault="00AA5946" w:rsidP="004417A5">
      <w:pPr>
        <w:spacing w:after="0"/>
        <w:rPr>
          <w:b/>
          <w:bCs/>
          <w:color w:val="70AD47" w:themeColor="accent6"/>
          <w:sz w:val="40"/>
          <w:szCs w:val="40"/>
        </w:rPr>
      </w:pPr>
    </w:p>
    <w:p w14:paraId="1F2F8E71" w14:textId="77777777" w:rsidR="00AA5946" w:rsidRDefault="00AA5946" w:rsidP="004417A5">
      <w:pPr>
        <w:spacing w:after="0"/>
        <w:rPr>
          <w:b/>
          <w:bCs/>
          <w:color w:val="70AD47" w:themeColor="accent6"/>
          <w:sz w:val="40"/>
          <w:szCs w:val="40"/>
        </w:rPr>
      </w:pPr>
    </w:p>
    <w:p w14:paraId="64FAE644" w14:textId="77777777" w:rsidR="00AA5946" w:rsidRDefault="00AA5946" w:rsidP="004417A5">
      <w:pPr>
        <w:spacing w:after="0"/>
        <w:rPr>
          <w:b/>
          <w:bCs/>
          <w:color w:val="70AD47" w:themeColor="accent6"/>
          <w:sz w:val="40"/>
          <w:szCs w:val="40"/>
        </w:rPr>
      </w:pPr>
    </w:p>
    <w:p w14:paraId="7E66CB8B" w14:textId="77777777" w:rsidR="00AA5946" w:rsidRDefault="00AA5946" w:rsidP="004417A5">
      <w:pPr>
        <w:spacing w:after="0"/>
        <w:rPr>
          <w:b/>
          <w:bCs/>
          <w:color w:val="70AD47" w:themeColor="accent6"/>
          <w:sz w:val="40"/>
          <w:szCs w:val="40"/>
        </w:rPr>
      </w:pPr>
    </w:p>
    <w:p w14:paraId="208D9E6B" w14:textId="77777777" w:rsidR="00CB7AD5" w:rsidRDefault="00CB7AD5" w:rsidP="004417A5">
      <w:pPr>
        <w:spacing w:after="0"/>
        <w:rPr>
          <w:b/>
          <w:bCs/>
          <w:color w:val="70AD47" w:themeColor="accent6"/>
          <w:sz w:val="40"/>
          <w:szCs w:val="40"/>
        </w:rPr>
        <w:sectPr w:rsidR="00CB7AD5" w:rsidSect="001D18E3">
          <w:type w:val="continuous"/>
          <w:pgSz w:w="12240" w:h="15840"/>
          <w:pgMar w:top="720" w:right="720" w:bottom="720" w:left="720" w:header="720" w:footer="720" w:gutter="0"/>
          <w:cols w:space="720"/>
          <w:docGrid w:linePitch="360"/>
        </w:sectPr>
      </w:pPr>
    </w:p>
    <w:bookmarkEnd w:id="0"/>
    <w:bookmarkEnd w:id="1"/>
    <w:p w14:paraId="4002039C" w14:textId="77777777" w:rsidR="007D08D1" w:rsidRDefault="007D08D1" w:rsidP="0042651C">
      <w:pPr>
        <w:spacing w:after="0"/>
        <w:rPr>
          <w:b/>
          <w:bCs/>
          <w:color w:val="70AD47" w:themeColor="accent6"/>
          <w:sz w:val="40"/>
          <w:szCs w:val="40"/>
        </w:rPr>
      </w:pPr>
    </w:p>
    <w:sectPr w:rsidR="007D08D1" w:rsidSect="00CB7AD5">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AB2B8" w14:textId="77777777" w:rsidR="004E6B13" w:rsidRDefault="004E6B13" w:rsidP="00015E01">
      <w:pPr>
        <w:spacing w:after="0" w:line="240" w:lineRule="auto"/>
      </w:pPr>
      <w:r>
        <w:separator/>
      </w:r>
    </w:p>
  </w:endnote>
  <w:endnote w:type="continuationSeparator" w:id="0">
    <w:p w14:paraId="47543090" w14:textId="77777777" w:rsidR="004E6B13" w:rsidRDefault="004E6B13" w:rsidP="00015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174CCC" w14:paraId="0866C814" w14:textId="77777777">
      <w:trPr>
        <w:jc w:val="right"/>
      </w:trPr>
      <w:tc>
        <w:tcPr>
          <w:tcW w:w="4795" w:type="dxa"/>
          <w:vAlign w:val="center"/>
        </w:tcPr>
        <w:sdt>
          <w:sdtPr>
            <w:rPr>
              <w:caps/>
              <w:color w:val="000000" w:themeColor="text1"/>
            </w:rPr>
            <w:alias w:val="Author"/>
            <w:tag w:val=""/>
            <w:id w:val="1534539408"/>
            <w:placeholder>
              <w:docPart w:val="4508C5D831414D24B48E19C85D87DF04"/>
            </w:placeholder>
            <w:dataBinding w:prefixMappings="xmlns:ns0='http://purl.org/dc/elements/1.1/' xmlns:ns1='http://schemas.openxmlformats.org/package/2006/metadata/core-properties' " w:xpath="/ns1:coreProperties[1]/ns0:creator[1]" w:storeItemID="{6C3C8BC8-F283-45AE-878A-BAB7291924A1}"/>
            <w:text/>
          </w:sdtPr>
          <w:sdtEndPr/>
          <w:sdtContent>
            <w:p w14:paraId="1E414418" w14:textId="4C97BC00" w:rsidR="00174CCC" w:rsidRDefault="00174CCC">
              <w:pPr>
                <w:pStyle w:val="Header"/>
                <w:jc w:val="right"/>
                <w:rPr>
                  <w:caps/>
                  <w:color w:val="000000" w:themeColor="text1"/>
                </w:rPr>
              </w:pPr>
              <w:r>
                <w:rPr>
                  <w:caps/>
                  <w:color w:val="000000" w:themeColor="text1"/>
                </w:rPr>
                <w:t>Kirby Nelson</w:t>
              </w:r>
              <w:r w:rsidR="00B52D4F">
                <w:rPr>
                  <w:caps/>
                  <w:color w:val="000000" w:themeColor="text1"/>
                </w:rPr>
                <w:t xml:space="preserve"> P.E.</w:t>
              </w:r>
            </w:p>
          </w:sdtContent>
        </w:sdt>
      </w:tc>
      <w:tc>
        <w:tcPr>
          <w:tcW w:w="250" w:type="pct"/>
          <w:shd w:val="clear" w:color="auto" w:fill="ED7D31" w:themeFill="accent2"/>
          <w:vAlign w:val="center"/>
        </w:tcPr>
        <w:p w14:paraId="48DE04B1" w14:textId="77777777" w:rsidR="00174CCC" w:rsidRDefault="00174CCC">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3C195C" w14:textId="77777777" w:rsidR="008E19D1" w:rsidRDefault="008E1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17497" w14:textId="77777777" w:rsidR="004E6B13" w:rsidRDefault="004E6B13" w:rsidP="00015E01">
      <w:pPr>
        <w:spacing w:after="0" w:line="240" w:lineRule="auto"/>
      </w:pPr>
      <w:r>
        <w:separator/>
      </w:r>
    </w:p>
  </w:footnote>
  <w:footnote w:type="continuationSeparator" w:id="0">
    <w:p w14:paraId="3589AD47" w14:textId="77777777" w:rsidR="004E6B13" w:rsidRDefault="004E6B13" w:rsidP="00015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9753" w14:textId="4B7F109A" w:rsidR="00496565" w:rsidRDefault="00496565">
    <w:pPr>
      <w:pStyle w:val="Header"/>
    </w:pPr>
    <w:r>
      <w:rPr>
        <w:noProof/>
      </w:rPr>
      <mc:AlternateContent>
        <mc:Choice Requires="wps">
          <w:drawing>
            <wp:anchor distT="0" distB="0" distL="118745" distR="118745" simplePos="0" relativeHeight="251659264" behindDoc="1" locked="0" layoutInCell="1" allowOverlap="0" wp14:anchorId="64ACB4CB" wp14:editId="50A0A93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B881215" w14:textId="76936FDD" w:rsidR="00496565" w:rsidRDefault="005A2D32">
                              <w:pPr>
                                <w:pStyle w:val="Header"/>
                                <w:tabs>
                                  <w:tab w:val="clear" w:pos="4680"/>
                                  <w:tab w:val="clear" w:pos="9360"/>
                                </w:tabs>
                                <w:jc w:val="center"/>
                                <w:rPr>
                                  <w:caps/>
                                  <w:color w:val="FFFFFF" w:themeColor="background1"/>
                                </w:rPr>
                              </w:pPr>
                              <w:r>
                                <w:rPr>
                                  <w:caps/>
                                  <w:color w:val="FFFFFF" w:themeColor="background1"/>
                                </w:rPr>
                                <w:t>SYSTEM ENERGY EQUILIBRIUM (SEE) MODEL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4ACB4CB"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B881215" w14:textId="76936FDD" w:rsidR="00496565" w:rsidRDefault="005A2D32">
                        <w:pPr>
                          <w:pStyle w:val="Header"/>
                          <w:tabs>
                            <w:tab w:val="clear" w:pos="4680"/>
                            <w:tab w:val="clear" w:pos="9360"/>
                          </w:tabs>
                          <w:jc w:val="center"/>
                          <w:rPr>
                            <w:caps/>
                            <w:color w:val="FFFFFF" w:themeColor="background1"/>
                          </w:rPr>
                        </w:pPr>
                        <w:r>
                          <w:rPr>
                            <w:caps/>
                            <w:color w:val="FFFFFF" w:themeColor="background1"/>
                          </w:rPr>
                          <w:t>SYSTEM ENERGY EQUILIBRIUM (SEE) MODEL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0FEA"/>
    <w:multiLevelType w:val="hybridMultilevel"/>
    <w:tmpl w:val="4928F1F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8632C"/>
    <w:multiLevelType w:val="hybridMultilevel"/>
    <w:tmpl w:val="FA68FCBC"/>
    <w:lvl w:ilvl="0" w:tplc="563EE95C">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EF0303"/>
    <w:multiLevelType w:val="hybridMultilevel"/>
    <w:tmpl w:val="5F9E921A"/>
    <w:lvl w:ilvl="0" w:tplc="ED7E97F0">
      <w:start w:val="1"/>
      <w:numFmt w:val="decimal"/>
      <w:lvlText w:val="%1."/>
      <w:lvlJc w:val="left"/>
      <w:pPr>
        <w:ind w:left="144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7C6161"/>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C57E8"/>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D229A"/>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82058"/>
    <w:multiLevelType w:val="hybridMultilevel"/>
    <w:tmpl w:val="A28452AE"/>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740D5"/>
    <w:multiLevelType w:val="hybridMultilevel"/>
    <w:tmpl w:val="63D45380"/>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1B5786E"/>
    <w:multiLevelType w:val="hybridMultilevel"/>
    <w:tmpl w:val="7BD40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4729AF"/>
    <w:multiLevelType w:val="hybridMultilevel"/>
    <w:tmpl w:val="EF24C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851BC9"/>
    <w:multiLevelType w:val="hybridMultilevel"/>
    <w:tmpl w:val="DAFC8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838DA"/>
    <w:multiLevelType w:val="hybridMultilevel"/>
    <w:tmpl w:val="2EF4C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D63D9A"/>
    <w:multiLevelType w:val="hybridMultilevel"/>
    <w:tmpl w:val="556EBC4E"/>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56465A"/>
    <w:multiLevelType w:val="hybridMultilevel"/>
    <w:tmpl w:val="BA34E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7F6951"/>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96D8E"/>
    <w:multiLevelType w:val="hybridMultilevel"/>
    <w:tmpl w:val="455A162E"/>
    <w:lvl w:ilvl="0" w:tplc="FEBC3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307E78"/>
    <w:multiLevelType w:val="hybridMultilevel"/>
    <w:tmpl w:val="1E10BDF2"/>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000BC2"/>
    <w:multiLevelType w:val="hybridMultilevel"/>
    <w:tmpl w:val="495EF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F56C5B"/>
    <w:multiLevelType w:val="hybridMultilevel"/>
    <w:tmpl w:val="24F65FC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F753D5"/>
    <w:multiLevelType w:val="hybridMultilevel"/>
    <w:tmpl w:val="65328A62"/>
    <w:lvl w:ilvl="0" w:tplc="2EB0A242">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C1B27"/>
    <w:multiLevelType w:val="hybridMultilevel"/>
    <w:tmpl w:val="57C6D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6B4375"/>
    <w:multiLevelType w:val="hybridMultilevel"/>
    <w:tmpl w:val="E59C4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E7F7C"/>
    <w:multiLevelType w:val="hybridMultilevel"/>
    <w:tmpl w:val="AA4465E4"/>
    <w:lvl w:ilvl="0" w:tplc="3A703A76">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520C68"/>
    <w:multiLevelType w:val="hybridMultilevel"/>
    <w:tmpl w:val="CBC86E5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EC32D2"/>
    <w:multiLevelType w:val="hybridMultilevel"/>
    <w:tmpl w:val="DA5E09C2"/>
    <w:lvl w:ilvl="0" w:tplc="CF1E63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D77D0B"/>
    <w:multiLevelType w:val="hybridMultilevel"/>
    <w:tmpl w:val="80BC22A8"/>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2E1C8C"/>
    <w:multiLevelType w:val="hybridMultilevel"/>
    <w:tmpl w:val="0CE2A30A"/>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C566F0A"/>
    <w:multiLevelType w:val="hybridMultilevel"/>
    <w:tmpl w:val="D7EAE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904E3F"/>
    <w:multiLevelType w:val="hybridMultilevel"/>
    <w:tmpl w:val="D4CC2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026772"/>
    <w:multiLevelType w:val="hybridMultilevel"/>
    <w:tmpl w:val="0F8A6C68"/>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2A4D4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7129C1"/>
    <w:multiLevelType w:val="hybridMultilevel"/>
    <w:tmpl w:val="3C0E6B3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D4B6F88"/>
    <w:multiLevelType w:val="hybridMultilevel"/>
    <w:tmpl w:val="00CC0574"/>
    <w:lvl w:ilvl="0" w:tplc="03DC80A6">
      <w:start w:val="1"/>
      <w:numFmt w:val="decimal"/>
      <w:lvlText w:val="%1."/>
      <w:lvlJc w:val="left"/>
      <w:pPr>
        <w:ind w:left="180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30"/>
  </w:num>
  <w:num w:numId="3">
    <w:abstractNumId w:val="5"/>
  </w:num>
  <w:num w:numId="4">
    <w:abstractNumId w:val="15"/>
  </w:num>
  <w:num w:numId="5">
    <w:abstractNumId w:val="12"/>
  </w:num>
  <w:num w:numId="6">
    <w:abstractNumId w:val="1"/>
  </w:num>
  <w:num w:numId="7">
    <w:abstractNumId w:val="8"/>
  </w:num>
  <w:num w:numId="8">
    <w:abstractNumId w:val="20"/>
  </w:num>
  <w:num w:numId="9">
    <w:abstractNumId w:val="13"/>
  </w:num>
  <w:num w:numId="10">
    <w:abstractNumId w:val="22"/>
  </w:num>
  <w:num w:numId="11">
    <w:abstractNumId w:val="21"/>
  </w:num>
  <w:num w:numId="12">
    <w:abstractNumId w:val="17"/>
  </w:num>
  <w:num w:numId="13">
    <w:abstractNumId w:val="31"/>
  </w:num>
  <w:num w:numId="14">
    <w:abstractNumId w:val="25"/>
  </w:num>
  <w:num w:numId="15">
    <w:abstractNumId w:val="18"/>
  </w:num>
  <w:num w:numId="16">
    <w:abstractNumId w:val="10"/>
  </w:num>
  <w:num w:numId="17">
    <w:abstractNumId w:val="29"/>
  </w:num>
  <w:num w:numId="18">
    <w:abstractNumId w:val="24"/>
  </w:num>
  <w:num w:numId="19">
    <w:abstractNumId w:val="34"/>
  </w:num>
  <w:num w:numId="20">
    <w:abstractNumId w:val="27"/>
  </w:num>
  <w:num w:numId="21">
    <w:abstractNumId w:val="28"/>
  </w:num>
  <w:num w:numId="22">
    <w:abstractNumId w:val="19"/>
  </w:num>
  <w:num w:numId="23">
    <w:abstractNumId w:val="2"/>
  </w:num>
  <w:num w:numId="24">
    <w:abstractNumId w:val="35"/>
  </w:num>
  <w:num w:numId="25">
    <w:abstractNumId w:val="4"/>
  </w:num>
  <w:num w:numId="26">
    <w:abstractNumId w:val="32"/>
  </w:num>
  <w:num w:numId="27">
    <w:abstractNumId w:val="33"/>
  </w:num>
  <w:num w:numId="28">
    <w:abstractNumId w:val="11"/>
  </w:num>
  <w:num w:numId="29">
    <w:abstractNumId w:val="16"/>
  </w:num>
  <w:num w:numId="30">
    <w:abstractNumId w:val="26"/>
  </w:num>
  <w:num w:numId="31">
    <w:abstractNumId w:val="9"/>
  </w:num>
  <w:num w:numId="32">
    <w:abstractNumId w:val="3"/>
  </w:num>
  <w:num w:numId="33">
    <w:abstractNumId w:val="0"/>
  </w:num>
  <w:num w:numId="34">
    <w:abstractNumId w:val="14"/>
  </w:num>
  <w:num w:numId="35">
    <w:abstractNumId w:val="6"/>
  </w:num>
  <w:num w:numId="36">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846"/>
    <w:rsid w:val="0000000D"/>
    <w:rsid w:val="00000F42"/>
    <w:rsid w:val="00001124"/>
    <w:rsid w:val="00002540"/>
    <w:rsid w:val="0000288B"/>
    <w:rsid w:val="00002D88"/>
    <w:rsid w:val="00003D9A"/>
    <w:rsid w:val="000049DC"/>
    <w:rsid w:val="00004E1B"/>
    <w:rsid w:val="00005115"/>
    <w:rsid w:val="000101FB"/>
    <w:rsid w:val="0001108B"/>
    <w:rsid w:val="00011F0B"/>
    <w:rsid w:val="00012FA0"/>
    <w:rsid w:val="00013B83"/>
    <w:rsid w:val="00013E05"/>
    <w:rsid w:val="000141E1"/>
    <w:rsid w:val="00014A66"/>
    <w:rsid w:val="000153D8"/>
    <w:rsid w:val="00015CE3"/>
    <w:rsid w:val="00015E01"/>
    <w:rsid w:val="00016381"/>
    <w:rsid w:val="00016CF4"/>
    <w:rsid w:val="000173B3"/>
    <w:rsid w:val="00017417"/>
    <w:rsid w:val="000179D9"/>
    <w:rsid w:val="00020149"/>
    <w:rsid w:val="00020176"/>
    <w:rsid w:val="00020E7C"/>
    <w:rsid w:val="0002130B"/>
    <w:rsid w:val="00021731"/>
    <w:rsid w:val="00021BBF"/>
    <w:rsid w:val="00022B57"/>
    <w:rsid w:val="000238EC"/>
    <w:rsid w:val="00023FE0"/>
    <w:rsid w:val="00023FFB"/>
    <w:rsid w:val="00024411"/>
    <w:rsid w:val="00025146"/>
    <w:rsid w:val="00026805"/>
    <w:rsid w:val="00026F05"/>
    <w:rsid w:val="00027319"/>
    <w:rsid w:val="00027609"/>
    <w:rsid w:val="00031188"/>
    <w:rsid w:val="00031823"/>
    <w:rsid w:val="000318A0"/>
    <w:rsid w:val="00031EB4"/>
    <w:rsid w:val="000327A9"/>
    <w:rsid w:val="00032C69"/>
    <w:rsid w:val="00032F71"/>
    <w:rsid w:val="000346F5"/>
    <w:rsid w:val="000357C1"/>
    <w:rsid w:val="00035908"/>
    <w:rsid w:val="00036166"/>
    <w:rsid w:val="000365B7"/>
    <w:rsid w:val="00036C3F"/>
    <w:rsid w:val="00036EED"/>
    <w:rsid w:val="0003700D"/>
    <w:rsid w:val="00037399"/>
    <w:rsid w:val="00037B92"/>
    <w:rsid w:val="00037CB4"/>
    <w:rsid w:val="000407B7"/>
    <w:rsid w:val="00041037"/>
    <w:rsid w:val="00041099"/>
    <w:rsid w:val="00041264"/>
    <w:rsid w:val="00041889"/>
    <w:rsid w:val="000419E4"/>
    <w:rsid w:val="00041F68"/>
    <w:rsid w:val="00042726"/>
    <w:rsid w:val="00042FE6"/>
    <w:rsid w:val="00043EB0"/>
    <w:rsid w:val="0004400D"/>
    <w:rsid w:val="00044FD1"/>
    <w:rsid w:val="00045EA2"/>
    <w:rsid w:val="000462E7"/>
    <w:rsid w:val="0004670F"/>
    <w:rsid w:val="00046E16"/>
    <w:rsid w:val="00047383"/>
    <w:rsid w:val="000475C5"/>
    <w:rsid w:val="00047828"/>
    <w:rsid w:val="00047BB6"/>
    <w:rsid w:val="00050D9A"/>
    <w:rsid w:val="000517F5"/>
    <w:rsid w:val="00051F25"/>
    <w:rsid w:val="0005257C"/>
    <w:rsid w:val="00052E7B"/>
    <w:rsid w:val="0005339A"/>
    <w:rsid w:val="000537BE"/>
    <w:rsid w:val="00053E67"/>
    <w:rsid w:val="000541F6"/>
    <w:rsid w:val="00054683"/>
    <w:rsid w:val="00054D57"/>
    <w:rsid w:val="00055A80"/>
    <w:rsid w:val="00056224"/>
    <w:rsid w:val="000565AA"/>
    <w:rsid w:val="000570C5"/>
    <w:rsid w:val="00057D74"/>
    <w:rsid w:val="00060B3B"/>
    <w:rsid w:val="00061478"/>
    <w:rsid w:val="00061A71"/>
    <w:rsid w:val="00061E4C"/>
    <w:rsid w:val="000630CE"/>
    <w:rsid w:val="000632C5"/>
    <w:rsid w:val="000634C5"/>
    <w:rsid w:val="00063A51"/>
    <w:rsid w:val="00063B61"/>
    <w:rsid w:val="00064005"/>
    <w:rsid w:val="000647F4"/>
    <w:rsid w:val="0006481F"/>
    <w:rsid w:val="000648BC"/>
    <w:rsid w:val="00064A54"/>
    <w:rsid w:val="00064C74"/>
    <w:rsid w:val="0006556C"/>
    <w:rsid w:val="00065B79"/>
    <w:rsid w:val="00065FDE"/>
    <w:rsid w:val="000666AF"/>
    <w:rsid w:val="00066A4D"/>
    <w:rsid w:val="00067368"/>
    <w:rsid w:val="000679C0"/>
    <w:rsid w:val="00067C70"/>
    <w:rsid w:val="00067F58"/>
    <w:rsid w:val="00071350"/>
    <w:rsid w:val="0007139B"/>
    <w:rsid w:val="000716C0"/>
    <w:rsid w:val="00072A73"/>
    <w:rsid w:val="00072D9D"/>
    <w:rsid w:val="00072DFB"/>
    <w:rsid w:val="0007324B"/>
    <w:rsid w:val="000738CE"/>
    <w:rsid w:val="00073DD4"/>
    <w:rsid w:val="00074F5B"/>
    <w:rsid w:val="00075B65"/>
    <w:rsid w:val="0007628E"/>
    <w:rsid w:val="000768FF"/>
    <w:rsid w:val="0007690E"/>
    <w:rsid w:val="00077934"/>
    <w:rsid w:val="00077D2F"/>
    <w:rsid w:val="000816B9"/>
    <w:rsid w:val="0008204A"/>
    <w:rsid w:val="000823FD"/>
    <w:rsid w:val="000829DA"/>
    <w:rsid w:val="00083061"/>
    <w:rsid w:val="000830B8"/>
    <w:rsid w:val="0008314F"/>
    <w:rsid w:val="0008362B"/>
    <w:rsid w:val="0008406D"/>
    <w:rsid w:val="0008506C"/>
    <w:rsid w:val="00085510"/>
    <w:rsid w:val="00085E06"/>
    <w:rsid w:val="0008647B"/>
    <w:rsid w:val="000866FB"/>
    <w:rsid w:val="000868DB"/>
    <w:rsid w:val="00086D85"/>
    <w:rsid w:val="00086E2D"/>
    <w:rsid w:val="00087281"/>
    <w:rsid w:val="0008774A"/>
    <w:rsid w:val="0008785B"/>
    <w:rsid w:val="00090357"/>
    <w:rsid w:val="00090574"/>
    <w:rsid w:val="000906E6"/>
    <w:rsid w:val="0009089F"/>
    <w:rsid w:val="00090B55"/>
    <w:rsid w:val="00091B9E"/>
    <w:rsid w:val="00091DC6"/>
    <w:rsid w:val="00093E9B"/>
    <w:rsid w:val="000941DA"/>
    <w:rsid w:val="00094B59"/>
    <w:rsid w:val="00094C36"/>
    <w:rsid w:val="000956A4"/>
    <w:rsid w:val="00095E61"/>
    <w:rsid w:val="00095F12"/>
    <w:rsid w:val="00095F2A"/>
    <w:rsid w:val="000962C0"/>
    <w:rsid w:val="00096775"/>
    <w:rsid w:val="00096ACE"/>
    <w:rsid w:val="00097A97"/>
    <w:rsid w:val="000A0B71"/>
    <w:rsid w:val="000A0E66"/>
    <w:rsid w:val="000A0F1B"/>
    <w:rsid w:val="000A2142"/>
    <w:rsid w:val="000A2ADF"/>
    <w:rsid w:val="000A2AEE"/>
    <w:rsid w:val="000A3529"/>
    <w:rsid w:val="000A3D0D"/>
    <w:rsid w:val="000A419B"/>
    <w:rsid w:val="000A4365"/>
    <w:rsid w:val="000A4B41"/>
    <w:rsid w:val="000A633D"/>
    <w:rsid w:val="000B0034"/>
    <w:rsid w:val="000B00CC"/>
    <w:rsid w:val="000B14BD"/>
    <w:rsid w:val="000B1C29"/>
    <w:rsid w:val="000B249E"/>
    <w:rsid w:val="000B26BC"/>
    <w:rsid w:val="000B2ED3"/>
    <w:rsid w:val="000B3899"/>
    <w:rsid w:val="000B4271"/>
    <w:rsid w:val="000B484E"/>
    <w:rsid w:val="000B4BEC"/>
    <w:rsid w:val="000B4FA3"/>
    <w:rsid w:val="000B59DE"/>
    <w:rsid w:val="000B605F"/>
    <w:rsid w:val="000B6550"/>
    <w:rsid w:val="000B667E"/>
    <w:rsid w:val="000B6722"/>
    <w:rsid w:val="000C1006"/>
    <w:rsid w:val="000C190C"/>
    <w:rsid w:val="000C1A8F"/>
    <w:rsid w:val="000C2C8B"/>
    <w:rsid w:val="000C33BF"/>
    <w:rsid w:val="000C3D51"/>
    <w:rsid w:val="000C3EB6"/>
    <w:rsid w:val="000C54B5"/>
    <w:rsid w:val="000C5803"/>
    <w:rsid w:val="000C5C9E"/>
    <w:rsid w:val="000C6029"/>
    <w:rsid w:val="000C6503"/>
    <w:rsid w:val="000C7049"/>
    <w:rsid w:val="000C7425"/>
    <w:rsid w:val="000C79EF"/>
    <w:rsid w:val="000C7C93"/>
    <w:rsid w:val="000D053F"/>
    <w:rsid w:val="000D120A"/>
    <w:rsid w:val="000D20C1"/>
    <w:rsid w:val="000D2972"/>
    <w:rsid w:val="000D323E"/>
    <w:rsid w:val="000D332C"/>
    <w:rsid w:val="000D4076"/>
    <w:rsid w:val="000D4A21"/>
    <w:rsid w:val="000D4BDF"/>
    <w:rsid w:val="000D603C"/>
    <w:rsid w:val="000D61BC"/>
    <w:rsid w:val="000D64D1"/>
    <w:rsid w:val="000D6519"/>
    <w:rsid w:val="000D6663"/>
    <w:rsid w:val="000D6F52"/>
    <w:rsid w:val="000E0BEA"/>
    <w:rsid w:val="000E1084"/>
    <w:rsid w:val="000E1FC1"/>
    <w:rsid w:val="000E22AB"/>
    <w:rsid w:val="000E24A3"/>
    <w:rsid w:val="000E2635"/>
    <w:rsid w:val="000E3744"/>
    <w:rsid w:val="000E379E"/>
    <w:rsid w:val="000E4CEE"/>
    <w:rsid w:val="000E4D1A"/>
    <w:rsid w:val="000E4EDF"/>
    <w:rsid w:val="000E5733"/>
    <w:rsid w:val="000E62FC"/>
    <w:rsid w:val="000E63F8"/>
    <w:rsid w:val="000E6D8D"/>
    <w:rsid w:val="000E6F96"/>
    <w:rsid w:val="000E7787"/>
    <w:rsid w:val="000E791B"/>
    <w:rsid w:val="000E7A6E"/>
    <w:rsid w:val="000F01C4"/>
    <w:rsid w:val="000F0F27"/>
    <w:rsid w:val="000F1994"/>
    <w:rsid w:val="000F1EA0"/>
    <w:rsid w:val="000F20B9"/>
    <w:rsid w:val="000F2CC1"/>
    <w:rsid w:val="000F37B5"/>
    <w:rsid w:val="000F4363"/>
    <w:rsid w:val="000F4447"/>
    <w:rsid w:val="000F531D"/>
    <w:rsid w:val="000F5CFE"/>
    <w:rsid w:val="000F6394"/>
    <w:rsid w:val="00101A78"/>
    <w:rsid w:val="00102058"/>
    <w:rsid w:val="0010267E"/>
    <w:rsid w:val="00102CE1"/>
    <w:rsid w:val="001034D4"/>
    <w:rsid w:val="00103862"/>
    <w:rsid w:val="00103DCF"/>
    <w:rsid w:val="001045C2"/>
    <w:rsid w:val="00104830"/>
    <w:rsid w:val="001064E6"/>
    <w:rsid w:val="0010660E"/>
    <w:rsid w:val="00106929"/>
    <w:rsid w:val="00106A2E"/>
    <w:rsid w:val="00107341"/>
    <w:rsid w:val="0010796B"/>
    <w:rsid w:val="00107D27"/>
    <w:rsid w:val="001101E6"/>
    <w:rsid w:val="00111233"/>
    <w:rsid w:val="0011134A"/>
    <w:rsid w:val="001115CA"/>
    <w:rsid w:val="001117F7"/>
    <w:rsid w:val="00112438"/>
    <w:rsid w:val="00114B9C"/>
    <w:rsid w:val="00114E4A"/>
    <w:rsid w:val="00115369"/>
    <w:rsid w:val="00115A76"/>
    <w:rsid w:val="0011681D"/>
    <w:rsid w:val="00116C19"/>
    <w:rsid w:val="00120E8C"/>
    <w:rsid w:val="00122089"/>
    <w:rsid w:val="00123B29"/>
    <w:rsid w:val="001257CA"/>
    <w:rsid w:val="0012581E"/>
    <w:rsid w:val="00126B4D"/>
    <w:rsid w:val="00126B6B"/>
    <w:rsid w:val="0012704F"/>
    <w:rsid w:val="00130085"/>
    <w:rsid w:val="001301B6"/>
    <w:rsid w:val="0013023D"/>
    <w:rsid w:val="00130490"/>
    <w:rsid w:val="00130671"/>
    <w:rsid w:val="0013150A"/>
    <w:rsid w:val="0013298E"/>
    <w:rsid w:val="00132DDA"/>
    <w:rsid w:val="00132F8F"/>
    <w:rsid w:val="00133887"/>
    <w:rsid w:val="001342A3"/>
    <w:rsid w:val="001342D9"/>
    <w:rsid w:val="00134498"/>
    <w:rsid w:val="00134808"/>
    <w:rsid w:val="00134A8D"/>
    <w:rsid w:val="001351A5"/>
    <w:rsid w:val="001357D2"/>
    <w:rsid w:val="00135A43"/>
    <w:rsid w:val="00135A4C"/>
    <w:rsid w:val="001375E3"/>
    <w:rsid w:val="00137ED0"/>
    <w:rsid w:val="0014045B"/>
    <w:rsid w:val="001412C9"/>
    <w:rsid w:val="00141377"/>
    <w:rsid w:val="00141EFF"/>
    <w:rsid w:val="00142594"/>
    <w:rsid w:val="00142CD0"/>
    <w:rsid w:val="00143183"/>
    <w:rsid w:val="00143CCF"/>
    <w:rsid w:val="001444CF"/>
    <w:rsid w:val="001444D3"/>
    <w:rsid w:val="001448EE"/>
    <w:rsid w:val="00146109"/>
    <w:rsid w:val="00146611"/>
    <w:rsid w:val="00146F7C"/>
    <w:rsid w:val="00146FFE"/>
    <w:rsid w:val="00150314"/>
    <w:rsid w:val="0015259E"/>
    <w:rsid w:val="00152F1E"/>
    <w:rsid w:val="0015301E"/>
    <w:rsid w:val="00153412"/>
    <w:rsid w:val="001538AB"/>
    <w:rsid w:val="00153F9E"/>
    <w:rsid w:val="0015523F"/>
    <w:rsid w:val="00155581"/>
    <w:rsid w:val="0015592A"/>
    <w:rsid w:val="001559ED"/>
    <w:rsid w:val="00155C34"/>
    <w:rsid w:val="00155FA8"/>
    <w:rsid w:val="00156196"/>
    <w:rsid w:val="0015667D"/>
    <w:rsid w:val="00157623"/>
    <w:rsid w:val="00157BC3"/>
    <w:rsid w:val="00157BE4"/>
    <w:rsid w:val="00157F46"/>
    <w:rsid w:val="001600D5"/>
    <w:rsid w:val="001605AA"/>
    <w:rsid w:val="0016074D"/>
    <w:rsid w:val="0016099C"/>
    <w:rsid w:val="00160BCC"/>
    <w:rsid w:val="00161D1D"/>
    <w:rsid w:val="00162294"/>
    <w:rsid w:val="00162BE5"/>
    <w:rsid w:val="00163C6B"/>
    <w:rsid w:val="001646E9"/>
    <w:rsid w:val="00164D66"/>
    <w:rsid w:val="0016552A"/>
    <w:rsid w:val="00165B52"/>
    <w:rsid w:val="0016623C"/>
    <w:rsid w:val="00166EDA"/>
    <w:rsid w:val="0016748A"/>
    <w:rsid w:val="00167BA9"/>
    <w:rsid w:val="00167C24"/>
    <w:rsid w:val="00170597"/>
    <w:rsid w:val="00171130"/>
    <w:rsid w:val="00171D6C"/>
    <w:rsid w:val="0017240C"/>
    <w:rsid w:val="0017342B"/>
    <w:rsid w:val="00173A30"/>
    <w:rsid w:val="00173B41"/>
    <w:rsid w:val="00173F87"/>
    <w:rsid w:val="00173FB3"/>
    <w:rsid w:val="00174CCC"/>
    <w:rsid w:val="00174FD6"/>
    <w:rsid w:val="0017560B"/>
    <w:rsid w:val="001757FB"/>
    <w:rsid w:val="00175E86"/>
    <w:rsid w:val="00176168"/>
    <w:rsid w:val="00180510"/>
    <w:rsid w:val="00180CDB"/>
    <w:rsid w:val="00180EA1"/>
    <w:rsid w:val="00181913"/>
    <w:rsid w:val="00181AA5"/>
    <w:rsid w:val="00182097"/>
    <w:rsid w:val="001822BF"/>
    <w:rsid w:val="00183A40"/>
    <w:rsid w:val="00184035"/>
    <w:rsid w:val="00184478"/>
    <w:rsid w:val="001844EB"/>
    <w:rsid w:val="00184E00"/>
    <w:rsid w:val="0018549F"/>
    <w:rsid w:val="00185FDD"/>
    <w:rsid w:val="00186918"/>
    <w:rsid w:val="00187DBA"/>
    <w:rsid w:val="00190A7E"/>
    <w:rsid w:val="00191319"/>
    <w:rsid w:val="00191860"/>
    <w:rsid w:val="0019189C"/>
    <w:rsid w:val="00191A0D"/>
    <w:rsid w:val="00191C77"/>
    <w:rsid w:val="00191EBE"/>
    <w:rsid w:val="00192A4F"/>
    <w:rsid w:val="00193C49"/>
    <w:rsid w:val="00193E2A"/>
    <w:rsid w:val="00194B97"/>
    <w:rsid w:val="00195550"/>
    <w:rsid w:val="00195BA2"/>
    <w:rsid w:val="001A01BE"/>
    <w:rsid w:val="001A0991"/>
    <w:rsid w:val="001A0D20"/>
    <w:rsid w:val="001A0F99"/>
    <w:rsid w:val="001A3EBC"/>
    <w:rsid w:val="001A4E61"/>
    <w:rsid w:val="001A5E77"/>
    <w:rsid w:val="001A609E"/>
    <w:rsid w:val="001A65BD"/>
    <w:rsid w:val="001A6D7A"/>
    <w:rsid w:val="001A6F59"/>
    <w:rsid w:val="001A6FA9"/>
    <w:rsid w:val="001A74E9"/>
    <w:rsid w:val="001A7C79"/>
    <w:rsid w:val="001B041A"/>
    <w:rsid w:val="001B06B0"/>
    <w:rsid w:val="001B0B58"/>
    <w:rsid w:val="001B0F73"/>
    <w:rsid w:val="001B13D7"/>
    <w:rsid w:val="001B19DA"/>
    <w:rsid w:val="001B19FA"/>
    <w:rsid w:val="001B29E7"/>
    <w:rsid w:val="001B3052"/>
    <w:rsid w:val="001B3B74"/>
    <w:rsid w:val="001B493B"/>
    <w:rsid w:val="001B4D55"/>
    <w:rsid w:val="001B53A8"/>
    <w:rsid w:val="001B53D6"/>
    <w:rsid w:val="001B54F7"/>
    <w:rsid w:val="001B573D"/>
    <w:rsid w:val="001B6443"/>
    <w:rsid w:val="001B679A"/>
    <w:rsid w:val="001B7B19"/>
    <w:rsid w:val="001C14E4"/>
    <w:rsid w:val="001C20B6"/>
    <w:rsid w:val="001C2D0B"/>
    <w:rsid w:val="001C2D91"/>
    <w:rsid w:val="001C30B5"/>
    <w:rsid w:val="001C3852"/>
    <w:rsid w:val="001C3AF7"/>
    <w:rsid w:val="001C3FB0"/>
    <w:rsid w:val="001C572B"/>
    <w:rsid w:val="001C57E5"/>
    <w:rsid w:val="001C5BFC"/>
    <w:rsid w:val="001C664B"/>
    <w:rsid w:val="001C68AE"/>
    <w:rsid w:val="001C68DB"/>
    <w:rsid w:val="001C697D"/>
    <w:rsid w:val="001C6B9F"/>
    <w:rsid w:val="001C740D"/>
    <w:rsid w:val="001C7FE3"/>
    <w:rsid w:val="001D089E"/>
    <w:rsid w:val="001D0EA2"/>
    <w:rsid w:val="001D0EA3"/>
    <w:rsid w:val="001D1460"/>
    <w:rsid w:val="001D18E3"/>
    <w:rsid w:val="001D1BF4"/>
    <w:rsid w:val="001D4527"/>
    <w:rsid w:val="001D5099"/>
    <w:rsid w:val="001D553C"/>
    <w:rsid w:val="001D5E7C"/>
    <w:rsid w:val="001D637D"/>
    <w:rsid w:val="001D6C32"/>
    <w:rsid w:val="001D7632"/>
    <w:rsid w:val="001E04B5"/>
    <w:rsid w:val="001E0658"/>
    <w:rsid w:val="001E0A32"/>
    <w:rsid w:val="001E11CC"/>
    <w:rsid w:val="001E15E7"/>
    <w:rsid w:val="001E2054"/>
    <w:rsid w:val="001E2258"/>
    <w:rsid w:val="001E29D0"/>
    <w:rsid w:val="001E2CEF"/>
    <w:rsid w:val="001E2EDF"/>
    <w:rsid w:val="001E2F5C"/>
    <w:rsid w:val="001E33C1"/>
    <w:rsid w:val="001E4AE9"/>
    <w:rsid w:val="001E5FD2"/>
    <w:rsid w:val="001E7918"/>
    <w:rsid w:val="001F0299"/>
    <w:rsid w:val="001F112A"/>
    <w:rsid w:val="001F29B0"/>
    <w:rsid w:val="001F2C44"/>
    <w:rsid w:val="001F3109"/>
    <w:rsid w:val="001F327B"/>
    <w:rsid w:val="001F5F94"/>
    <w:rsid w:val="001F66F3"/>
    <w:rsid w:val="001F684F"/>
    <w:rsid w:val="001F7184"/>
    <w:rsid w:val="001F75B6"/>
    <w:rsid w:val="001F7D37"/>
    <w:rsid w:val="002008F3"/>
    <w:rsid w:val="00200D55"/>
    <w:rsid w:val="002015A5"/>
    <w:rsid w:val="00201EDF"/>
    <w:rsid w:val="00202433"/>
    <w:rsid w:val="0020303D"/>
    <w:rsid w:val="002032E7"/>
    <w:rsid w:val="00204844"/>
    <w:rsid w:val="00204DC5"/>
    <w:rsid w:val="00205135"/>
    <w:rsid w:val="002061F3"/>
    <w:rsid w:val="00206226"/>
    <w:rsid w:val="0020686D"/>
    <w:rsid w:val="0020687B"/>
    <w:rsid w:val="0020690E"/>
    <w:rsid w:val="00206950"/>
    <w:rsid w:val="0021059F"/>
    <w:rsid w:val="00210979"/>
    <w:rsid w:val="00211063"/>
    <w:rsid w:val="002110B4"/>
    <w:rsid w:val="00211AC3"/>
    <w:rsid w:val="00211BF9"/>
    <w:rsid w:val="00214D4E"/>
    <w:rsid w:val="00215154"/>
    <w:rsid w:val="00215DFA"/>
    <w:rsid w:val="00216D3B"/>
    <w:rsid w:val="00220329"/>
    <w:rsid w:val="00221893"/>
    <w:rsid w:val="0022269B"/>
    <w:rsid w:val="00222E76"/>
    <w:rsid w:val="00223281"/>
    <w:rsid w:val="00223E17"/>
    <w:rsid w:val="00224F84"/>
    <w:rsid w:val="00225532"/>
    <w:rsid w:val="002257B0"/>
    <w:rsid w:val="00226037"/>
    <w:rsid w:val="0022665D"/>
    <w:rsid w:val="002270A2"/>
    <w:rsid w:val="002273C2"/>
    <w:rsid w:val="00227E3B"/>
    <w:rsid w:val="00230C82"/>
    <w:rsid w:val="00231716"/>
    <w:rsid w:val="00231844"/>
    <w:rsid w:val="00231D6B"/>
    <w:rsid w:val="00231F1F"/>
    <w:rsid w:val="0023212E"/>
    <w:rsid w:val="002329AB"/>
    <w:rsid w:val="00232C59"/>
    <w:rsid w:val="0023321A"/>
    <w:rsid w:val="0023423E"/>
    <w:rsid w:val="00234A67"/>
    <w:rsid w:val="00234BC9"/>
    <w:rsid w:val="00235D7A"/>
    <w:rsid w:val="00235FBA"/>
    <w:rsid w:val="00236693"/>
    <w:rsid w:val="0023729C"/>
    <w:rsid w:val="00237B4C"/>
    <w:rsid w:val="002405C0"/>
    <w:rsid w:val="002406B7"/>
    <w:rsid w:val="002409B8"/>
    <w:rsid w:val="00240F29"/>
    <w:rsid w:val="00240F9D"/>
    <w:rsid w:val="00241107"/>
    <w:rsid w:val="002415B3"/>
    <w:rsid w:val="002417DE"/>
    <w:rsid w:val="00241806"/>
    <w:rsid w:val="002418A6"/>
    <w:rsid w:val="002418B5"/>
    <w:rsid w:val="00241EFC"/>
    <w:rsid w:val="00242024"/>
    <w:rsid w:val="00242217"/>
    <w:rsid w:val="002423F7"/>
    <w:rsid w:val="00242427"/>
    <w:rsid w:val="002435E6"/>
    <w:rsid w:val="00243CBC"/>
    <w:rsid w:val="002441B4"/>
    <w:rsid w:val="00244262"/>
    <w:rsid w:val="002448BC"/>
    <w:rsid w:val="00244DD9"/>
    <w:rsid w:val="00244E57"/>
    <w:rsid w:val="00245966"/>
    <w:rsid w:val="00245C03"/>
    <w:rsid w:val="0024629E"/>
    <w:rsid w:val="00247086"/>
    <w:rsid w:val="00247284"/>
    <w:rsid w:val="00247D8D"/>
    <w:rsid w:val="00250568"/>
    <w:rsid w:val="00250D7C"/>
    <w:rsid w:val="00250F8C"/>
    <w:rsid w:val="00251302"/>
    <w:rsid w:val="00251760"/>
    <w:rsid w:val="00252023"/>
    <w:rsid w:val="00252803"/>
    <w:rsid w:val="00252E72"/>
    <w:rsid w:val="002531F2"/>
    <w:rsid w:val="00254CB3"/>
    <w:rsid w:val="002552DA"/>
    <w:rsid w:val="002552DC"/>
    <w:rsid w:val="00255832"/>
    <w:rsid w:val="00255D2C"/>
    <w:rsid w:val="0025602E"/>
    <w:rsid w:val="00256DC1"/>
    <w:rsid w:val="0025771B"/>
    <w:rsid w:val="00260243"/>
    <w:rsid w:val="00261933"/>
    <w:rsid w:val="002626F6"/>
    <w:rsid w:val="00263E31"/>
    <w:rsid w:val="00264346"/>
    <w:rsid w:val="00264DF1"/>
    <w:rsid w:val="00265E45"/>
    <w:rsid w:val="002661C5"/>
    <w:rsid w:val="00266807"/>
    <w:rsid w:val="00267291"/>
    <w:rsid w:val="00267E2F"/>
    <w:rsid w:val="00267EB9"/>
    <w:rsid w:val="00270AF3"/>
    <w:rsid w:val="002710BC"/>
    <w:rsid w:val="0027143E"/>
    <w:rsid w:val="0027152B"/>
    <w:rsid w:val="00271570"/>
    <w:rsid w:val="00271E65"/>
    <w:rsid w:val="00271F3D"/>
    <w:rsid w:val="002721D5"/>
    <w:rsid w:val="00273A80"/>
    <w:rsid w:val="00273BD7"/>
    <w:rsid w:val="00273C40"/>
    <w:rsid w:val="00273FAC"/>
    <w:rsid w:val="002740B1"/>
    <w:rsid w:val="002743FB"/>
    <w:rsid w:val="00274609"/>
    <w:rsid w:val="00274D02"/>
    <w:rsid w:val="0027584C"/>
    <w:rsid w:val="002762A3"/>
    <w:rsid w:val="00276403"/>
    <w:rsid w:val="0027648E"/>
    <w:rsid w:val="00276D1C"/>
    <w:rsid w:val="00276F8D"/>
    <w:rsid w:val="00277EE2"/>
    <w:rsid w:val="00280333"/>
    <w:rsid w:val="002808CC"/>
    <w:rsid w:val="00280C28"/>
    <w:rsid w:val="002814A2"/>
    <w:rsid w:val="00281AD0"/>
    <w:rsid w:val="00282F92"/>
    <w:rsid w:val="00283B94"/>
    <w:rsid w:val="00284C26"/>
    <w:rsid w:val="00284CB6"/>
    <w:rsid w:val="00285AF9"/>
    <w:rsid w:val="00285BB7"/>
    <w:rsid w:val="00285BD9"/>
    <w:rsid w:val="00285DFD"/>
    <w:rsid w:val="0028665B"/>
    <w:rsid w:val="00286AC9"/>
    <w:rsid w:val="00286C07"/>
    <w:rsid w:val="002870A2"/>
    <w:rsid w:val="002873B8"/>
    <w:rsid w:val="0028744E"/>
    <w:rsid w:val="00287871"/>
    <w:rsid w:val="00287F0D"/>
    <w:rsid w:val="00290C94"/>
    <w:rsid w:val="00290FC6"/>
    <w:rsid w:val="00291028"/>
    <w:rsid w:val="00291458"/>
    <w:rsid w:val="00291C23"/>
    <w:rsid w:val="00292974"/>
    <w:rsid w:val="00292D1D"/>
    <w:rsid w:val="00293BC1"/>
    <w:rsid w:val="00293C23"/>
    <w:rsid w:val="0029464D"/>
    <w:rsid w:val="00294A3C"/>
    <w:rsid w:val="00296050"/>
    <w:rsid w:val="00296E5D"/>
    <w:rsid w:val="00297829"/>
    <w:rsid w:val="00297E6A"/>
    <w:rsid w:val="002A05D0"/>
    <w:rsid w:val="002A15D3"/>
    <w:rsid w:val="002A1FF6"/>
    <w:rsid w:val="002A2064"/>
    <w:rsid w:val="002A2704"/>
    <w:rsid w:val="002A331D"/>
    <w:rsid w:val="002A3553"/>
    <w:rsid w:val="002A3E55"/>
    <w:rsid w:val="002A5621"/>
    <w:rsid w:val="002A61D7"/>
    <w:rsid w:val="002A6311"/>
    <w:rsid w:val="002B0355"/>
    <w:rsid w:val="002B06EE"/>
    <w:rsid w:val="002B0F55"/>
    <w:rsid w:val="002B14A2"/>
    <w:rsid w:val="002B1C16"/>
    <w:rsid w:val="002B1D01"/>
    <w:rsid w:val="002B1F44"/>
    <w:rsid w:val="002B2A2A"/>
    <w:rsid w:val="002B35DA"/>
    <w:rsid w:val="002B3695"/>
    <w:rsid w:val="002B46A0"/>
    <w:rsid w:val="002B48CC"/>
    <w:rsid w:val="002B4DFE"/>
    <w:rsid w:val="002B4F0C"/>
    <w:rsid w:val="002B513B"/>
    <w:rsid w:val="002B5263"/>
    <w:rsid w:val="002B57C4"/>
    <w:rsid w:val="002B585D"/>
    <w:rsid w:val="002B6F9E"/>
    <w:rsid w:val="002B79E1"/>
    <w:rsid w:val="002B7A8E"/>
    <w:rsid w:val="002C089E"/>
    <w:rsid w:val="002C1552"/>
    <w:rsid w:val="002C1932"/>
    <w:rsid w:val="002C19EF"/>
    <w:rsid w:val="002C1C25"/>
    <w:rsid w:val="002C20E4"/>
    <w:rsid w:val="002C22A9"/>
    <w:rsid w:val="002C2440"/>
    <w:rsid w:val="002C42E7"/>
    <w:rsid w:val="002C4914"/>
    <w:rsid w:val="002C4D10"/>
    <w:rsid w:val="002C4E93"/>
    <w:rsid w:val="002C5708"/>
    <w:rsid w:val="002C6171"/>
    <w:rsid w:val="002C652D"/>
    <w:rsid w:val="002C66B2"/>
    <w:rsid w:val="002C6CD8"/>
    <w:rsid w:val="002D0550"/>
    <w:rsid w:val="002D0E89"/>
    <w:rsid w:val="002D1DF5"/>
    <w:rsid w:val="002D1E31"/>
    <w:rsid w:val="002D23CF"/>
    <w:rsid w:val="002D2AC4"/>
    <w:rsid w:val="002D38DD"/>
    <w:rsid w:val="002D3B8E"/>
    <w:rsid w:val="002D4302"/>
    <w:rsid w:val="002D4987"/>
    <w:rsid w:val="002D4A95"/>
    <w:rsid w:val="002D4E80"/>
    <w:rsid w:val="002D53C0"/>
    <w:rsid w:val="002D5FA4"/>
    <w:rsid w:val="002D5FCE"/>
    <w:rsid w:val="002D702A"/>
    <w:rsid w:val="002D7706"/>
    <w:rsid w:val="002E05B9"/>
    <w:rsid w:val="002E0BAE"/>
    <w:rsid w:val="002E0BFE"/>
    <w:rsid w:val="002E14F7"/>
    <w:rsid w:val="002E153D"/>
    <w:rsid w:val="002E1C42"/>
    <w:rsid w:val="002E2439"/>
    <w:rsid w:val="002E2DD5"/>
    <w:rsid w:val="002E3BBE"/>
    <w:rsid w:val="002E45E9"/>
    <w:rsid w:val="002E4D7D"/>
    <w:rsid w:val="002E4FAA"/>
    <w:rsid w:val="002E57B6"/>
    <w:rsid w:val="002E5EAB"/>
    <w:rsid w:val="002E69A3"/>
    <w:rsid w:val="002E6FC1"/>
    <w:rsid w:val="002E77B9"/>
    <w:rsid w:val="002E7834"/>
    <w:rsid w:val="002E7977"/>
    <w:rsid w:val="002E7B7A"/>
    <w:rsid w:val="002E7D9B"/>
    <w:rsid w:val="002E7E76"/>
    <w:rsid w:val="002F1E36"/>
    <w:rsid w:val="002F2A78"/>
    <w:rsid w:val="002F2D76"/>
    <w:rsid w:val="002F2E91"/>
    <w:rsid w:val="002F3215"/>
    <w:rsid w:val="002F32C1"/>
    <w:rsid w:val="002F3B22"/>
    <w:rsid w:val="002F3CF2"/>
    <w:rsid w:val="002F3F6B"/>
    <w:rsid w:val="002F43BD"/>
    <w:rsid w:val="002F51EC"/>
    <w:rsid w:val="002F65AC"/>
    <w:rsid w:val="002F65AE"/>
    <w:rsid w:val="002F688D"/>
    <w:rsid w:val="002F6E9D"/>
    <w:rsid w:val="002F7989"/>
    <w:rsid w:val="003002F7"/>
    <w:rsid w:val="0030115C"/>
    <w:rsid w:val="00301373"/>
    <w:rsid w:val="00301FF7"/>
    <w:rsid w:val="00302DED"/>
    <w:rsid w:val="00303923"/>
    <w:rsid w:val="003039AB"/>
    <w:rsid w:val="00303BF4"/>
    <w:rsid w:val="0030420E"/>
    <w:rsid w:val="00306032"/>
    <w:rsid w:val="00306244"/>
    <w:rsid w:val="003070A2"/>
    <w:rsid w:val="0030746E"/>
    <w:rsid w:val="00307C64"/>
    <w:rsid w:val="00310EF2"/>
    <w:rsid w:val="0031119E"/>
    <w:rsid w:val="00311206"/>
    <w:rsid w:val="00311DB0"/>
    <w:rsid w:val="0031258E"/>
    <w:rsid w:val="00312D4C"/>
    <w:rsid w:val="00312F40"/>
    <w:rsid w:val="00313CF7"/>
    <w:rsid w:val="00314960"/>
    <w:rsid w:val="00314CD8"/>
    <w:rsid w:val="0031521B"/>
    <w:rsid w:val="0031530C"/>
    <w:rsid w:val="00315E70"/>
    <w:rsid w:val="00316901"/>
    <w:rsid w:val="0031704B"/>
    <w:rsid w:val="0031723C"/>
    <w:rsid w:val="00317626"/>
    <w:rsid w:val="00320C66"/>
    <w:rsid w:val="00322136"/>
    <w:rsid w:val="00322F34"/>
    <w:rsid w:val="00323450"/>
    <w:rsid w:val="0032353D"/>
    <w:rsid w:val="00323C1B"/>
    <w:rsid w:val="00323C6C"/>
    <w:rsid w:val="00324D0B"/>
    <w:rsid w:val="003250AB"/>
    <w:rsid w:val="00325E65"/>
    <w:rsid w:val="0032727F"/>
    <w:rsid w:val="00327761"/>
    <w:rsid w:val="00330235"/>
    <w:rsid w:val="003307F2"/>
    <w:rsid w:val="00330CA6"/>
    <w:rsid w:val="00331B96"/>
    <w:rsid w:val="0033245F"/>
    <w:rsid w:val="003326AE"/>
    <w:rsid w:val="00333813"/>
    <w:rsid w:val="00333B02"/>
    <w:rsid w:val="003345CC"/>
    <w:rsid w:val="00334B3B"/>
    <w:rsid w:val="00334B6F"/>
    <w:rsid w:val="00335C74"/>
    <w:rsid w:val="00336F5C"/>
    <w:rsid w:val="003370DD"/>
    <w:rsid w:val="00337488"/>
    <w:rsid w:val="00341E41"/>
    <w:rsid w:val="003422F3"/>
    <w:rsid w:val="003423C9"/>
    <w:rsid w:val="00343255"/>
    <w:rsid w:val="0034326D"/>
    <w:rsid w:val="003435A6"/>
    <w:rsid w:val="00343804"/>
    <w:rsid w:val="003443A4"/>
    <w:rsid w:val="003449BF"/>
    <w:rsid w:val="00345D3B"/>
    <w:rsid w:val="00346D59"/>
    <w:rsid w:val="00346F58"/>
    <w:rsid w:val="003474F0"/>
    <w:rsid w:val="00347DD1"/>
    <w:rsid w:val="00351671"/>
    <w:rsid w:val="003527C2"/>
    <w:rsid w:val="00354956"/>
    <w:rsid w:val="00354BFE"/>
    <w:rsid w:val="00354EC1"/>
    <w:rsid w:val="00355486"/>
    <w:rsid w:val="00355C40"/>
    <w:rsid w:val="00355CA1"/>
    <w:rsid w:val="00357F3F"/>
    <w:rsid w:val="00360328"/>
    <w:rsid w:val="00360D28"/>
    <w:rsid w:val="00360E6B"/>
    <w:rsid w:val="0036167A"/>
    <w:rsid w:val="00361DDE"/>
    <w:rsid w:val="00361F41"/>
    <w:rsid w:val="00362366"/>
    <w:rsid w:val="003633D8"/>
    <w:rsid w:val="003637FB"/>
    <w:rsid w:val="00363B03"/>
    <w:rsid w:val="003640C9"/>
    <w:rsid w:val="003656B0"/>
    <w:rsid w:val="00365ABE"/>
    <w:rsid w:val="00365C3D"/>
    <w:rsid w:val="003665F4"/>
    <w:rsid w:val="0036728B"/>
    <w:rsid w:val="003672B6"/>
    <w:rsid w:val="003675E6"/>
    <w:rsid w:val="00367633"/>
    <w:rsid w:val="00367737"/>
    <w:rsid w:val="003705E7"/>
    <w:rsid w:val="003709F2"/>
    <w:rsid w:val="0037198F"/>
    <w:rsid w:val="00371A07"/>
    <w:rsid w:val="003722B0"/>
    <w:rsid w:val="00372819"/>
    <w:rsid w:val="003729DD"/>
    <w:rsid w:val="00373B32"/>
    <w:rsid w:val="00373CCF"/>
    <w:rsid w:val="003741CD"/>
    <w:rsid w:val="003749FC"/>
    <w:rsid w:val="00375E75"/>
    <w:rsid w:val="00375F8A"/>
    <w:rsid w:val="003761D6"/>
    <w:rsid w:val="0037698F"/>
    <w:rsid w:val="00376CAF"/>
    <w:rsid w:val="003772FA"/>
    <w:rsid w:val="003778FF"/>
    <w:rsid w:val="00377FF7"/>
    <w:rsid w:val="00380B6A"/>
    <w:rsid w:val="00381001"/>
    <w:rsid w:val="00381F1F"/>
    <w:rsid w:val="00382092"/>
    <w:rsid w:val="003825D5"/>
    <w:rsid w:val="00382699"/>
    <w:rsid w:val="00382E85"/>
    <w:rsid w:val="00383654"/>
    <w:rsid w:val="003839AD"/>
    <w:rsid w:val="00384131"/>
    <w:rsid w:val="003845F9"/>
    <w:rsid w:val="003853E7"/>
    <w:rsid w:val="0038655F"/>
    <w:rsid w:val="00386CB6"/>
    <w:rsid w:val="00386D31"/>
    <w:rsid w:val="00386DEA"/>
    <w:rsid w:val="00387546"/>
    <w:rsid w:val="003903B5"/>
    <w:rsid w:val="00390824"/>
    <w:rsid w:val="00390833"/>
    <w:rsid w:val="0039141C"/>
    <w:rsid w:val="00391461"/>
    <w:rsid w:val="00391645"/>
    <w:rsid w:val="003925AB"/>
    <w:rsid w:val="003928CF"/>
    <w:rsid w:val="00392B64"/>
    <w:rsid w:val="00392E79"/>
    <w:rsid w:val="00393546"/>
    <w:rsid w:val="00393E4C"/>
    <w:rsid w:val="00394911"/>
    <w:rsid w:val="003957B7"/>
    <w:rsid w:val="00395B6E"/>
    <w:rsid w:val="00395C32"/>
    <w:rsid w:val="003961D2"/>
    <w:rsid w:val="003961FF"/>
    <w:rsid w:val="00396D0B"/>
    <w:rsid w:val="00397CC1"/>
    <w:rsid w:val="003A0344"/>
    <w:rsid w:val="003A0698"/>
    <w:rsid w:val="003A0EC9"/>
    <w:rsid w:val="003A1A8A"/>
    <w:rsid w:val="003A27CA"/>
    <w:rsid w:val="003A32DE"/>
    <w:rsid w:val="003A3389"/>
    <w:rsid w:val="003A346F"/>
    <w:rsid w:val="003A396B"/>
    <w:rsid w:val="003A3FC2"/>
    <w:rsid w:val="003A4A43"/>
    <w:rsid w:val="003A4F70"/>
    <w:rsid w:val="003A53F1"/>
    <w:rsid w:val="003A65E9"/>
    <w:rsid w:val="003A672C"/>
    <w:rsid w:val="003A691C"/>
    <w:rsid w:val="003B03B6"/>
    <w:rsid w:val="003B1091"/>
    <w:rsid w:val="003B1407"/>
    <w:rsid w:val="003B1492"/>
    <w:rsid w:val="003B182B"/>
    <w:rsid w:val="003B1FE0"/>
    <w:rsid w:val="003B43C9"/>
    <w:rsid w:val="003B44B1"/>
    <w:rsid w:val="003B5406"/>
    <w:rsid w:val="003B69EB"/>
    <w:rsid w:val="003B792F"/>
    <w:rsid w:val="003C0747"/>
    <w:rsid w:val="003C08C2"/>
    <w:rsid w:val="003C0CD9"/>
    <w:rsid w:val="003C10C3"/>
    <w:rsid w:val="003C1109"/>
    <w:rsid w:val="003C1364"/>
    <w:rsid w:val="003C1A52"/>
    <w:rsid w:val="003C2D2E"/>
    <w:rsid w:val="003C321F"/>
    <w:rsid w:val="003C379E"/>
    <w:rsid w:val="003C40AE"/>
    <w:rsid w:val="003C4AAE"/>
    <w:rsid w:val="003C4E68"/>
    <w:rsid w:val="003C604E"/>
    <w:rsid w:val="003C6254"/>
    <w:rsid w:val="003C647E"/>
    <w:rsid w:val="003C6974"/>
    <w:rsid w:val="003C6F2E"/>
    <w:rsid w:val="003D05F1"/>
    <w:rsid w:val="003D1062"/>
    <w:rsid w:val="003D12D4"/>
    <w:rsid w:val="003D14C8"/>
    <w:rsid w:val="003D1609"/>
    <w:rsid w:val="003D2619"/>
    <w:rsid w:val="003D29EB"/>
    <w:rsid w:val="003D2A7D"/>
    <w:rsid w:val="003D2CCF"/>
    <w:rsid w:val="003D2D93"/>
    <w:rsid w:val="003D2FD5"/>
    <w:rsid w:val="003D312F"/>
    <w:rsid w:val="003D34EE"/>
    <w:rsid w:val="003D5B94"/>
    <w:rsid w:val="003D5D8A"/>
    <w:rsid w:val="003D633C"/>
    <w:rsid w:val="003D6640"/>
    <w:rsid w:val="003D7C71"/>
    <w:rsid w:val="003E037C"/>
    <w:rsid w:val="003E0455"/>
    <w:rsid w:val="003E0D7F"/>
    <w:rsid w:val="003E15FE"/>
    <w:rsid w:val="003E19DC"/>
    <w:rsid w:val="003E213B"/>
    <w:rsid w:val="003E26E9"/>
    <w:rsid w:val="003E30D8"/>
    <w:rsid w:val="003E4CD9"/>
    <w:rsid w:val="003E5AFB"/>
    <w:rsid w:val="003E5CE1"/>
    <w:rsid w:val="003E5FAA"/>
    <w:rsid w:val="003E5FF1"/>
    <w:rsid w:val="003E6394"/>
    <w:rsid w:val="003E68D7"/>
    <w:rsid w:val="003E6BB2"/>
    <w:rsid w:val="003E6CAE"/>
    <w:rsid w:val="003E7B4A"/>
    <w:rsid w:val="003F00A8"/>
    <w:rsid w:val="003F0917"/>
    <w:rsid w:val="003F11A5"/>
    <w:rsid w:val="003F14F4"/>
    <w:rsid w:val="003F1575"/>
    <w:rsid w:val="003F16E6"/>
    <w:rsid w:val="003F19B3"/>
    <w:rsid w:val="003F28FE"/>
    <w:rsid w:val="003F2A30"/>
    <w:rsid w:val="003F33DA"/>
    <w:rsid w:val="003F35B2"/>
    <w:rsid w:val="003F3D42"/>
    <w:rsid w:val="003F3FF0"/>
    <w:rsid w:val="003F43CC"/>
    <w:rsid w:val="003F466B"/>
    <w:rsid w:val="003F4BB3"/>
    <w:rsid w:val="003F62E7"/>
    <w:rsid w:val="003F755F"/>
    <w:rsid w:val="003F7F7F"/>
    <w:rsid w:val="0040043E"/>
    <w:rsid w:val="00401536"/>
    <w:rsid w:val="0040205F"/>
    <w:rsid w:val="004026A9"/>
    <w:rsid w:val="004026AD"/>
    <w:rsid w:val="00402F61"/>
    <w:rsid w:val="00403C27"/>
    <w:rsid w:val="00403FBB"/>
    <w:rsid w:val="004042EC"/>
    <w:rsid w:val="00404B66"/>
    <w:rsid w:val="00404E80"/>
    <w:rsid w:val="00405A95"/>
    <w:rsid w:val="00405E9A"/>
    <w:rsid w:val="00406608"/>
    <w:rsid w:val="00406870"/>
    <w:rsid w:val="0040698B"/>
    <w:rsid w:val="00406992"/>
    <w:rsid w:val="00407704"/>
    <w:rsid w:val="00407C3C"/>
    <w:rsid w:val="00407EEE"/>
    <w:rsid w:val="004105EC"/>
    <w:rsid w:val="00413700"/>
    <w:rsid w:val="004138FA"/>
    <w:rsid w:val="004141DF"/>
    <w:rsid w:val="004141EA"/>
    <w:rsid w:val="00414490"/>
    <w:rsid w:val="00414E8D"/>
    <w:rsid w:val="00417718"/>
    <w:rsid w:val="0041772E"/>
    <w:rsid w:val="004219BD"/>
    <w:rsid w:val="00421B9F"/>
    <w:rsid w:val="00421D03"/>
    <w:rsid w:val="00421E35"/>
    <w:rsid w:val="004226B3"/>
    <w:rsid w:val="004227EA"/>
    <w:rsid w:val="00425B9C"/>
    <w:rsid w:val="00425C20"/>
    <w:rsid w:val="00426262"/>
    <w:rsid w:val="0042651C"/>
    <w:rsid w:val="00426682"/>
    <w:rsid w:val="0042698E"/>
    <w:rsid w:val="00426BBC"/>
    <w:rsid w:val="00426FFE"/>
    <w:rsid w:val="00427515"/>
    <w:rsid w:val="00427CDB"/>
    <w:rsid w:val="00427DC5"/>
    <w:rsid w:val="00427E8E"/>
    <w:rsid w:val="00427FEA"/>
    <w:rsid w:val="004301EB"/>
    <w:rsid w:val="004303D2"/>
    <w:rsid w:val="00430721"/>
    <w:rsid w:val="00431001"/>
    <w:rsid w:val="00431723"/>
    <w:rsid w:val="00432043"/>
    <w:rsid w:val="0043463C"/>
    <w:rsid w:val="00434776"/>
    <w:rsid w:val="00434CC9"/>
    <w:rsid w:val="00435BA3"/>
    <w:rsid w:val="00440597"/>
    <w:rsid w:val="00440A58"/>
    <w:rsid w:val="004417A5"/>
    <w:rsid w:val="004418CB"/>
    <w:rsid w:val="00441B1F"/>
    <w:rsid w:val="00441E9A"/>
    <w:rsid w:val="00442F09"/>
    <w:rsid w:val="00442F6F"/>
    <w:rsid w:val="0044354F"/>
    <w:rsid w:val="004437CF"/>
    <w:rsid w:val="00445E3A"/>
    <w:rsid w:val="0044604A"/>
    <w:rsid w:val="0044729D"/>
    <w:rsid w:val="00447A62"/>
    <w:rsid w:val="00447B6A"/>
    <w:rsid w:val="004505DD"/>
    <w:rsid w:val="00450716"/>
    <w:rsid w:val="00450CEC"/>
    <w:rsid w:val="004522DB"/>
    <w:rsid w:val="0045249B"/>
    <w:rsid w:val="00453C00"/>
    <w:rsid w:val="00453EAC"/>
    <w:rsid w:val="0045573B"/>
    <w:rsid w:val="0045607F"/>
    <w:rsid w:val="00456543"/>
    <w:rsid w:val="0045687F"/>
    <w:rsid w:val="00456CFC"/>
    <w:rsid w:val="0045718B"/>
    <w:rsid w:val="00457D24"/>
    <w:rsid w:val="004602B0"/>
    <w:rsid w:val="00460D65"/>
    <w:rsid w:val="00462268"/>
    <w:rsid w:val="004631C7"/>
    <w:rsid w:val="004631E1"/>
    <w:rsid w:val="00463BD3"/>
    <w:rsid w:val="00463F35"/>
    <w:rsid w:val="00464171"/>
    <w:rsid w:val="00464481"/>
    <w:rsid w:val="004658A5"/>
    <w:rsid w:val="00465ED8"/>
    <w:rsid w:val="00466262"/>
    <w:rsid w:val="0046674F"/>
    <w:rsid w:val="00467F16"/>
    <w:rsid w:val="00471C6B"/>
    <w:rsid w:val="0047203B"/>
    <w:rsid w:val="00472642"/>
    <w:rsid w:val="00472C4E"/>
    <w:rsid w:val="0047455A"/>
    <w:rsid w:val="004753D9"/>
    <w:rsid w:val="00475ECB"/>
    <w:rsid w:val="0047736A"/>
    <w:rsid w:val="00477495"/>
    <w:rsid w:val="004800E8"/>
    <w:rsid w:val="00480127"/>
    <w:rsid w:val="004806B7"/>
    <w:rsid w:val="004807AD"/>
    <w:rsid w:val="00480868"/>
    <w:rsid w:val="00481923"/>
    <w:rsid w:val="00481D9B"/>
    <w:rsid w:val="00481DAF"/>
    <w:rsid w:val="0048224F"/>
    <w:rsid w:val="00482B0C"/>
    <w:rsid w:val="0048378B"/>
    <w:rsid w:val="004838A9"/>
    <w:rsid w:val="00484CF8"/>
    <w:rsid w:val="004854F5"/>
    <w:rsid w:val="004855D4"/>
    <w:rsid w:val="00486A2A"/>
    <w:rsid w:val="00486B89"/>
    <w:rsid w:val="00486BEC"/>
    <w:rsid w:val="00487E99"/>
    <w:rsid w:val="0049089A"/>
    <w:rsid w:val="004909AA"/>
    <w:rsid w:val="00490BF0"/>
    <w:rsid w:val="00490D65"/>
    <w:rsid w:val="00490EAA"/>
    <w:rsid w:val="00491152"/>
    <w:rsid w:val="00492083"/>
    <w:rsid w:val="0049258E"/>
    <w:rsid w:val="004931BB"/>
    <w:rsid w:val="0049345F"/>
    <w:rsid w:val="00493952"/>
    <w:rsid w:val="00493F02"/>
    <w:rsid w:val="00494610"/>
    <w:rsid w:val="00495B16"/>
    <w:rsid w:val="00495D47"/>
    <w:rsid w:val="00496319"/>
    <w:rsid w:val="00496565"/>
    <w:rsid w:val="004967D7"/>
    <w:rsid w:val="00496B4E"/>
    <w:rsid w:val="004974A2"/>
    <w:rsid w:val="00497560"/>
    <w:rsid w:val="004977FB"/>
    <w:rsid w:val="004A028A"/>
    <w:rsid w:val="004A13B2"/>
    <w:rsid w:val="004A1732"/>
    <w:rsid w:val="004A2530"/>
    <w:rsid w:val="004A419F"/>
    <w:rsid w:val="004A5D63"/>
    <w:rsid w:val="004A5EA5"/>
    <w:rsid w:val="004A6251"/>
    <w:rsid w:val="004A62CC"/>
    <w:rsid w:val="004A7CAE"/>
    <w:rsid w:val="004B10A7"/>
    <w:rsid w:val="004B12FB"/>
    <w:rsid w:val="004B2344"/>
    <w:rsid w:val="004B2778"/>
    <w:rsid w:val="004B2846"/>
    <w:rsid w:val="004B3AA5"/>
    <w:rsid w:val="004B47E2"/>
    <w:rsid w:val="004B4D09"/>
    <w:rsid w:val="004B51E8"/>
    <w:rsid w:val="004B5312"/>
    <w:rsid w:val="004B5621"/>
    <w:rsid w:val="004B5E64"/>
    <w:rsid w:val="004B6440"/>
    <w:rsid w:val="004B6E42"/>
    <w:rsid w:val="004B7FC0"/>
    <w:rsid w:val="004C0383"/>
    <w:rsid w:val="004C03CD"/>
    <w:rsid w:val="004C0DE1"/>
    <w:rsid w:val="004C0ED4"/>
    <w:rsid w:val="004C18A1"/>
    <w:rsid w:val="004C274B"/>
    <w:rsid w:val="004C3397"/>
    <w:rsid w:val="004C40E3"/>
    <w:rsid w:val="004C54B9"/>
    <w:rsid w:val="004C5A1B"/>
    <w:rsid w:val="004C5C13"/>
    <w:rsid w:val="004C5E7D"/>
    <w:rsid w:val="004C629E"/>
    <w:rsid w:val="004C6827"/>
    <w:rsid w:val="004C6EB7"/>
    <w:rsid w:val="004C73F1"/>
    <w:rsid w:val="004C79E0"/>
    <w:rsid w:val="004D05F4"/>
    <w:rsid w:val="004D20C7"/>
    <w:rsid w:val="004D3669"/>
    <w:rsid w:val="004D3725"/>
    <w:rsid w:val="004D3F04"/>
    <w:rsid w:val="004D420F"/>
    <w:rsid w:val="004D44B0"/>
    <w:rsid w:val="004D4A52"/>
    <w:rsid w:val="004D5CA8"/>
    <w:rsid w:val="004D6142"/>
    <w:rsid w:val="004D6443"/>
    <w:rsid w:val="004D7C64"/>
    <w:rsid w:val="004E04A9"/>
    <w:rsid w:val="004E0664"/>
    <w:rsid w:val="004E08BD"/>
    <w:rsid w:val="004E0DC5"/>
    <w:rsid w:val="004E20C9"/>
    <w:rsid w:val="004E3B4C"/>
    <w:rsid w:val="004E3BDA"/>
    <w:rsid w:val="004E5ABA"/>
    <w:rsid w:val="004E5CEC"/>
    <w:rsid w:val="004E6B13"/>
    <w:rsid w:val="004E6E17"/>
    <w:rsid w:val="004E7059"/>
    <w:rsid w:val="004E7A65"/>
    <w:rsid w:val="004F0B69"/>
    <w:rsid w:val="004F0FF6"/>
    <w:rsid w:val="004F1786"/>
    <w:rsid w:val="004F3D61"/>
    <w:rsid w:val="004F6161"/>
    <w:rsid w:val="004F6EFC"/>
    <w:rsid w:val="004F71D0"/>
    <w:rsid w:val="00501207"/>
    <w:rsid w:val="005013B6"/>
    <w:rsid w:val="005015BA"/>
    <w:rsid w:val="00502F0E"/>
    <w:rsid w:val="00503EEB"/>
    <w:rsid w:val="00504422"/>
    <w:rsid w:val="0050469D"/>
    <w:rsid w:val="00505002"/>
    <w:rsid w:val="00505175"/>
    <w:rsid w:val="0050592F"/>
    <w:rsid w:val="00505BEE"/>
    <w:rsid w:val="005060C3"/>
    <w:rsid w:val="005066D6"/>
    <w:rsid w:val="00506C36"/>
    <w:rsid w:val="00506FFB"/>
    <w:rsid w:val="005071C6"/>
    <w:rsid w:val="005072AE"/>
    <w:rsid w:val="00507698"/>
    <w:rsid w:val="0050771D"/>
    <w:rsid w:val="00507CB8"/>
    <w:rsid w:val="00510242"/>
    <w:rsid w:val="00510A1E"/>
    <w:rsid w:val="00510F05"/>
    <w:rsid w:val="005123D3"/>
    <w:rsid w:val="00512428"/>
    <w:rsid w:val="00512AF4"/>
    <w:rsid w:val="00513AB6"/>
    <w:rsid w:val="00513ADC"/>
    <w:rsid w:val="005140F0"/>
    <w:rsid w:val="0051427F"/>
    <w:rsid w:val="005145C6"/>
    <w:rsid w:val="00514981"/>
    <w:rsid w:val="00514A48"/>
    <w:rsid w:val="00515124"/>
    <w:rsid w:val="00515179"/>
    <w:rsid w:val="00516AAE"/>
    <w:rsid w:val="00517939"/>
    <w:rsid w:val="00517DA6"/>
    <w:rsid w:val="00520054"/>
    <w:rsid w:val="00520399"/>
    <w:rsid w:val="00521E8D"/>
    <w:rsid w:val="005229FA"/>
    <w:rsid w:val="00522D42"/>
    <w:rsid w:val="0052389A"/>
    <w:rsid w:val="00525398"/>
    <w:rsid w:val="00525582"/>
    <w:rsid w:val="00525D44"/>
    <w:rsid w:val="00525F85"/>
    <w:rsid w:val="0052640F"/>
    <w:rsid w:val="005264C7"/>
    <w:rsid w:val="005308FF"/>
    <w:rsid w:val="00531A2B"/>
    <w:rsid w:val="00531B90"/>
    <w:rsid w:val="00532552"/>
    <w:rsid w:val="0053373E"/>
    <w:rsid w:val="00534008"/>
    <w:rsid w:val="00534354"/>
    <w:rsid w:val="00534389"/>
    <w:rsid w:val="005345B5"/>
    <w:rsid w:val="005347C3"/>
    <w:rsid w:val="00535FDB"/>
    <w:rsid w:val="00536436"/>
    <w:rsid w:val="00536C0D"/>
    <w:rsid w:val="00536E07"/>
    <w:rsid w:val="005374FD"/>
    <w:rsid w:val="00537D0E"/>
    <w:rsid w:val="00537FEE"/>
    <w:rsid w:val="005403A5"/>
    <w:rsid w:val="0054056A"/>
    <w:rsid w:val="0054075E"/>
    <w:rsid w:val="005407F9"/>
    <w:rsid w:val="00541F7C"/>
    <w:rsid w:val="0054286B"/>
    <w:rsid w:val="00543D17"/>
    <w:rsid w:val="00544DA1"/>
    <w:rsid w:val="00544E6B"/>
    <w:rsid w:val="00544F96"/>
    <w:rsid w:val="00545235"/>
    <w:rsid w:val="00545C60"/>
    <w:rsid w:val="00545E51"/>
    <w:rsid w:val="005461FE"/>
    <w:rsid w:val="0054673D"/>
    <w:rsid w:val="005479D7"/>
    <w:rsid w:val="00550150"/>
    <w:rsid w:val="005506E5"/>
    <w:rsid w:val="00551899"/>
    <w:rsid w:val="00551934"/>
    <w:rsid w:val="00551BE9"/>
    <w:rsid w:val="005528EA"/>
    <w:rsid w:val="005538CF"/>
    <w:rsid w:val="00553D84"/>
    <w:rsid w:val="00553EE1"/>
    <w:rsid w:val="0055423B"/>
    <w:rsid w:val="0055477D"/>
    <w:rsid w:val="00554818"/>
    <w:rsid w:val="00554EC1"/>
    <w:rsid w:val="00555160"/>
    <w:rsid w:val="00555880"/>
    <w:rsid w:val="00555E2A"/>
    <w:rsid w:val="0055611A"/>
    <w:rsid w:val="005562E3"/>
    <w:rsid w:val="00556D76"/>
    <w:rsid w:val="00557915"/>
    <w:rsid w:val="00557966"/>
    <w:rsid w:val="0056001F"/>
    <w:rsid w:val="0056008D"/>
    <w:rsid w:val="00561484"/>
    <w:rsid w:val="0056163C"/>
    <w:rsid w:val="00561716"/>
    <w:rsid w:val="0056281D"/>
    <w:rsid w:val="005628D9"/>
    <w:rsid w:val="005629F7"/>
    <w:rsid w:val="0056317C"/>
    <w:rsid w:val="00563942"/>
    <w:rsid w:val="005639FD"/>
    <w:rsid w:val="00563F12"/>
    <w:rsid w:val="00564388"/>
    <w:rsid w:val="005649DF"/>
    <w:rsid w:val="00565785"/>
    <w:rsid w:val="00565C6D"/>
    <w:rsid w:val="00566212"/>
    <w:rsid w:val="0056691A"/>
    <w:rsid w:val="00566B23"/>
    <w:rsid w:val="00566D9F"/>
    <w:rsid w:val="00567C48"/>
    <w:rsid w:val="00570433"/>
    <w:rsid w:val="00570F63"/>
    <w:rsid w:val="00571786"/>
    <w:rsid w:val="00571C2A"/>
    <w:rsid w:val="005723BE"/>
    <w:rsid w:val="0057256C"/>
    <w:rsid w:val="00572D01"/>
    <w:rsid w:val="00573E87"/>
    <w:rsid w:val="005746E2"/>
    <w:rsid w:val="00574D2A"/>
    <w:rsid w:val="00574E7B"/>
    <w:rsid w:val="005754D5"/>
    <w:rsid w:val="005756B0"/>
    <w:rsid w:val="00576C04"/>
    <w:rsid w:val="005774CB"/>
    <w:rsid w:val="005779D1"/>
    <w:rsid w:val="00580088"/>
    <w:rsid w:val="00580871"/>
    <w:rsid w:val="00580F2F"/>
    <w:rsid w:val="00582897"/>
    <w:rsid w:val="005832F6"/>
    <w:rsid w:val="00583A60"/>
    <w:rsid w:val="00583C4E"/>
    <w:rsid w:val="005843E5"/>
    <w:rsid w:val="00584A4C"/>
    <w:rsid w:val="00586C43"/>
    <w:rsid w:val="00587418"/>
    <w:rsid w:val="00587C00"/>
    <w:rsid w:val="005904BB"/>
    <w:rsid w:val="005919DA"/>
    <w:rsid w:val="00591DED"/>
    <w:rsid w:val="0059202E"/>
    <w:rsid w:val="00592838"/>
    <w:rsid w:val="00592ED3"/>
    <w:rsid w:val="0059310E"/>
    <w:rsid w:val="00593993"/>
    <w:rsid w:val="00593A6D"/>
    <w:rsid w:val="00594B54"/>
    <w:rsid w:val="005952BA"/>
    <w:rsid w:val="005959B2"/>
    <w:rsid w:val="00597329"/>
    <w:rsid w:val="00597576"/>
    <w:rsid w:val="005A02EE"/>
    <w:rsid w:val="005A05EF"/>
    <w:rsid w:val="005A0666"/>
    <w:rsid w:val="005A0ABE"/>
    <w:rsid w:val="005A0D4C"/>
    <w:rsid w:val="005A2237"/>
    <w:rsid w:val="005A2BC8"/>
    <w:rsid w:val="005A2D32"/>
    <w:rsid w:val="005A3DF4"/>
    <w:rsid w:val="005A3E5D"/>
    <w:rsid w:val="005A3E73"/>
    <w:rsid w:val="005A661F"/>
    <w:rsid w:val="005A6753"/>
    <w:rsid w:val="005A78A1"/>
    <w:rsid w:val="005A7CEA"/>
    <w:rsid w:val="005B069C"/>
    <w:rsid w:val="005B18CF"/>
    <w:rsid w:val="005B220A"/>
    <w:rsid w:val="005B2A22"/>
    <w:rsid w:val="005B2B76"/>
    <w:rsid w:val="005B3048"/>
    <w:rsid w:val="005B3161"/>
    <w:rsid w:val="005B32A8"/>
    <w:rsid w:val="005B4AC1"/>
    <w:rsid w:val="005B516F"/>
    <w:rsid w:val="005B57A3"/>
    <w:rsid w:val="005B5BAD"/>
    <w:rsid w:val="005B60C2"/>
    <w:rsid w:val="005B6145"/>
    <w:rsid w:val="005B61C5"/>
    <w:rsid w:val="005B689A"/>
    <w:rsid w:val="005B717F"/>
    <w:rsid w:val="005B72D8"/>
    <w:rsid w:val="005B7305"/>
    <w:rsid w:val="005B732A"/>
    <w:rsid w:val="005B7C52"/>
    <w:rsid w:val="005C14A3"/>
    <w:rsid w:val="005C159D"/>
    <w:rsid w:val="005C22F4"/>
    <w:rsid w:val="005C3614"/>
    <w:rsid w:val="005C3ABC"/>
    <w:rsid w:val="005C4E3B"/>
    <w:rsid w:val="005C4E43"/>
    <w:rsid w:val="005C5120"/>
    <w:rsid w:val="005C61B8"/>
    <w:rsid w:val="005C6756"/>
    <w:rsid w:val="005C6922"/>
    <w:rsid w:val="005C6CBF"/>
    <w:rsid w:val="005C7133"/>
    <w:rsid w:val="005C7346"/>
    <w:rsid w:val="005C7660"/>
    <w:rsid w:val="005C78CF"/>
    <w:rsid w:val="005C7C22"/>
    <w:rsid w:val="005C7D57"/>
    <w:rsid w:val="005D014D"/>
    <w:rsid w:val="005D0410"/>
    <w:rsid w:val="005D0A0E"/>
    <w:rsid w:val="005D13CE"/>
    <w:rsid w:val="005D169E"/>
    <w:rsid w:val="005D1CD8"/>
    <w:rsid w:val="005D1D8F"/>
    <w:rsid w:val="005D270E"/>
    <w:rsid w:val="005D2F19"/>
    <w:rsid w:val="005D317C"/>
    <w:rsid w:val="005D3B17"/>
    <w:rsid w:val="005D3D1D"/>
    <w:rsid w:val="005D4ADB"/>
    <w:rsid w:val="005D4BC9"/>
    <w:rsid w:val="005D637D"/>
    <w:rsid w:val="005D6F9D"/>
    <w:rsid w:val="005D7002"/>
    <w:rsid w:val="005D7BD6"/>
    <w:rsid w:val="005E0113"/>
    <w:rsid w:val="005E08DB"/>
    <w:rsid w:val="005E0A8C"/>
    <w:rsid w:val="005E0EE7"/>
    <w:rsid w:val="005E18CA"/>
    <w:rsid w:val="005E1D4E"/>
    <w:rsid w:val="005E222B"/>
    <w:rsid w:val="005E24E2"/>
    <w:rsid w:val="005E2B1E"/>
    <w:rsid w:val="005E36C3"/>
    <w:rsid w:val="005E4495"/>
    <w:rsid w:val="005E46EF"/>
    <w:rsid w:val="005E4B2E"/>
    <w:rsid w:val="005E4CF2"/>
    <w:rsid w:val="005E55F9"/>
    <w:rsid w:val="005E615C"/>
    <w:rsid w:val="005E6409"/>
    <w:rsid w:val="005E6667"/>
    <w:rsid w:val="005E6844"/>
    <w:rsid w:val="005E6A56"/>
    <w:rsid w:val="005E7FEC"/>
    <w:rsid w:val="005F09C8"/>
    <w:rsid w:val="005F0B6B"/>
    <w:rsid w:val="005F0FDC"/>
    <w:rsid w:val="005F18C0"/>
    <w:rsid w:val="005F2143"/>
    <w:rsid w:val="005F22A2"/>
    <w:rsid w:val="005F29A9"/>
    <w:rsid w:val="005F2C05"/>
    <w:rsid w:val="005F36E1"/>
    <w:rsid w:val="005F387E"/>
    <w:rsid w:val="005F49B3"/>
    <w:rsid w:val="005F543B"/>
    <w:rsid w:val="005F5624"/>
    <w:rsid w:val="005F5671"/>
    <w:rsid w:val="005F58BC"/>
    <w:rsid w:val="005F5D14"/>
    <w:rsid w:val="005F60F9"/>
    <w:rsid w:val="005F6820"/>
    <w:rsid w:val="005F69B1"/>
    <w:rsid w:val="005F6F42"/>
    <w:rsid w:val="005F71AB"/>
    <w:rsid w:val="005F7642"/>
    <w:rsid w:val="0060038E"/>
    <w:rsid w:val="006012EB"/>
    <w:rsid w:val="00602053"/>
    <w:rsid w:val="0060357A"/>
    <w:rsid w:val="00603C1D"/>
    <w:rsid w:val="00603DD5"/>
    <w:rsid w:val="00603E31"/>
    <w:rsid w:val="006043E8"/>
    <w:rsid w:val="00605483"/>
    <w:rsid w:val="00606887"/>
    <w:rsid w:val="006071E3"/>
    <w:rsid w:val="006071EF"/>
    <w:rsid w:val="00607EEC"/>
    <w:rsid w:val="006100E6"/>
    <w:rsid w:val="00610347"/>
    <w:rsid w:val="006106FF"/>
    <w:rsid w:val="00611F83"/>
    <w:rsid w:val="00612033"/>
    <w:rsid w:val="006123B8"/>
    <w:rsid w:val="00612541"/>
    <w:rsid w:val="006126F1"/>
    <w:rsid w:val="00612802"/>
    <w:rsid w:val="006137DD"/>
    <w:rsid w:val="00614245"/>
    <w:rsid w:val="00614374"/>
    <w:rsid w:val="0061574A"/>
    <w:rsid w:val="00616A9B"/>
    <w:rsid w:val="00617548"/>
    <w:rsid w:val="00617C85"/>
    <w:rsid w:val="00617D2A"/>
    <w:rsid w:val="006209F5"/>
    <w:rsid w:val="00620DAF"/>
    <w:rsid w:val="0062106C"/>
    <w:rsid w:val="006212DC"/>
    <w:rsid w:val="006225FC"/>
    <w:rsid w:val="00622877"/>
    <w:rsid w:val="006232D4"/>
    <w:rsid w:val="0062353F"/>
    <w:rsid w:val="00623DD0"/>
    <w:rsid w:val="00624198"/>
    <w:rsid w:val="006242B1"/>
    <w:rsid w:val="00624447"/>
    <w:rsid w:val="006249C9"/>
    <w:rsid w:val="00624D34"/>
    <w:rsid w:val="006250AB"/>
    <w:rsid w:val="006252AF"/>
    <w:rsid w:val="00625F32"/>
    <w:rsid w:val="00626046"/>
    <w:rsid w:val="00626343"/>
    <w:rsid w:val="006266BC"/>
    <w:rsid w:val="0062686C"/>
    <w:rsid w:val="0062769E"/>
    <w:rsid w:val="0062798F"/>
    <w:rsid w:val="006304C2"/>
    <w:rsid w:val="0063053A"/>
    <w:rsid w:val="006307A7"/>
    <w:rsid w:val="00631117"/>
    <w:rsid w:val="00633751"/>
    <w:rsid w:val="0063377D"/>
    <w:rsid w:val="00633CEC"/>
    <w:rsid w:val="00633E4B"/>
    <w:rsid w:val="00634E15"/>
    <w:rsid w:val="006359F6"/>
    <w:rsid w:val="006365E0"/>
    <w:rsid w:val="00636C14"/>
    <w:rsid w:val="00636E1D"/>
    <w:rsid w:val="0063797B"/>
    <w:rsid w:val="00637EEC"/>
    <w:rsid w:val="0064089B"/>
    <w:rsid w:val="00641813"/>
    <w:rsid w:val="00641897"/>
    <w:rsid w:val="006434AC"/>
    <w:rsid w:val="00645C3F"/>
    <w:rsid w:val="00646B5B"/>
    <w:rsid w:val="00646CC2"/>
    <w:rsid w:val="006471EF"/>
    <w:rsid w:val="00650082"/>
    <w:rsid w:val="00650D9E"/>
    <w:rsid w:val="00650DCA"/>
    <w:rsid w:val="00652A7E"/>
    <w:rsid w:val="006539CD"/>
    <w:rsid w:val="0065402B"/>
    <w:rsid w:val="006541E4"/>
    <w:rsid w:val="0065450D"/>
    <w:rsid w:val="00654C6C"/>
    <w:rsid w:val="00654F37"/>
    <w:rsid w:val="00655795"/>
    <w:rsid w:val="00655A97"/>
    <w:rsid w:val="00656768"/>
    <w:rsid w:val="00656E76"/>
    <w:rsid w:val="00657AED"/>
    <w:rsid w:val="00660686"/>
    <w:rsid w:val="006617D9"/>
    <w:rsid w:val="006619FF"/>
    <w:rsid w:val="00661C99"/>
    <w:rsid w:val="00662241"/>
    <w:rsid w:val="006623AF"/>
    <w:rsid w:val="00663B51"/>
    <w:rsid w:val="00663B79"/>
    <w:rsid w:val="00664586"/>
    <w:rsid w:val="00664A30"/>
    <w:rsid w:val="00664DD6"/>
    <w:rsid w:val="00665104"/>
    <w:rsid w:val="00665133"/>
    <w:rsid w:val="006659B4"/>
    <w:rsid w:val="006664D6"/>
    <w:rsid w:val="006665D6"/>
    <w:rsid w:val="006666FE"/>
    <w:rsid w:val="00666A4B"/>
    <w:rsid w:val="00666D65"/>
    <w:rsid w:val="006678B7"/>
    <w:rsid w:val="00667B41"/>
    <w:rsid w:val="00670343"/>
    <w:rsid w:val="00670FD6"/>
    <w:rsid w:val="006713E3"/>
    <w:rsid w:val="00671645"/>
    <w:rsid w:val="00672FF0"/>
    <w:rsid w:val="006739C2"/>
    <w:rsid w:val="00674128"/>
    <w:rsid w:val="006748EB"/>
    <w:rsid w:val="00674CF0"/>
    <w:rsid w:val="00675188"/>
    <w:rsid w:val="006753DD"/>
    <w:rsid w:val="0067669B"/>
    <w:rsid w:val="00677765"/>
    <w:rsid w:val="00680300"/>
    <w:rsid w:val="0068038A"/>
    <w:rsid w:val="006808DB"/>
    <w:rsid w:val="0068095C"/>
    <w:rsid w:val="00680FFE"/>
    <w:rsid w:val="006811E0"/>
    <w:rsid w:val="00681540"/>
    <w:rsid w:val="00681F78"/>
    <w:rsid w:val="006826FF"/>
    <w:rsid w:val="00682B5C"/>
    <w:rsid w:val="006842DA"/>
    <w:rsid w:val="006843F5"/>
    <w:rsid w:val="00684545"/>
    <w:rsid w:val="00684F1B"/>
    <w:rsid w:val="00685D24"/>
    <w:rsid w:val="00686435"/>
    <w:rsid w:val="006869AE"/>
    <w:rsid w:val="0068731E"/>
    <w:rsid w:val="006878A6"/>
    <w:rsid w:val="006901F7"/>
    <w:rsid w:val="0069074D"/>
    <w:rsid w:val="0069136D"/>
    <w:rsid w:val="00695DB0"/>
    <w:rsid w:val="0069607C"/>
    <w:rsid w:val="00696391"/>
    <w:rsid w:val="00696D90"/>
    <w:rsid w:val="00697B3A"/>
    <w:rsid w:val="006A04EE"/>
    <w:rsid w:val="006A0B85"/>
    <w:rsid w:val="006A0DE2"/>
    <w:rsid w:val="006A0EDE"/>
    <w:rsid w:val="006A17DA"/>
    <w:rsid w:val="006A1D34"/>
    <w:rsid w:val="006A2120"/>
    <w:rsid w:val="006A2B99"/>
    <w:rsid w:val="006A2D11"/>
    <w:rsid w:val="006A35CB"/>
    <w:rsid w:val="006A3648"/>
    <w:rsid w:val="006A3B7F"/>
    <w:rsid w:val="006A3FFA"/>
    <w:rsid w:val="006A42F4"/>
    <w:rsid w:val="006A4E28"/>
    <w:rsid w:val="006A5CFC"/>
    <w:rsid w:val="006A6C91"/>
    <w:rsid w:val="006A715B"/>
    <w:rsid w:val="006B1B19"/>
    <w:rsid w:val="006B1EDC"/>
    <w:rsid w:val="006B200A"/>
    <w:rsid w:val="006B2824"/>
    <w:rsid w:val="006B2DD6"/>
    <w:rsid w:val="006B2FFA"/>
    <w:rsid w:val="006B32DF"/>
    <w:rsid w:val="006B41AA"/>
    <w:rsid w:val="006B4DC1"/>
    <w:rsid w:val="006B4E31"/>
    <w:rsid w:val="006B58A5"/>
    <w:rsid w:val="006B59DE"/>
    <w:rsid w:val="006B644E"/>
    <w:rsid w:val="006B78BF"/>
    <w:rsid w:val="006C0D03"/>
    <w:rsid w:val="006C12F6"/>
    <w:rsid w:val="006C14B9"/>
    <w:rsid w:val="006C1F4D"/>
    <w:rsid w:val="006C34F8"/>
    <w:rsid w:val="006C3683"/>
    <w:rsid w:val="006C4EBD"/>
    <w:rsid w:val="006C575A"/>
    <w:rsid w:val="006C58FD"/>
    <w:rsid w:val="006C5A4A"/>
    <w:rsid w:val="006C5D7F"/>
    <w:rsid w:val="006C664A"/>
    <w:rsid w:val="006C783C"/>
    <w:rsid w:val="006C7944"/>
    <w:rsid w:val="006C7CB2"/>
    <w:rsid w:val="006D03EE"/>
    <w:rsid w:val="006D144C"/>
    <w:rsid w:val="006D2CB5"/>
    <w:rsid w:val="006D2DBE"/>
    <w:rsid w:val="006D38E0"/>
    <w:rsid w:val="006D3EAC"/>
    <w:rsid w:val="006D4018"/>
    <w:rsid w:val="006D495B"/>
    <w:rsid w:val="006D4A58"/>
    <w:rsid w:val="006D4F31"/>
    <w:rsid w:val="006D6069"/>
    <w:rsid w:val="006D68D1"/>
    <w:rsid w:val="006D6EA4"/>
    <w:rsid w:val="006D79E0"/>
    <w:rsid w:val="006E09E2"/>
    <w:rsid w:val="006E0F6F"/>
    <w:rsid w:val="006E11D5"/>
    <w:rsid w:val="006E1353"/>
    <w:rsid w:val="006E25F0"/>
    <w:rsid w:val="006E30FE"/>
    <w:rsid w:val="006E3985"/>
    <w:rsid w:val="006E3A89"/>
    <w:rsid w:val="006E3AC5"/>
    <w:rsid w:val="006E3ACC"/>
    <w:rsid w:val="006E6952"/>
    <w:rsid w:val="006E6CB2"/>
    <w:rsid w:val="006E70BE"/>
    <w:rsid w:val="006E7102"/>
    <w:rsid w:val="006E717C"/>
    <w:rsid w:val="006E79FF"/>
    <w:rsid w:val="006E7DAC"/>
    <w:rsid w:val="006F00DE"/>
    <w:rsid w:val="006F0D97"/>
    <w:rsid w:val="006F2582"/>
    <w:rsid w:val="006F31EB"/>
    <w:rsid w:val="006F32CC"/>
    <w:rsid w:val="006F35AE"/>
    <w:rsid w:val="006F35F3"/>
    <w:rsid w:val="006F393A"/>
    <w:rsid w:val="006F3DBA"/>
    <w:rsid w:val="006F4833"/>
    <w:rsid w:val="006F629C"/>
    <w:rsid w:val="006F6404"/>
    <w:rsid w:val="006F6546"/>
    <w:rsid w:val="006F7217"/>
    <w:rsid w:val="006F7652"/>
    <w:rsid w:val="006F7A89"/>
    <w:rsid w:val="006F7F78"/>
    <w:rsid w:val="00700069"/>
    <w:rsid w:val="0070049B"/>
    <w:rsid w:val="00700976"/>
    <w:rsid w:val="00700BCA"/>
    <w:rsid w:val="00700E21"/>
    <w:rsid w:val="007012BE"/>
    <w:rsid w:val="007014A0"/>
    <w:rsid w:val="00701F7C"/>
    <w:rsid w:val="00702CDC"/>
    <w:rsid w:val="007037D8"/>
    <w:rsid w:val="00705579"/>
    <w:rsid w:val="007058F1"/>
    <w:rsid w:val="00705F53"/>
    <w:rsid w:val="00706F09"/>
    <w:rsid w:val="00707038"/>
    <w:rsid w:val="0070751C"/>
    <w:rsid w:val="00707E15"/>
    <w:rsid w:val="0071025F"/>
    <w:rsid w:val="0071030C"/>
    <w:rsid w:val="0071053F"/>
    <w:rsid w:val="00710DAC"/>
    <w:rsid w:val="00711003"/>
    <w:rsid w:val="0071157F"/>
    <w:rsid w:val="0071166B"/>
    <w:rsid w:val="0071166E"/>
    <w:rsid w:val="00711767"/>
    <w:rsid w:val="00711CDE"/>
    <w:rsid w:val="007123C3"/>
    <w:rsid w:val="00712427"/>
    <w:rsid w:val="00712C93"/>
    <w:rsid w:val="00713613"/>
    <w:rsid w:val="00714234"/>
    <w:rsid w:val="00714325"/>
    <w:rsid w:val="00714710"/>
    <w:rsid w:val="00714F3A"/>
    <w:rsid w:val="007152B3"/>
    <w:rsid w:val="00715E10"/>
    <w:rsid w:val="00716FC5"/>
    <w:rsid w:val="007173F2"/>
    <w:rsid w:val="007174E3"/>
    <w:rsid w:val="00717780"/>
    <w:rsid w:val="00717B1D"/>
    <w:rsid w:val="00717F67"/>
    <w:rsid w:val="007202B3"/>
    <w:rsid w:val="007217B9"/>
    <w:rsid w:val="007219B3"/>
    <w:rsid w:val="00721F7C"/>
    <w:rsid w:val="00722069"/>
    <w:rsid w:val="007227FD"/>
    <w:rsid w:val="00722C19"/>
    <w:rsid w:val="007230EE"/>
    <w:rsid w:val="007231D2"/>
    <w:rsid w:val="007236B3"/>
    <w:rsid w:val="00723BC6"/>
    <w:rsid w:val="007245C9"/>
    <w:rsid w:val="00725392"/>
    <w:rsid w:val="00725503"/>
    <w:rsid w:val="007258CD"/>
    <w:rsid w:val="007268E6"/>
    <w:rsid w:val="00726F2B"/>
    <w:rsid w:val="0072744E"/>
    <w:rsid w:val="007276CC"/>
    <w:rsid w:val="00727859"/>
    <w:rsid w:val="00730C6A"/>
    <w:rsid w:val="007319A8"/>
    <w:rsid w:val="00731E31"/>
    <w:rsid w:val="007322B7"/>
    <w:rsid w:val="007326BE"/>
    <w:rsid w:val="00732C68"/>
    <w:rsid w:val="00733158"/>
    <w:rsid w:val="00733CE0"/>
    <w:rsid w:val="007341EC"/>
    <w:rsid w:val="007348BC"/>
    <w:rsid w:val="00734EB6"/>
    <w:rsid w:val="00735949"/>
    <w:rsid w:val="00735A08"/>
    <w:rsid w:val="00735AD1"/>
    <w:rsid w:val="007364FB"/>
    <w:rsid w:val="00737359"/>
    <w:rsid w:val="0074032C"/>
    <w:rsid w:val="00740811"/>
    <w:rsid w:val="00740F3C"/>
    <w:rsid w:val="0074186F"/>
    <w:rsid w:val="00742161"/>
    <w:rsid w:val="007422CC"/>
    <w:rsid w:val="0074256F"/>
    <w:rsid w:val="007425FF"/>
    <w:rsid w:val="00742E49"/>
    <w:rsid w:val="007435A1"/>
    <w:rsid w:val="00743A40"/>
    <w:rsid w:val="007442EF"/>
    <w:rsid w:val="007444CF"/>
    <w:rsid w:val="0074489A"/>
    <w:rsid w:val="00747C7F"/>
    <w:rsid w:val="007515AF"/>
    <w:rsid w:val="00751973"/>
    <w:rsid w:val="007522BB"/>
    <w:rsid w:val="007526C3"/>
    <w:rsid w:val="00752748"/>
    <w:rsid w:val="00752980"/>
    <w:rsid w:val="0075382A"/>
    <w:rsid w:val="007539C5"/>
    <w:rsid w:val="00753EC0"/>
    <w:rsid w:val="007548B9"/>
    <w:rsid w:val="00755904"/>
    <w:rsid w:val="00755A41"/>
    <w:rsid w:val="0075665D"/>
    <w:rsid w:val="00757636"/>
    <w:rsid w:val="007576D6"/>
    <w:rsid w:val="00757BE3"/>
    <w:rsid w:val="00757C9A"/>
    <w:rsid w:val="007604CD"/>
    <w:rsid w:val="0076053B"/>
    <w:rsid w:val="00760573"/>
    <w:rsid w:val="007611D2"/>
    <w:rsid w:val="00761846"/>
    <w:rsid w:val="00761AF7"/>
    <w:rsid w:val="00761E66"/>
    <w:rsid w:val="00761E8C"/>
    <w:rsid w:val="007625EA"/>
    <w:rsid w:val="00763587"/>
    <w:rsid w:val="00763BE6"/>
    <w:rsid w:val="007641A3"/>
    <w:rsid w:val="00764FB0"/>
    <w:rsid w:val="0076576F"/>
    <w:rsid w:val="007658A6"/>
    <w:rsid w:val="00765A35"/>
    <w:rsid w:val="007662D0"/>
    <w:rsid w:val="00766FFD"/>
    <w:rsid w:val="0076714A"/>
    <w:rsid w:val="0076746A"/>
    <w:rsid w:val="0076751A"/>
    <w:rsid w:val="007678A4"/>
    <w:rsid w:val="00767CDE"/>
    <w:rsid w:val="0077011B"/>
    <w:rsid w:val="0077034B"/>
    <w:rsid w:val="00770C9B"/>
    <w:rsid w:val="00771973"/>
    <w:rsid w:val="00772070"/>
    <w:rsid w:val="00772FDE"/>
    <w:rsid w:val="00773E76"/>
    <w:rsid w:val="00773F01"/>
    <w:rsid w:val="00774625"/>
    <w:rsid w:val="0077540F"/>
    <w:rsid w:val="00775A94"/>
    <w:rsid w:val="007762CC"/>
    <w:rsid w:val="00776AEA"/>
    <w:rsid w:val="00777D2E"/>
    <w:rsid w:val="00777E1B"/>
    <w:rsid w:val="0078024A"/>
    <w:rsid w:val="00781159"/>
    <w:rsid w:val="007814B9"/>
    <w:rsid w:val="00781EBF"/>
    <w:rsid w:val="00782BDE"/>
    <w:rsid w:val="00782E20"/>
    <w:rsid w:val="00783116"/>
    <w:rsid w:val="007835A8"/>
    <w:rsid w:val="00784913"/>
    <w:rsid w:val="0078515A"/>
    <w:rsid w:val="00785A16"/>
    <w:rsid w:val="007861BE"/>
    <w:rsid w:val="00786358"/>
    <w:rsid w:val="00786411"/>
    <w:rsid w:val="00786A60"/>
    <w:rsid w:val="00786A68"/>
    <w:rsid w:val="00787CE0"/>
    <w:rsid w:val="00787E96"/>
    <w:rsid w:val="007909C9"/>
    <w:rsid w:val="007919D1"/>
    <w:rsid w:val="007922C3"/>
    <w:rsid w:val="00793A80"/>
    <w:rsid w:val="00793CBB"/>
    <w:rsid w:val="00794720"/>
    <w:rsid w:val="00796731"/>
    <w:rsid w:val="00796C91"/>
    <w:rsid w:val="0079788A"/>
    <w:rsid w:val="007A065B"/>
    <w:rsid w:val="007A0D9C"/>
    <w:rsid w:val="007A107A"/>
    <w:rsid w:val="007A16AC"/>
    <w:rsid w:val="007A232A"/>
    <w:rsid w:val="007A2EE8"/>
    <w:rsid w:val="007A3795"/>
    <w:rsid w:val="007A4D3E"/>
    <w:rsid w:val="007A4DD3"/>
    <w:rsid w:val="007A53E7"/>
    <w:rsid w:val="007A5DEE"/>
    <w:rsid w:val="007A6DE3"/>
    <w:rsid w:val="007B14D2"/>
    <w:rsid w:val="007B15B1"/>
    <w:rsid w:val="007B19A3"/>
    <w:rsid w:val="007B1CAC"/>
    <w:rsid w:val="007B2D6B"/>
    <w:rsid w:val="007B3550"/>
    <w:rsid w:val="007B37F8"/>
    <w:rsid w:val="007B520C"/>
    <w:rsid w:val="007B5C12"/>
    <w:rsid w:val="007B5C1E"/>
    <w:rsid w:val="007B6920"/>
    <w:rsid w:val="007B7BBD"/>
    <w:rsid w:val="007B7EF1"/>
    <w:rsid w:val="007C244C"/>
    <w:rsid w:val="007C2703"/>
    <w:rsid w:val="007C2CFC"/>
    <w:rsid w:val="007C518E"/>
    <w:rsid w:val="007C52DC"/>
    <w:rsid w:val="007C53BC"/>
    <w:rsid w:val="007C6245"/>
    <w:rsid w:val="007C6DBC"/>
    <w:rsid w:val="007C7548"/>
    <w:rsid w:val="007C772A"/>
    <w:rsid w:val="007D08D1"/>
    <w:rsid w:val="007D3564"/>
    <w:rsid w:val="007D4686"/>
    <w:rsid w:val="007D6155"/>
    <w:rsid w:val="007D6654"/>
    <w:rsid w:val="007D6C43"/>
    <w:rsid w:val="007D75A8"/>
    <w:rsid w:val="007D7908"/>
    <w:rsid w:val="007D793B"/>
    <w:rsid w:val="007E06AE"/>
    <w:rsid w:val="007E0A11"/>
    <w:rsid w:val="007E0CA0"/>
    <w:rsid w:val="007E0E51"/>
    <w:rsid w:val="007E11DF"/>
    <w:rsid w:val="007E2749"/>
    <w:rsid w:val="007E29C6"/>
    <w:rsid w:val="007E2CD1"/>
    <w:rsid w:val="007E2CD4"/>
    <w:rsid w:val="007E302F"/>
    <w:rsid w:val="007E38E3"/>
    <w:rsid w:val="007E38E4"/>
    <w:rsid w:val="007E3913"/>
    <w:rsid w:val="007E4FE1"/>
    <w:rsid w:val="007E577E"/>
    <w:rsid w:val="007E594A"/>
    <w:rsid w:val="007E68AA"/>
    <w:rsid w:val="007E6A0C"/>
    <w:rsid w:val="007E7000"/>
    <w:rsid w:val="007E76F5"/>
    <w:rsid w:val="007E7AAA"/>
    <w:rsid w:val="007F0A13"/>
    <w:rsid w:val="007F0D77"/>
    <w:rsid w:val="007F1DEB"/>
    <w:rsid w:val="007F2146"/>
    <w:rsid w:val="007F24BA"/>
    <w:rsid w:val="007F333A"/>
    <w:rsid w:val="007F3708"/>
    <w:rsid w:val="007F3F3C"/>
    <w:rsid w:val="007F447E"/>
    <w:rsid w:val="007F5EEB"/>
    <w:rsid w:val="007F6741"/>
    <w:rsid w:val="007F6AB9"/>
    <w:rsid w:val="007F6AF0"/>
    <w:rsid w:val="007F6F4B"/>
    <w:rsid w:val="007F7478"/>
    <w:rsid w:val="007F752A"/>
    <w:rsid w:val="007F7BC3"/>
    <w:rsid w:val="007F7E71"/>
    <w:rsid w:val="0080073C"/>
    <w:rsid w:val="008019DA"/>
    <w:rsid w:val="00801E34"/>
    <w:rsid w:val="00802563"/>
    <w:rsid w:val="008035D0"/>
    <w:rsid w:val="00803D3D"/>
    <w:rsid w:val="00804493"/>
    <w:rsid w:val="008044B7"/>
    <w:rsid w:val="008044ED"/>
    <w:rsid w:val="00804763"/>
    <w:rsid w:val="00804C1B"/>
    <w:rsid w:val="00804EC2"/>
    <w:rsid w:val="00805981"/>
    <w:rsid w:val="00805AE9"/>
    <w:rsid w:val="0080642B"/>
    <w:rsid w:val="00806C84"/>
    <w:rsid w:val="00806C94"/>
    <w:rsid w:val="0080766F"/>
    <w:rsid w:val="008077A6"/>
    <w:rsid w:val="00807C9D"/>
    <w:rsid w:val="0081091B"/>
    <w:rsid w:val="008112FF"/>
    <w:rsid w:val="0081131C"/>
    <w:rsid w:val="00811E1A"/>
    <w:rsid w:val="008127CC"/>
    <w:rsid w:val="008129FE"/>
    <w:rsid w:val="0081363F"/>
    <w:rsid w:val="00814193"/>
    <w:rsid w:val="008155FD"/>
    <w:rsid w:val="008158FD"/>
    <w:rsid w:val="008162B4"/>
    <w:rsid w:val="00816791"/>
    <w:rsid w:val="00816D7D"/>
    <w:rsid w:val="008170A9"/>
    <w:rsid w:val="00817858"/>
    <w:rsid w:val="00817E75"/>
    <w:rsid w:val="00820421"/>
    <w:rsid w:val="0082090A"/>
    <w:rsid w:val="008211BA"/>
    <w:rsid w:val="0082186A"/>
    <w:rsid w:val="00822595"/>
    <w:rsid w:val="00822E0A"/>
    <w:rsid w:val="00823DAC"/>
    <w:rsid w:val="00824D0F"/>
    <w:rsid w:val="0082540E"/>
    <w:rsid w:val="00825869"/>
    <w:rsid w:val="00825D6D"/>
    <w:rsid w:val="008260E4"/>
    <w:rsid w:val="008263CF"/>
    <w:rsid w:val="00826B1D"/>
    <w:rsid w:val="00826E10"/>
    <w:rsid w:val="0082756B"/>
    <w:rsid w:val="00827881"/>
    <w:rsid w:val="00827DB4"/>
    <w:rsid w:val="008313BC"/>
    <w:rsid w:val="00831F76"/>
    <w:rsid w:val="008323AE"/>
    <w:rsid w:val="00832BFA"/>
    <w:rsid w:val="00832D18"/>
    <w:rsid w:val="00833790"/>
    <w:rsid w:val="00833A7A"/>
    <w:rsid w:val="00834B67"/>
    <w:rsid w:val="00835B03"/>
    <w:rsid w:val="008367AC"/>
    <w:rsid w:val="00836BFE"/>
    <w:rsid w:val="00836D99"/>
    <w:rsid w:val="0083796E"/>
    <w:rsid w:val="008402D4"/>
    <w:rsid w:val="00840B9A"/>
    <w:rsid w:val="00840DF0"/>
    <w:rsid w:val="00841A64"/>
    <w:rsid w:val="0084285E"/>
    <w:rsid w:val="00843756"/>
    <w:rsid w:val="00843891"/>
    <w:rsid w:val="0084528E"/>
    <w:rsid w:val="00846637"/>
    <w:rsid w:val="008466F3"/>
    <w:rsid w:val="00847A69"/>
    <w:rsid w:val="00851217"/>
    <w:rsid w:val="00851C9A"/>
    <w:rsid w:val="00851D23"/>
    <w:rsid w:val="00851D3C"/>
    <w:rsid w:val="00851FDF"/>
    <w:rsid w:val="008531C8"/>
    <w:rsid w:val="00853912"/>
    <w:rsid w:val="0085391E"/>
    <w:rsid w:val="00854000"/>
    <w:rsid w:val="00854BF5"/>
    <w:rsid w:val="008553C9"/>
    <w:rsid w:val="00856156"/>
    <w:rsid w:val="0085676C"/>
    <w:rsid w:val="00856AE8"/>
    <w:rsid w:val="00857951"/>
    <w:rsid w:val="00860059"/>
    <w:rsid w:val="008604E9"/>
    <w:rsid w:val="008605CC"/>
    <w:rsid w:val="0086146F"/>
    <w:rsid w:val="0086326C"/>
    <w:rsid w:val="008642E0"/>
    <w:rsid w:val="00865CEC"/>
    <w:rsid w:val="00865CF9"/>
    <w:rsid w:val="00865E1A"/>
    <w:rsid w:val="00865E6A"/>
    <w:rsid w:val="00866011"/>
    <w:rsid w:val="0086637A"/>
    <w:rsid w:val="008667A3"/>
    <w:rsid w:val="0087004F"/>
    <w:rsid w:val="00870B13"/>
    <w:rsid w:val="008712D5"/>
    <w:rsid w:val="00871A99"/>
    <w:rsid w:val="00872172"/>
    <w:rsid w:val="00872ADE"/>
    <w:rsid w:val="008748E5"/>
    <w:rsid w:val="00874E2B"/>
    <w:rsid w:val="00874E93"/>
    <w:rsid w:val="008752C1"/>
    <w:rsid w:val="00875B3A"/>
    <w:rsid w:val="00875BDE"/>
    <w:rsid w:val="00875E2B"/>
    <w:rsid w:val="00876DDE"/>
    <w:rsid w:val="008800EB"/>
    <w:rsid w:val="00880981"/>
    <w:rsid w:val="00880EDC"/>
    <w:rsid w:val="00880F49"/>
    <w:rsid w:val="0088179D"/>
    <w:rsid w:val="008817D3"/>
    <w:rsid w:val="0088201B"/>
    <w:rsid w:val="0088451D"/>
    <w:rsid w:val="00884A12"/>
    <w:rsid w:val="008851F5"/>
    <w:rsid w:val="008858B5"/>
    <w:rsid w:val="00885C55"/>
    <w:rsid w:val="008860D3"/>
    <w:rsid w:val="008861DB"/>
    <w:rsid w:val="00886735"/>
    <w:rsid w:val="00886C0F"/>
    <w:rsid w:val="008870F9"/>
    <w:rsid w:val="0088743F"/>
    <w:rsid w:val="00887CB3"/>
    <w:rsid w:val="00887D98"/>
    <w:rsid w:val="0089027F"/>
    <w:rsid w:val="00891031"/>
    <w:rsid w:val="00891B84"/>
    <w:rsid w:val="00891BD9"/>
    <w:rsid w:val="0089262C"/>
    <w:rsid w:val="0089289F"/>
    <w:rsid w:val="00892DBD"/>
    <w:rsid w:val="00893895"/>
    <w:rsid w:val="008954F1"/>
    <w:rsid w:val="008955D5"/>
    <w:rsid w:val="00896321"/>
    <w:rsid w:val="00896927"/>
    <w:rsid w:val="00896AFA"/>
    <w:rsid w:val="00897089"/>
    <w:rsid w:val="00897184"/>
    <w:rsid w:val="008976FF"/>
    <w:rsid w:val="00897DF3"/>
    <w:rsid w:val="00897FC9"/>
    <w:rsid w:val="008A0FEB"/>
    <w:rsid w:val="008A3176"/>
    <w:rsid w:val="008A3616"/>
    <w:rsid w:val="008A404D"/>
    <w:rsid w:val="008A4807"/>
    <w:rsid w:val="008A4DF2"/>
    <w:rsid w:val="008A53B3"/>
    <w:rsid w:val="008A59D7"/>
    <w:rsid w:val="008A5A17"/>
    <w:rsid w:val="008A5AA5"/>
    <w:rsid w:val="008A6B80"/>
    <w:rsid w:val="008B0262"/>
    <w:rsid w:val="008B0C97"/>
    <w:rsid w:val="008B1344"/>
    <w:rsid w:val="008B13F0"/>
    <w:rsid w:val="008B149A"/>
    <w:rsid w:val="008B187C"/>
    <w:rsid w:val="008B1B36"/>
    <w:rsid w:val="008B1E3F"/>
    <w:rsid w:val="008B25A0"/>
    <w:rsid w:val="008B3136"/>
    <w:rsid w:val="008B480B"/>
    <w:rsid w:val="008B5A0B"/>
    <w:rsid w:val="008B5B00"/>
    <w:rsid w:val="008B5BA2"/>
    <w:rsid w:val="008B5D67"/>
    <w:rsid w:val="008B5DE0"/>
    <w:rsid w:val="008B60A7"/>
    <w:rsid w:val="008B64E5"/>
    <w:rsid w:val="008B6625"/>
    <w:rsid w:val="008B6836"/>
    <w:rsid w:val="008B6917"/>
    <w:rsid w:val="008B6957"/>
    <w:rsid w:val="008B6FD4"/>
    <w:rsid w:val="008B7136"/>
    <w:rsid w:val="008C0950"/>
    <w:rsid w:val="008C15CD"/>
    <w:rsid w:val="008C17CD"/>
    <w:rsid w:val="008C2B97"/>
    <w:rsid w:val="008C3009"/>
    <w:rsid w:val="008C3B14"/>
    <w:rsid w:val="008C3DC2"/>
    <w:rsid w:val="008C44B6"/>
    <w:rsid w:val="008C4A56"/>
    <w:rsid w:val="008C617F"/>
    <w:rsid w:val="008C6586"/>
    <w:rsid w:val="008C6DC4"/>
    <w:rsid w:val="008C7D4A"/>
    <w:rsid w:val="008D01BC"/>
    <w:rsid w:val="008D3D12"/>
    <w:rsid w:val="008D3DB9"/>
    <w:rsid w:val="008D4300"/>
    <w:rsid w:val="008D4AD3"/>
    <w:rsid w:val="008D54F7"/>
    <w:rsid w:val="008D5737"/>
    <w:rsid w:val="008D57D2"/>
    <w:rsid w:val="008D5AFC"/>
    <w:rsid w:val="008D5B05"/>
    <w:rsid w:val="008D5E41"/>
    <w:rsid w:val="008D6D71"/>
    <w:rsid w:val="008D78E3"/>
    <w:rsid w:val="008D7E78"/>
    <w:rsid w:val="008E1109"/>
    <w:rsid w:val="008E14A7"/>
    <w:rsid w:val="008E19D1"/>
    <w:rsid w:val="008E1ED5"/>
    <w:rsid w:val="008E2F98"/>
    <w:rsid w:val="008E3848"/>
    <w:rsid w:val="008E49C3"/>
    <w:rsid w:val="008E4BFC"/>
    <w:rsid w:val="008E4C61"/>
    <w:rsid w:val="008E4CD5"/>
    <w:rsid w:val="008E593E"/>
    <w:rsid w:val="008E6A08"/>
    <w:rsid w:val="008E6D9D"/>
    <w:rsid w:val="008E71E5"/>
    <w:rsid w:val="008E72AF"/>
    <w:rsid w:val="008F0677"/>
    <w:rsid w:val="008F0B81"/>
    <w:rsid w:val="008F0D71"/>
    <w:rsid w:val="008F1DB0"/>
    <w:rsid w:val="008F2452"/>
    <w:rsid w:val="008F2A16"/>
    <w:rsid w:val="008F318A"/>
    <w:rsid w:val="008F372C"/>
    <w:rsid w:val="008F3AF0"/>
    <w:rsid w:val="008F5262"/>
    <w:rsid w:val="008F5388"/>
    <w:rsid w:val="008F540A"/>
    <w:rsid w:val="008F6019"/>
    <w:rsid w:val="008F6C13"/>
    <w:rsid w:val="008F75DC"/>
    <w:rsid w:val="009008AC"/>
    <w:rsid w:val="00900D85"/>
    <w:rsid w:val="009010D1"/>
    <w:rsid w:val="00901CE6"/>
    <w:rsid w:val="00902459"/>
    <w:rsid w:val="0090274D"/>
    <w:rsid w:val="00902C33"/>
    <w:rsid w:val="0090332F"/>
    <w:rsid w:val="00903465"/>
    <w:rsid w:val="00904BFE"/>
    <w:rsid w:val="00905E55"/>
    <w:rsid w:val="00906638"/>
    <w:rsid w:val="00907442"/>
    <w:rsid w:val="00910AEA"/>
    <w:rsid w:val="00911C55"/>
    <w:rsid w:val="00912E76"/>
    <w:rsid w:val="00912E86"/>
    <w:rsid w:val="009143BA"/>
    <w:rsid w:val="00914C3B"/>
    <w:rsid w:val="00914FE0"/>
    <w:rsid w:val="00915E36"/>
    <w:rsid w:val="009163C0"/>
    <w:rsid w:val="00916431"/>
    <w:rsid w:val="00916CF0"/>
    <w:rsid w:val="0091794C"/>
    <w:rsid w:val="00917CB0"/>
    <w:rsid w:val="00917D16"/>
    <w:rsid w:val="00917DE6"/>
    <w:rsid w:val="00920C0B"/>
    <w:rsid w:val="00920E55"/>
    <w:rsid w:val="009215DF"/>
    <w:rsid w:val="00921F3B"/>
    <w:rsid w:val="0092274D"/>
    <w:rsid w:val="0092393C"/>
    <w:rsid w:val="00923962"/>
    <w:rsid w:val="00924C94"/>
    <w:rsid w:val="00925152"/>
    <w:rsid w:val="00926357"/>
    <w:rsid w:val="00926C5E"/>
    <w:rsid w:val="0092717D"/>
    <w:rsid w:val="00927D90"/>
    <w:rsid w:val="009305E8"/>
    <w:rsid w:val="0093070C"/>
    <w:rsid w:val="00930C51"/>
    <w:rsid w:val="009312EB"/>
    <w:rsid w:val="009318AA"/>
    <w:rsid w:val="00932099"/>
    <w:rsid w:val="009325E7"/>
    <w:rsid w:val="00932C7E"/>
    <w:rsid w:val="009333EE"/>
    <w:rsid w:val="009339C7"/>
    <w:rsid w:val="00933D65"/>
    <w:rsid w:val="00933EFE"/>
    <w:rsid w:val="0093435E"/>
    <w:rsid w:val="00934BF7"/>
    <w:rsid w:val="00934C9C"/>
    <w:rsid w:val="00935596"/>
    <w:rsid w:val="00936179"/>
    <w:rsid w:val="00936584"/>
    <w:rsid w:val="00937DEB"/>
    <w:rsid w:val="00940BDA"/>
    <w:rsid w:val="0094249D"/>
    <w:rsid w:val="0094271B"/>
    <w:rsid w:val="00942947"/>
    <w:rsid w:val="00942CFE"/>
    <w:rsid w:val="00942F3F"/>
    <w:rsid w:val="00943426"/>
    <w:rsid w:val="00943553"/>
    <w:rsid w:val="00943A3E"/>
    <w:rsid w:val="009452CD"/>
    <w:rsid w:val="0094545C"/>
    <w:rsid w:val="009455C6"/>
    <w:rsid w:val="00946992"/>
    <w:rsid w:val="00946C07"/>
    <w:rsid w:val="009471DE"/>
    <w:rsid w:val="00947450"/>
    <w:rsid w:val="009505CB"/>
    <w:rsid w:val="00950A47"/>
    <w:rsid w:val="00951B64"/>
    <w:rsid w:val="00951ECA"/>
    <w:rsid w:val="0095274B"/>
    <w:rsid w:val="00952F39"/>
    <w:rsid w:val="00954118"/>
    <w:rsid w:val="00954256"/>
    <w:rsid w:val="0095442D"/>
    <w:rsid w:val="009548A0"/>
    <w:rsid w:val="00955B17"/>
    <w:rsid w:val="009562CE"/>
    <w:rsid w:val="009579AA"/>
    <w:rsid w:val="00957D98"/>
    <w:rsid w:val="00960075"/>
    <w:rsid w:val="00962778"/>
    <w:rsid w:val="00962B2E"/>
    <w:rsid w:val="00962CE6"/>
    <w:rsid w:val="00962F2F"/>
    <w:rsid w:val="009634A7"/>
    <w:rsid w:val="009647DF"/>
    <w:rsid w:val="00965EA8"/>
    <w:rsid w:val="009663CD"/>
    <w:rsid w:val="009665F9"/>
    <w:rsid w:val="0096730D"/>
    <w:rsid w:val="009675D2"/>
    <w:rsid w:val="00967889"/>
    <w:rsid w:val="00970098"/>
    <w:rsid w:val="0097024C"/>
    <w:rsid w:val="00971057"/>
    <w:rsid w:val="0097149A"/>
    <w:rsid w:val="009714F8"/>
    <w:rsid w:val="0097211B"/>
    <w:rsid w:val="009724DB"/>
    <w:rsid w:val="0097260A"/>
    <w:rsid w:val="00972E23"/>
    <w:rsid w:val="00972F16"/>
    <w:rsid w:val="00973F5D"/>
    <w:rsid w:val="00974429"/>
    <w:rsid w:val="0097471E"/>
    <w:rsid w:val="00974735"/>
    <w:rsid w:val="00974770"/>
    <w:rsid w:val="009747E5"/>
    <w:rsid w:val="00974AE7"/>
    <w:rsid w:val="00974DCF"/>
    <w:rsid w:val="00975950"/>
    <w:rsid w:val="00976532"/>
    <w:rsid w:val="00976EF1"/>
    <w:rsid w:val="00977E6E"/>
    <w:rsid w:val="00980AF3"/>
    <w:rsid w:val="00980E96"/>
    <w:rsid w:val="00983BAA"/>
    <w:rsid w:val="009849AA"/>
    <w:rsid w:val="00984AA9"/>
    <w:rsid w:val="00986A5C"/>
    <w:rsid w:val="00986D20"/>
    <w:rsid w:val="0098727E"/>
    <w:rsid w:val="00987595"/>
    <w:rsid w:val="00987959"/>
    <w:rsid w:val="00987AB8"/>
    <w:rsid w:val="00987D79"/>
    <w:rsid w:val="00990394"/>
    <w:rsid w:val="009903A3"/>
    <w:rsid w:val="0099064A"/>
    <w:rsid w:val="00990850"/>
    <w:rsid w:val="00990AD0"/>
    <w:rsid w:val="009938F1"/>
    <w:rsid w:val="00993A5B"/>
    <w:rsid w:val="00993F89"/>
    <w:rsid w:val="009946A6"/>
    <w:rsid w:val="009948DF"/>
    <w:rsid w:val="009958AE"/>
    <w:rsid w:val="00996649"/>
    <w:rsid w:val="009967A1"/>
    <w:rsid w:val="00996FEC"/>
    <w:rsid w:val="009970BB"/>
    <w:rsid w:val="0099749A"/>
    <w:rsid w:val="0099797B"/>
    <w:rsid w:val="00997F23"/>
    <w:rsid w:val="009A0A30"/>
    <w:rsid w:val="009A188F"/>
    <w:rsid w:val="009A3035"/>
    <w:rsid w:val="009A32B2"/>
    <w:rsid w:val="009A33BB"/>
    <w:rsid w:val="009A4477"/>
    <w:rsid w:val="009A481D"/>
    <w:rsid w:val="009A4FA8"/>
    <w:rsid w:val="009A5977"/>
    <w:rsid w:val="009A738B"/>
    <w:rsid w:val="009A794C"/>
    <w:rsid w:val="009A7EC2"/>
    <w:rsid w:val="009B1602"/>
    <w:rsid w:val="009B1DD6"/>
    <w:rsid w:val="009B1F06"/>
    <w:rsid w:val="009B225B"/>
    <w:rsid w:val="009B38D7"/>
    <w:rsid w:val="009B3CF2"/>
    <w:rsid w:val="009B4B4B"/>
    <w:rsid w:val="009B4E99"/>
    <w:rsid w:val="009B5A20"/>
    <w:rsid w:val="009B5DF5"/>
    <w:rsid w:val="009B5F90"/>
    <w:rsid w:val="009B7155"/>
    <w:rsid w:val="009C0333"/>
    <w:rsid w:val="009C0E93"/>
    <w:rsid w:val="009C24A2"/>
    <w:rsid w:val="009C2C36"/>
    <w:rsid w:val="009C3113"/>
    <w:rsid w:val="009C3601"/>
    <w:rsid w:val="009C775C"/>
    <w:rsid w:val="009C7A34"/>
    <w:rsid w:val="009C7F86"/>
    <w:rsid w:val="009D0680"/>
    <w:rsid w:val="009D07A4"/>
    <w:rsid w:val="009D0A9D"/>
    <w:rsid w:val="009D11BB"/>
    <w:rsid w:val="009D133F"/>
    <w:rsid w:val="009D1544"/>
    <w:rsid w:val="009D1DAF"/>
    <w:rsid w:val="009D2509"/>
    <w:rsid w:val="009D2E63"/>
    <w:rsid w:val="009D37B3"/>
    <w:rsid w:val="009D393D"/>
    <w:rsid w:val="009D395A"/>
    <w:rsid w:val="009D497F"/>
    <w:rsid w:val="009D563C"/>
    <w:rsid w:val="009D5CD8"/>
    <w:rsid w:val="009D610E"/>
    <w:rsid w:val="009D6969"/>
    <w:rsid w:val="009D69E0"/>
    <w:rsid w:val="009D718F"/>
    <w:rsid w:val="009E0D3C"/>
    <w:rsid w:val="009E100B"/>
    <w:rsid w:val="009E1682"/>
    <w:rsid w:val="009E1B59"/>
    <w:rsid w:val="009E1D96"/>
    <w:rsid w:val="009E2DDC"/>
    <w:rsid w:val="009E4076"/>
    <w:rsid w:val="009E6A77"/>
    <w:rsid w:val="009E7227"/>
    <w:rsid w:val="009E7FB7"/>
    <w:rsid w:val="009F0050"/>
    <w:rsid w:val="009F00B5"/>
    <w:rsid w:val="009F09E0"/>
    <w:rsid w:val="009F0D6D"/>
    <w:rsid w:val="009F13C1"/>
    <w:rsid w:val="009F25C4"/>
    <w:rsid w:val="009F29FF"/>
    <w:rsid w:val="009F2DD4"/>
    <w:rsid w:val="009F4617"/>
    <w:rsid w:val="009F4C59"/>
    <w:rsid w:val="009F598A"/>
    <w:rsid w:val="009F5D37"/>
    <w:rsid w:val="009F6943"/>
    <w:rsid w:val="009F7D95"/>
    <w:rsid w:val="00A004F7"/>
    <w:rsid w:val="00A007C2"/>
    <w:rsid w:val="00A00A0C"/>
    <w:rsid w:val="00A0134E"/>
    <w:rsid w:val="00A020A4"/>
    <w:rsid w:val="00A02679"/>
    <w:rsid w:val="00A03D06"/>
    <w:rsid w:val="00A04034"/>
    <w:rsid w:val="00A04D38"/>
    <w:rsid w:val="00A055D9"/>
    <w:rsid w:val="00A056D2"/>
    <w:rsid w:val="00A05760"/>
    <w:rsid w:val="00A05D2B"/>
    <w:rsid w:val="00A063FA"/>
    <w:rsid w:val="00A0740F"/>
    <w:rsid w:val="00A07508"/>
    <w:rsid w:val="00A07ED6"/>
    <w:rsid w:val="00A100B9"/>
    <w:rsid w:val="00A11861"/>
    <w:rsid w:val="00A122CC"/>
    <w:rsid w:val="00A12364"/>
    <w:rsid w:val="00A12C21"/>
    <w:rsid w:val="00A1408A"/>
    <w:rsid w:val="00A15921"/>
    <w:rsid w:val="00A15931"/>
    <w:rsid w:val="00A16ABB"/>
    <w:rsid w:val="00A17C03"/>
    <w:rsid w:val="00A20482"/>
    <w:rsid w:val="00A207EB"/>
    <w:rsid w:val="00A208AB"/>
    <w:rsid w:val="00A20FE4"/>
    <w:rsid w:val="00A215E7"/>
    <w:rsid w:val="00A21CF5"/>
    <w:rsid w:val="00A22FF7"/>
    <w:rsid w:val="00A23CE3"/>
    <w:rsid w:val="00A23ED9"/>
    <w:rsid w:val="00A2441C"/>
    <w:rsid w:val="00A2443F"/>
    <w:rsid w:val="00A244BC"/>
    <w:rsid w:val="00A24523"/>
    <w:rsid w:val="00A2496F"/>
    <w:rsid w:val="00A24F52"/>
    <w:rsid w:val="00A2509E"/>
    <w:rsid w:val="00A25443"/>
    <w:rsid w:val="00A26080"/>
    <w:rsid w:val="00A26164"/>
    <w:rsid w:val="00A26D63"/>
    <w:rsid w:val="00A31769"/>
    <w:rsid w:val="00A31A50"/>
    <w:rsid w:val="00A31C9F"/>
    <w:rsid w:val="00A31F98"/>
    <w:rsid w:val="00A3419F"/>
    <w:rsid w:val="00A348B8"/>
    <w:rsid w:val="00A348D2"/>
    <w:rsid w:val="00A34BF7"/>
    <w:rsid w:val="00A3599F"/>
    <w:rsid w:val="00A359B9"/>
    <w:rsid w:val="00A36F47"/>
    <w:rsid w:val="00A3708D"/>
    <w:rsid w:val="00A3769B"/>
    <w:rsid w:val="00A37AFB"/>
    <w:rsid w:val="00A404C6"/>
    <w:rsid w:val="00A40C7A"/>
    <w:rsid w:val="00A4131E"/>
    <w:rsid w:val="00A414F9"/>
    <w:rsid w:val="00A433F6"/>
    <w:rsid w:val="00A43FBE"/>
    <w:rsid w:val="00A44545"/>
    <w:rsid w:val="00A44AD4"/>
    <w:rsid w:val="00A4540D"/>
    <w:rsid w:val="00A45590"/>
    <w:rsid w:val="00A455D7"/>
    <w:rsid w:val="00A45EF0"/>
    <w:rsid w:val="00A460BE"/>
    <w:rsid w:val="00A47836"/>
    <w:rsid w:val="00A47A1E"/>
    <w:rsid w:val="00A50B5B"/>
    <w:rsid w:val="00A513D7"/>
    <w:rsid w:val="00A514C5"/>
    <w:rsid w:val="00A51764"/>
    <w:rsid w:val="00A51D57"/>
    <w:rsid w:val="00A52029"/>
    <w:rsid w:val="00A52389"/>
    <w:rsid w:val="00A5261A"/>
    <w:rsid w:val="00A52805"/>
    <w:rsid w:val="00A5303B"/>
    <w:rsid w:val="00A539C2"/>
    <w:rsid w:val="00A53C09"/>
    <w:rsid w:val="00A5418C"/>
    <w:rsid w:val="00A544C0"/>
    <w:rsid w:val="00A5485A"/>
    <w:rsid w:val="00A556FE"/>
    <w:rsid w:val="00A55A31"/>
    <w:rsid w:val="00A56D81"/>
    <w:rsid w:val="00A57923"/>
    <w:rsid w:val="00A60AB5"/>
    <w:rsid w:val="00A61D67"/>
    <w:rsid w:val="00A62236"/>
    <w:rsid w:val="00A62795"/>
    <w:rsid w:val="00A62823"/>
    <w:rsid w:val="00A62B99"/>
    <w:rsid w:val="00A63A9F"/>
    <w:rsid w:val="00A641D3"/>
    <w:rsid w:val="00A64710"/>
    <w:rsid w:val="00A6480A"/>
    <w:rsid w:val="00A64AD9"/>
    <w:rsid w:val="00A64EB3"/>
    <w:rsid w:val="00A65B31"/>
    <w:rsid w:val="00A65D04"/>
    <w:rsid w:val="00A66D2E"/>
    <w:rsid w:val="00A6714B"/>
    <w:rsid w:val="00A671AE"/>
    <w:rsid w:val="00A67ECD"/>
    <w:rsid w:val="00A7073E"/>
    <w:rsid w:val="00A70999"/>
    <w:rsid w:val="00A71939"/>
    <w:rsid w:val="00A721CC"/>
    <w:rsid w:val="00A730DA"/>
    <w:rsid w:val="00A7316D"/>
    <w:rsid w:val="00A7319D"/>
    <w:rsid w:val="00A750FE"/>
    <w:rsid w:val="00A75E89"/>
    <w:rsid w:val="00A7654E"/>
    <w:rsid w:val="00A767E7"/>
    <w:rsid w:val="00A77E5D"/>
    <w:rsid w:val="00A812C4"/>
    <w:rsid w:val="00A81877"/>
    <w:rsid w:val="00A81C61"/>
    <w:rsid w:val="00A8232F"/>
    <w:rsid w:val="00A826F6"/>
    <w:rsid w:val="00A827A7"/>
    <w:rsid w:val="00A82E23"/>
    <w:rsid w:val="00A841F1"/>
    <w:rsid w:val="00A8430E"/>
    <w:rsid w:val="00A84408"/>
    <w:rsid w:val="00A85C72"/>
    <w:rsid w:val="00A861FA"/>
    <w:rsid w:val="00A86BD3"/>
    <w:rsid w:val="00A86F88"/>
    <w:rsid w:val="00A877DF"/>
    <w:rsid w:val="00A87D87"/>
    <w:rsid w:val="00A90082"/>
    <w:rsid w:val="00A90E22"/>
    <w:rsid w:val="00A90F66"/>
    <w:rsid w:val="00A90FA4"/>
    <w:rsid w:val="00A91122"/>
    <w:rsid w:val="00A92935"/>
    <w:rsid w:val="00A942FF"/>
    <w:rsid w:val="00A948CC"/>
    <w:rsid w:val="00A949EF"/>
    <w:rsid w:val="00A94B67"/>
    <w:rsid w:val="00A94F41"/>
    <w:rsid w:val="00A95484"/>
    <w:rsid w:val="00A9702A"/>
    <w:rsid w:val="00A97295"/>
    <w:rsid w:val="00AA0AAE"/>
    <w:rsid w:val="00AA1202"/>
    <w:rsid w:val="00AA1604"/>
    <w:rsid w:val="00AA1CFB"/>
    <w:rsid w:val="00AA297B"/>
    <w:rsid w:val="00AA2CD2"/>
    <w:rsid w:val="00AA2FE3"/>
    <w:rsid w:val="00AA3135"/>
    <w:rsid w:val="00AA3AC9"/>
    <w:rsid w:val="00AA43E2"/>
    <w:rsid w:val="00AA4670"/>
    <w:rsid w:val="00AA5046"/>
    <w:rsid w:val="00AA51E6"/>
    <w:rsid w:val="00AA5946"/>
    <w:rsid w:val="00AA624A"/>
    <w:rsid w:val="00AA631E"/>
    <w:rsid w:val="00AA697D"/>
    <w:rsid w:val="00AA6A68"/>
    <w:rsid w:val="00AA6D6B"/>
    <w:rsid w:val="00AA709A"/>
    <w:rsid w:val="00AB0038"/>
    <w:rsid w:val="00AB0BFA"/>
    <w:rsid w:val="00AB13DA"/>
    <w:rsid w:val="00AB1462"/>
    <w:rsid w:val="00AB1B2D"/>
    <w:rsid w:val="00AB2072"/>
    <w:rsid w:val="00AB35B2"/>
    <w:rsid w:val="00AB3912"/>
    <w:rsid w:val="00AB420B"/>
    <w:rsid w:val="00AB4301"/>
    <w:rsid w:val="00AB48EB"/>
    <w:rsid w:val="00AB4A11"/>
    <w:rsid w:val="00AB5375"/>
    <w:rsid w:val="00AB5C43"/>
    <w:rsid w:val="00AB5FF7"/>
    <w:rsid w:val="00AB619A"/>
    <w:rsid w:val="00AB6C63"/>
    <w:rsid w:val="00AB6F0C"/>
    <w:rsid w:val="00AB7090"/>
    <w:rsid w:val="00AC0A4E"/>
    <w:rsid w:val="00AC10B2"/>
    <w:rsid w:val="00AC1CCA"/>
    <w:rsid w:val="00AC2A52"/>
    <w:rsid w:val="00AC2E28"/>
    <w:rsid w:val="00AC42C2"/>
    <w:rsid w:val="00AC42D9"/>
    <w:rsid w:val="00AC45D5"/>
    <w:rsid w:val="00AC50CB"/>
    <w:rsid w:val="00AC5CBB"/>
    <w:rsid w:val="00AC6731"/>
    <w:rsid w:val="00AC69CB"/>
    <w:rsid w:val="00AC6D3E"/>
    <w:rsid w:val="00AC713F"/>
    <w:rsid w:val="00AC7883"/>
    <w:rsid w:val="00AC7C6D"/>
    <w:rsid w:val="00AD1807"/>
    <w:rsid w:val="00AD1D86"/>
    <w:rsid w:val="00AD1F10"/>
    <w:rsid w:val="00AD2F8F"/>
    <w:rsid w:val="00AD351F"/>
    <w:rsid w:val="00AD3C91"/>
    <w:rsid w:val="00AD448E"/>
    <w:rsid w:val="00AD5884"/>
    <w:rsid w:val="00AD62D6"/>
    <w:rsid w:val="00AD68D1"/>
    <w:rsid w:val="00AD6A6E"/>
    <w:rsid w:val="00AD7381"/>
    <w:rsid w:val="00AD7751"/>
    <w:rsid w:val="00AD7955"/>
    <w:rsid w:val="00AD7A8E"/>
    <w:rsid w:val="00AE048F"/>
    <w:rsid w:val="00AE0752"/>
    <w:rsid w:val="00AE1135"/>
    <w:rsid w:val="00AE223E"/>
    <w:rsid w:val="00AE2CCB"/>
    <w:rsid w:val="00AE2D39"/>
    <w:rsid w:val="00AE2FE6"/>
    <w:rsid w:val="00AE31DB"/>
    <w:rsid w:val="00AE3411"/>
    <w:rsid w:val="00AE3429"/>
    <w:rsid w:val="00AE3BF8"/>
    <w:rsid w:val="00AE4646"/>
    <w:rsid w:val="00AE4A09"/>
    <w:rsid w:val="00AE4CE3"/>
    <w:rsid w:val="00AE547D"/>
    <w:rsid w:val="00AE5B25"/>
    <w:rsid w:val="00AE6264"/>
    <w:rsid w:val="00AE6B7F"/>
    <w:rsid w:val="00AE6BAE"/>
    <w:rsid w:val="00AE6EC2"/>
    <w:rsid w:val="00AE71D0"/>
    <w:rsid w:val="00AE7A09"/>
    <w:rsid w:val="00AF1810"/>
    <w:rsid w:val="00AF1B2E"/>
    <w:rsid w:val="00AF1EBD"/>
    <w:rsid w:val="00AF2957"/>
    <w:rsid w:val="00AF2E6F"/>
    <w:rsid w:val="00AF3FFA"/>
    <w:rsid w:val="00AF4DBB"/>
    <w:rsid w:val="00AF5A93"/>
    <w:rsid w:val="00AF5E5B"/>
    <w:rsid w:val="00AF6038"/>
    <w:rsid w:val="00AF6E78"/>
    <w:rsid w:val="00AF74A3"/>
    <w:rsid w:val="00B00B14"/>
    <w:rsid w:val="00B01BFB"/>
    <w:rsid w:val="00B01F5E"/>
    <w:rsid w:val="00B0339C"/>
    <w:rsid w:val="00B03A97"/>
    <w:rsid w:val="00B03AE2"/>
    <w:rsid w:val="00B03F24"/>
    <w:rsid w:val="00B040A9"/>
    <w:rsid w:val="00B0500A"/>
    <w:rsid w:val="00B05163"/>
    <w:rsid w:val="00B0654D"/>
    <w:rsid w:val="00B06A68"/>
    <w:rsid w:val="00B06CA3"/>
    <w:rsid w:val="00B06DC0"/>
    <w:rsid w:val="00B06E5B"/>
    <w:rsid w:val="00B0762E"/>
    <w:rsid w:val="00B07FB3"/>
    <w:rsid w:val="00B07FB5"/>
    <w:rsid w:val="00B1110A"/>
    <w:rsid w:val="00B11317"/>
    <w:rsid w:val="00B115AE"/>
    <w:rsid w:val="00B117BA"/>
    <w:rsid w:val="00B11A2B"/>
    <w:rsid w:val="00B11C85"/>
    <w:rsid w:val="00B11CCA"/>
    <w:rsid w:val="00B125DD"/>
    <w:rsid w:val="00B131D8"/>
    <w:rsid w:val="00B1452A"/>
    <w:rsid w:val="00B14EA2"/>
    <w:rsid w:val="00B16379"/>
    <w:rsid w:val="00B16682"/>
    <w:rsid w:val="00B167DF"/>
    <w:rsid w:val="00B16C82"/>
    <w:rsid w:val="00B17AE8"/>
    <w:rsid w:val="00B20529"/>
    <w:rsid w:val="00B20986"/>
    <w:rsid w:val="00B2115C"/>
    <w:rsid w:val="00B217C5"/>
    <w:rsid w:val="00B21C44"/>
    <w:rsid w:val="00B21F37"/>
    <w:rsid w:val="00B223FA"/>
    <w:rsid w:val="00B22509"/>
    <w:rsid w:val="00B22899"/>
    <w:rsid w:val="00B23669"/>
    <w:rsid w:val="00B24B53"/>
    <w:rsid w:val="00B253B4"/>
    <w:rsid w:val="00B258EE"/>
    <w:rsid w:val="00B25E61"/>
    <w:rsid w:val="00B262CE"/>
    <w:rsid w:val="00B276B3"/>
    <w:rsid w:val="00B30DC6"/>
    <w:rsid w:val="00B30F74"/>
    <w:rsid w:val="00B31849"/>
    <w:rsid w:val="00B323B7"/>
    <w:rsid w:val="00B329ED"/>
    <w:rsid w:val="00B32EF5"/>
    <w:rsid w:val="00B336B7"/>
    <w:rsid w:val="00B343E2"/>
    <w:rsid w:val="00B344B3"/>
    <w:rsid w:val="00B34515"/>
    <w:rsid w:val="00B345D6"/>
    <w:rsid w:val="00B34E04"/>
    <w:rsid w:val="00B35314"/>
    <w:rsid w:val="00B3553C"/>
    <w:rsid w:val="00B35978"/>
    <w:rsid w:val="00B359FF"/>
    <w:rsid w:val="00B35A1C"/>
    <w:rsid w:val="00B35C7E"/>
    <w:rsid w:val="00B361A0"/>
    <w:rsid w:val="00B36493"/>
    <w:rsid w:val="00B36B08"/>
    <w:rsid w:val="00B36C16"/>
    <w:rsid w:val="00B3754B"/>
    <w:rsid w:val="00B376F1"/>
    <w:rsid w:val="00B3791D"/>
    <w:rsid w:val="00B4089A"/>
    <w:rsid w:val="00B40E00"/>
    <w:rsid w:val="00B412FE"/>
    <w:rsid w:val="00B416CE"/>
    <w:rsid w:val="00B41875"/>
    <w:rsid w:val="00B41DB3"/>
    <w:rsid w:val="00B4265C"/>
    <w:rsid w:val="00B42BAD"/>
    <w:rsid w:val="00B431CF"/>
    <w:rsid w:val="00B43A83"/>
    <w:rsid w:val="00B4401C"/>
    <w:rsid w:val="00B44C9B"/>
    <w:rsid w:val="00B44F02"/>
    <w:rsid w:val="00B45592"/>
    <w:rsid w:val="00B45774"/>
    <w:rsid w:val="00B4679F"/>
    <w:rsid w:val="00B46B91"/>
    <w:rsid w:val="00B47220"/>
    <w:rsid w:val="00B512E7"/>
    <w:rsid w:val="00B5253E"/>
    <w:rsid w:val="00B52A49"/>
    <w:rsid w:val="00B52D4F"/>
    <w:rsid w:val="00B53592"/>
    <w:rsid w:val="00B54E1A"/>
    <w:rsid w:val="00B54F2A"/>
    <w:rsid w:val="00B558FF"/>
    <w:rsid w:val="00B55997"/>
    <w:rsid w:val="00B57C16"/>
    <w:rsid w:val="00B57D7A"/>
    <w:rsid w:val="00B602A0"/>
    <w:rsid w:val="00B60905"/>
    <w:rsid w:val="00B60E1F"/>
    <w:rsid w:val="00B61F3D"/>
    <w:rsid w:val="00B63299"/>
    <w:rsid w:val="00B636C8"/>
    <w:rsid w:val="00B64A8F"/>
    <w:rsid w:val="00B64AEF"/>
    <w:rsid w:val="00B6522A"/>
    <w:rsid w:val="00B65BB4"/>
    <w:rsid w:val="00B66429"/>
    <w:rsid w:val="00B66A3E"/>
    <w:rsid w:val="00B67886"/>
    <w:rsid w:val="00B67EB4"/>
    <w:rsid w:val="00B70C12"/>
    <w:rsid w:val="00B70DCD"/>
    <w:rsid w:val="00B71DBF"/>
    <w:rsid w:val="00B723ED"/>
    <w:rsid w:val="00B7263B"/>
    <w:rsid w:val="00B74DDA"/>
    <w:rsid w:val="00B74E94"/>
    <w:rsid w:val="00B7615D"/>
    <w:rsid w:val="00B762CF"/>
    <w:rsid w:val="00B76753"/>
    <w:rsid w:val="00B76915"/>
    <w:rsid w:val="00B76BEC"/>
    <w:rsid w:val="00B775E9"/>
    <w:rsid w:val="00B77748"/>
    <w:rsid w:val="00B77A38"/>
    <w:rsid w:val="00B77F0C"/>
    <w:rsid w:val="00B807DA"/>
    <w:rsid w:val="00B8118F"/>
    <w:rsid w:val="00B817CD"/>
    <w:rsid w:val="00B8180D"/>
    <w:rsid w:val="00B82B04"/>
    <w:rsid w:val="00B82D59"/>
    <w:rsid w:val="00B83A4F"/>
    <w:rsid w:val="00B83D88"/>
    <w:rsid w:val="00B83E7F"/>
    <w:rsid w:val="00B8425A"/>
    <w:rsid w:val="00B849C2"/>
    <w:rsid w:val="00B8559D"/>
    <w:rsid w:val="00B85F5D"/>
    <w:rsid w:val="00B865F8"/>
    <w:rsid w:val="00B86E4C"/>
    <w:rsid w:val="00B87775"/>
    <w:rsid w:val="00B91290"/>
    <w:rsid w:val="00B92067"/>
    <w:rsid w:val="00B937F7"/>
    <w:rsid w:val="00B94175"/>
    <w:rsid w:val="00B943E4"/>
    <w:rsid w:val="00B94727"/>
    <w:rsid w:val="00B94CCE"/>
    <w:rsid w:val="00B952D1"/>
    <w:rsid w:val="00B9684A"/>
    <w:rsid w:val="00B96DED"/>
    <w:rsid w:val="00B96FF6"/>
    <w:rsid w:val="00B9714B"/>
    <w:rsid w:val="00B9719F"/>
    <w:rsid w:val="00B971FE"/>
    <w:rsid w:val="00B97AD6"/>
    <w:rsid w:val="00BA069E"/>
    <w:rsid w:val="00BA0B10"/>
    <w:rsid w:val="00BA1155"/>
    <w:rsid w:val="00BA122D"/>
    <w:rsid w:val="00BA1533"/>
    <w:rsid w:val="00BA1FB1"/>
    <w:rsid w:val="00BA3947"/>
    <w:rsid w:val="00BA4421"/>
    <w:rsid w:val="00BA47CF"/>
    <w:rsid w:val="00BA4CCB"/>
    <w:rsid w:val="00BA5B6D"/>
    <w:rsid w:val="00BA628C"/>
    <w:rsid w:val="00BA65BF"/>
    <w:rsid w:val="00BA65EF"/>
    <w:rsid w:val="00BA6B4B"/>
    <w:rsid w:val="00BA7F71"/>
    <w:rsid w:val="00BB0557"/>
    <w:rsid w:val="00BB102C"/>
    <w:rsid w:val="00BB12AD"/>
    <w:rsid w:val="00BB259F"/>
    <w:rsid w:val="00BB2934"/>
    <w:rsid w:val="00BB2CF9"/>
    <w:rsid w:val="00BB2E16"/>
    <w:rsid w:val="00BB322C"/>
    <w:rsid w:val="00BB3392"/>
    <w:rsid w:val="00BB3426"/>
    <w:rsid w:val="00BB35D7"/>
    <w:rsid w:val="00BB39A7"/>
    <w:rsid w:val="00BB3C35"/>
    <w:rsid w:val="00BB3E93"/>
    <w:rsid w:val="00BB58B5"/>
    <w:rsid w:val="00BB58F9"/>
    <w:rsid w:val="00BB6318"/>
    <w:rsid w:val="00BB68CA"/>
    <w:rsid w:val="00BB6C77"/>
    <w:rsid w:val="00BB6CFA"/>
    <w:rsid w:val="00BB6E8B"/>
    <w:rsid w:val="00BC017A"/>
    <w:rsid w:val="00BC252F"/>
    <w:rsid w:val="00BC2852"/>
    <w:rsid w:val="00BC3197"/>
    <w:rsid w:val="00BC5288"/>
    <w:rsid w:val="00BC52F0"/>
    <w:rsid w:val="00BC5508"/>
    <w:rsid w:val="00BC57C4"/>
    <w:rsid w:val="00BC58D7"/>
    <w:rsid w:val="00BC6110"/>
    <w:rsid w:val="00BC623A"/>
    <w:rsid w:val="00BC63D0"/>
    <w:rsid w:val="00BC77B9"/>
    <w:rsid w:val="00BC792A"/>
    <w:rsid w:val="00BD0013"/>
    <w:rsid w:val="00BD04C4"/>
    <w:rsid w:val="00BD09A2"/>
    <w:rsid w:val="00BD0B4D"/>
    <w:rsid w:val="00BD0F32"/>
    <w:rsid w:val="00BD1025"/>
    <w:rsid w:val="00BD2A68"/>
    <w:rsid w:val="00BD2A8C"/>
    <w:rsid w:val="00BD2E0C"/>
    <w:rsid w:val="00BD3A81"/>
    <w:rsid w:val="00BD3D05"/>
    <w:rsid w:val="00BD3D68"/>
    <w:rsid w:val="00BD452A"/>
    <w:rsid w:val="00BD4606"/>
    <w:rsid w:val="00BD48D1"/>
    <w:rsid w:val="00BD50CA"/>
    <w:rsid w:val="00BD5796"/>
    <w:rsid w:val="00BD5CEF"/>
    <w:rsid w:val="00BD6327"/>
    <w:rsid w:val="00BD7849"/>
    <w:rsid w:val="00BE0088"/>
    <w:rsid w:val="00BE052D"/>
    <w:rsid w:val="00BE1031"/>
    <w:rsid w:val="00BE1F7D"/>
    <w:rsid w:val="00BE2321"/>
    <w:rsid w:val="00BE2410"/>
    <w:rsid w:val="00BE274D"/>
    <w:rsid w:val="00BE29C9"/>
    <w:rsid w:val="00BE2FED"/>
    <w:rsid w:val="00BE33C9"/>
    <w:rsid w:val="00BE360D"/>
    <w:rsid w:val="00BE43BC"/>
    <w:rsid w:val="00BE4F81"/>
    <w:rsid w:val="00BE5CA2"/>
    <w:rsid w:val="00BE5F28"/>
    <w:rsid w:val="00BE684D"/>
    <w:rsid w:val="00BE6B50"/>
    <w:rsid w:val="00BE6E3A"/>
    <w:rsid w:val="00BE7E9F"/>
    <w:rsid w:val="00BF00E1"/>
    <w:rsid w:val="00BF04C8"/>
    <w:rsid w:val="00BF1520"/>
    <w:rsid w:val="00BF1749"/>
    <w:rsid w:val="00BF1BAC"/>
    <w:rsid w:val="00BF1C8F"/>
    <w:rsid w:val="00BF25DA"/>
    <w:rsid w:val="00BF3A44"/>
    <w:rsid w:val="00BF3A6A"/>
    <w:rsid w:val="00BF5027"/>
    <w:rsid w:val="00BF50BF"/>
    <w:rsid w:val="00BF5168"/>
    <w:rsid w:val="00BF5182"/>
    <w:rsid w:val="00BF5680"/>
    <w:rsid w:val="00BF5E82"/>
    <w:rsid w:val="00BF6C33"/>
    <w:rsid w:val="00BF75FC"/>
    <w:rsid w:val="00BF760E"/>
    <w:rsid w:val="00BF77F8"/>
    <w:rsid w:val="00C0009C"/>
    <w:rsid w:val="00C008CD"/>
    <w:rsid w:val="00C00D81"/>
    <w:rsid w:val="00C01C6B"/>
    <w:rsid w:val="00C01F61"/>
    <w:rsid w:val="00C02622"/>
    <w:rsid w:val="00C02895"/>
    <w:rsid w:val="00C03690"/>
    <w:rsid w:val="00C036F6"/>
    <w:rsid w:val="00C037DF"/>
    <w:rsid w:val="00C03C83"/>
    <w:rsid w:val="00C041B0"/>
    <w:rsid w:val="00C04B64"/>
    <w:rsid w:val="00C06414"/>
    <w:rsid w:val="00C064D5"/>
    <w:rsid w:val="00C07078"/>
    <w:rsid w:val="00C101EC"/>
    <w:rsid w:val="00C1077E"/>
    <w:rsid w:val="00C10EFB"/>
    <w:rsid w:val="00C11008"/>
    <w:rsid w:val="00C13902"/>
    <w:rsid w:val="00C16AE0"/>
    <w:rsid w:val="00C16B98"/>
    <w:rsid w:val="00C17422"/>
    <w:rsid w:val="00C17851"/>
    <w:rsid w:val="00C17BC5"/>
    <w:rsid w:val="00C20B4E"/>
    <w:rsid w:val="00C21FC4"/>
    <w:rsid w:val="00C2213D"/>
    <w:rsid w:val="00C23FCB"/>
    <w:rsid w:val="00C2426B"/>
    <w:rsid w:val="00C24548"/>
    <w:rsid w:val="00C26693"/>
    <w:rsid w:val="00C274E3"/>
    <w:rsid w:val="00C27D1E"/>
    <w:rsid w:val="00C302B7"/>
    <w:rsid w:val="00C306C8"/>
    <w:rsid w:val="00C30F18"/>
    <w:rsid w:val="00C31205"/>
    <w:rsid w:val="00C31DBE"/>
    <w:rsid w:val="00C325FE"/>
    <w:rsid w:val="00C33532"/>
    <w:rsid w:val="00C34FC7"/>
    <w:rsid w:val="00C354DF"/>
    <w:rsid w:val="00C356E7"/>
    <w:rsid w:val="00C35DB3"/>
    <w:rsid w:val="00C36DF7"/>
    <w:rsid w:val="00C36FF2"/>
    <w:rsid w:val="00C3760A"/>
    <w:rsid w:val="00C37ACC"/>
    <w:rsid w:val="00C40993"/>
    <w:rsid w:val="00C411A8"/>
    <w:rsid w:val="00C4159A"/>
    <w:rsid w:val="00C41EE4"/>
    <w:rsid w:val="00C424A0"/>
    <w:rsid w:val="00C4274C"/>
    <w:rsid w:val="00C44570"/>
    <w:rsid w:val="00C44755"/>
    <w:rsid w:val="00C447C6"/>
    <w:rsid w:val="00C44BC1"/>
    <w:rsid w:val="00C4581A"/>
    <w:rsid w:val="00C459DE"/>
    <w:rsid w:val="00C460D7"/>
    <w:rsid w:val="00C462E2"/>
    <w:rsid w:val="00C465D4"/>
    <w:rsid w:val="00C46FDA"/>
    <w:rsid w:val="00C47FA8"/>
    <w:rsid w:val="00C50677"/>
    <w:rsid w:val="00C518F1"/>
    <w:rsid w:val="00C5227C"/>
    <w:rsid w:val="00C531FC"/>
    <w:rsid w:val="00C53605"/>
    <w:rsid w:val="00C53C7C"/>
    <w:rsid w:val="00C54965"/>
    <w:rsid w:val="00C5554B"/>
    <w:rsid w:val="00C558F9"/>
    <w:rsid w:val="00C55C8C"/>
    <w:rsid w:val="00C56B79"/>
    <w:rsid w:val="00C56C36"/>
    <w:rsid w:val="00C56E53"/>
    <w:rsid w:val="00C579DF"/>
    <w:rsid w:val="00C6039C"/>
    <w:rsid w:val="00C60549"/>
    <w:rsid w:val="00C614F4"/>
    <w:rsid w:val="00C61A23"/>
    <w:rsid w:val="00C61AC8"/>
    <w:rsid w:val="00C61B5B"/>
    <w:rsid w:val="00C61DAE"/>
    <w:rsid w:val="00C621DD"/>
    <w:rsid w:val="00C6231D"/>
    <w:rsid w:val="00C62472"/>
    <w:rsid w:val="00C62503"/>
    <w:rsid w:val="00C62D87"/>
    <w:rsid w:val="00C62F4F"/>
    <w:rsid w:val="00C632CD"/>
    <w:rsid w:val="00C6459F"/>
    <w:rsid w:val="00C64A08"/>
    <w:rsid w:val="00C6542B"/>
    <w:rsid w:val="00C65F30"/>
    <w:rsid w:val="00C66884"/>
    <w:rsid w:val="00C674DF"/>
    <w:rsid w:val="00C67B54"/>
    <w:rsid w:val="00C67D8C"/>
    <w:rsid w:val="00C70423"/>
    <w:rsid w:val="00C7090F"/>
    <w:rsid w:val="00C71798"/>
    <w:rsid w:val="00C71882"/>
    <w:rsid w:val="00C7432F"/>
    <w:rsid w:val="00C74F04"/>
    <w:rsid w:val="00C74FDD"/>
    <w:rsid w:val="00C76D85"/>
    <w:rsid w:val="00C80232"/>
    <w:rsid w:val="00C815EB"/>
    <w:rsid w:val="00C8292C"/>
    <w:rsid w:val="00C82B77"/>
    <w:rsid w:val="00C8324F"/>
    <w:rsid w:val="00C834B5"/>
    <w:rsid w:val="00C84009"/>
    <w:rsid w:val="00C844B5"/>
    <w:rsid w:val="00C849C4"/>
    <w:rsid w:val="00C85016"/>
    <w:rsid w:val="00C8537C"/>
    <w:rsid w:val="00C858C2"/>
    <w:rsid w:val="00C86982"/>
    <w:rsid w:val="00C86CFE"/>
    <w:rsid w:val="00C87041"/>
    <w:rsid w:val="00C878F6"/>
    <w:rsid w:val="00C87E05"/>
    <w:rsid w:val="00C914DC"/>
    <w:rsid w:val="00C91534"/>
    <w:rsid w:val="00C91965"/>
    <w:rsid w:val="00C91ACD"/>
    <w:rsid w:val="00C91CBE"/>
    <w:rsid w:val="00C92105"/>
    <w:rsid w:val="00C9271C"/>
    <w:rsid w:val="00C92B0F"/>
    <w:rsid w:val="00C92F4F"/>
    <w:rsid w:val="00C93319"/>
    <w:rsid w:val="00C940D0"/>
    <w:rsid w:val="00C94ABF"/>
    <w:rsid w:val="00C95095"/>
    <w:rsid w:val="00C952B8"/>
    <w:rsid w:val="00C96C6E"/>
    <w:rsid w:val="00C97411"/>
    <w:rsid w:val="00C97681"/>
    <w:rsid w:val="00C97B17"/>
    <w:rsid w:val="00C97D1A"/>
    <w:rsid w:val="00CA1835"/>
    <w:rsid w:val="00CA2713"/>
    <w:rsid w:val="00CA291C"/>
    <w:rsid w:val="00CA3229"/>
    <w:rsid w:val="00CA34BC"/>
    <w:rsid w:val="00CA3629"/>
    <w:rsid w:val="00CA40E0"/>
    <w:rsid w:val="00CB0A74"/>
    <w:rsid w:val="00CB179D"/>
    <w:rsid w:val="00CB24EE"/>
    <w:rsid w:val="00CB2A10"/>
    <w:rsid w:val="00CB3693"/>
    <w:rsid w:val="00CB3B39"/>
    <w:rsid w:val="00CB4FB0"/>
    <w:rsid w:val="00CB5AD2"/>
    <w:rsid w:val="00CB5E4E"/>
    <w:rsid w:val="00CB5F41"/>
    <w:rsid w:val="00CB6433"/>
    <w:rsid w:val="00CB656C"/>
    <w:rsid w:val="00CB671C"/>
    <w:rsid w:val="00CB684D"/>
    <w:rsid w:val="00CB73DC"/>
    <w:rsid w:val="00CB7AD5"/>
    <w:rsid w:val="00CB7BB6"/>
    <w:rsid w:val="00CB7CD6"/>
    <w:rsid w:val="00CB7E3F"/>
    <w:rsid w:val="00CC0680"/>
    <w:rsid w:val="00CC0F07"/>
    <w:rsid w:val="00CC1435"/>
    <w:rsid w:val="00CC1914"/>
    <w:rsid w:val="00CC1DE7"/>
    <w:rsid w:val="00CC2145"/>
    <w:rsid w:val="00CC2176"/>
    <w:rsid w:val="00CC2C5E"/>
    <w:rsid w:val="00CC34D7"/>
    <w:rsid w:val="00CC39B2"/>
    <w:rsid w:val="00CC525D"/>
    <w:rsid w:val="00CC5775"/>
    <w:rsid w:val="00CC58FF"/>
    <w:rsid w:val="00CC5A69"/>
    <w:rsid w:val="00CC5DA9"/>
    <w:rsid w:val="00CC62EB"/>
    <w:rsid w:val="00CC73E9"/>
    <w:rsid w:val="00CD01B5"/>
    <w:rsid w:val="00CD0A2A"/>
    <w:rsid w:val="00CD0B12"/>
    <w:rsid w:val="00CD1084"/>
    <w:rsid w:val="00CD2A1F"/>
    <w:rsid w:val="00CD36A4"/>
    <w:rsid w:val="00CD4072"/>
    <w:rsid w:val="00CD47FA"/>
    <w:rsid w:val="00CD5245"/>
    <w:rsid w:val="00CD60D2"/>
    <w:rsid w:val="00CD6985"/>
    <w:rsid w:val="00CD7261"/>
    <w:rsid w:val="00CD7D07"/>
    <w:rsid w:val="00CE0DE6"/>
    <w:rsid w:val="00CE10A1"/>
    <w:rsid w:val="00CE1AAD"/>
    <w:rsid w:val="00CE276D"/>
    <w:rsid w:val="00CE279D"/>
    <w:rsid w:val="00CE40EC"/>
    <w:rsid w:val="00CE44A3"/>
    <w:rsid w:val="00CE4F6C"/>
    <w:rsid w:val="00CE5612"/>
    <w:rsid w:val="00CE6023"/>
    <w:rsid w:val="00CE653F"/>
    <w:rsid w:val="00CE6692"/>
    <w:rsid w:val="00CE6C1C"/>
    <w:rsid w:val="00CF0E3B"/>
    <w:rsid w:val="00CF1102"/>
    <w:rsid w:val="00CF132B"/>
    <w:rsid w:val="00CF1477"/>
    <w:rsid w:val="00CF2F32"/>
    <w:rsid w:val="00CF42D9"/>
    <w:rsid w:val="00CF4477"/>
    <w:rsid w:val="00CF55A5"/>
    <w:rsid w:val="00CF58C0"/>
    <w:rsid w:val="00CF698F"/>
    <w:rsid w:val="00CF6D32"/>
    <w:rsid w:val="00CF7895"/>
    <w:rsid w:val="00D00025"/>
    <w:rsid w:val="00D005FF"/>
    <w:rsid w:val="00D00A0F"/>
    <w:rsid w:val="00D01004"/>
    <w:rsid w:val="00D0102F"/>
    <w:rsid w:val="00D013E4"/>
    <w:rsid w:val="00D01467"/>
    <w:rsid w:val="00D01EA0"/>
    <w:rsid w:val="00D01F67"/>
    <w:rsid w:val="00D030E8"/>
    <w:rsid w:val="00D037F8"/>
    <w:rsid w:val="00D03B28"/>
    <w:rsid w:val="00D04FA0"/>
    <w:rsid w:val="00D057AB"/>
    <w:rsid w:val="00D0617E"/>
    <w:rsid w:val="00D06332"/>
    <w:rsid w:val="00D0659A"/>
    <w:rsid w:val="00D06819"/>
    <w:rsid w:val="00D07246"/>
    <w:rsid w:val="00D07BE3"/>
    <w:rsid w:val="00D10885"/>
    <w:rsid w:val="00D108FF"/>
    <w:rsid w:val="00D10E38"/>
    <w:rsid w:val="00D11081"/>
    <w:rsid w:val="00D12C14"/>
    <w:rsid w:val="00D12EC8"/>
    <w:rsid w:val="00D13582"/>
    <w:rsid w:val="00D13C03"/>
    <w:rsid w:val="00D13F82"/>
    <w:rsid w:val="00D1411F"/>
    <w:rsid w:val="00D148F3"/>
    <w:rsid w:val="00D14ED9"/>
    <w:rsid w:val="00D16314"/>
    <w:rsid w:val="00D165C8"/>
    <w:rsid w:val="00D1756C"/>
    <w:rsid w:val="00D17577"/>
    <w:rsid w:val="00D17AE4"/>
    <w:rsid w:val="00D2036C"/>
    <w:rsid w:val="00D203A7"/>
    <w:rsid w:val="00D2064B"/>
    <w:rsid w:val="00D2154C"/>
    <w:rsid w:val="00D21FDE"/>
    <w:rsid w:val="00D2219C"/>
    <w:rsid w:val="00D23162"/>
    <w:rsid w:val="00D2349D"/>
    <w:rsid w:val="00D244BF"/>
    <w:rsid w:val="00D24DE2"/>
    <w:rsid w:val="00D25BD8"/>
    <w:rsid w:val="00D26109"/>
    <w:rsid w:val="00D26152"/>
    <w:rsid w:val="00D273B6"/>
    <w:rsid w:val="00D27B73"/>
    <w:rsid w:val="00D30A17"/>
    <w:rsid w:val="00D3132E"/>
    <w:rsid w:val="00D316FE"/>
    <w:rsid w:val="00D32168"/>
    <w:rsid w:val="00D32659"/>
    <w:rsid w:val="00D32839"/>
    <w:rsid w:val="00D331D1"/>
    <w:rsid w:val="00D3371A"/>
    <w:rsid w:val="00D35702"/>
    <w:rsid w:val="00D35B13"/>
    <w:rsid w:val="00D35E6E"/>
    <w:rsid w:val="00D36DDA"/>
    <w:rsid w:val="00D370D8"/>
    <w:rsid w:val="00D3758A"/>
    <w:rsid w:val="00D3767B"/>
    <w:rsid w:val="00D401ED"/>
    <w:rsid w:val="00D40F68"/>
    <w:rsid w:val="00D41581"/>
    <w:rsid w:val="00D4189F"/>
    <w:rsid w:val="00D419DA"/>
    <w:rsid w:val="00D41EF1"/>
    <w:rsid w:val="00D4243B"/>
    <w:rsid w:val="00D426A4"/>
    <w:rsid w:val="00D4282D"/>
    <w:rsid w:val="00D438E6"/>
    <w:rsid w:val="00D43C39"/>
    <w:rsid w:val="00D44284"/>
    <w:rsid w:val="00D450B9"/>
    <w:rsid w:val="00D500B1"/>
    <w:rsid w:val="00D505D5"/>
    <w:rsid w:val="00D50901"/>
    <w:rsid w:val="00D51C41"/>
    <w:rsid w:val="00D51E3A"/>
    <w:rsid w:val="00D52620"/>
    <w:rsid w:val="00D52D17"/>
    <w:rsid w:val="00D532FC"/>
    <w:rsid w:val="00D53658"/>
    <w:rsid w:val="00D543D0"/>
    <w:rsid w:val="00D55628"/>
    <w:rsid w:val="00D55E47"/>
    <w:rsid w:val="00D560F1"/>
    <w:rsid w:val="00D56395"/>
    <w:rsid w:val="00D578DF"/>
    <w:rsid w:val="00D5791E"/>
    <w:rsid w:val="00D57F28"/>
    <w:rsid w:val="00D60B2E"/>
    <w:rsid w:val="00D60EB3"/>
    <w:rsid w:val="00D6169C"/>
    <w:rsid w:val="00D61726"/>
    <w:rsid w:val="00D61E3C"/>
    <w:rsid w:val="00D62EFF"/>
    <w:rsid w:val="00D62F66"/>
    <w:rsid w:val="00D633A9"/>
    <w:rsid w:val="00D63D00"/>
    <w:rsid w:val="00D64780"/>
    <w:rsid w:val="00D64946"/>
    <w:rsid w:val="00D64F36"/>
    <w:rsid w:val="00D652E8"/>
    <w:rsid w:val="00D65D82"/>
    <w:rsid w:val="00D66551"/>
    <w:rsid w:val="00D67F39"/>
    <w:rsid w:val="00D71024"/>
    <w:rsid w:val="00D724D3"/>
    <w:rsid w:val="00D72536"/>
    <w:rsid w:val="00D74AB8"/>
    <w:rsid w:val="00D750E3"/>
    <w:rsid w:val="00D751F8"/>
    <w:rsid w:val="00D75B70"/>
    <w:rsid w:val="00D75CC4"/>
    <w:rsid w:val="00D80552"/>
    <w:rsid w:val="00D80EB2"/>
    <w:rsid w:val="00D8116C"/>
    <w:rsid w:val="00D81C0A"/>
    <w:rsid w:val="00D82A8E"/>
    <w:rsid w:val="00D83E2F"/>
    <w:rsid w:val="00D840D7"/>
    <w:rsid w:val="00D84327"/>
    <w:rsid w:val="00D8497F"/>
    <w:rsid w:val="00D86BCD"/>
    <w:rsid w:val="00D87673"/>
    <w:rsid w:val="00D87D7E"/>
    <w:rsid w:val="00D915A7"/>
    <w:rsid w:val="00D91956"/>
    <w:rsid w:val="00D91A69"/>
    <w:rsid w:val="00D92184"/>
    <w:rsid w:val="00D9263E"/>
    <w:rsid w:val="00D931C2"/>
    <w:rsid w:val="00D93A1A"/>
    <w:rsid w:val="00D94386"/>
    <w:rsid w:val="00D94668"/>
    <w:rsid w:val="00D94B6C"/>
    <w:rsid w:val="00D961DF"/>
    <w:rsid w:val="00D963B9"/>
    <w:rsid w:val="00D96589"/>
    <w:rsid w:val="00DA044F"/>
    <w:rsid w:val="00DA0E09"/>
    <w:rsid w:val="00DA14A4"/>
    <w:rsid w:val="00DA14DB"/>
    <w:rsid w:val="00DA1691"/>
    <w:rsid w:val="00DA2A61"/>
    <w:rsid w:val="00DA3E92"/>
    <w:rsid w:val="00DA4747"/>
    <w:rsid w:val="00DA4BE5"/>
    <w:rsid w:val="00DA5247"/>
    <w:rsid w:val="00DA5729"/>
    <w:rsid w:val="00DA58FA"/>
    <w:rsid w:val="00DA6ACC"/>
    <w:rsid w:val="00DB10E3"/>
    <w:rsid w:val="00DB2276"/>
    <w:rsid w:val="00DB244D"/>
    <w:rsid w:val="00DB27BD"/>
    <w:rsid w:val="00DB46C8"/>
    <w:rsid w:val="00DB64B3"/>
    <w:rsid w:val="00DB736D"/>
    <w:rsid w:val="00DB7D93"/>
    <w:rsid w:val="00DC0145"/>
    <w:rsid w:val="00DC1018"/>
    <w:rsid w:val="00DC1146"/>
    <w:rsid w:val="00DC127B"/>
    <w:rsid w:val="00DC1632"/>
    <w:rsid w:val="00DC2A76"/>
    <w:rsid w:val="00DC2E5E"/>
    <w:rsid w:val="00DC302E"/>
    <w:rsid w:val="00DC3296"/>
    <w:rsid w:val="00DC3310"/>
    <w:rsid w:val="00DC4730"/>
    <w:rsid w:val="00DC49DF"/>
    <w:rsid w:val="00DC5623"/>
    <w:rsid w:val="00DC6EE7"/>
    <w:rsid w:val="00DD00D1"/>
    <w:rsid w:val="00DD06E4"/>
    <w:rsid w:val="00DD08A8"/>
    <w:rsid w:val="00DD1A1D"/>
    <w:rsid w:val="00DD1B78"/>
    <w:rsid w:val="00DD1BC9"/>
    <w:rsid w:val="00DD1F8A"/>
    <w:rsid w:val="00DD209F"/>
    <w:rsid w:val="00DD2414"/>
    <w:rsid w:val="00DD3265"/>
    <w:rsid w:val="00DD36ED"/>
    <w:rsid w:val="00DD36F6"/>
    <w:rsid w:val="00DD445E"/>
    <w:rsid w:val="00DD4A25"/>
    <w:rsid w:val="00DD4E5D"/>
    <w:rsid w:val="00DD6650"/>
    <w:rsid w:val="00DD6B64"/>
    <w:rsid w:val="00DD7055"/>
    <w:rsid w:val="00DD7652"/>
    <w:rsid w:val="00DD7C11"/>
    <w:rsid w:val="00DD7C48"/>
    <w:rsid w:val="00DE174F"/>
    <w:rsid w:val="00DE1AC2"/>
    <w:rsid w:val="00DE1E09"/>
    <w:rsid w:val="00DE3E5B"/>
    <w:rsid w:val="00DE46D9"/>
    <w:rsid w:val="00DE4C03"/>
    <w:rsid w:val="00DE4EC5"/>
    <w:rsid w:val="00DE5C28"/>
    <w:rsid w:val="00DE5E90"/>
    <w:rsid w:val="00DE6785"/>
    <w:rsid w:val="00DE6AFF"/>
    <w:rsid w:val="00DE707E"/>
    <w:rsid w:val="00DE71EF"/>
    <w:rsid w:val="00DE7618"/>
    <w:rsid w:val="00DE76FB"/>
    <w:rsid w:val="00DF1184"/>
    <w:rsid w:val="00DF1239"/>
    <w:rsid w:val="00DF17B3"/>
    <w:rsid w:val="00DF1B74"/>
    <w:rsid w:val="00DF1BB2"/>
    <w:rsid w:val="00DF1E6A"/>
    <w:rsid w:val="00DF29A2"/>
    <w:rsid w:val="00DF2A95"/>
    <w:rsid w:val="00DF2EA6"/>
    <w:rsid w:val="00DF2F81"/>
    <w:rsid w:val="00DF3340"/>
    <w:rsid w:val="00DF336D"/>
    <w:rsid w:val="00DF3573"/>
    <w:rsid w:val="00DF4B36"/>
    <w:rsid w:val="00DF4D06"/>
    <w:rsid w:val="00DF5A56"/>
    <w:rsid w:val="00DF5B73"/>
    <w:rsid w:val="00DF5EFD"/>
    <w:rsid w:val="00DF64CB"/>
    <w:rsid w:val="00DF64F2"/>
    <w:rsid w:val="00DF6B3B"/>
    <w:rsid w:val="00E0022B"/>
    <w:rsid w:val="00E00D43"/>
    <w:rsid w:val="00E0199D"/>
    <w:rsid w:val="00E02905"/>
    <w:rsid w:val="00E02C11"/>
    <w:rsid w:val="00E0313B"/>
    <w:rsid w:val="00E03BA5"/>
    <w:rsid w:val="00E05145"/>
    <w:rsid w:val="00E06116"/>
    <w:rsid w:val="00E071CF"/>
    <w:rsid w:val="00E072B8"/>
    <w:rsid w:val="00E0752C"/>
    <w:rsid w:val="00E1028B"/>
    <w:rsid w:val="00E103CF"/>
    <w:rsid w:val="00E1044D"/>
    <w:rsid w:val="00E113D4"/>
    <w:rsid w:val="00E11CA1"/>
    <w:rsid w:val="00E11FAF"/>
    <w:rsid w:val="00E12A56"/>
    <w:rsid w:val="00E12B8B"/>
    <w:rsid w:val="00E13C0D"/>
    <w:rsid w:val="00E140D2"/>
    <w:rsid w:val="00E14391"/>
    <w:rsid w:val="00E14398"/>
    <w:rsid w:val="00E14471"/>
    <w:rsid w:val="00E145BD"/>
    <w:rsid w:val="00E14B9B"/>
    <w:rsid w:val="00E14C57"/>
    <w:rsid w:val="00E14CE2"/>
    <w:rsid w:val="00E16824"/>
    <w:rsid w:val="00E17BC0"/>
    <w:rsid w:val="00E17C4D"/>
    <w:rsid w:val="00E20386"/>
    <w:rsid w:val="00E20587"/>
    <w:rsid w:val="00E210EC"/>
    <w:rsid w:val="00E21FBB"/>
    <w:rsid w:val="00E23D2C"/>
    <w:rsid w:val="00E23E59"/>
    <w:rsid w:val="00E24666"/>
    <w:rsid w:val="00E24DB8"/>
    <w:rsid w:val="00E26076"/>
    <w:rsid w:val="00E261C7"/>
    <w:rsid w:val="00E269B5"/>
    <w:rsid w:val="00E26C5C"/>
    <w:rsid w:val="00E26E4F"/>
    <w:rsid w:val="00E274FB"/>
    <w:rsid w:val="00E275F1"/>
    <w:rsid w:val="00E305DD"/>
    <w:rsid w:val="00E314C3"/>
    <w:rsid w:val="00E31C60"/>
    <w:rsid w:val="00E322B1"/>
    <w:rsid w:val="00E323DD"/>
    <w:rsid w:val="00E328DF"/>
    <w:rsid w:val="00E32E8C"/>
    <w:rsid w:val="00E336D8"/>
    <w:rsid w:val="00E3443D"/>
    <w:rsid w:val="00E3563E"/>
    <w:rsid w:val="00E359BD"/>
    <w:rsid w:val="00E37B23"/>
    <w:rsid w:val="00E37FC3"/>
    <w:rsid w:val="00E40758"/>
    <w:rsid w:val="00E41660"/>
    <w:rsid w:val="00E41B0A"/>
    <w:rsid w:val="00E42261"/>
    <w:rsid w:val="00E42EDD"/>
    <w:rsid w:val="00E430E7"/>
    <w:rsid w:val="00E432E1"/>
    <w:rsid w:val="00E44014"/>
    <w:rsid w:val="00E4507B"/>
    <w:rsid w:val="00E45700"/>
    <w:rsid w:val="00E458D4"/>
    <w:rsid w:val="00E45C7A"/>
    <w:rsid w:val="00E45CE6"/>
    <w:rsid w:val="00E466C6"/>
    <w:rsid w:val="00E47944"/>
    <w:rsid w:val="00E51CD7"/>
    <w:rsid w:val="00E525E9"/>
    <w:rsid w:val="00E5318B"/>
    <w:rsid w:val="00E53A51"/>
    <w:rsid w:val="00E5467F"/>
    <w:rsid w:val="00E551D3"/>
    <w:rsid w:val="00E55662"/>
    <w:rsid w:val="00E55924"/>
    <w:rsid w:val="00E56DE1"/>
    <w:rsid w:val="00E57612"/>
    <w:rsid w:val="00E57AF7"/>
    <w:rsid w:val="00E60BCD"/>
    <w:rsid w:val="00E60DCA"/>
    <w:rsid w:val="00E618F6"/>
    <w:rsid w:val="00E61CE5"/>
    <w:rsid w:val="00E621A9"/>
    <w:rsid w:val="00E6220E"/>
    <w:rsid w:val="00E63365"/>
    <w:rsid w:val="00E63B4C"/>
    <w:rsid w:val="00E647A0"/>
    <w:rsid w:val="00E65225"/>
    <w:rsid w:val="00E658DA"/>
    <w:rsid w:val="00E65AD5"/>
    <w:rsid w:val="00E65CBF"/>
    <w:rsid w:val="00E70B0A"/>
    <w:rsid w:val="00E7112C"/>
    <w:rsid w:val="00E71958"/>
    <w:rsid w:val="00E72655"/>
    <w:rsid w:val="00E729D1"/>
    <w:rsid w:val="00E7392C"/>
    <w:rsid w:val="00E73EA1"/>
    <w:rsid w:val="00E75259"/>
    <w:rsid w:val="00E758F5"/>
    <w:rsid w:val="00E759C5"/>
    <w:rsid w:val="00E76279"/>
    <w:rsid w:val="00E765F2"/>
    <w:rsid w:val="00E7788C"/>
    <w:rsid w:val="00E77DDC"/>
    <w:rsid w:val="00E80A70"/>
    <w:rsid w:val="00E80CA2"/>
    <w:rsid w:val="00E80E7D"/>
    <w:rsid w:val="00E81625"/>
    <w:rsid w:val="00E824CE"/>
    <w:rsid w:val="00E82A8F"/>
    <w:rsid w:val="00E82C51"/>
    <w:rsid w:val="00E82E84"/>
    <w:rsid w:val="00E82EEB"/>
    <w:rsid w:val="00E832D3"/>
    <w:rsid w:val="00E8373B"/>
    <w:rsid w:val="00E841E4"/>
    <w:rsid w:val="00E84C79"/>
    <w:rsid w:val="00E84F53"/>
    <w:rsid w:val="00E85A36"/>
    <w:rsid w:val="00E85C8E"/>
    <w:rsid w:val="00E85FB1"/>
    <w:rsid w:val="00E86429"/>
    <w:rsid w:val="00E868AF"/>
    <w:rsid w:val="00E877EB"/>
    <w:rsid w:val="00E87E1D"/>
    <w:rsid w:val="00E90881"/>
    <w:rsid w:val="00E910CB"/>
    <w:rsid w:val="00E91789"/>
    <w:rsid w:val="00E921ED"/>
    <w:rsid w:val="00E937A6"/>
    <w:rsid w:val="00E937CF"/>
    <w:rsid w:val="00E9383C"/>
    <w:rsid w:val="00E9387B"/>
    <w:rsid w:val="00E939DB"/>
    <w:rsid w:val="00E93C12"/>
    <w:rsid w:val="00E93D15"/>
    <w:rsid w:val="00E943E1"/>
    <w:rsid w:val="00E954F1"/>
    <w:rsid w:val="00E95C04"/>
    <w:rsid w:val="00E96B63"/>
    <w:rsid w:val="00E971B7"/>
    <w:rsid w:val="00E972A3"/>
    <w:rsid w:val="00E9765F"/>
    <w:rsid w:val="00E9779C"/>
    <w:rsid w:val="00E97D6A"/>
    <w:rsid w:val="00EA002C"/>
    <w:rsid w:val="00EA0168"/>
    <w:rsid w:val="00EA076D"/>
    <w:rsid w:val="00EA083F"/>
    <w:rsid w:val="00EA099A"/>
    <w:rsid w:val="00EA1759"/>
    <w:rsid w:val="00EA1CED"/>
    <w:rsid w:val="00EA2D2A"/>
    <w:rsid w:val="00EA491D"/>
    <w:rsid w:val="00EA4A37"/>
    <w:rsid w:val="00EA4CB4"/>
    <w:rsid w:val="00EA4D6F"/>
    <w:rsid w:val="00EA57AF"/>
    <w:rsid w:val="00EA5B8A"/>
    <w:rsid w:val="00EA5BB9"/>
    <w:rsid w:val="00EA625F"/>
    <w:rsid w:val="00EA64A8"/>
    <w:rsid w:val="00EA650D"/>
    <w:rsid w:val="00EA7342"/>
    <w:rsid w:val="00EA7F0A"/>
    <w:rsid w:val="00EB0538"/>
    <w:rsid w:val="00EB0D36"/>
    <w:rsid w:val="00EB0EA5"/>
    <w:rsid w:val="00EB13B8"/>
    <w:rsid w:val="00EB1A49"/>
    <w:rsid w:val="00EB1CA4"/>
    <w:rsid w:val="00EB1F78"/>
    <w:rsid w:val="00EB21E9"/>
    <w:rsid w:val="00EB23AA"/>
    <w:rsid w:val="00EB3B06"/>
    <w:rsid w:val="00EB47A1"/>
    <w:rsid w:val="00EB4E29"/>
    <w:rsid w:val="00EB53FE"/>
    <w:rsid w:val="00EB5617"/>
    <w:rsid w:val="00EB5B3C"/>
    <w:rsid w:val="00EB60F8"/>
    <w:rsid w:val="00EB6989"/>
    <w:rsid w:val="00EB6CE2"/>
    <w:rsid w:val="00EB7BB0"/>
    <w:rsid w:val="00EB7DB1"/>
    <w:rsid w:val="00EC206A"/>
    <w:rsid w:val="00EC2FCF"/>
    <w:rsid w:val="00EC3138"/>
    <w:rsid w:val="00EC3189"/>
    <w:rsid w:val="00EC3DB2"/>
    <w:rsid w:val="00EC5564"/>
    <w:rsid w:val="00EC583E"/>
    <w:rsid w:val="00EC61AC"/>
    <w:rsid w:val="00EC61CF"/>
    <w:rsid w:val="00EC62C1"/>
    <w:rsid w:val="00EC6492"/>
    <w:rsid w:val="00EC6559"/>
    <w:rsid w:val="00EC6A4B"/>
    <w:rsid w:val="00EC6F01"/>
    <w:rsid w:val="00EC6FC2"/>
    <w:rsid w:val="00EC7754"/>
    <w:rsid w:val="00EC7F91"/>
    <w:rsid w:val="00ED027F"/>
    <w:rsid w:val="00ED1A46"/>
    <w:rsid w:val="00ED1E15"/>
    <w:rsid w:val="00ED2126"/>
    <w:rsid w:val="00ED2E36"/>
    <w:rsid w:val="00ED3852"/>
    <w:rsid w:val="00ED3AAE"/>
    <w:rsid w:val="00ED46B6"/>
    <w:rsid w:val="00ED4E1E"/>
    <w:rsid w:val="00ED5B0E"/>
    <w:rsid w:val="00ED5E81"/>
    <w:rsid w:val="00ED6049"/>
    <w:rsid w:val="00ED65F1"/>
    <w:rsid w:val="00ED6F29"/>
    <w:rsid w:val="00ED7105"/>
    <w:rsid w:val="00ED7257"/>
    <w:rsid w:val="00ED79E9"/>
    <w:rsid w:val="00ED7A28"/>
    <w:rsid w:val="00ED7E47"/>
    <w:rsid w:val="00EE0A80"/>
    <w:rsid w:val="00EE0FB1"/>
    <w:rsid w:val="00EE16B1"/>
    <w:rsid w:val="00EE21A5"/>
    <w:rsid w:val="00EE2E15"/>
    <w:rsid w:val="00EE36CC"/>
    <w:rsid w:val="00EE39F6"/>
    <w:rsid w:val="00EE483B"/>
    <w:rsid w:val="00EE512C"/>
    <w:rsid w:val="00EE5A1B"/>
    <w:rsid w:val="00EE7404"/>
    <w:rsid w:val="00EE75E5"/>
    <w:rsid w:val="00EF045B"/>
    <w:rsid w:val="00EF07EE"/>
    <w:rsid w:val="00EF11C1"/>
    <w:rsid w:val="00EF1771"/>
    <w:rsid w:val="00EF2583"/>
    <w:rsid w:val="00EF3510"/>
    <w:rsid w:val="00EF3FF6"/>
    <w:rsid w:val="00EF43E8"/>
    <w:rsid w:val="00EF4CD0"/>
    <w:rsid w:val="00EF5813"/>
    <w:rsid w:val="00EF584E"/>
    <w:rsid w:val="00EF70B8"/>
    <w:rsid w:val="00EF736F"/>
    <w:rsid w:val="00EF7A11"/>
    <w:rsid w:val="00F01D43"/>
    <w:rsid w:val="00F01F94"/>
    <w:rsid w:val="00F02B84"/>
    <w:rsid w:val="00F03545"/>
    <w:rsid w:val="00F0423F"/>
    <w:rsid w:val="00F047CA"/>
    <w:rsid w:val="00F05319"/>
    <w:rsid w:val="00F06B36"/>
    <w:rsid w:val="00F070E4"/>
    <w:rsid w:val="00F074D3"/>
    <w:rsid w:val="00F07C60"/>
    <w:rsid w:val="00F07DE7"/>
    <w:rsid w:val="00F10E17"/>
    <w:rsid w:val="00F11991"/>
    <w:rsid w:val="00F11AA3"/>
    <w:rsid w:val="00F11C65"/>
    <w:rsid w:val="00F11CB4"/>
    <w:rsid w:val="00F11D99"/>
    <w:rsid w:val="00F11FED"/>
    <w:rsid w:val="00F120B3"/>
    <w:rsid w:val="00F13B53"/>
    <w:rsid w:val="00F13C05"/>
    <w:rsid w:val="00F14D17"/>
    <w:rsid w:val="00F151B8"/>
    <w:rsid w:val="00F16C44"/>
    <w:rsid w:val="00F172F8"/>
    <w:rsid w:val="00F17ADD"/>
    <w:rsid w:val="00F17EFB"/>
    <w:rsid w:val="00F2040F"/>
    <w:rsid w:val="00F20761"/>
    <w:rsid w:val="00F20B4A"/>
    <w:rsid w:val="00F20E3D"/>
    <w:rsid w:val="00F211F4"/>
    <w:rsid w:val="00F21839"/>
    <w:rsid w:val="00F218ED"/>
    <w:rsid w:val="00F21A91"/>
    <w:rsid w:val="00F22428"/>
    <w:rsid w:val="00F248FB"/>
    <w:rsid w:val="00F24FE3"/>
    <w:rsid w:val="00F25953"/>
    <w:rsid w:val="00F267AE"/>
    <w:rsid w:val="00F2716D"/>
    <w:rsid w:val="00F271E5"/>
    <w:rsid w:val="00F27566"/>
    <w:rsid w:val="00F303AA"/>
    <w:rsid w:val="00F31A8A"/>
    <w:rsid w:val="00F31FE8"/>
    <w:rsid w:val="00F32326"/>
    <w:rsid w:val="00F328EE"/>
    <w:rsid w:val="00F329E1"/>
    <w:rsid w:val="00F33277"/>
    <w:rsid w:val="00F33B58"/>
    <w:rsid w:val="00F34388"/>
    <w:rsid w:val="00F3455A"/>
    <w:rsid w:val="00F34B86"/>
    <w:rsid w:val="00F34ED0"/>
    <w:rsid w:val="00F350E4"/>
    <w:rsid w:val="00F354C9"/>
    <w:rsid w:val="00F357E9"/>
    <w:rsid w:val="00F35EF9"/>
    <w:rsid w:val="00F36107"/>
    <w:rsid w:val="00F3611E"/>
    <w:rsid w:val="00F37264"/>
    <w:rsid w:val="00F37430"/>
    <w:rsid w:val="00F37534"/>
    <w:rsid w:val="00F37DAF"/>
    <w:rsid w:val="00F400BA"/>
    <w:rsid w:val="00F405BD"/>
    <w:rsid w:val="00F40FA8"/>
    <w:rsid w:val="00F410C2"/>
    <w:rsid w:val="00F43502"/>
    <w:rsid w:val="00F436AF"/>
    <w:rsid w:val="00F451E5"/>
    <w:rsid w:val="00F4539F"/>
    <w:rsid w:val="00F4541C"/>
    <w:rsid w:val="00F45454"/>
    <w:rsid w:val="00F5090D"/>
    <w:rsid w:val="00F50B54"/>
    <w:rsid w:val="00F50EB7"/>
    <w:rsid w:val="00F51028"/>
    <w:rsid w:val="00F516CE"/>
    <w:rsid w:val="00F517F5"/>
    <w:rsid w:val="00F52397"/>
    <w:rsid w:val="00F53099"/>
    <w:rsid w:val="00F5319D"/>
    <w:rsid w:val="00F5322D"/>
    <w:rsid w:val="00F53675"/>
    <w:rsid w:val="00F53E2C"/>
    <w:rsid w:val="00F542FE"/>
    <w:rsid w:val="00F544FB"/>
    <w:rsid w:val="00F547A1"/>
    <w:rsid w:val="00F549A2"/>
    <w:rsid w:val="00F55271"/>
    <w:rsid w:val="00F55284"/>
    <w:rsid w:val="00F55297"/>
    <w:rsid w:val="00F565D9"/>
    <w:rsid w:val="00F56E7A"/>
    <w:rsid w:val="00F57E7C"/>
    <w:rsid w:val="00F57F45"/>
    <w:rsid w:val="00F612A5"/>
    <w:rsid w:val="00F61446"/>
    <w:rsid w:val="00F616D0"/>
    <w:rsid w:val="00F62012"/>
    <w:rsid w:val="00F625A0"/>
    <w:rsid w:val="00F629C3"/>
    <w:rsid w:val="00F62A81"/>
    <w:rsid w:val="00F62F45"/>
    <w:rsid w:val="00F63467"/>
    <w:rsid w:val="00F6365E"/>
    <w:rsid w:val="00F6416C"/>
    <w:rsid w:val="00F6540B"/>
    <w:rsid w:val="00F65E25"/>
    <w:rsid w:val="00F660C5"/>
    <w:rsid w:val="00F66F41"/>
    <w:rsid w:val="00F717CB"/>
    <w:rsid w:val="00F727F4"/>
    <w:rsid w:val="00F73015"/>
    <w:rsid w:val="00F73EF6"/>
    <w:rsid w:val="00F7498C"/>
    <w:rsid w:val="00F74B44"/>
    <w:rsid w:val="00F752B5"/>
    <w:rsid w:val="00F7631E"/>
    <w:rsid w:val="00F768FC"/>
    <w:rsid w:val="00F76967"/>
    <w:rsid w:val="00F777A2"/>
    <w:rsid w:val="00F802EE"/>
    <w:rsid w:val="00F8190C"/>
    <w:rsid w:val="00F81A04"/>
    <w:rsid w:val="00F82264"/>
    <w:rsid w:val="00F822D6"/>
    <w:rsid w:val="00F823A1"/>
    <w:rsid w:val="00F82542"/>
    <w:rsid w:val="00F8418D"/>
    <w:rsid w:val="00F846EB"/>
    <w:rsid w:val="00F85539"/>
    <w:rsid w:val="00F85D86"/>
    <w:rsid w:val="00F8651F"/>
    <w:rsid w:val="00F868DA"/>
    <w:rsid w:val="00F86A5E"/>
    <w:rsid w:val="00F8724E"/>
    <w:rsid w:val="00F876E5"/>
    <w:rsid w:val="00F87883"/>
    <w:rsid w:val="00F87FAD"/>
    <w:rsid w:val="00F901C2"/>
    <w:rsid w:val="00F9053B"/>
    <w:rsid w:val="00F90724"/>
    <w:rsid w:val="00F908EA"/>
    <w:rsid w:val="00F9095A"/>
    <w:rsid w:val="00F90988"/>
    <w:rsid w:val="00F909DC"/>
    <w:rsid w:val="00F90B72"/>
    <w:rsid w:val="00F90CE7"/>
    <w:rsid w:val="00F9129B"/>
    <w:rsid w:val="00F91BD4"/>
    <w:rsid w:val="00F92425"/>
    <w:rsid w:val="00F93EC4"/>
    <w:rsid w:val="00F94F7A"/>
    <w:rsid w:val="00F9543C"/>
    <w:rsid w:val="00F958B5"/>
    <w:rsid w:val="00F95B71"/>
    <w:rsid w:val="00F9734B"/>
    <w:rsid w:val="00F97840"/>
    <w:rsid w:val="00F97CC3"/>
    <w:rsid w:val="00FA0635"/>
    <w:rsid w:val="00FA15A3"/>
    <w:rsid w:val="00FA1776"/>
    <w:rsid w:val="00FA1AE6"/>
    <w:rsid w:val="00FA1C51"/>
    <w:rsid w:val="00FA2A87"/>
    <w:rsid w:val="00FA2DFC"/>
    <w:rsid w:val="00FA3696"/>
    <w:rsid w:val="00FA3B22"/>
    <w:rsid w:val="00FA44D0"/>
    <w:rsid w:val="00FA53E9"/>
    <w:rsid w:val="00FA5476"/>
    <w:rsid w:val="00FA567D"/>
    <w:rsid w:val="00FA6822"/>
    <w:rsid w:val="00FA6950"/>
    <w:rsid w:val="00FB01F1"/>
    <w:rsid w:val="00FB02EF"/>
    <w:rsid w:val="00FB0DBC"/>
    <w:rsid w:val="00FB19C3"/>
    <w:rsid w:val="00FB223E"/>
    <w:rsid w:val="00FB30C3"/>
    <w:rsid w:val="00FB32AA"/>
    <w:rsid w:val="00FB383B"/>
    <w:rsid w:val="00FB4898"/>
    <w:rsid w:val="00FB5D53"/>
    <w:rsid w:val="00FB6895"/>
    <w:rsid w:val="00FB6A41"/>
    <w:rsid w:val="00FB6C92"/>
    <w:rsid w:val="00FB6E27"/>
    <w:rsid w:val="00FB748C"/>
    <w:rsid w:val="00FB75A7"/>
    <w:rsid w:val="00FB761A"/>
    <w:rsid w:val="00FB789D"/>
    <w:rsid w:val="00FB7C3D"/>
    <w:rsid w:val="00FB7C5D"/>
    <w:rsid w:val="00FC0259"/>
    <w:rsid w:val="00FC0351"/>
    <w:rsid w:val="00FC1497"/>
    <w:rsid w:val="00FC15F3"/>
    <w:rsid w:val="00FC2F29"/>
    <w:rsid w:val="00FC2FD8"/>
    <w:rsid w:val="00FC33DC"/>
    <w:rsid w:val="00FC369B"/>
    <w:rsid w:val="00FC4305"/>
    <w:rsid w:val="00FC4447"/>
    <w:rsid w:val="00FC544D"/>
    <w:rsid w:val="00FC573E"/>
    <w:rsid w:val="00FC5FC5"/>
    <w:rsid w:val="00FC6738"/>
    <w:rsid w:val="00FC747A"/>
    <w:rsid w:val="00FC753E"/>
    <w:rsid w:val="00FC781F"/>
    <w:rsid w:val="00FC7C1C"/>
    <w:rsid w:val="00FC7F55"/>
    <w:rsid w:val="00FD0783"/>
    <w:rsid w:val="00FD0BEE"/>
    <w:rsid w:val="00FD0FD6"/>
    <w:rsid w:val="00FD1B6F"/>
    <w:rsid w:val="00FD2090"/>
    <w:rsid w:val="00FD20DE"/>
    <w:rsid w:val="00FD2818"/>
    <w:rsid w:val="00FD2F2B"/>
    <w:rsid w:val="00FD335C"/>
    <w:rsid w:val="00FD34BE"/>
    <w:rsid w:val="00FD501A"/>
    <w:rsid w:val="00FD50D2"/>
    <w:rsid w:val="00FD5357"/>
    <w:rsid w:val="00FD5435"/>
    <w:rsid w:val="00FD6864"/>
    <w:rsid w:val="00FD7295"/>
    <w:rsid w:val="00FD7426"/>
    <w:rsid w:val="00FE0C27"/>
    <w:rsid w:val="00FE1238"/>
    <w:rsid w:val="00FE1949"/>
    <w:rsid w:val="00FE3012"/>
    <w:rsid w:val="00FE3614"/>
    <w:rsid w:val="00FE396B"/>
    <w:rsid w:val="00FE40B5"/>
    <w:rsid w:val="00FE5801"/>
    <w:rsid w:val="00FE5E38"/>
    <w:rsid w:val="00FE63F0"/>
    <w:rsid w:val="00FF183A"/>
    <w:rsid w:val="00FF1EBC"/>
    <w:rsid w:val="00FF2566"/>
    <w:rsid w:val="00FF3907"/>
    <w:rsid w:val="00FF3DC2"/>
    <w:rsid w:val="00FF3E1B"/>
    <w:rsid w:val="00FF4DCA"/>
    <w:rsid w:val="00FF5C7D"/>
    <w:rsid w:val="00FF5DB3"/>
    <w:rsid w:val="00FF6741"/>
    <w:rsid w:val="00FF6AF0"/>
    <w:rsid w:val="00FF6F8F"/>
    <w:rsid w:val="00FF70EE"/>
    <w:rsid w:val="00FF73B1"/>
    <w:rsid w:val="00FF7464"/>
    <w:rsid w:val="00FF76FC"/>
    <w:rsid w:val="00FF7ABF"/>
    <w:rsid w:val="00FF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427E4"/>
  <w15:chartTrackingRefBased/>
  <w15:docId w15:val="{34127403-4201-4508-9406-2CCCF18C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846"/>
    <w:pPr>
      <w:ind w:left="720"/>
      <w:contextualSpacing/>
    </w:pPr>
  </w:style>
  <w:style w:type="paragraph" w:styleId="NormalWeb">
    <w:name w:val="Normal (Web)"/>
    <w:basedOn w:val="Normal"/>
    <w:uiPriority w:val="99"/>
    <w:unhideWhenUsed/>
    <w:rsid w:val="00016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A4"/>
    <w:uiPriority w:val="99"/>
    <w:rsid w:val="00037B92"/>
    <w:rPr>
      <w:rFonts w:cs="Akzidenz Grotesk BE Cn"/>
      <w:color w:val="000000"/>
      <w:sz w:val="17"/>
      <w:szCs w:val="17"/>
    </w:rPr>
  </w:style>
  <w:style w:type="character" w:styleId="Hyperlink">
    <w:name w:val="Hyperlink"/>
    <w:basedOn w:val="DefaultParagraphFont"/>
    <w:uiPriority w:val="99"/>
    <w:unhideWhenUsed/>
    <w:rsid w:val="00037B92"/>
    <w:rPr>
      <w:color w:val="0563C1" w:themeColor="hyperlink"/>
      <w:u w:val="single"/>
    </w:rPr>
  </w:style>
  <w:style w:type="paragraph" w:styleId="BalloonText">
    <w:name w:val="Balloon Text"/>
    <w:basedOn w:val="Normal"/>
    <w:link w:val="BalloonTextChar"/>
    <w:uiPriority w:val="99"/>
    <w:semiHidden/>
    <w:unhideWhenUsed/>
    <w:rsid w:val="009548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8A0"/>
    <w:rPr>
      <w:rFonts w:ascii="Segoe UI" w:hAnsi="Segoe UI" w:cs="Segoe UI"/>
      <w:sz w:val="18"/>
      <w:szCs w:val="18"/>
    </w:rPr>
  </w:style>
  <w:style w:type="paragraph" w:styleId="Header">
    <w:name w:val="header"/>
    <w:basedOn w:val="Normal"/>
    <w:link w:val="HeaderChar"/>
    <w:uiPriority w:val="99"/>
    <w:unhideWhenUsed/>
    <w:rsid w:val="00015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E01"/>
  </w:style>
  <w:style w:type="paragraph" w:styleId="Footer">
    <w:name w:val="footer"/>
    <w:basedOn w:val="Normal"/>
    <w:link w:val="FooterChar"/>
    <w:uiPriority w:val="99"/>
    <w:unhideWhenUsed/>
    <w:rsid w:val="00015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E01"/>
  </w:style>
  <w:style w:type="character" w:styleId="UnresolvedMention">
    <w:name w:val="Unresolved Mention"/>
    <w:basedOn w:val="DefaultParagraphFont"/>
    <w:uiPriority w:val="99"/>
    <w:semiHidden/>
    <w:unhideWhenUsed/>
    <w:rsid w:val="001E2F5C"/>
    <w:rPr>
      <w:color w:val="605E5C"/>
      <w:shd w:val="clear" w:color="auto" w:fill="E1DFDD"/>
    </w:rPr>
  </w:style>
  <w:style w:type="character" w:styleId="FollowedHyperlink">
    <w:name w:val="FollowedHyperlink"/>
    <w:basedOn w:val="DefaultParagraphFont"/>
    <w:uiPriority w:val="99"/>
    <w:semiHidden/>
    <w:unhideWhenUsed/>
    <w:rsid w:val="001E2F5C"/>
    <w:rPr>
      <w:color w:val="954F72" w:themeColor="followedHyperlink"/>
      <w:u w:val="single"/>
    </w:rPr>
  </w:style>
  <w:style w:type="table" w:styleId="TableGrid">
    <w:name w:val="Table Grid"/>
    <w:basedOn w:val="TableNormal"/>
    <w:uiPriority w:val="39"/>
    <w:rsid w:val="006F7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914881">
      <w:bodyDiv w:val="1"/>
      <w:marLeft w:val="0"/>
      <w:marRight w:val="0"/>
      <w:marTop w:val="0"/>
      <w:marBottom w:val="0"/>
      <w:divBdr>
        <w:top w:val="none" w:sz="0" w:space="0" w:color="auto"/>
        <w:left w:val="none" w:sz="0" w:space="0" w:color="auto"/>
        <w:bottom w:val="none" w:sz="0" w:space="0" w:color="auto"/>
        <w:right w:val="none" w:sz="0" w:space="0" w:color="auto"/>
      </w:divBdr>
    </w:div>
    <w:div w:id="193247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footer" Target="footer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49.emf"/><Relationship Id="rId5" Type="http://schemas.openxmlformats.org/officeDocument/2006/relationships/webSettings" Target="webSettings.xml"/><Relationship Id="rId61" Type="http://schemas.openxmlformats.org/officeDocument/2006/relationships/hyperlink" Target="http://www.wunderground.com/" TargetMode="External"/><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7.emf"/><Relationship Id="rId64" Type="http://schemas.openxmlformats.org/officeDocument/2006/relationships/glossaryDocument" Target="glossary/document.xml"/><Relationship Id="rId8" Type="http://schemas.openxmlformats.org/officeDocument/2006/relationships/image" Target="media/image1.emf"/><Relationship Id="rId51" Type="http://schemas.openxmlformats.org/officeDocument/2006/relationships/image" Target="media/image44.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0.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header" Target="header1.xml"/><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48.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hyperlink" Target="http://kirbynelsonpe.com/"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08C5D831414D24B48E19C85D87DF04"/>
        <w:category>
          <w:name w:val="General"/>
          <w:gallery w:val="placeholder"/>
        </w:category>
        <w:types>
          <w:type w:val="bbPlcHdr"/>
        </w:types>
        <w:behaviors>
          <w:behavior w:val="content"/>
        </w:behaviors>
        <w:guid w:val="{64DC43E6-10B8-4F21-86E0-97CB44B4A822}"/>
      </w:docPartPr>
      <w:docPartBody>
        <w:p w:rsidR="00F74D8B" w:rsidRDefault="00962E30" w:rsidP="00962E30">
          <w:pPr>
            <w:pStyle w:val="4508C5D831414D24B48E19C85D87DF04"/>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30"/>
    <w:rsid w:val="00147FC5"/>
    <w:rsid w:val="003742E0"/>
    <w:rsid w:val="004B694A"/>
    <w:rsid w:val="005D24D6"/>
    <w:rsid w:val="005E6E9D"/>
    <w:rsid w:val="00627789"/>
    <w:rsid w:val="00962E30"/>
    <w:rsid w:val="00DE0343"/>
    <w:rsid w:val="00E550F0"/>
    <w:rsid w:val="00F546F8"/>
    <w:rsid w:val="00F74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08C5D831414D24B48E19C85D87DF04">
    <w:name w:val="4508C5D831414D24B48E19C85D87DF04"/>
    <w:rsid w:val="00962E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2E650-D527-484D-9B8B-2FA9B50B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110702</TotalTime>
  <Pages>24</Pages>
  <Words>5096</Words>
  <Characters>29053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SYSTEM ENERGY EQUILIBRIUM (SEE) MODEL</vt:lpstr>
    </vt:vector>
  </TitlesOfParts>
  <Company/>
  <LinksUpToDate>false</LinksUpToDate>
  <CharactersWithSpaces>34081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dc:title>
  <dc:subject/>
  <dc:creator>Kirby Nelson P.E.</dc:creator>
  <cp:keywords/>
  <dc:description/>
  <cp:lastModifiedBy>Kirby Nelson</cp:lastModifiedBy>
  <cp:revision>1506</cp:revision>
  <cp:lastPrinted>2021-08-10T11:00:00Z</cp:lastPrinted>
  <dcterms:created xsi:type="dcterms:W3CDTF">2019-11-12T16:37:00Z</dcterms:created>
  <dcterms:modified xsi:type="dcterms:W3CDTF">2021-11-15T21:49:00Z</dcterms:modified>
</cp:coreProperties>
</file>