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A0489" w14:textId="7F041835" w:rsidR="00CE44A3" w:rsidRDefault="00CE44A3" w:rsidP="006B59DE">
      <w:pPr>
        <w:spacing w:after="0"/>
        <w:rPr>
          <w:b/>
          <w:bCs/>
          <w:color w:val="70AD47" w:themeColor="accent6"/>
          <w:sz w:val="40"/>
          <w:szCs w:val="40"/>
        </w:rPr>
      </w:pPr>
      <w:bookmarkStart w:id="0" w:name="_Hlk40689272"/>
      <w:bookmarkStart w:id="1" w:name="_Hlk47587972"/>
      <w:bookmarkEnd w:id="0"/>
      <w:r w:rsidRPr="00016381">
        <w:rPr>
          <w:b/>
          <w:bCs/>
          <w:color w:val="70AD47" w:themeColor="accent6"/>
          <w:sz w:val="40"/>
          <w:szCs w:val="40"/>
        </w:rPr>
        <w:t>Anatomy of a Real Time Building Energy model</w:t>
      </w:r>
    </w:p>
    <w:p w14:paraId="10CB915E" w14:textId="21C8DDF7" w:rsidR="00F8190C" w:rsidRDefault="00C8292C" w:rsidP="008D01BC">
      <w:pPr>
        <w:spacing w:after="0"/>
        <w:rPr>
          <w:b/>
          <w:bCs/>
          <w:color w:val="70AD47" w:themeColor="accent6"/>
          <w:sz w:val="28"/>
          <w:szCs w:val="28"/>
        </w:rPr>
      </w:pPr>
      <w:r w:rsidRPr="007D6654">
        <w:rPr>
          <w:b/>
          <w:bCs/>
          <w:color w:val="70AD47" w:themeColor="accent6"/>
          <w:sz w:val="28"/>
          <w:szCs w:val="28"/>
        </w:rPr>
        <w:t>Part 1-</w:t>
      </w:r>
      <w:bookmarkEnd w:id="1"/>
      <w:r w:rsidR="007D6654">
        <w:rPr>
          <w:b/>
          <w:bCs/>
          <w:color w:val="70AD47" w:themeColor="accent6"/>
          <w:sz w:val="28"/>
          <w:szCs w:val="28"/>
        </w:rPr>
        <w:t>Background</w:t>
      </w:r>
      <w:r w:rsidR="007B7EF1">
        <w:rPr>
          <w:b/>
          <w:bCs/>
          <w:color w:val="70AD47" w:themeColor="accent6"/>
          <w:sz w:val="28"/>
          <w:szCs w:val="28"/>
        </w:rPr>
        <w:t xml:space="preserve">, </w:t>
      </w:r>
      <w:r w:rsidR="007D6654">
        <w:rPr>
          <w:b/>
          <w:bCs/>
          <w:color w:val="70AD47" w:themeColor="accent6"/>
          <w:sz w:val="28"/>
          <w:szCs w:val="28"/>
        </w:rPr>
        <w:t>Description of Building to be Modeled</w:t>
      </w:r>
      <w:r w:rsidR="006100E6">
        <w:rPr>
          <w:b/>
          <w:bCs/>
          <w:color w:val="70AD47" w:themeColor="accent6"/>
          <w:sz w:val="28"/>
          <w:szCs w:val="28"/>
        </w:rPr>
        <w:t>, Model Characteristics,</w:t>
      </w:r>
      <w:r w:rsidR="007B7EF1">
        <w:rPr>
          <w:b/>
          <w:bCs/>
          <w:color w:val="70AD47" w:themeColor="accent6"/>
          <w:sz w:val="28"/>
          <w:szCs w:val="28"/>
        </w:rPr>
        <w:t xml:space="preserve"> &amp;</w:t>
      </w:r>
      <w:r w:rsidR="00A750FE">
        <w:rPr>
          <w:b/>
          <w:bCs/>
          <w:color w:val="70AD47" w:themeColor="accent6"/>
          <w:sz w:val="28"/>
          <w:szCs w:val="28"/>
        </w:rPr>
        <w:t xml:space="preserve"> Model</w:t>
      </w:r>
      <w:r w:rsidR="007B7EF1">
        <w:rPr>
          <w:b/>
          <w:bCs/>
          <w:color w:val="70AD47" w:themeColor="accent6"/>
          <w:sz w:val="28"/>
          <w:szCs w:val="28"/>
        </w:rPr>
        <w:t xml:space="preserve"> Estimates</w:t>
      </w:r>
      <w:r w:rsidR="007A232A">
        <w:rPr>
          <w:b/>
          <w:bCs/>
          <w:color w:val="70AD47" w:themeColor="accent6"/>
          <w:sz w:val="28"/>
          <w:szCs w:val="28"/>
        </w:rPr>
        <w:t xml:space="preserve"> of Annual (EUI)</w:t>
      </w:r>
      <w:r w:rsidR="008C54F3">
        <w:rPr>
          <w:b/>
          <w:bCs/>
          <w:color w:val="70AD47" w:themeColor="accent6"/>
          <w:sz w:val="28"/>
          <w:szCs w:val="28"/>
        </w:rPr>
        <w:t>.</w:t>
      </w:r>
    </w:p>
    <w:p w14:paraId="3B1C8454" w14:textId="28F66D4B" w:rsidR="008D01BC" w:rsidRPr="007D6654" w:rsidRDefault="008D01BC" w:rsidP="008D01BC">
      <w:pPr>
        <w:spacing w:after="0"/>
        <w:rPr>
          <w:b/>
          <w:bCs/>
          <w:color w:val="70AD47" w:themeColor="accent6"/>
          <w:sz w:val="28"/>
          <w:szCs w:val="28"/>
        </w:rPr>
      </w:pPr>
      <w:r w:rsidRPr="007D6654">
        <w:rPr>
          <w:b/>
          <w:bCs/>
          <w:color w:val="70AD47" w:themeColor="accent6"/>
          <w:sz w:val="28"/>
          <w:szCs w:val="28"/>
        </w:rPr>
        <w:t xml:space="preserve"> </w:t>
      </w:r>
    </w:p>
    <w:p w14:paraId="500D5BE3" w14:textId="3ABCA896" w:rsidR="008D01BC" w:rsidRDefault="008D01BC" w:rsidP="008D01BC">
      <w:pPr>
        <w:spacing w:after="0" w:line="240" w:lineRule="auto"/>
        <w:rPr>
          <w:sz w:val="24"/>
          <w:szCs w:val="24"/>
        </w:rPr>
      </w:pPr>
      <w:r>
        <w:rPr>
          <w:sz w:val="24"/>
          <w:szCs w:val="24"/>
        </w:rPr>
        <w:t>W</w:t>
      </w:r>
      <w:r w:rsidRPr="00527AF2">
        <w:rPr>
          <w:sz w:val="24"/>
          <w:szCs w:val="24"/>
        </w:rPr>
        <w:t>hen the “Oil Embargo”</w:t>
      </w:r>
      <w:r>
        <w:rPr>
          <w:sz w:val="24"/>
          <w:szCs w:val="24"/>
        </w:rPr>
        <w:t xml:space="preserve"> of 1973 </w:t>
      </w:r>
      <w:r w:rsidR="00266807">
        <w:rPr>
          <w:sz w:val="24"/>
          <w:szCs w:val="24"/>
        </w:rPr>
        <w:t>occurred,</w:t>
      </w:r>
      <w:r>
        <w:rPr>
          <w:sz w:val="24"/>
          <w:szCs w:val="24"/>
        </w:rPr>
        <w:t xml:space="preserve"> I was a member of a small group of computer simulation engineers at Texas Instruments </w:t>
      </w:r>
      <w:r w:rsidR="007D6654">
        <w:rPr>
          <w:sz w:val="24"/>
          <w:szCs w:val="24"/>
        </w:rPr>
        <w:t>Inc.</w:t>
      </w:r>
      <w:r w:rsidR="00F8190C">
        <w:rPr>
          <w:sz w:val="24"/>
          <w:szCs w:val="24"/>
        </w:rPr>
        <w:t xml:space="preserve"> (T</w:t>
      </w:r>
      <w:r w:rsidR="007A232A">
        <w:rPr>
          <w:sz w:val="24"/>
          <w:szCs w:val="24"/>
        </w:rPr>
        <w:t>.</w:t>
      </w:r>
      <w:r w:rsidR="00F8190C">
        <w:rPr>
          <w:sz w:val="24"/>
          <w:szCs w:val="24"/>
        </w:rPr>
        <w:t>I</w:t>
      </w:r>
      <w:r w:rsidR="007A232A">
        <w:rPr>
          <w:sz w:val="24"/>
          <w:szCs w:val="24"/>
        </w:rPr>
        <w:t>.</w:t>
      </w:r>
      <w:r w:rsidR="00F8190C">
        <w:rPr>
          <w:sz w:val="24"/>
          <w:szCs w:val="24"/>
        </w:rPr>
        <w:t>)</w:t>
      </w:r>
      <w:r w:rsidR="007A232A">
        <w:rPr>
          <w:sz w:val="24"/>
          <w:szCs w:val="24"/>
        </w:rPr>
        <w:t xml:space="preserve"> </w:t>
      </w:r>
      <w:r>
        <w:rPr>
          <w:sz w:val="24"/>
          <w:szCs w:val="24"/>
        </w:rPr>
        <w:t>designing and evaluating military systems via computer simulations. The</w:t>
      </w:r>
      <w:r w:rsidR="007A232A">
        <w:rPr>
          <w:sz w:val="24"/>
          <w:szCs w:val="24"/>
        </w:rPr>
        <w:t xml:space="preserve"> modeled</w:t>
      </w:r>
      <w:r>
        <w:rPr>
          <w:sz w:val="24"/>
          <w:szCs w:val="24"/>
        </w:rPr>
        <w:t xml:space="preserve"> systems includ</w:t>
      </w:r>
      <w:r w:rsidR="006100E6">
        <w:rPr>
          <w:sz w:val="24"/>
          <w:szCs w:val="24"/>
        </w:rPr>
        <w:t>ed</w:t>
      </w:r>
      <w:r>
        <w:rPr>
          <w:sz w:val="24"/>
          <w:szCs w:val="24"/>
        </w:rPr>
        <w:t xml:space="preserve"> the Shrike missile, </w:t>
      </w:r>
      <w:r w:rsidR="00742E49">
        <w:rPr>
          <w:sz w:val="24"/>
          <w:szCs w:val="24"/>
        </w:rPr>
        <w:t>l</w:t>
      </w:r>
      <w:r>
        <w:rPr>
          <w:sz w:val="24"/>
          <w:szCs w:val="24"/>
        </w:rPr>
        <w:t xml:space="preserve">aser guided bombs, anti-tank missiles, and </w:t>
      </w:r>
      <w:r w:rsidR="00F8190C">
        <w:rPr>
          <w:sz w:val="24"/>
          <w:szCs w:val="24"/>
        </w:rPr>
        <w:t>reaction control</w:t>
      </w:r>
      <w:r>
        <w:rPr>
          <w:sz w:val="24"/>
          <w:szCs w:val="24"/>
        </w:rPr>
        <w:t xml:space="preserve"> systems. </w:t>
      </w:r>
      <w:r w:rsidR="00AE048F">
        <w:rPr>
          <w:sz w:val="24"/>
          <w:szCs w:val="24"/>
        </w:rPr>
        <w:t xml:space="preserve">The oil embargo occurred </w:t>
      </w:r>
      <w:r w:rsidR="007E577E">
        <w:rPr>
          <w:sz w:val="24"/>
          <w:szCs w:val="24"/>
        </w:rPr>
        <w:t xml:space="preserve">the fourth quarter of </w:t>
      </w:r>
      <w:r w:rsidR="00AE048F">
        <w:rPr>
          <w:sz w:val="24"/>
          <w:szCs w:val="24"/>
        </w:rPr>
        <w:t>1973 and i</w:t>
      </w:r>
      <w:r>
        <w:rPr>
          <w:sz w:val="24"/>
          <w:szCs w:val="24"/>
        </w:rPr>
        <w:t xml:space="preserve">n 1974 </w:t>
      </w:r>
      <w:r w:rsidR="00F8190C">
        <w:rPr>
          <w:sz w:val="24"/>
          <w:szCs w:val="24"/>
        </w:rPr>
        <w:t>(T</w:t>
      </w:r>
      <w:r w:rsidR="007A232A">
        <w:rPr>
          <w:sz w:val="24"/>
          <w:szCs w:val="24"/>
        </w:rPr>
        <w:t>.</w:t>
      </w:r>
      <w:r w:rsidR="00F8190C">
        <w:rPr>
          <w:sz w:val="24"/>
          <w:szCs w:val="24"/>
        </w:rPr>
        <w:t>I</w:t>
      </w:r>
      <w:r w:rsidR="007A232A">
        <w:rPr>
          <w:sz w:val="24"/>
          <w:szCs w:val="24"/>
        </w:rPr>
        <w:t>.</w:t>
      </w:r>
      <w:r w:rsidR="00F8190C">
        <w:rPr>
          <w:sz w:val="24"/>
          <w:szCs w:val="24"/>
        </w:rPr>
        <w:t>) gave me</w:t>
      </w:r>
      <w:r>
        <w:rPr>
          <w:sz w:val="24"/>
          <w:szCs w:val="24"/>
        </w:rPr>
        <w:t xml:space="preserve"> the task</w:t>
      </w:r>
      <w:r w:rsidRPr="00527AF2">
        <w:rPr>
          <w:sz w:val="24"/>
          <w:szCs w:val="24"/>
        </w:rPr>
        <w:t xml:space="preserve"> of modeling the energy consumption of </w:t>
      </w:r>
      <w:r w:rsidR="00F8190C">
        <w:rPr>
          <w:sz w:val="24"/>
          <w:szCs w:val="24"/>
        </w:rPr>
        <w:t>(T</w:t>
      </w:r>
      <w:r w:rsidR="007A232A">
        <w:rPr>
          <w:sz w:val="24"/>
          <w:szCs w:val="24"/>
        </w:rPr>
        <w:t>.</w:t>
      </w:r>
      <w:r w:rsidR="00F8190C">
        <w:rPr>
          <w:sz w:val="24"/>
          <w:szCs w:val="24"/>
        </w:rPr>
        <w:t>I</w:t>
      </w:r>
      <w:r w:rsidR="007A232A">
        <w:rPr>
          <w:sz w:val="24"/>
          <w:szCs w:val="24"/>
        </w:rPr>
        <w:t>.</w:t>
      </w:r>
      <w:r w:rsidR="00F8190C">
        <w:rPr>
          <w:sz w:val="24"/>
          <w:szCs w:val="24"/>
        </w:rPr>
        <w:t>)</w:t>
      </w:r>
      <w:r>
        <w:rPr>
          <w:sz w:val="24"/>
          <w:szCs w:val="24"/>
        </w:rPr>
        <w:t xml:space="preserve"> </w:t>
      </w:r>
      <w:r w:rsidRPr="00527AF2">
        <w:rPr>
          <w:sz w:val="24"/>
          <w:szCs w:val="24"/>
        </w:rPr>
        <w:t>buildings</w:t>
      </w:r>
      <w:r>
        <w:rPr>
          <w:sz w:val="24"/>
          <w:szCs w:val="24"/>
        </w:rPr>
        <w:t xml:space="preserve"> and processes</w:t>
      </w:r>
      <w:r w:rsidRPr="00527AF2">
        <w:rPr>
          <w:sz w:val="24"/>
          <w:szCs w:val="24"/>
        </w:rPr>
        <w:t xml:space="preserve"> for the purpose of defining what could be done to reduce energy consumption. </w:t>
      </w:r>
      <w:r>
        <w:rPr>
          <w:sz w:val="24"/>
          <w:szCs w:val="24"/>
        </w:rPr>
        <w:t>I</w:t>
      </w:r>
      <w:r w:rsidRPr="00527AF2">
        <w:rPr>
          <w:sz w:val="24"/>
          <w:szCs w:val="24"/>
        </w:rPr>
        <w:t xml:space="preserve"> used building energy computer programs available at the time that were based on simulating the yearly energy use of a building based on utility bills. </w:t>
      </w:r>
      <w:r>
        <w:rPr>
          <w:sz w:val="24"/>
          <w:szCs w:val="24"/>
        </w:rPr>
        <w:t>I became convinced that a 24-hour real-time model was needed</w:t>
      </w:r>
      <w:r w:rsidR="00FC33DC">
        <w:rPr>
          <w:sz w:val="24"/>
          <w:szCs w:val="24"/>
          <w:vertAlign w:val="superscript"/>
        </w:rPr>
        <w:t>3</w:t>
      </w:r>
      <w:r>
        <w:rPr>
          <w:sz w:val="24"/>
          <w:szCs w:val="24"/>
        </w:rPr>
        <w:t>. On r</w:t>
      </w:r>
      <w:r w:rsidRPr="00527AF2">
        <w:rPr>
          <w:sz w:val="24"/>
          <w:szCs w:val="24"/>
        </w:rPr>
        <w:t>etir</w:t>
      </w:r>
      <w:r>
        <w:rPr>
          <w:sz w:val="24"/>
          <w:szCs w:val="24"/>
        </w:rPr>
        <w:t>ing</w:t>
      </w:r>
      <w:r w:rsidRPr="00527AF2">
        <w:rPr>
          <w:sz w:val="24"/>
          <w:szCs w:val="24"/>
        </w:rPr>
        <w:t xml:space="preserve"> I decided to </w:t>
      </w:r>
      <w:r>
        <w:rPr>
          <w:sz w:val="24"/>
          <w:szCs w:val="24"/>
        </w:rPr>
        <w:t>see if I could develop a model based on basic thermodynamic equations</w:t>
      </w:r>
      <w:r w:rsidR="00FC33DC">
        <w:rPr>
          <w:sz w:val="24"/>
          <w:szCs w:val="24"/>
          <w:vertAlign w:val="superscript"/>
        </w:rPr>
        <w:t>1,2</w:t>
      </w:r>
      <w:r>
        <w:rPr>
          <w:sz w:val="24"/>
          <w:szCs w:val="24"/>
        </w:rPr>
        <w:t xml:space="preserve"> and perhaps develop a real time model</w:t>
      </w:r>
      <w:r w:rsidR="00FC33DC">
        <w:rPr>
          <w:sz w:val="24"/>
          <w:szCs w:val="24"/>
          <w:vertAlign w:val="superscript"/>
        </w:rPr>
        <w:t>7,8,9</w:t>
      </w:r>
      <w:r>
        <w:rPr>
          <w:sz w:val="24"/>
          <w:szCs w:val="24"/>
        </w:rPr>
        <w:t xml:space="preserve">. That effort has resulted in </w:t>
      </w:r>
      <w:r w:rsidR="007D6654">
        <w:rPr>
          <w:sz w:val="24"/>
          <w:szCs w:val="24"/>
        </w:rPr>
        <w:t>the</w:t>
      </w:r>
      <w:r>
        <w:rPr>
          <w:sz w:val="24"/>
          <w:szCs w:val="24"/>
        </w:rPr>
        <w:t xml:space="preserve"> System Energy Equilibrium (SEE) Model summarized </w:t>
      </w:r>
      <w:r w:rsidR="007D6654">
        <w:rPr>
          <w:sz w:val="24"/>
          <w:szCs w:val="24"/>
        </w:rPr>
        <w:t>by this series of articles</w:t>
      </w:r>
      <w:r>
        <w:rPr>
          <w:sz w:val="24"/>
          <w:szCs w:val="24"/>
        </w:rPr>
        <w:t>.</w:t>
      </w:r>
    </w:p>
    <w:p w14:paraId="2B8AF759" w14:textId="0AAD0986" w:rsidR="008D01BC" w:rsidRDefault="008D01BC" w:rsidP="008D01BC">
      <w:pPr>
        <w:spacing w:after="0" w:line="240" w:lineRule="auto"/>
        <w:rPr>
          <w:sz w:val="24"/>
          <w:szCs w:val="24"/>
        </w:rPr>
      </w:pPr>
      <w:r>
        <w:rPr>
          <w:sz w:val="24"/>
          <w:szCs w:val="24"/>
        </w:rPr>
        <w:t>Best regards to all</w:t>
      </w:r>
      <w:r w:rsidR="007D6654">
        <w:rPr>
          <w:sz w:val="24"/>
          <w:szCs w:val="24"/>
        </w:rPr>
        <w:t>.</w:t>
      </w:r>
    </w:p>
    <w:p w14:paraId="0D3FC9AE" w14:textId="77777777" w:rsidR="008D01BC" w:rsidRDefault="008D01BC" w:rsidP="008D01BC">
      <w:pPr>
        <w:spacing w:after="0" w:line="240" w:lineRule="auto"/>
        <w:rPr>
          <w:sz w:val="24"/>
          <w:szCs w:val="24"/>
        </w:rPr>
      </w:pPr>
      <w:r>
        <w:rPr>
          <w:sz w:val="24"/>
          <w:szCs w:val="24"/>
        </w:rPr>
        <w:t>Kirby Nelson P.E.</w:t>
      </w:r>
    </w:p>
    <w:p w14:paraId="0BA48338" w14:textId="77777777" w:rsidR="000A633D" w:rsidRDefault="008D01BC" w:rsidP="008D01BC">
      <w:pPr>
        <w:spacing w:after="0" w:line="240" w:lineRule="auto"/>
        <w:rPr>
          <w:sz w:val="24"/>
          <w:szCs w:val="24"/>
        </w:rPr>
      </w:pPr>
      <w:r>
        <w:rPr>
          <w:sz w:val="24"/>
          <w:szCs w:val="24"/>
        </w:rPr>
        <w:t>Life member ASHRAE</w:t>
      </w:r>
    </w:p>
    <w:p w14:paraId="637A7B7B" w14:textId="77777777" w:rsidR="000A633D" w:rsidRDefault="000A633D" w:rsidP="000A633D">
      <w:pPr>
        <w:spacing w:after="0"/>
        <w:rPr>
          <w:b/>
          <w:bCs/>
          <w:color w:val="70AD47" w:themeColor="accent6"/>
          <w:sz w:val="32"/>
          <w:szCs w:val="32"/>
        </w:rPr>
      </w:pPr>
      <w:r>
        <w:rPr>
          <w:b/>
          <w:bCs/>
          <w:color w:val="70AD47" w:themeColor="accent6"/>
          <w:sz w:val="32"/>
          <w:szCs w:val="32"/>
        </w:rPr>
        <w:t>Executive Summary</w:t>
      </w:r>
    </w:p>
    <w:p w14:paraId="6CE019FD" w14:textId="4FF5DA25" w:rsidR="000A633D" w:rsidRDefault="000A633D" w:rsidP="000A633D">
      <w:pPr>
        <w:spacing w:after="0"/>
        <w:rPr>
          <w:sz w:val="24"/>
          <w:szCs w:val="24"/>
        </w:rPr>
      </w:pPr>
      <w:r w:rsidRPr="003E30D8">
        <w:rPr>
          <w:sz w:val="24"/>
          <w:szCs w:val="24"/>
        </w:rPr>
        <w:t xml:space="preserve">The objective of this series of articles is to </w:t>
      </w:r>
      <w:r>
        <w:rPr>
          <w:sz w:val="24"/>
          <w:szCs w:val="24"/>
        </w:rPr>
        <w:t>present a</w:t>
      </w:r>
      <w:r w:rsidR="00742E49">
        <w:rPr>
          <w:sz w:val="24"/>
          <w:szCs w:val="24"/>
        </w:rPr>
        <w:t xml:space="preserve"> building</w:t>
      </w:r>
      <w:r>
        <w:rPr>
          <w:sz w:val="24"/>
          <w:szCs w:val="24"/>
        </w:rPr>
        <w:t xml:space="preserve"> energy model and procedure for judging the energy performance of a building and plant on any day of the year. The</w:t>
      </w:r>
      <w:r w:rsidR="00A3599F">
        <w:rPr>
          <w:sz w:val="24"/>
          <w:szCs w:val="24"/>
        </w:rPr>
        <w:t xml:space="preserve"> System Energy Equilibrium (SEE)</w:t>
      </w:r>
      <w:r>
        <w:rPr>
          <w:sz w:val="24"/>
          <w:szCs w:val="24"/>
        </w:rPr>
        <w:t xml:space="preserve"> Model incorporates the basic equations, data, and analysis procedures used</w:t>
      </w:r>
      <w:r w:rsidR="00742E49">
        <w:rPr>
          <w:sz w:val="24"/>
          <w:szCs w:val="24"/>
        </w:rPr>
        <w:t xml:space="preserve"> by engineers</w:t>
      </w:r>
      <w:r>
        <w:rPr>
          <w:sz w:val="24"/>
          <w:szCs w:val="24"/>
        </w:rPr>
        <w:t xml:space="preserve"> to design a building and plant. The</w:t>
      </w:r>
      <w:r w:rsidR="00742E49">
        <w:rPr>
          <w:sz w:val="24"/>
          <w:szCs w:val="24"/>
        </w:rPr>
        <w:t>se</w:t>
      </w:r>
      <w:r>
        <w:rPr>
          <w:sz w:val="24"/>
          <w:szCs w:val="24"/>
        </w:rPr>
        <w:t xml:space="preserve"> equations are solved simultaneously by computer. The (SEE) Model requires, just as a real system operates, that the energy into the system equals the energy out of the system. </w:t>
      </w:r>
    </w:p>
    <w:p w14:paraId="6C51E5DC" w14:textId="79409E07" w:rsidR="000A633D" w:rsidRDefault="000A633D" w:rsidP="000A633D">
      <w:pPr>
        <w:spacing w:after="0"/>
        <w:rPr>
          <w:sz w:val="24"/>
          <w:szCs w:val="24"/>
        </w:rPr>
      </w:pPr>
      <w:r>
        <w:rPr>
          <w:sz w:val="24"/>
          <w:szCs w:val="24"/>
        </w:rPr>
        <w:t>The procedure</w:t>
      </w:r>
      <w:r w:rsidR="00A750FE">
        <w:rPr>
          <w:sz w:val="24"/>
          <w:szCs w:val="24"/>
        </w:rPr>
        <w:t xml:space="preserve"> for evaluating the energy use of a building system</w:t>
      </w:r>
      <w:r>
        <w:rPr>
          <w:sz w:val="24"/>
          <w:szCs w:val="24"/>
        </w:rPr>
        <w:t xml:space="preserve"> is to first establish a (SEE) Model of the “as designed” building and plant (system). If on a given day the actual energy consumption of the system is greater than the as </w:t>
      </w:r>
      <w:r w:rsidR="00A3599F">
        <w:rPr>
          <w:sz w:val="24"/>
          <w:szCs w:val="24"/>
        </w:rPr>
        <w:t>designed</w:t>
      </w:r>
      <w:r>
        <w:rPr>
          <w:sz w:val="24"/>
          <w:szCs w:val="24"/>
        </w:rPr>
        <w:t xml:space="preserve"> </w:t>
      </w:r>
      <w:proofErr w:type="gramStart"/>
      <w:r>
        <w:rPr>
          <w:sz w:val="24"/>
          <w:szCs w:val="24"/>
        </w:rPr>
        <w:t>model</w:t>
      </w:r>
      <w:proofErr w:type="gramEnd"/>
      <w:r>
        <w:rPr>
          <w:sz w:val="24"/>
          <w:szCs w:val="24"/>
        </w:rPr>
        <w:t xml:space="preserve"> then an energy balance analysis may be warranted. A comparison of actual to modeled performance may show that the as designed model needs to be updated. For example, if the lights (watts/ft</w:t>
      </w:r>
      <w:r>
        <w:rPr>
          <w:sz w:val="24"/>
          <w:szCs w:val="24"/>
          <w:vertAlign w:val="superscript"/>
        </w:rPr>
        <w:t>2</w:t>
      </w:r>
      <w:r>
        <w:rPr>
          <w:sz w:val="24"/>
          <w:szCs w:val="24"/>
        </w:rPr>
        <w:t xml:space="preserve">) </w:t>
      </w:r>
      <w:proofErr w:type="gramStart"/>
      <w:r>
        <w:rPr>
          <w:sz w:val="24"/>
          <w:szCs w:val="24"/>
        </w:rPr>
        <w:t>is</w:t>
      </w:r>
      <w:proofErr w:type="gramEnd"/>
      <w:r>
        <w:rPr>
          <w:sz w:val="24"/>
          <w:szCs w:val="24"/>
        </w:rPr>
        <w:t xml:space="preserve"> different than modeled and cannot be changed, then the real value, “as constructed” can and should be input to the model. The (SEE) Model is a tool to determine why a real system is operating different than as constructed </w:t>
      </w:r>
      <w:r w:rsidR="00742E49">
        <w:rPr>
          <w:sz w:val="24"/>
          <w:szCs w:val="24"/>
        </w:rPr>
        <w:t xml:space="preserve">efficient </w:t>
      </w:r>
      <w:r>
        <w:rPr>
          <w:sz w:val="24"/>
          <w:szCs w:val="24"/>
        </w:rPr>
        <w:t xml:space="preserve">performance. The following </w:t>
      </w:r>
      <w:r w:rsidR="00A750FE">
        <w:rPr>
          <w:sz w:val="24"/>
          <w:szCs w:val="24"/>
        </w:rPr>
        <w:t xml:space="preserve">articles </w:t>
      </w:r>
      <w:r>
        <w:rPr>
          <w:sz w:val="24"/>
          <w:szCs w:val="24"/>
        </w:rPr>
        <w:t xml:space="preserve">demonstrate the </w:t>
      </w:r>
      <w:r w:rsidR="00A750FE">
        <w:rPr>
          <w:sz w:val="24"/>
          <w:szCs w:val="24"/>
        </w:rPr>
        <w:t>(SEE) model c</w:t>
      </w:r>
      <w:r w:rsidR="00A3599F">
        <w:rPr>
          <w:sz w:val="24"/>
          <w:szCs w:val="24"/>
        </w:rPr>
        <w:t>haracteristics</w:t>
      </w:r>
      <w:r w:rsidR="00A750FE">
        <w:rPr>
          <w:sz w:val="24"/>
          <w:szCs w:val="24"/>
        </w:rPr>
        <w:t xml:space="preserve"> and </w:t>
      </w:r>
      <w:r>
        <w:rPr>
          <w:sz w:val="24"/>
          <w:szCs w:val="24"/>
        </w:rPr>
        <w:t xml:space="preserve">procedure for evaluating a real system on a given day, in this case a Kansas City </w:t>
      </w:r>
      <w:r w:rsidR="0008362B">
        <w:rPr>
          <w:sz w:val="24"/>
          <w:szCs w:val="24"/>
        </w:rPr>
        <w:t xml:space="preserve">six building </w:t>
      </w:r>
      <w:r>
        <w:rPr>
          <w:sz w:val="24"/>
          <w:szCs w:val="24"/>
        </w:rPr>
        <w:t>office campus</w:t>
      </w:r>
      <w:r w:rsidR="00A750FE">
        <w:rPr>
          <w:sz w:val="24"/>
          <w:szCs w:val="24"/>
        </w:rPr>
        <w:t xml:space="preserve"> designed to ASHRAE Standard 90.1-2010</w:t>
      </w:r>
      <w:r w:rsidR="0008362B">
        <w:rPr>
          <w:sz w:val="24"/>
          <w:szCs w:val="24"/>
          <w:vertAlign w:val="superscript"/>
        </w:rPr>
        <w:t>5</w:t>
      </w:r>
      <w:r>
        <w:rPr>
          <w:sz w:val="24"/>
          <w:szCs w:val="24"/>
        </w:rPr>
        <w:t>.</w:t>
      </w:r>
    </w:p>
    <w:p w14:paraId="24B0C78E" w14:textId="3661A537" w:rsidR="008D01BC" w:rsidRPr="00F823A1" w:rsidRDefault="008D01BC" w:rsidP="008D01BC">
      <w:pPr>
        <w:spacing w:after="0"/>
        <w:rPr>
          <w:sz w:val="24"/>
          <w:szCs w:val="24"/>
        </w:rPr>
      </w:pPr>
      <w:r w:rsidRPr="00527AF2">
        <w:rPr>
          <w:b/>
          <w:color w:val="70AD47" w:themeColor="accent6"/>
          <w:sz w:val="24"/>
          <w:szCs w:val="24"/>
        </w:rPr>
        <w:t xml:space="preserve">(SEE) Model </w:t>
      </w:r>
      <w:r>
        <w:rPr>
          <w:b/>
          <w:color w:val="70AD47" w:themeColor="accent6"/>
          <w:sz w:val="24"/>
          <w:szCs w:val="24"/>
        </w:rPr>
        <w:t>Goal</w:t>
      </w:r>
    </w:p>
    <w:p w14:paraId="6398AA3D" w14:textId="77777777" w:rsidR="007A232A" w:rsidRDefault="008D01BC" w:rsidP="00B83E7F">
      <w:pPr>
        <w:spacing w:after="0"/>
        <w:rPr>
          <w:sz w:val="24"/>
          <w:szCs w:val="24"/>
        </w:rPr>
      </w:pPr>
      <w:r w:rsidRPr="00527AF2">
        <w:rPr>
          <w:sz w:val="24"/>
          <w:szCs w:val="24"/>
        </w:rPr>
        <w:t xml:space="preserve">The </w:t>
      </w:r>
      <w:r>
        <w:rPr>
          <w:sz w:val="24"/>
          <w:szCs w:val="24"/>
        </w:rPr>
        <w:t>goal</w:t>
      </w:r>
      <w:r w:rsidRPr="00527AF2">
        <w:rPr>
          <w:sz w:val="24"/>
          <w:szCs w:val="24"/>
        </w:rPr>
        <w:t xml:space="preserve"> of </w:t>
      </w:r>
      <w:r>
        <w:rPr>
          <w:sz w:val="24"/>
          <w:szCs w:val="24"/>
        </w:rPr>
        <w:t>this</w:t>
      </w:r>
      <w:r w:rsidRPr="00527AF2">
        <w:rPr>
          <w:sz w:val="24"/>
          <w:szCs w:val="24"/>
        </w:rPr>
        <w:t xml:space="preserve"> (SEE)</w:t>
      </w:r>
      <w:r>
        <w:rPr>
          <w:sz w:val="24"/>
          <w:szCs w:val="24"/>
        </w:rPr>
        <w:t xml:space="preserve"> </w:t>
      </w:r>
      <w:r w:rsidRPr="00527AF2">
        <w:rPr>
          <w:sz w:val="24"/>
          <w:szCs w:val="24"/>
        </w:rPr>
        <w:t>Model is to duplicate</w:t>
      </w:r>
      <w:r>
        <w:rPr>
          <w:sz w:val="24"/>
          <w:szCs w:val="24"/>
        </w:rPr>
        <w:t xml:space="preserve"> each hour of</w:t>
      </w:r>
      <w:r w:rsidRPr="00527AF2">
        <w:rPr>
          <w:sz w:val="24"/>
          <w:szCs w:val="24"/>
        </w:rPr>
        <w:t xml:space="preserve"> the </w:t>
      </w:r>
      <w:r>
        <w:rPr>
          <w:sz w:val="24"/>
          <w:szCs w:val="24"/>
        </w:rPr>
        <w:t>24-hour</w:t>
      </w:r>
      <w:r w:rsidRPr="00527AF2">
        <w:rPr>
          <w:sz w:val="24"/>
          <w:szCs w:val="24"/>
        </w:rPr>
        <w:t xml:space="preserve"> performance of </w:t>
      </w:r>
      <w:r>
        <w:rPr>
          <w:sz w:val="24"/>
          <w:szCs w:val="24"/>
        </w:rPr>
        <w:t xml:space="preserve">a </w:t>
      </w:r>
      <w:r w:rsidRPr="00527AF2">
        <w:rPr>
          <w:sz w:val="24"/>
          <w:szCs w:val="24"/>
        </w:rPr>
        <w:t>real system</w:t>
      </w:r>
      <w:r>
        <w:rPr>
          <w:sz w:val="24"/>
          <w:szCs w:val="24"/>
        </w:rPr>
        <w:t>, within about 3%,</w:t>
      </w:r>
      <w:r w:rsidRPr="00527AF2">
        <w:rPr>
          <w:sz w:val="24"/>
          <w:szCs w:val="24"/>
        </w:rPr>
        <w:t xml:space="preserve"> </w:t>
      </w:r>
      <w:r w:rsidR="00F8190C">
        <w:rPr>
          <w:sz w:val="24"/>
          <w:szCs w:val="24"/>
        </w:rPr>
        <w:t>on</w:t>
      </w:r>
      <w:r w:rsidRPr="00527AF2">
        <w:rPr>
          <w:sz w:val="24"/>
          <w:szCs w:val="24"/>
        </w:rPr>
        <w:t xml:space="preserve"> a</w:t>
      </w:r>
      <w:r>
        <w:rPr>
          <w:sz w:val="24"/>
          <w:szCs w:val="24"/>
        </w:rPr>
        <w:t xml:space="preserve">ny </w:t>
      </w:r>
      <w:r w:rsidR="00AE048F">
        <w:rPr>
          <w:sz w:val="24"/>
          <w:szCs w:val="24"/>
        </w:rPr>
        <w:t xml:space="preserve">day of </w:t>
      </w:r>
      <w:r>
        <w:rPr>
          <w:sz w:val="24"/>
          <w:szCs w:val="24"/>
        </w:rPr>
        <w:t>weather and</w:t>
      </w:r>
      <w:r w:rsidRPr="00527AF2">
        <w:rPr>
          <w:sz w:val="24"/>
          <w:szCs w:val="24"/>
        </w:rPr>
        <w:t xml:space="preserve"> operational condition</w:t>
      </w:r>
      <w:r w:rsidR="00F8190C">
        <w:rPr>
          <w:sz w:val="24"/>
          <w:szCs w:val="24"/>
        </w:rPr>
        <w:t>s</w:t>
      </w:r>
      <w:r w:rsidRPr="00527AF2">
        <w:rPr>
          <w:sz w:val="24"/>
          <w:szCs w:val="24"/>
        </w:rPr>
        <w:t>. To accomplish this the (SEE)</w:t>
      </w:r>
      <w:r>
        <w:rPr>
          <w:sz w:val="24"/>
          <w:szCs w:val="24"/>
        </w:rPr>
        <w:t xml:space="preserve"> M</w:t>
      </w:r>
      <w:r w:rsidRPr="00527AF2">
        <w:rPr>
          <w:sz w:val="24"/>
          <w:szCs w:val="24"/>
        </w:rPr>
        <w:t xml:space="preserve">odel must obey the laws of thermodynamics and </w:t>
      </w:r>
      <w:r>
        <w:rPr>
          <w:sz w:val="24"/>
          <w:szCs w:val="24"/>
        </w:rPr>
        <w:t>model</w:t>
      </w:r>
      <w:r w:rsidRPr="00527AF2">
        <w:rPr>
          <w:sz w:val="24"/>
          <w:szCs w:val="24"/>
        </w:rPr>
        <w:t xml:space="preserve"> the nonlinear characteristics of the real system components and</w:t>
      </w:r>
      <w:r>
        <w:rPr>
          <w:sz w:val="24"/>
          <w:szCs w:val="24"/>
        </w:rPr>
        <w:t xml:space="preserve"> </w:t>
      </w:r>
      <w:r w:rsidRPr="00527AF2">
        <w:rPr>
          <w:sz w:val="24"/>
          <w:szCs w:val="24"/>
        </w:rPr>
        <w:t>all details of the system that contribute to the performance of the real system</w:t>
      </w:r>
      <w:r>
        <w:rPr>
          <w:sz w:val="24"/>
          <w:szCs w:val="24"/>
        </w:rPr>
        <w:t>.</w:t>
      </w:r>
      <w:r w:rsidR="00775A94">
        <w:rPr>
          <w:sz w:val="24"/>
          <w:szCs w:val="24"/>
        </w:rPr>
        <w:t xml:space="preserve"> </w:t>
      </w:r>
    </w:p>
    <w:p w14:paraId="7119D35E" w14:textId="1E4DCD51" w:rsidR="003039AB" w:rsidRDefault="00095F12" w:rsidP="00B83E7F">
      <w:pPr>
        <w:spacing w:after="0"/>
        <w:rPr>
          <w:sz w:val="24"/>
          <w:szCs w:val="24"/>
        </w:rPr>
      </w:pPr>
      <w:r>
        <w:rPr>
          <w:sz w:val="24"/>
          <w:szCs w:val="24"/>
        </w:rPr>
        <w:t xml:space="preserve">The </w:t>
      </w:r>
      <w:r w:rsidR="007A232A">
        <w:rPr>
          <w:sz w:val="24"/>
          <w:szCs w:val="24"/>
        </w:rPr>
        <w:t xml:space="preserve">task </w:t>
      </w:r>
      <w:r>
        <w:rPr>
          <w:sz w:val="24"/>
          <w:szCs w:val="24"/>
        </w:rPr>
        <w:t xml:space="preserve">is to first establish a (SEE) Model of the </w:t>
      </w:r>
      <w:r w:rsidR="00393E4C">
        <w:rPr>
          <w:sz w:val="24"/>
          <w:szCs w:val="24"/>
        </w:rPr>
        <w:t>“</w:t>
      </w:r>
      <w:r>
        <w:rPr>
          <w:sz w:val="24"/>
          <w:szCs w:val="24"/>
        </w:rPr>
        <w:t>as designed</w:t>
      </w:r>
      <w:r w:rsidR="00393E4C">
        <w:rPr>
          <w:sz w:val="24"/>
          <w:szCs w:val="24"/>
        </w:rPr>
        <w:t>”</w:t>
      </w:r>
      <w:r>
        <w:rPr>
          <w:sz w:val="24"/>
          <w:szCs w:val="24"/>
        </w:rPr>
        <w:t xml:space="preserve"> building and plant</w:t>
      </w:r>
      <w:r w:rsidR="00775A94">
        <w:rPr>
          <w:sz w:val="24"/>
          <w:szCs w:val="24"/>
        </w:rPr>
        <w:t xml:space="preserve"> (</w:t>
      </w:r>
      <w:r>
        <w:rPr>
          <w:sz w:val="24"/>
          <w:szCs w:val="24"/>
        </w:rPr>
        <w:t>system</w:t>
      </w:r>
      <w:r w:rsidR="00775A94">
        <w:rPr>
          <w:sz w:val="24"/>
          <w:szCs w:val="24"/>
        </w:rPr>
        <w:t>)</w:t>
      </w:r>
      <w:r>
        <w:rPr>
          <w:sz w:val="24"/>
          <w:szCs w:val="24"/>
        </w:rPr>
        <w:t xml:space="preserve">. If </w:t>
      </w:r>
      <w:r w:rsidR="00393E4C">
        <w:rPr>
          <w:sz w:val="24"/>
          <w:szCs w:val="24"/>
        </w:rPr>
        <w:t xml:space="preserve">on a given day </w:t>
      </w:r>
      <w:r w:rsidR="00306032">
        <w:rPr>
          <w:sz w:val="24"/>
          <w:szCs w:val="24"/>
        </w:rPr>
        <w:t xml:space="preserve">the </w:t>
      </w:r>
      <w:r>
        <w:rPr>
          <w:sz w:val="24"/>
          <w:szCs w:val="24"/>
        </w:rPr>
        <w:t>actual</w:t>
      </w:r>
      <w:r w:rsidR="00E910CB">
        <w:rPr>
          <w:sz w:val="24"/>
          <w:szCs w:val="24"/>
        </w:rPr>
        <w:t xml:space="preserve"> energy consumption</w:t>
      </w:r>
      <w:r w:rsidR="00393E4C">
        <w:rPr>
          <w:sz w:val="24"/>
          <w:szCs w:val="24"/>
        </w:rPr>
        <w:t xml:space="preserve"> of the </w:t>
      </w:r>
      <w:r w:rsidR="007A232A">
        <w:rPr>
          <w:sz w:val="24"/>
          <w:szCs w:val="24"/>
        </w:rPr>
        <w:t xml:space="preserve">real </w:t>
      </w:r>
      <w:r w:rsidR="00393E4C">
        <w:rPr>
          <w:sz w:val="24"/>
          <w:szCs w:val="24"/>
        </w:rPr>
        <w:t>system</w:t>
      </w:r>
      <w:r w:rsidR="00E910CB">
        <w:rPr>
          <w:sz w:val="24"/>
          <w:szCs w:val="24"/>
        </w:rPr>
        <w:t xml:space="preserve"> </w:t>
      </w:r>
      <w:r>
        <w:rPr>
          <w:sz w:val="24"/>
          <w:szCs w:val="24"/>
        </w:rPr>
        <w:t>is greater</w:t>
      </w:r>
      <w:r w:rsidR="00306032">
        <w:rPr>
          <w:sz w:val="24"/>
          <w:szCs w:val="24"/>
        </w:rPr>
        <w:t xml:space="preserve"> than</w:t>
      </w:r>
      <w:r w:rsidR="00393E4C">
        <w:rPr>
          <w:sz w:val="24"/>
          <w:szCs w:val="24"/>
        </w:rPr>
        <w:t xml:space="preserve"> the as designed </w:t>
      </w:r>
      <w:proofErr w:type="gramStart"/>
      <w:r w:rsidR="00393E4C">
        <w:rPr>
          <w:sz w:val="24"/>
          <w:szCs w:val="24"/>
        </w:rPr>
        <w:t>model</w:t>
      </w:r>
      <w:proofErr w:type="gramEnd"/>
      <w:r w:rsidR="00775A94">
        <w:rPr>
          <w:sz w:val="24"/>
          <w:szCs w:val="24"/>
        </w:rPr>
        <w:t xml:space="preserve"> </w:t>
      </w:r>
      <w:r w:rsidR="00306032">
        <w:rPr>
          <w:sz w:val="24"/>
          <w:szCs w:val="24"/>
        </w:rPr>
        <w:t>then an</w:t>
      </w:r>
      <w:r w:rsidR="00682B5C">
        <w:rPr>
          <w:sz w:val="24"/>
          <w:szCs w:val="24"/>
        </w:rPr>
        <w:t xml:space="preserve"> onsite</w:t>
      </w:r>
      <w:r w:rsidR="00306032">
        <w:rPr>
          <w:sz w:val="24"/>
          <w:szCs w:val="24"/>
        </w:rPr>
        <w:t xml:space="preserve"> </w:t>
      </w:r>
      <w:r w:rsidR="00F823A1">
        <w:rPr>
          <w:sz w:val="24"/>
          <w:szCs w:val="24"/>
        </w:rPr>
        <w:t xml:space="preserve">energy balance </w:t>
      </w:r>
      <w:r w:rsidR="00306032">
        <w:rPr>
          <w:sz w:val="24"/>
          <w:szCs w:val="24"/>
        </w:rPr>
        <w:t xml:space="preserve">analysis may be warranted. </w:t>
      </w:r>
      <w:r w:rsidR="00F752B5">
        <w:rPr>
          <w:sz w:val="24"/>
          <w:szCs w:val="24"/>
        </w:rPr>
        <w:t xml:space="preserve">A comparison of actual to modeled performance may also show that the as designed model needs to be updated. </w:t>
      </w:r>
      <w:r w:rsidR="00266807">
        <w:rPr>
          <w:sz w:val="24"/>
          <w:szCs w:val="24"/>
        </w:rPr>
        <w:t>As stated above</w:t>
      </w:r>
      <w:r w:rsidR="00F752B5">
        <w:rPr>
          <w:sz w:val="24"/>
          <w:szCs w:val="24"/>
        </w:rPr>
        <w:t>, if the lights (watts/ft</w:t>
      </w:r>
      <w:r w:rsidR="00F752B5">
        <w:rPr>
          <w:sz w:val="24"/>
          <w:szCs w:val="24"/>
          <w:vertAlign w:val="superscript"/>
        </w:rPr>
        <w:t>2</w:t>
      </w:r>
      <w:r w:rsidR="00F752B5">
        <w:rPr>
          <w:sz w:val="24"/>
          <w:szCs w:val="24"/>
        </w:rPr>
        <w:t xml:space="preserve">) </w:t>
      </w:r>
      <w:proofErr w:type="gramStart"/>
      <w:r w:rsidR="00F752B5">
        <w:rPr>
          <w:sz w:val="24"/>
          <w:szCs w:val="24"/>
        </w:rPr>
        <w:t>is</w:t>
      </w:r>
      <w:proofErr w:type="gramEnd"/>
      <w:r w:rsidR="00F752B5">
        <w:rPr>
          <w:sz w:val="24"/>
          <w:szCs w:val="24"/>
        </w:rPr>
        <w:t xml:space="preserve"> different than modeled and cannot be changed, then the real value</w:t>
      </w:r>
      <w:r w:rsidR="00393E4C">
        <w:rPr>
          <w:sz w:val="24"/>
          <w:szCs w:val="24"/>
        </w:rPr>
        <w:t>, “as constructed”</w:t>
      </w:r>
      <w:r w:rsidR="00F752B5">
        <w:rPr>
          <w:sz w:val="24"/>
          <w:szCs w:val="24"/>
        </w:rPr>
        <w:t xml:space="preserve"> </w:t>
      </w:r>
      <w:r w:rsidR="00E910CB">
        <w:rPr>
          <w:sz w:val="24"/>
          <w:szCs w:val="24"/>
        </w:rPr>
        <w:t xml:space="preserve">can and </w:t>
      </w:r>
      <w:r w:rsidR="00F752B5">
        <w:rPr>
          <w:sz w:val="24"/>
          <w:szCs w:val="24"/>
        </w:rPr>
        <w:t>should be input to the model.</w:t>
      </w:r>
    </w:p>
    <w:p w14:paraId="544DE86B" w14:textId="77777777" w:rsidR="003039AB" w:rsidRDefault="003039AB" w:rsidP="00B83E7F">
      <w:pPr>
        <w:spacing w:after="0"/>
        <w:rPr>
          <w:sz w:val="24"/>
          <w:szCs w:val="24"/>
        </w:rPr>
      </w:pPr>
      <w:bookmarkStart w:id="2" w:name="_Hlk51222327"/>
      <w:r>
        <w:rPr>
          <w:sz w:val="24"/>
          <w:szCs w:val="24"/>
        </w:rPr>
        <w:t>The task of each article of this series is as follows.</w:t>
      </w:r>
    </w:p>
    <w:p w14:paraId="3A30F203" w14:textId="77777777" w:rsidR="003039AB" w:rsidRDefault="003039AB" w:rsidP="00B83E7F">
      <w:pPr>
        <w:spacing w:after="0"/>
        <w:rPr>
          <w:sz w:val="24"/>
          <w:szCs w:val="24"/>
        </w:rPr>
      </w:pPr>
      <w:r w:rsidRPr="00266807">
        <w:rPr>
          <w:b/>
          <w:bCs/>
          <w:color w:val="70AD47" w:themeColor="accent6"/>
          <w:sz w:val="24"/>
          <w:szCs w:val="24"/>
        </w:rPr>
        <w:lastRenderedPageBreak/>
        <w:t>Article 1</w:t>
      </w:r>
      <w:r>
        <w:rPr>
          <w:sz w:val="24"/>
          <w:szCs w:val="24"/>
        </w:rPr>
        <w:t xml:space="preserve"> is to set the stage by defining the building to be modeled, characteristics of the model, and estimates of annual (EUI) values.</w:t>
      </w:r>
    </w:p>
    <w:p w14:paraId="180C3B64" w14:textId="64943F39" w:rsidR="00AE4CE3" w:rsidRDefault="003039AB" w:rsidP="00B83E7F">
      <w:pPr>
        <w:spacing w:after="0"/>
        <w:rPr>
          <w:sz w:val="24"/>
          <w:szCs w:val="24"/>
        </w:rPr>
      </w:pPr>
      <w:r w:rsidRPr="00266807">
        <w:rPr>
          <w:b/>
          <w:bCs/>
          <w:color w:val="70AD47" w:themeColor="accent6"/>
          <w:sz w:val="24"/>
          <w:szCs w:val="24"/>
        </w:rPr>
        <w:t xml:space="preserve">Article </w:t>
      </w:r>
      <w:r w:rsidR="00AE4CE3" w:rsidRPr="00266807">
        <w:rPr>
          <w:b/>
          <w:bCs/>
          <w:color w:val="70AD47" w:themeColor="accent6"/>
          <w:sz w:val="24"/>
          <w:szCs w:val="24"/>
        </w:rPr>
        <w:t>2</w:t>
      </w:r>
      <w:r>
        <w:rPr>
          <w:sz w:val="24"/>
          <w:szCs w:val="24"/>
        </w:rPr>
        <w:t xml:space="preserve"> presents</w:t>
      </w:r>
      <w:r w:rsidR="00AE4CE3">
        <w:rPr>
          <w:sz w:val="24"/>
          <w:szCs w:val="24"/>
        </w:rPr>
        <w:t xml:space="preserve"> (SEE) model details of the perimeter and internal loads, the VAV fan system and the air supply system.</w:t>
      </w:r>
    </w:p>
    <w:p w14:paraId="6E9F36FC" w14:textId="77777777" w:rsidR="00AE4CE3" w:rsidRDefault="00AE4CE3" w:rsidP="00B83E7F">
      <w:pPr>
        <w:spacing w:after="0"/>
        <w:rPr>
          <w:sz w:val="24"/>
          <w:szCs w:val="24"/>
        </w:rPr>
      </w:pPr>
      <w:r w:rsidRPr="00266807">
        <w:rPr>
          <w:b/>
          <w:bCs/>
          <w:color w:val="70AD47" w:themeColor="accent6"/>
          <w:sz w:val="24"/>
          <w:szCs w:val="24"/>
        </w:rPr>
        <w:t>Article 3</w:t>
      </w:r>
      <w:r>
        <w:rPr>
          <w:sz w:val="24"/>
          <w:szCs w:val="24"/>
        </w:rPr>
        <w:t xml:space="preserve"> presents details of the plant model including the chiller refrigerant temperatures, tower performance, and plant performance.</w:t>
      </w:r>
    </w:p>
    <w:p w14:paraId="6B46B2CC" w14:textId="0F4C99CA" w:rsidR="00AE4CE3" w:rsidRDefault="00AE4CE3" w:rsidP="00B83E7F">
      <w:pPr>
        <w:spacing w:after="0"/>
        <w:rPr>
          <w:sz w:val="24"/>
          <w:szCs w:val="24"/>
        </w:rPr>
      </w:pPr>
      <w:r w:rsidRPr="00266807">
        <w:rPr>
          <w:b/>
          <w:bCs/>
          <w:color w:val="70AD47" w:themeColor="accent6"/>
          <w:sz w:val="24"/>
          <w:szCs w:val="24"/>
        </w:rPr>
        <w:t>Article 4</w:t>
      </w:r>
      <w:r>
        <w:rPr>
          <w:sz w:val="24"/>
          <w:szCs w:val="24"/>
        </w:rPr>
        <w:t xml:space="preserve"> installs fan powered terminals and return fans</w:t>
      </w:r>
      <w:r w:rsidR="00266807">
        <w:rPr>
          <w:sz w:val="24"/>
          <w:szCs w:val="24"/>
        </w:rPr>
        <w:t xml:space="preserve"> into the air handler system</w:t>
      </w:r>
      <w:r>
        <w:rPr>
          <w:sz w:val="24"/>
          <w:szCs w:val="24"/>
        </w:rPr>
        <w:t>.</w:t>
      </w:r>
    </w:p>
    <w:p w14:paraId="1312062A" w14:textId="25B69678" w:rsidR="00AE4CE3" w:rsidRDefault="00AE4CE3" w:rsidP="00B83E7F">
      <w:pPr>
        <w:spacing w:after="0"/>
        <w:rPr>
          <w:sz w:val="24"/>
          <w:szCs w:val="24"/>
        </w:rPr>
      </w:pPr>
      <w:r w:rsidRPr="00266807">
        <w:rPr>
          <w:b/>
          <w:bCs/>
          <w:color w:val="70AD47" w:themeColor="accent6"/>
          <w:sz w:val="24"/>
          <w:szCs w:val="24"/>
        </w:rPr>
        <w:t>Article 5</w:t>
      </w:r>
      <w:r>
        <w:rPr>
          <w:sz w:val="24"/>
          <w:szCs w:val="24"/>
        </w:rPr>
        <w:t xml:space="preserve"> presents the concept of day and hour (EUI) values</w:t>
      </w:r>
      <w:r w:rsidR="00266807">
        <w:rPr>
          <w:sz w:val="24"/>
          <w:szCs w:val="24"/>
        </w:rPr>
        <w:t xml:space="preserve"> for spring weather conditions</w:t>
      </w:r>
      <w:r>
        <w:rPr>
          <w:sz w:val="24"/>
          <w:szCs w:val="24"/>
        </w:rPr>
        <w:t>.</w:t>
      </w:r>
    </w:p>
    <w:p w14:paraId="76ED083E" w14:textId="2B76FA38" w:rsidR="00FF6F8F" w:rsidRDefault="00AE4CE3" w:rsidP="00B83E7F">
      <w:pPr>
        <w:spacing w:after="0"/>
        <w:rPr>
          <w:sz w:val="24"/>
          <w:szCs w:val="24"/>
        </w:rPr>
      </w:pPr>
      <w:r w:rsidRPr="00266807">
        <w:rPr>
          <w:b/>
          <w:bCs/>
          <w:color w:val="70AD47" w:themeColor="accent6"/>
          <w:sz w:val="24"/>
          <w:szCs w:val="24"/>
        </w:rPr>
        <w:t>Article 6</w:t>
      </w:r>
      <w:r>
        <w:rPr>
          <w:sz w:val="24"/>
          <w:szCs w:val="24"/>
        </w:rPr>
        <w:t xml:space="preserve"> presents the concept of energy balance analysis </w:t>
      </w:r>
      <w:r w:rsidR="00FF6F8F">
        <w:rPr>
          <w:sz w:val="24"/>
          <w:szCs w:val="24"/>
        </w:rPr>
        <w:t>at real weather summer conditions</w:t>
      </w:r>
      <w:r>
        <w:rPr>
          <w:sz w:val="24"/>
          <w:szCs w:val="24"/>
        </w:rPr>
        <w:t xml:space="preserve">. </w:t>
      </w:r>
    </w:p>
    <w:p w14:paraId="43C49482" w14:textId="702DA2BB" w:rsidR="00BC5288" w:rsidRPr="007B7EF1" w:rsidRDefault="00AE4CE3" w:rsidP="006B59DE">
      <w:pPr>
        <w:spacing w:after="0"/>
        <w:rPr>
          <w:sz w:val="24"/>
          <w:szCs w:val="24"/>
        </w:rPr>
      </w:pPr>
      <w:r>
        <w:rPr>
          <w:sz w:val="24"/>
          <w:szCs w:val="24"/>
        </w:rPr>
        <w:t xml:space="preserve"> </w:t>
      </w:r>
      <w:bookmarkEnd w:id="2"/>
      <w:r w:rsidR="00BC5288" w:rsidRPr="00B76BEC">
        <w:rPr>
          <w:rFonts w:ascii="Calibri" w:eastAsia="Times New Roman" w:hAnsi="Calibri" w:cs="Times New Roman"/>
          <w:b/>
          <w:bCs/>
          <w:color w:val="70AD47" w:themeColor="accent6"/>
          <w:sz w:val="32"/>
          <w:szCs w:val="32"/>
        </w:rPr>
        <w:t xml:space="preserve">The </w:t>
      </w:r>
      <w:r w:rsidR="00B76BEC">
        <w:rPr>
          <w:rFonts w:ascii="Calibri" w:eastAsia="Times New Roman" w:hAnsi="Calibri" w:cs="Times New Roman"/>
          <w:b/>
          <w:bCs/>
          <w:color w:val="70AD47" w:themeColor="accent6"/>
          <w:sz w:val="32"/>
          <w:szCs w:val="32"/>
        </w:rPr>
        <w:t>B</w:t>
      </w:r>
      <w:r w:rsidR="00BC5288" w:rsidRPr="00B76BEC">
        <w:rPr>
          <w:rFonts w:ascii="Calibri" w:eastAsia="Times New Roman" w:hAnsi="Calibri" w:cs="Times New Roman"/>
          <w:b/>
          <w:bCs/>
          <w:color w:val="70AD47" w:themeColor="accent6"/>
          <w:sz w:val="32"/>
          <w:szCs w:val="32"/>
        </w:rPr>
        <w:t xml:space="preserve">uilding and </w:t>
      </w:r>
      <w:r w:rsidR="00B76BEC">
        <w:rPr>
          <w:rFonts w:ascii="Calibri" w:eastAsia="Times New Roman" w:hAnsi="Calibri" w:cs="Times New Roman"/>
          <w:b/>
          <w:bCs/>
          <w:color w:val="70AD47" w:themeColor="accent6"/>
          <w:sz w:val="32"/>
          <w:szCs w:val="32"/>
        </w:rPr>
        <w:t>W</w:t>
      </w:r>
      <w:r w:rsidR="00BC5288" w:rsidRPr="00B76BEC">
        <w:rPr>
          <w:rFonts w:ascii="Calibri" w:eastAsia="Times New Roman" w:hAnsi="Calibri" w:cs="Times New Roman"/>
          <w:b/>
          <w:bCs/>
          <w:color w:val="70AD47" w:themeColor="accent6"/>
          <w:sz w:val="32"/>
          <w:szCs w:val="32"/>
        </w:rPr>
        <w:t xml:space="preserve">eather </w:t>
      </w:r>
      <w:r w:rsidR="00B76BEC">
        <w:rPr>
          <w:rFonts w:ascii="Calibri" w:eastAsia="Times New Roman" w:hAnsi="Calibri" w:cs="Times New Roman"/>
          <w:b/>
          <w:bCs/>
          <w:color w:val="70AD47" w:themeColor="accent6"/>
          <w:sz w:val="32"/>
          <w:szCs w:val="32"/>
        </w:rPr>
        <w:t>C</w:t>
      </w:r>
      <w:r w:rsidR="00BC5288" w:rsidRPr="00B76BEC">
        <w:rPr>
          <w:rFonts w:ascii="Calibri" w:eastAsia="Times New Roman" w:hAnsi="Calibri" w:cs="Times New Roman"/>
          <w:b/>
          <w:bCs/>
          <w:color w:val="70AD47" w:themeColor="accent6"/>
          <w:sz w:val="32"/>
          <w:szCs w:val="32"/>
        </w:rPr>
        <w:t>onditions</w:t>
      </w:r>
      <w:r w:rsidR="00BB68CA">
        <w:rPr>
          <w:rFonts w:ascii="Calibri" w:eastAsia="Times New Roman" w:hAnsi="Calibri" w:cs="Times New Roman"/>
          <w:b/>
          <w:bCs/>
          <w:color w:val="70AD47" w:themeColor="accent6"/>
          <w:sz w:val="32"/>
          <w:szCs w:val="32"/>
        </w:rPr>
        <w:t xml:space="preserve"> of this Study</w:t>
      </w:r>
      <w:bookmarkStart w:id="3" w:name="_Hlk49250489"/>
      <w:r w:rsidR="008C54F3">
        <w:rPr>
          <w:rFonts w:ascii="Calibri" w:eastAsia="Times New Roman" w:hAnsi="Calibri" w:cs="Times New Roman"/>
          <w:b/>
          <w:bCs/>
          <w:color w:val="70AD47" w:themeColor="accent6"/>
          <w:sz w:val="32"/>
          <w:szCs w:val="32"/>
        </w:rPr>
        <w:t>.</w:t>
      </w:r>
    </w:p>
    <w:p w14:paraId="0D0EBA03" w14:textId="77777777" w:rsidR="00BC5288" w:rsidRDefault="00BC5288" w:rsidP="006B59DE">
      <w:pPr>
        <w:spacing w:after="0"/>
        <w:rPr>
          <w:b/>
          <w:bCs/>
          <w:color w:val="70AD47" w:themeColor="accent6"/>
          <w:sz w:val="32"/>
          <w:szCs w:val="32"/>
        </w:rPr>
      </w:pPr>
    </w:p>
    <w:p w14:paraId="6C875DD4" w14:textId="7A52C84E" w:rsidR="00162BE5" w:rsidRDefault="00162BE5" w:rsidP="006B59DE">
      <w:pPr>
        <w:spacing w:after="0"/>
        <w:rPr>
          <w:b/>
          <w:bCs/>
          <w:color w:val="70AD47" w:themeColor="accent6"/>
          <w:sz w:val="32"/>
          <w:szCs w:val="32"/>
        </w:rPr>
      </w:pPr>
      <w:r w:rsidRPr="00980011">
        <w:rPr>
          <w:rFonts w:eastAsia="Calibri"/>
          <w:noProof/>
        </w:rPr>
        <mc:AlternateContent>
          <mc:Choice Requires="wps">
            <w:drawing>
              <wp:inline distT="0" distB="0" distL="0" distR="0" wp14:anchorId="54DB420F" wp14:editId="235FEC67">
                <wp:extent cx="2247128" cy="2383525"/>
                <wp:effectExtent l="0" t="0" r="20320" b="17145"/>
                <wp:docPr id="28" name="Cube 28"/>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31FCFA18" w14:textId="77777777" w:rsidR="008531C8" w:rsidRPr="0013023D" w:rsidRDefault="008531C8" w:rsidP="00162BE5">
                            <w:pPr>
                              <w:spacing w:after="0"/>
                              <w:jc w:val="center"/>
                              <w:rPr>
                                <w:b/>
                                <w:color w:val="E2EFD9" w:themeColor="accent6" w:themeTint="33"/>
                                <w:sz w:val="16"/>
                                <w:szCs w:val="16"/>
                              </w:rPr>
                            </w:pPr>
                            <w:r w:rsidRPr="0013023D">
                              <w:rPr>
                                <w:b/>
                                <w:sz w:val="16"/>
                                <w:szCs w:val="16"/>
                              </w:rPr>
                              <w:t>Building 13 Story</w:t>
                            </w:r>
                          </w:p>
                          <w:p w14:paraId="511339EB" w14:textId="77777777" w:rsidR="008531C8" w:rsidRPr="0013023D" w:rsidRDefault="008531C8" w:rsidP="00162BE5">
                            <w:pPr>
                              <w:spacing w:after="0"/>
                              <w:jc w:val="center"/>
                              <w:rPr>
                                <w:sz w:val="16"/>
                                <w:szCs w:val="16"/>
                              </w:rPr>
                            </w:pPr>
                            <w:r>
                              <w:rPr>
                                <w:sz w:val="16"/>
                                <w:szCs w:val="16"/>
                              </w:rPr>
                              <w:t>Each Building=56</w:t>
                            </w:r>
                            <w:r w:rsidRPr="0013023D">
                              <w:rPr>
                                <w:sz w:val="16"/>
                                <w:szCs w:val="16"/>
                              </w:rPr>
                              <w:t>5,000 Ft-Sq</w:t>
                            </w:r>
                          </w:p>
                          <w:p w14:paraId="69A1C5FC" w14:textId="35469593" w:rsidR="008531C8" w:rsidRDefault="008531C8" w:rsidP="00162BE5">
                            <w:pPr>
                              <w:spacing w:after="0"/>
                              <w:jc w:val="center"/>
                              <w:rPr>
                                <w:sz w:val="16"/>
                                <w:szCs w:val="16"/>
                              </w:rPr>
                            </w:pPr>
                            <w:r w:rsidRPr="0013023D">
                              <w:rPr>
                                <w:sz w:val="16"/>
                                <w:szCs w:val="16"/>
                              </w:rPr>
                              <w:t>Building height=169 Ft</w:t>
                            </w:r>
                          </w:p>
                          <w:p w14:paraId="6FE4FAD2" w14:textId="18654BB1" w:rsidR="008531C8" w:rsidRPr="0013023D" w:rsidRDefault="008531C8" w:rsidP="00162BE5">
                            <w:pPr>
                              <w:spacing w:after="0"/>
                              <w:jc w:val="center"/>
                              <w:rPr>
                                <w:sz w:val="16"/>
                                <w:szCs w:val="16"/>
                              </w:rPr>
                            </w:pPr>
                            <w:r>
                              <w:rPr>
                                <w:sz w:val="16"/>
                                <w:szCs w:val="16"/>
                              </w:rPr>
                              <w:t>13 story building</w:t>
                            </w:r>
                          </w:p>
                          <w:p w14:paraId="7E3537AC" w14:textId="77777777" w:rsidR="008531C8" w:rsidRPr="0013023D" w:rsidRDefault="008531C8" w:rsidP="00162BE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5AA5CD99" w14:textId="77777777" w:rsidR="008531C8" w:rsidRPr="0013023D" w:rsidRDefault="008531C8" w:rsidP="00162BE5">
                            <w:pPr>
                              <w:spacing w:after="0"/>
                              <w:jc w:val="center"/>
                              <w:rPr>
                                <w:sz w:val="16"/>
                                <w:szCs w:val="16"/>
                              </w:rPr>
                            </w:pPr>
                            <w:r w:rsidRPr="0013023D">
                              <w:rPr>
                                <w:sz w:val="16"/>
                                <w:szCs w:val="16"/>
                              </w:rPr>
                              <w:t>All walls 37.5% glass</w:t>
                            </w:r>
                          </w:p>
                          <w:p w14:paraId="25CD5A33" w14:textId="77777777" w:rsidR="008531C8" w:rsidRPr="0013023D" w:rsidRDefault="008531C8" w:rsidP="00162BE5">
                            <w:pPr>
                              <w:spacing w:after="0"/>
                              <w:jc w:val="center"/>
                              <w:rPr>
                                <w:sz w:val="16"/>
                                <w:szCs w:val="16"/>
                              </w:rPr>
                            </w:pPr>
                            <w:r w:rsidRPr="0013023D">
                              <w:rPr>
                                <w:sz w:val="16"/>
                                <w:szCs w:val="16"/>
                              </w:rPr>
                              <w:t>Roof U=.048 Wall U=.090</w:t>
                            </w:r>
                          </w:p>
                          <w:p w14:paraId="520A146B" w14:textId="77777777" w:rsidR="008531C8" w:rsidRPr="0013023D" w:rsidRDefault="008531C8" w:rsidP="00162BE5">
                            <w:pPr>
                              <w:spacing w:after="0"/>
                              <w:jc w:val="center"/>
                              <w:rPr>
                                <w:sz w:val="16"/>
                                <w:szCs w:val="16"/>
                              </w:rPr>
                            </w:pPr>
                            <w:r w:rsidRPr="0013023D">
                              <w:rPr>
                                <w:sz w:val="16"/>
                                <w:szCs w:val="16"/>
                              </w:rPr>
                              <w:t>Glass U=.55 Glass SHGC=.40</w:t>
                            </w:r>
                          </w:p>
                          <w:p w14:paraId="67BE280F" w14:textId="77777777" w:rsidR="008531C8" w:rsidRPr="0013023D" w:rsidRDefault="008531C8" w:rsidP="00162BE5">
                            <w:pPr>
                              <w:spacing w:after="0"/>
                              <w:jc w:val="center"/>
                              <w:rPr>
                                <w:b/>
                                <w:sz w:val="16"/>
                                <w:szCs w:val="16"/>
                              </w:rPr>
                            </w:pPr>
                            <w:r w:rsidRPr="0013023D">
                              <w:rPr>
                                <w:b/>
                                <w:sz w:val="16"/>
                                <w:szCs w:val="16"/>
                              </w:rPr>
                              <w:t>Footprint</w:t>
                            </w:r>
                          </w:p>
                          <w:p w14:paraId="0513A377" w14:textId="77777777" w:rsidR="008531C8" w:rsidRPr="0013023D" w:rsidRDefault="008531C8" w:rsidP="00162BE5">
                            <w:pPr>
                              <w:spacing w:after="0"/>
                              <w:jc w:val="center"/>
                              <w:rPr>
                                <w:sz w:val="16"/>
                                <w:szCs w:val="16"/>
                              </w:rPr>
                            </w:pPr>
                            <w:r w:rsidRPr="0013023D">
                              <w:rPr>
                                <w:sz w:val="16"/>
                                <w:szCs w:val="16"/>
                              </w:rPr>
                              <w:t>South=240 Ft North=240 Ft</w:t>
                            </w:r>
                          </w:p>
                          <w:p w14:paraId="5D72C1CD" w14:textId="77777777" w:rsidR="008531C8" w:rsidRPr="0013023D" w:rsidRDefault="008531C8" w:rsidP="00162BE5">
                            <w:pPr>
                              <w:spacing w:after="0"/>
                              <w:jc w:val="center"/>
                              <w:rPr>
                                <w:sz w:val="16"/>
                                <w:szCs w:val="16"/>
                              </w:rPr>
                            </w:pPr>
                            <w:r w:rsidRPr="0013023D">
                              <w:rPr>
                                <w:sz w:val="16"/>
                                <w:szCs w:val="16"/>
                              </w:rPr>
                              <w:t>Each wall=40,560 Ft-Sq</w:t>
                            </w:r>
                          </w:p>
                          <w:p w14:paraId="1681D0CF" w14:textId="77777777" w:rsidR="008531C8" w:rsidRPr="0013023D" w:rsidRDefault="008531C8" w:rsidP="00162BE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0D3447EE" w14:textId="77777777" w:rsidR="008531C8" w:rsidRPr="0013023D" w:rsidRDefault="008531C8" w:rsidP="00162BE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29B827D0" w14:textId="77777777" w:rsidR="008531C8" w:rsidRDefault="008531C8" w:rsidP="00162BE5">
                            <w:pPr>
                              <w:spacing w:after="0"/>
                              <w:jc w:val="center"/>
                            </w:pPr>
                          </w:p>
                          <w:p w14:paraId="30896E79" w14:textId="77777777" w:rsidR="008531C8" w:rsidRDefault="008531C8" w:rsidP="00162B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54DB420F"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8"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AV4mgIAAFQFAAAOAAAAZHJzL2Uyb0RvYy54bWysVEtv2zAMvg/YfxB0X524yZIGdYo0QYcB&#10;XVugHXpmZDkWoNckJXb360dJTl/bYRh2sfkSKX78qPOLXkly4M4Loys6PhlRwjUztdC7in5/uPo0&#10;p8QH0DVIo3lFn7inF8uPH847u+ClaY2suSOYRPtFZyvahmAXReFZyxX4E2O5RmdjnIKAqtsVtYMO&#10;sytZlKPR56IzrrbOMO49WjfZSZcpf9NwFm6bxvNAZEXxbiF9Xfpu47dYnsNi58C2gg3XgH+4hQKh&#10;sehzqg0EIHsnfkulBHPGmyacMKMK0zSC8dQDdjMevevmvgXLUy8IjrfPMPn/l5bdHO4cEXVFS5yU&#10;BoUzWu+3nKCK2HTWLzDk3t65QfMoxkb7xqn4xxZIn/B8esaT94EwNJblZDaOeRn6ytP56bScxqzF&#10;y3HrfPjCjSJRqCjD0glHOFz7kEOPIbGaN1LUV0LKpLjddi0dOQAOdzZabSazdFbu1TdTZzNyZDRM&#10;Gc3IhWyeH814FZ/TpGu9yS816ZDT5QwzEAbIzkZCQFFZxMvrHSUgd0h7Flwq/Ob0kDbXm16eXW6m&#10;OaiFmg/Wv7lFbH8Dvs1HUonMWiUCro4UqqKpndQm9iN1BIcn8g8gxjHmwUUp9Nt+mObW1E84f2fy&#10;YnjLrgTWuwYf7sDhJmDnuN3hFj+NNAiHGSRKWuN+/ske45Gg6KWkw81CqH7swXFK5FeN1D0bTyZx&#10;FZMymc5KVNxrz/a1R+/V2uB8x/iOWJbEGB/kUWycUY/4CKxiVXSBZlg7D2VQ1iFvPD4jjK9WKQzX&#10;z0K41veWxeQRsoj0Q/8Izg5sDEjkG3PcQli8I2WOjSe1We2DaURibIQ444qUigqubiLX8MzEt+G1&#10;nqJeHsPlLwAAAP//AwBQSwMEFAAGAAgAAAAhAAb4T63cAAAABQEAAA8AAABkcnMvZG93bnJldi54&#10;bWxMj0FPwzAMhe9I/IfISNxYCqMblKYTmoDLDogOEEev8dqKxqmabC3/HsMFLtaznvXe53w1uU4d&#10;aQitZwOXswQUceVty7WB1+3jxQ2oEJEtdp7JwBcFWBWnJzlm1o/8Qscy1kpCOGRooImxz7QOVUMO&#10;w8z3xOLt/eAwyjrU2g44Srjr9FWSLLTDlqWhwZ7WDVWf5cEZeFi3JW42H+96u6Blv39z6fj8ZMz5&#10;2XR/ByrSFP+O4Qdf0KEQpp0/sA2qMyCPxN8p3jyd34LaiVim16CLXP+nL74BAAD//wMAUEsBAi0A&#10;FAAGAAgAAAAhALaDOJL+AAAA4QEAABMAAAAAAAAAAAAAAAAAAAAAAFtDb250ZW50X1R5cGVzXS54&#10;bWxQSwECLQAUAAYACAAAACEAOP0h/9YAAACUAQAACwAAAAAAAAAAAAAAAAAvAQAAX3JlbHMvLnJl&#10;bHNQSwECLQAUAAYACAAAACEAckAFeJoCAABUBQAADgAAAAAAAAAAAAAAAAAuAgAAZHJzL2Uyb0Rv&#10;Yy54bWxQSwECLQAUAAYACAAAACEABvhPrdwAAAAFAQAADwAAAAAAAAAAAAAAAAD0BAAAZHJzL2Rv&#10;d25yZXYueG1sUEsFBgAAAAAEAAQA8wAAAP0FAAAAAA==&#10;" fillcolor="#e2f0d9" strokecolor="#41719c" strokeweight="1pt">
                <v:textbox>
                  <w:txbxContent>
                    <w:p w14:paraId="31FCFA18" w14:textId="77777777" w:rsidR="008531C8" w:rsidRPr="0013023D" w:rsidRDefault="008531C8" w:rsidP="00162BE5">
                      <w:pPr>
                        <w:spacing w:after="0"/>
                        <w:jc w:val="center"/>
                        <w:rPr>
                          <w:b/>
                          <w:color w:val="E2EFD9" w:themeColor="accent6" w:themeTint="33"/>
                          <w:sz w:val="16"/>
                          <w:szCs w:val="16"/>
                        </w:rPr>
                      </w:pPr>
                      <w:r w:rsidRPr="0013023D">
                        <w:rPr>
                          <w:b/>
                          <w:sz w:val="16"/>
                          <w:szCs w:val="16"/>
                        </w:rPr>
                        <w:t>Building 13 Story</w:t>
                      </w:r>
                    </w:p>
                    <w:p w14:paraId="511339EB" w14:textId="77777777" w:rsidR="008531C8" w:rsidRPr="0013023D" w:rsidRDefault="008531C8" w:rsidP="00162BE5">
                      <w:pPr>
                        <w:spacing w:after="0"/>
                        <w:jc w:val="center"/>
                        <w:rPr>
                          <w:sz w:val="16"/>
                          <w:szCs w:val="16"/>
                        </w:rPr>
                      </w:pPr>
                      <w:r>
                        <w:rPr>
                          <w:sz w:val="16"/>
                          <w:szCs w:val="16"/>
                        </w:rPr>
                        <w:t>Each Building=56</w:t>
                      </w:r>
                      <w:r w:rsidRPr="0013023D">
                        <w:rPr>
                          <w:sz w:val="16"/>
                          <w:szCs w:val="16"/>
                        </w:rPr>
                        <w:t>5,000 Ft-Sq</w:t>
                      </w:r>
                    </w:p>
                    <w:p w14:paraId="69A1C5FC" w14:textId="35469593" w:rsidR="008531C8" w:rsidRDefault="008531C8" w:rsidP="00162BE5">
                      <w:pPr>
                        <w:spacing w:after="0"/>
                        <w:jc w:val="center"/>
                        <w:rPr>
                          <w:sz w:val="16"/>
                          <w:szCs w:val="16"/>
                        </w:rPr>
                      </w:pPr>
                      <w:r w:rsidRPr="0013023D">
                        <w:rPr>
                          <w:sz w:val="16"/>
                          <w:szCs w:val="16"/>
                        </w:rPr>
                        <w:t>Building height=169 Ft</w:t>
                      </w:r>
                    </w:p>
                    <w:p w14:paraId="6FE4FAD2" w14:textId="18654BB1" w:rsidR="008531C8" w:rsidRPr="0013023D" w:rsidRDefault="008531C8" w:rsidP="00162BE5">
                      <w:pPr>
                        <w:spacing w:after="0"/>
                        <w:jc w:val="center"/>
                        <w:rPr>
                          <w:sz w:val="16"/>
                          <w:szCs w:val="16"/>
                        </w:rPr>
                      </w:pPr>
                      <w:r>
                        <w:rPr>
                          <w:sz w:val="16"/>
                          <w:szCs w:val="16"/>
                        </w:rPr>
                        <w:t>13 story building</w:t>
                      </w:r>
                    </w:p>
                    <w:p w14:paraId="7E3537AC" w14:textId="77777777" w:rsidR="008531C8" w:rsidRPr="0013023D" w:rsidRDefault="008531C8" w:rsidP="00162BE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5AA5CD99" w14:textId="77777777" w:rsidR="008531C8" w:rsidRPr="0013023D" w:rsidRDefault="008531C8" w:rsidP="00162BE5">
                      <w:pPr>
                        <w:spacing w:after="0"/>
                        <w:jc w:val="center"/>
                        <w:rPr>
                          <w:sz w:val="16"/>
                          <w:szCs w:val="16"/>
                        </w:rPr>
                      </w:pPr>
                      <w:r w:rsidRPr="0013023D">
                        <w:rPr>
                          <w:sz w:val="16"/>
                          <w:szCs w:val="16"/>
                        </w:rPr>
                        <w:t>All walls 37.5% glass</w:t>
                      </w:r>
                    </w:p>
                    <w:p w14:paraId="25CD5A33" w14:textId="77777777" w:rsidR="008531C8" w:rsidRPr="0013023D" w:rsidRDefault="008531C8" w:rsidP="00162BE5">
                      <w:pPr>
                        <w:spacing w:after="0"/>
                        <w:jc w:val="center"/>
                        <w:rPr>
                          <w:sz w:val="16"/>
                          <w:szCs w:val="16"/>
                        </w:rPr>
                      </w:pPr>
                      <w:r w:rsidRPr="0013023D">
                        <w:rPr>
                          <w:sz w:val="16"/>
                          <w:szCs w:val="16"/>
                        </w:rPr>
                        <w:t>Roof U=.048 Wall U=.090</w:t>
                      </w:r>
                    </w:p>
                    <w:p w14:paraId="520A146B" w14:textId="77777777" w:rsidR="008531C8" w:rsidRPr="0013023D" w:rsidRDefault="008531C8" w:rsidP="00162BE5">
                      <w:pPr>
                        <w:spacing w:after="0"/>
                        <w:jc w:val="center"/>
                        <w:rPr>
                          <w:sz w:val="16"/>
                          <w:szCs w:val="16"/>
                        </w:rPr>
                      </w:pPr>
                      <w:r w:rsidRPr="0013023D">
                        <w:rPr>
                          <w:sz w:val="16"/>
                          <w:szCs w:val="16"/>
                        </w:rPr>
                        <w:t>Glass U=.55 Glass SHGC=.40</w:t>
                      </w:r>
                    </w:p>
                    <w:p w14:paraId="67BE280F" w14:textId="77777777" w:rsidR="008531C8" w:rsidRPr="0013023D" w:rsidRDefault="008531C8" w:rsidP="00162BE5">
                      <w:pPr>
                        <w:spacing w:after="0"/>
                        <w:jc w:val="center"/>
                        <w:rPr>
                          <w:b/>
                          <w:sz w:val="16"/>
                          <w:szCs w:val="16"/>
                        </w:rPr>
                      </w:pPr>
                      <w:r w:rsidRPr="0013023D">
                        <w:rPr>
                          <w:b/>
                          <w:sz w:val="16"/>
                          <w:szCs w:val="16"/>
                        </w:rPr>
                        <w:t>Footprint</w:t>
                      </w:r>
                    </w:p>
                    <w:p w14:paraId="0513A377" w14:textId="77777777" w:rsidR="008531C8" w:rsidRPr="0013023D" w:rsidRDefault="008531C8" w:rsidP="00162BE5">
                      <w:pPr>
                        <w:spacing w:after="0"/>
                        <w:jc w:val="center"/>
                        <w:rPr>
                          <w:sz w:val="16"/>
                          <w:szCs w:val="16"/>
                        </w:rPr>
                      </w:pPr>
                      <w:r w:rsidRPr="0013023D">
                        <w:rPr>
                          <w:sz w:val="16"/>
                          <w:szCs w:val="16"/>
                        </w:rPr>
                        <w:t>South=240 Ft North=240 Ft</w:t>
                      </w:r>
                    </w:p>
                    <w:p w14:paraId="5D72C1CD" w14:textId="77777777" w:rsidR="008531C8" w:rsidRPr="0013023D" w:rsidRDefault="008531C8" w:rsidP="00162BE5">
                      <w:pPr>
                        <w:spacing w:after="0"/>
                        <w:jc w:val="center"/>
                        <w:rPr>
                          <w:sz w:val="16"/>
                          <w:szCs w:val="16"/>
                        </w:rPr>
                      </w:pPr>
                      <w:r w:rsidRPr="0013023D">
                        <w:rPr>
                          <w:sz w:val="16"/>
                          <w:szCs w:val="16"/>
                        </w:rPr>
                        <w:t>Each wall=40,560 Ft-Sq</w:t>
                      </w:r>
                    </w:p>
                    <w:p w14:paraId="1681D0CF" w14:textId="77777777" w:rsidR="008531C8" w:rsidRPr="0013023D" w:rsidRDefault="008531C8" w:rsidP="00162BE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0D3447EE" w14:textId="77777777" w:rsidR="008531C8" w:rsidRPr="0013023D" w:rsidRDefault="008531C8" w:rsidP="00162BE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29B827D0" w14:textId="77777777" w:rsidR="008531C8" w:rsidRDefault="008531C8" w:rsidP="00162BE5">
                      <w:pPr>
                        <w:spacing w:after="0"/>
                        <w:jc w:val="center"/>
                      </w:pPr>
                    </w:p>
                    <w:p w14:paraId="30896E79" w14:textId="77777777" w:rsidR="008531C8" w:rsidRDefault="008531C8" w:rsidP="00162BE5">
                      <w:pPr>
                        <w:jc w:val="center"/>
                      </w:pPr>
                    </w:p>
                  </w:txbxContent>
                </v:textbox>
                <w10:anchorlock/>
              </v:shape>
            </w:pict>
          </mc:Fallback>
        </mc:AlternateContent>
      </w:r>
    </w:p>
    <w:p w14:paraId="2690C2A6" w14:textId="5BE566C0" w:rsidR="00162BE5" w:rsidRPr="00D426A4" w:rsidRDefault="00162BE5" w:rsidP="006B59DE">
      <w:pPr>
        <w:spacing w:after="0"/>
        <w:rPr>
          <w:b/>
          <w:bCs/>
          <w:color w:val="70AD47" w:themeColor="accent6"/>
          <w:sz w:val="24"/>
          <w:szCs w:val="24"/>
        </w:rPr>
      </w:pPr>
      <w:r w:rsidRPr="00D426A4">
        <w:rPr>
          <w:rFonts w:ascii="Calibri" w:hAnsi="Calibri"/>
          <w:b/>
          <w:color w:val="70AD47" w:themeColor="accent6"/>
          <w:sz w:val="24"/>
          <w:szCs w:val="24"/>
        </w:rPr>
        <w:t xml:space="preserve">Figure </w:t>
      </w:r>
      <w:r w:rsidR="007B7EF1">
        <w:rPr>
          <w:rFonts w:ascii="Calibri" w:hAnsi="Calibri"/>
          <w:b/>
          <w:color w:val="70AD47" w:themeColor="accent6"/>
          <w:sz w:val="24"/>
          <w:szCs w:val="24"/>
        </w:rPr>
        <w:t>1</w:t>
      </w:r>
      <w:r w:rsidRPr="00D426A4">
        <w:rPr>
          <w:rFonts w:ascii="Calibri" w:hAnsi="Calibri"/>
          <w:b/>
          <w:color w:val="70AD47" w:themeColor="accent6"/>
          <w:sz w:val="24"/>
          <w:szCs w:val="24"/>
        </w:rPr>
        <w:t>: Building Description-Kansas City Missouri</w:t>
      </w:r>
      <w:r w:rsidR="006843F5" w:rsidRPr="00D426A4">
        <w:rPr>
          <w:rFonts w:ascii="Calibri" w:hAnsi="Calibri"/>
          <w:b/>
          <w:color w:val="70AD47" w:themeColor="accent6"/>
          <w:sz w:val="24"/>
          <w:szCs w:val="24"/>
        </w:rPr>
        <w:t xml:space="preserve"> Large </w:t>
      </w:r>
      <w:r w:rsidR="00A942FF">
        <w:rPr>
          <w:rFonts w:ascii="Calibri" w:hAnsi="Calibri"/>
          <w:b/>
          <w:color w:val="70AD47" w:themeColor="accent6"/>
          <w:sz w:val="24"/>
          <w:szCs w:val="24"/>
        </w:rPr>
        <w:t>O</w:t>
      </w:r>
      <w:r w:rsidR="006843F5" w:rsidRPr="00D426A4">
        <w:rPr>
          <w:rFonts w:ascii="Calibri" w:hAnsi="Calibri"/>
          <w:b/>
          <w:color w:val="70AD47" w:themeColor="accent6"/>
          <w:sz w:val="24"/>
          <w:szCs w:val="24"/>
        </w:rPr>
        <w:t>ffice</w:t>
      </w:r>
      <w:r w:rsidR="00A942FF">
        <w:rPr>
          <w:rFonts w:ascii="Calibri" w:hAnsi="Calibri"/>
          <w:b/>
          <w:color w:val="70AD47" w:themeColor="accent6"/>
          <w:sz w:val="24"/>
          <w:szCs w:val="24"/>
        </w:rPr>
        <w:t xml:space="preserve"> Building Designed to</w:t>
      </w:r>
      <w:r w:rsidR="006843F5" w:rsidRPr="00D426A4">
        <w:rPr>
          <w:rFonts w:ascii="Calibri" w:hAnsi="Calibri"/>
          <w:b/>
          <w:color w:val="70AD47" w:themeColor="accent6"/>
          <w:sz w:val="24"/>
          <w:szCs w:val="24"/>
        </w:rPr>
        <w:t xml:space="preserve"> Std. 90.1-20</w:t>
      </w:r>
      <w:r w:rsidR="00B76BEC">
        <w:rPr>
          <w:rFonts w:ascii="Calibri" w:hAnsi="Calibri"/>
          <w:b/>
          <w:color w:val="70AD47" w:themeColor="accent6"/>
          <w:sz w:val="24"/>
          <w:szCs w:val="24"/>
        </w:rPr>
        <w:t>1</w:t>
      </w:r>
      <w:r w:rsidR="006843F5" w:rsidRPr="00D426A4">
        <w:rPr>
          <w:rFonts w:ascii="Calibri" w:hAnsi="Calibri"/>
          <w:b/>
          <w:color w:val="70AD47" w:themeColor="accent6"/>
          <w:sz w:val="24"/>
          <w:szCs w:val="24"/>
        </w:rPr>
        <w:t>0</w:t>
      </w:r>
      <w:r w:rsidR="00B85F5D">
        <w:rPr>
          <w:rFonts w:ascii="Calibri" w:hAnsi="Calibri"/>
          <w:b/>
          <w:color w:val="70AD47" w:themeColor="accent6"/>
          <w:sz w:val="24"/>
          <w:szCs w:val="24"/>
          <w:vertAlign w:val="superscript"/>
        </w:rPr>
        <w:t>5</w:t>
      </w:r>
      <w:r w:rsidR="006843F5" w:rsidRPr="00D426A4">
        <w:rPr>
          <w:rFonts w:ascii="Calibri" w:hAnsi="Calibri"/>
          <w:b/>
          <w:color w:val="70AD47" w:themeColor="accent6"/>
          <w:sz w:val="24"/>
          <w:szCs w:val="24"/>
        </w:rPr>
        <w:t xml:space="preserve"> </w:t>
      </w:r>
    </w:p>
    <w:bookmarkEnd w:id="3"/>
    <w:p w14:paraId="4AE25269" w14:textId="77777777" w:rsidR="00C356E7" w:rsidRDefault="00C356E7" w:rsidP="006B59DE">
      <w:pPr>
        <w:spacing w:after="0"/>
        <w:rPr>
          <w:b/>
          <w:bCs/>
          <w:color w:val="70AD47" w:themeColor="accent6"/>
        </w:rPr>
      </w:pPr>
    </w:p>
    <w:p w14:paraId="44AA5270" w14:textId="6FFE4AA9" w:rsidR="0077540F" w:rsidRPr="00B76BEC" w:rsidRDefault="0077540F" w:rsidP="006B59DE">
      <w:pPr>
        <w:spacing w:after="0"/>
        <w:rPr>
          <w:sz w:val="24"/>
          <w:szCs w:val="24"/>
        </w:rPr>
      </w:pPr>
      <w:r w:rsidRPr="00B76BEC">
        <w:rPr>
          <w:b/>
          <w:bCs/>
          <w:color w:val="70AD47" w:themeColor="accent6"/>
          <w:sz w:val="24"/>
          <w:szCs w:val="24"/>
        </w:rPr>
        <w:t xml:space="preserve">Figure </w:t>
      </w:r>
      <w:r w:rsidR="007B7EF1">
        <w:rPr>
          <w:b/>
          <w:bCs/>
          <w:color w:val="70AD47" w:themeColor="accent6"/>
          <w:sz w:val="24"/>
          <w:szCs w:val="24"/>
        </w:rPr>
        <w:t>1</w:t>
      </w:r>
      <w:r w:rsidRPr="00B76BEC">
        <w:rPr>
          <w:sz w:val="24"/>
          <w:szCs w:val="24"/>
        </w:rPr>
        <w:t xml:space="preserve"> presents the modeled building</w:t>
      </w:r>
      <w:r w:rsidR="001B573D">
        <w:rPr>
          <w:sz w:val="24"/>
          <w:szCs w:val="24"/>
        </w:rPr>
        <w:t xml:space="preserve"> of this study</w:t>
      </w:r>
      <w:r w:rsidRPr="00B76BEC">
        <w:rPr>
          <w:sz w:val="24"/>
          <w:szCs w:val="24"/>
        </w:rPr>
        <w:t xml:space="preserve">, a 565,000 square foot large office building </w:t>
      </w:r>
      <w:r w:rsidR="00B76BEC">
        <w:rPr>
          <w:sz w:val="24"/>
          <w:szCs w:val="24"/>
        </w:rPr>
        <w:t>based on</w:t>
      </w:r>
      <w:r w:rsidR="001B573D">
        <w:rPr>
          <w:sz w:val="24"/>
          <w:szCs w:val="24"/>
        </w:rPr>
        <w:t xml:space="preserve"> the data provided by</w:t>
      </w:r>
      <w:r w:rsidRPr="00B76BEC">
        <w:rPr>
          <w:sz w:val="24"/>
          <w:szCs w:val="24"/>
        </w:rPr>
        <w:t xml:space="preserve"> Liu</w:t>
      </w:r>
      <w:r w:rsidR="00B85F5D" w:rsidRPr="00B76BEC">
        <w:rPr>
          <w:sz w:val="24"/>
          <w:szCs w:val="24"/>
          <w:vertAlign w:val="superscript"/>
        </w:rPr>
        <w:t>5</w:t>
      </w:r>
      <w:r w:rsidRPr="00B76BEC">
        <w:rPr>
          <w:sz w:val="24"/>
          <w:szCs w:val="24"/>
        </w:rPr>
        <w:t>.</w:t>
      </w:r>
      <w:r w:rsidR="00F823A1">
        <w:rPr>
          <w:sz w:val="24"/>
          <w:szCs w:val="24"/>
        </w:rPr>
        <w:t xml:space="preserve"> </w:t>
      </w:r>
      <w:r w:rsidR="003961FF">
        <w:rPr>
          <w:sz w:val="24"/>
          <w:szCs w:val="24"/>
        </w:rPr>
        <w:t>The office campus is assumed to consist of six building</w:t>
      </w:r>
      <w:r w:rsidR="00FF6F8F">
        <w:rPr>
          <w:sz w:val="24"/>
          <w:szCs w:val="24"/>
        </w:rPr>
        <w:t>s</w:t>
      </w:r>
      <w:r w:rsidR="003961FF">
        <w:rPr>
          <w:sz w:val="24"/>
          <w:szCs w:val="24"/>
        </w:rPr>
        <w:t xml:space="preserve"> as defined by </w:t>
      </w:r>
      <w:r w:rsidR="003961FF" w:rsidRPr="000B4271">
        <w:rPr>
          <w:b/>
          <w:bCs/>
          <w:color w:val="70AD47" w:themeColor="accent6"/>
          <w:sz w:val="24"/>
          <w:szCs w:val="24"/>
        </w:rPr>
        <w:t xml:space="preserve">Figure </w:t>
      </w:r>
      <w:r w:rsidR="005A2BC8">
        <w:rPr>
          <w:b/>
          <w:bCs/>
          <w:color w:val="70AD47" w:themeColor="accent6"/>
          <w:sz w:val="24"/>
          <w:szCs w:val="24"/>
        </w:rPr>
        <w:t>1</w:t>
      </w:r>
      <w:r w:rsidR="003961FF">
        <w:rPr>
          <w:sz w:val="24"/>
          <w:szCs w:val="24"/>
        </w:rPr>
        <w:t xml:space="preserve">. </w:t>
      </w:r>
      <w:r w:rsidR="00F629C3">
        <w:rPr>
          <w:sz w:val="24"/>
          <w:szCs w:val="24"/>
        </w:rPr>
        <w:t>Th</w:t>
      </w:r>
      <w:r w:rsidR="003961FF">
        <w:rPr>
          <w:sz w:val="24"/>
          <w:szCs w:val="24"/>
        </w:rPr>
        <w:t xml:space="preserve">e plant load for one building is </w:t>
      </w:r>
      <w:r w:rsidR="000D4A21">
        <w:rPr>
          <w:sz w:val="24"/>
          <w:szCs w:val="24"/>
        </w:rPr>
        <w:t>864.6-ton</w:t>
      </w:r>
      <w:r w:rsidR="003961FF">
        <w:rPr>
          <w:sz w:val="24"/>
          <w:szCs w:val="24"/>
        </w:rPr>
        <w:t>,</w:t>
      </w:r>
      <w:r w:rsidR="00E37B23">
        <w:rPr>
          <w:sz w:val="24"/>
          <w:szCs w:val="24"/>
        </w:rPr>
        <w:t xml:space="preserve"> </w:t>
      </w:r>
      <w:r w:rsidR="00E37B23" w:rsidRPr="00E37B23">
        <w:rPr>
          <w:b/>
          <w:bCs/>
          <w:color w:val="70AD47" w:themeColor="accent6"/>
          <w:sz w:val="24"/>
          <w:szCs w:val="24"/>
        </w:rPr>
        <w:t xml:space="preserve">Figure </w:t>
      </w:r>
      <w:r w:rsidR="005A2BC8">
        <w:rPr>
          <w:b/>
          <w:bCs/>
          <w:color w:val="70AD47" w:themeColor="accent6"/>
          <w:sz w:val="24"/>
          <w:szCs w:val="24"/>
        </w:rPr>
        <w:t>4</w:t>
      </w:r>
      <w:r w:rsidR="00E37B23">
        <w:rPr>
          <w:sz w:val="24"/>
          <w:szCs w:val="24"/>
        </w:rPr>
        <w:t>,</w:t>
      </w:r>
      <w:r w:rsidR="003961FF">
        <w:rPr>
          <w:sz w:val="24"/>
          <w:szCs w:val="24"/>
        </w:rPr>
        <w:t xml:space="preserve"> therefore the design load on the plant is (6 * 864.6 = 5,187.6 ton)</w:t>
      </w:r>
      <w:proofErr w:type="gramStart"/>
      <w:r w:rsidR="003961FF">
        <w:rPr>
          <w:sz w:val="24"/>
          <w:szCs w:val="24"/>
        </w:rPr>
        <w:t xml:space="preserve">.  </w:t>
      </w:r>
      <w:proofErr w:type="gramEnd"/>
      <w:r w:rsidR="003961FF">
        <w:rPr>
          <w:sz w:val="24"/>
          <w:szCs w:val="24"/>
        </w:rPr>
        <w:t>The plant is modeled as six chiller</w:t>
      </w:r>
      <w:r w:rsidR="00F629C3">
        <w:rPr>
          <w:sz w:val="24"/>
          <w:szCs w:val="24"/>
        </w:rPr>
        <w:t>/towers</w:t>
      </w:r>
      <w:r w:rsidR="003961FF">
        <w:rPr>
          <w:sz w:val="24"/>
          <w:szCs w:val="24"/>
        </w:rPr>
        <w:t xml:space="preserve"> each with a design capacity of 1,000 ton</w:t>
      </w:r>
      <w:r w:rsidR="00F823A1">
        <w:rPr>
          <w:sz w:val="24"/>
          <w:szCs w:val="24"/>
        </w:rPr>
        <w:t xml:space="preserve">; </w:t>
      </w:r>
      <w:r w:rsidR="007F752A">
        <w:rPr>
          <w:sz w:val="24"/>
          <w:szCs w:val="24"/>
        </w:rPr>
        <w:t>therefore,</w:t>
      </w:r>
      <w:r w:rsidR="00FF6F8F">
        <w:rPr>
          <w:sz w:val="24"/>
          <w:szCs w:val="24"/>
        </w:rPr>
        <w:t xml:space="preserve"> the</w:t>
      </w:r>
      <w:r w:rsidR="00F823A1">
        <w:rPr>
          <w:sz w:val="24"/>
          <w:szCs w:val="24"/>
        </w:rPr>
        <w:t xml:space="preserve"> design plant </w:t>
      </w:r>
      <w:r w:rsidR="00F823A1">
        <w:rPr>
          <w:sz w:val="24"/>
          <w:szCs w:val="24"/>
        </w:rPr>
        <w:t>capacity is 6,000 ton</w:t>
      </w:r>
      <w:r w:rsidR="003961FF">
        <w:rPr>
          <w:sz w:val="24"/>
          <w:szCs w:val="24"/>
        </w:rPr>
        <w:t xml:space="preserve">. </w:t>
      </w:r>
      <w:r w:rsidR="003E213B" w:rsidRPr="007F752A">
        <w:rPr>
          <w:b/>
          <w:bCs/>
          <w:color w:val="70AD47" w:themeColor="accent6"/>
          <w:sz w:val="24"/>
          <w:szCs w:val="24"/>
        </w:rPr>
        <w:t>Article 2</w:t>
      </w:r>
      <w:r w:rsidR="003E213B" w:rsidRPr="007B7EF1">
        <w:rPr>
          <w:sz w:val="24"/>
          <w:szCs w:val="24"/>
        </w:rPr>
        <w:t xml:space="preserve"> </w:t>
      </w:r>
      <w:r w:rsidR="003E213B">
        <w:rPr>
          <w:sz w:val="24"/>
          <w:szCs w:val="24"/>
        </w:rPr>
        <w:t xml:space="preserve">will give more detail about the building (SEE) Model </w:t>
      </w:r>
      <w:r w:rsidR="003E213B" w:rsidRPr="005A2BC8">
        <w:rPr>
          <w:sz w:val="24"/>
          <w:szCs w:val="24"/>
        </w:rPr>
        <w:t xml:space="preserve">and </w:t>
      </w:r>
      <w:r w:rsidR="003E213B" w:rsidRPr="007F752A">
        <w:rPr>
          <w:b/>
          <w:bCs/>
          <w:color w:val="70AD47" w:themeColor="accent6"/>
          <w:sz w:val="24"/>
          <w:szCs w:val="24"/>
        </w:rPr>
        <w:t>article 3</w:t>
      </w:r>
      <w:r w:rsidR="003E213B" w:rsidRPr="005A2BC8">
        <w:rPr>
          <w:sz w:val="24"/>
          <w:szCs w:val="24"/>
        </w:rPr>
        <w:t xml:space="preserve"> </w:t>
      </w:r>
      <w:r w:rsidR="003E213B">
        <w:rPr>
          <w:sz w:val="24"/>
          <w:szCs w:val="24"/>
        </w:rPr>
        <w:t>will detail the chiller plant</w:t>
      </w:r>
      <w:proofErr w:type="gramStart"/>
      <w:r w:rsidR="003E213B">
        <w:rPr>
          <w:sz w:val="24"/>
          <w:szCs w:val="24"/>
        </w:rPr>
        <w:t>.</w:t>
      </w:r>
      <w:r w:rsidR="00BB3426">
        <w:rPr>
          <w:sz w:val="24"/>
          <w:szCs w:val="24"/>
        </w:rPr>
        <w:t xml:space="preserve">  </w:t>
      </w:r>
      <w:proofErr w:type="gramEnd"/>
      <w:r w:rsidR="00323C6C" w:rsidRPr="00B76BEC">
        <w:rPr>
          <w:sz w:val="24"/>
          <w:szCs w:val="24"/>
        </w:rPr>
        <w:t xml:space="preserve"> </w:t>
      </w:r>
      <w:r w:rsidRPr="00B76BEC">
        <w:rPr>
          <w:sz w:val="24"/>
          <w:szCs w:val="24"/>
        </w:rPr>
        <w:t xml:space="preserve"> </w:t>
      </w:r>
    </w:p>
    <w:p w14:paraId="5CDF717D" w14:textId="181ED5DB" w:rsidR="00656768" w:rsidRPr="009C7A34" w:rsidRDefault="00656768" w:rsidP="00656768">
      <w:pPr>
        <w:spacing w:after="0"/>
        <w:rPr>
          <w:sz w:val="24"/>
          <w:szCs w:val="24"/>
        </w:rPr>
      </w:pPr>
      <w:r w:rsidRPr="009C7A34">
        <w:rPr>
          <w:b/>
          <w:bCs/>
          <w:color w:val="70AD47" w:themeColor="accent6"/>
          <w:sz w:val="24"/>
          <w:szCs w:val="24"/>
        </w:rPr>
        <w:t xml:space="preserve">Figure </w:t>
      </w:r>
      <w:r w:rsidR="005A2BC8">
        <w:rPr>
          <w:b/>
          <w:bCs/>
          <w:color w:val="70AD47" w:themeColor="accent6"/>
          <w:sz w:val="24"/>
          <w:szCs w:val="24"/>
        </w:rPr>
        <w:t>2</w:t>
      </w:r>
      <w:r w:rsidRPr="009C7A34">
        <w:rPr>
          <w:sz w:val="24"/>
          <w:szCs w:val="24"/>
        </w:rPr>
        <w:t xml:space="preserve"> gives the assumed design day weather conditions with a peak dry bulb of 101F and wet bulb of 78F occurring at 4PM. </w:t>
      </w:r>
      <w:r w:rsidRPr="009C7A34">
        <w:rPr>
          <w:b/>
          <w:bCs/>
          <w:color w:val="70AD47" w:themeColor="accent6"/>
          <w:sz w:val="24"/>
          <w:szCs w:val="24"/>
        </w:rPr>
        <w:t xml:space="preserve">Figure </w:t>
      </w:r>
      <w:r w:rsidR="005A2BC8">
        <w:rPr>
          <w:b/>
          <w:bCs/>
          <w:color w:val="70AD47" w:themeColor="accent6"/>
          <w:sz w:val="24"/>
          <w:szCs w:val="24"/>
        </w:rPr>
        <w:t>2</w:t>
      </w:r>
      <w:r w:rsidRPr="009C7A34">
        <w:rPr>
          <w:sz w:val="24"/>
          <w:szCs w:val="24"/>
        </w:rPr>
        <w:t xml:space="preserve"> also gives assumed winter weather that will also be </w:t>
      </w:r>
      <w:r w:rsidR="007F752A">
        <w:rPr>
          <w:sz w:val="24"/>
          <w:szCs w:val="24"/>
        </w:rPr>
        <w:t xml:space="preserve">(SEE) </w:t>
      </w:r>
      <w:r w:rsidRPr="009C7A34">
        <w:rPr>
          <w:sz w:val="24"/>
          <w:szCs w:val="24"/>
        </w:rPr>
        <w:t>modeled to illustrate the (SEE)</w:t>
      </w:r>
      <w:r>
        <w:rPr>
          <w:sz w:val="24"/>
          <w:szCs w:val="24"/>
        </w:rPr>
        <w:t xml:space="preserve"> </w:t>
      </w:r>
      <w:r w:rsidRPr="009C7A34">
        <w:rPr>
          <w:sz w:val="24"/>
          <w:szCs w:val="24"/>
        </w:rPr>
        <w:t>Model</w:t>
      </w:r>
      <w:r>
        <w:rPr>
          <w:sz w:val="24"/>
          <w:szCs w:val="24"/>
        </w:rPr>
        <w:t xml:space="preserve"> capability to go from summer design conditions to winter conditions.</w:t>
      </w:r>
      <w:r w:rsidRPr="009C7A34">
        <w:rPr>
          <w:sz w:val="24"/>
          <w:szCs w:val="24"/>
        </w:rPr>
        <w:t xml:space="preserve"> </w:t>
      </w:r>
      <w:r>
        <w:rPr>
          <w:sz w:val="24"/>
          <w:szCs w:val="24"/>
        </w:rPr>
        <w:t xml:space="preserve">The secondary horizontal axis of </w:t>
      </w:r>
      <w:r w:rsidRPr="003E5FF1">
        <w:rPr>
          <w:b/>
          <w:bCs/>
          <w:color w:val="70AD47" w:themeColor="accent6"/>
          <w:sz w:val="24"/>
          <w:szCs w:val="24"/>
        </w:rPr>
        <w:t xml:space="preserve">Figure </w:t>
      </w:r>
      <w:r w:rsidR="005A2BC8">
        <w:rPr>
          <w:b/>
          <w:bCs/>
          <w:color w:val="70AD47" w:themeColor="accent6"/>
          <w:sz w:val="24"/>
          <w:szCs w:val="24"/>
        </w:rPr>
        <w:t>2</w:t>
      </w:r>
      <w:r>
        <w:rPr>
          <w:sz w:val="24"/>
          <w:szCs w:val="24"/>
        </w:rPr>
        <w:t xml:space="preserve"> gives the percent clear sky as 100% for both summer and winter conditions.</w:t>
      </w:r>
      <w:r w:rsidR="000B249E">
        <w:rPr>
          <w:sz w:val="24"/>
          <w:szCs w:val="24"/>
        </w:rPr>
        <w:t xml:space="preserve"> Real weather</w:t>
      </w:r>
      <w:r w:rsidR="000B249E">
        <w:rPr>
          <w:sz w:val="24"/>
          <w:szCs w:val="24"/>
          <w:vertAlign w:val="superscript"/>
        </w:rPr>
        <w:t>6</w:t>
      </w:r>
      <w:r w:rsidR="000B249E">
        <w:rPr>
          <w:sz w:val="24"/>
          <w:szCs w:val="24"/>
        </w:rPr>
        <w:t xml:space="preserve"> conditions of </w:t>
      </w:r>
      <w:r w:rsidR="000B249E" w:rsidRPr="007F752A">
        <w:rPr>
          <w:b/>
          <w:bCs/>
          <w:color w:val="70AD47" w:themeColor="accent6"/>
          <w:sz w:val="24"/>
          <w:szCs w:val="24"/>
        </w:rPr>
        <w:t>article</w:t>
      </w:r>
      <w:r w:rsidR="007F752A" w:rsidRPr="007F752A">
        <w:rPr>
          <w:b/>
          <w:bCs/>
          <w:color w:val="70AD47" w:themeColor="accent6"/>
          <w:sz w:val="24"/>
          <w:szCs w:val="24"/>
        </w:rPr>
        <w:t>s 5 &amp;</w:t>
      </w:r>
      <w:r w:rsidR="000B249E" w:rsidRPr="007F752A">
        <w:rPr>
          <w:b/>
          <w:bCs/>
          <w:color w:val="70AD47" w:themeColor="accent6"/>
          <w:sz w:val="24"/>
          <w:szCs w:val="24"/>
        </w:rPr>
        <w:t xml:space="preserve"> 6</w:t>
      </w:r>
      <w:r w:rsidR="000B249E" w:rsidRPr="007F752A">
        <w:rPr>
          <w:color w:val="70AD47" w:themeColor="accent6"/>
          <w:sz w:val="24"/>
          <w:szCs w:val="24"/>
        </w:rPr>
        <w:t xml:space="preserve"> </w:t>
      </w:r>
      <w:r w:rsidR="000B249E">
        <w:rPr>
          <w:sz w:val="24"/>
          <w:szCs w:val="24"/>
        </w:rPr>
        <w:t>input percent clear sky based on cloud conditions</w:t>
      </w:r>
      <w:proofErr w:type="gramStart"/>
      <w:r w:rsidR="000B249E">
        <w:rPr>
          <w:sz w:val="24"/>
          <w:szCs w:val="24"/>
        </w:rPr>
        <w:t xml:space="preserve">. </w:t>
      </w:r>
      <w:r>
        <w:rPr>
          <w:sz w:val="24"/>
          <w:szCs w:val="24"/>
        </w:rPr>
        <w:t xml:space="preserve"> </w:t>
      </w:r>
      <w:proofErr w:type="gramEnd"/>
      <w:r>
        <w:rPr>
          <w:sz w:val="24"/>
          <w:szCs w:val="24"/>
        </w:rPr>
        <w:t xml:space="preserve"> </w:t>
      </w:r>
    </w:p>
    <w:p w14:paraId="750BEF35" w14:textId="6AAB3201" w:rsidR="00162BE5" w:rsidRPr="0077540F" w:rsidRDefault="0077540F" w:rsidP="006B59DE">
      <w:pPr>
        <w:spacing w:after="0"/>
      </w:pPr>
      <w:r>
        <w:t xml:space="preserve"> </w:t>
      </w:r>
    </w:p>
    <w:p w14:paraId="4224E5A6" w14:textId="43950CCA" w:rsidR="002552DC" w:rsidRDefault="00646CC2" w:rsidP="006B59DE">
      <w:pPr>
        <w:spacing w:after="0"/>
        <w:rPr>
          <w:b/>
          <w:bCs/>
          <w:color w:val="70AD47" w:themeColor="accent6"/>
          <w:sz w:val="32"/>
          <w:szCs w:val="32"/>
        </w:rPr>
      </w:pPr>
      <w:r w:rsidRPr="00646CC2">
        <w:rPr>
          <w:noProof/>
        </w:rPr>
        <w:drawing>
          <wp:inline distT="0" distB="0" distL="0" distR="0" wp14:anchorId="2DE8423D" wp14:editId="235C0A80">
            <wp:extent cx="3199939" cy="2561186"/>
            <wp:effectExtent l="0" t="0" r="635"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2945" cy="2563592"/>
                    </a:xfrm>
                    <a:prstGeom prst="rect">
                      <a:avLst/>
                    </a:prstGeom>
                    <a:noFill/>
                    <a:ln>
                      <a:noFill/>
                    </a:ln>
                  </pic:spPr>
                </pic:pic>
              </a:graphicData>
            </a:graphic>
          </wp:inline>
        </w:drawing>
      </w:r>
    </w:p>
    <w:p w14:paraId="31C467E9" w14:textId="72B64DE9" w:rsidR="002552DC" w:rsidRPr="00E80A70" w:rsidRDefault="002552DC" w:rsidP="006B59DE">
      <w:pPr>
        <w:spacing w:after="0"/>
        <w:rPr>
          <w:b/>
          <w:bCs/>
          <w:color w:val="70AD47" w:themeColor="accent6"/>
        </w:rPr>
      </w:pPr>
      <w:r w:rsidRPr="00162BE5">
        <w:rPr>
          <w:b/>
          <w:bCs/>
          <w:color w:val="70AD47" w:themeColor="accent6"/>
        </w:rPr>
        <w:t xml:space="preserve">Figure </w:t>
      </w:r>
      <w:r w:rsidR="005A2BC8">
        <w:rPr>
          <w:b/>
          <w:bCs/>
          <w:color w:val="70AD47" w:themeColor="accent6"/>
        </w:rPr>
        <w:t>2</w:t>
      </w:r>
      <w:r w:rsidRPr="00162BE5">
        <w:rPr>
          <w:b/>
          <w:bCs/>
          <w:color w:val="70AD47" w:themeColor="accent6"/>
        </w:rPr>
        <w:t xml:space="preserve">: </w:t>
      </w:r>
      <w:r w:rsidR="00646CC2">
        <w:rPr>
          <w:b/>
          <w:bCs/>
          <w:color w:val="70AD47" w:themeColor="accent6"/>
        </w:rPr>
        <w:t xml:space="preserve">Design Day &amp; Winter </w:t>
      </w:r>
      <w:r w:rsidR="0008362B">
        <w:rPr>
          <w:b/>
          <w:bCs/>
          <w:color w:val="70AD47" w:themeColor="accent6"/>
        </w:rPr>
        <w:t xml:space="preserve">Day </w:t>
      </w:r>
      <w:r w:rsidR="00646CC2">
        <w:rPr>
          <w:b/>
          <w:bCs/>
          <w:color w:val="70AD47" w:themeColor="accent6"/>
        </w:rPr>
        <w:t>W</w:t>
      </w:r>
      <w:r w:rsidRPr="00162BE5">
        <w:rPr>
          <w:b/>
          <w:bCs/>
          <w:color w:val="70AD47" w:themeColor="accent6"/>
        </w:rPr>
        <w:t>eather</w:t>
      </w:r>
    </w:p>
    <w:p w14:paraId="12940239" w14:textId="565D629D" w:rsidR="00162BE5" w:rsidRDefault="001B493B" w:rsidP="006B59DE">
      <w:pPr>
        <w:spacing w:after="0"/>
        <w:rPr>
          <w:b/>
          <w:bCs/>
          <w:color w:val="70AD47" w:themeColor="accent6"/>
          <w:sz w:val="32"/>
          <w:szCs w:val="32"/>
        </w:rPr>
      </w:pPr>
      <w:r w:rsidRPr="001B493B">
        <w:rPr>
          <w:noProof/>
        </w:rPr>
        <w:drawing>
          <wp:inline distT="0" distB="0" distL="0" distR="0" wp14:anchorId="602E4E46" wp14:editId="323757F3">
            <wp:extent cx="3199968" cy="2760534"/>
            <wp:effectExtent l="0" t="0" r="635" b="1905"/>
            <wp:docPr id="640" name="Picture 6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1887" cy="2762189"/>
                    </a:xfrm>
                    <a:prstGeom prst="rect">
                      <a:avLst/>
                    </a:prstGeom>
                    <a:noFill/>
                    <a:ln>
                      <a:noFill/>
                    </a:ln>
                  </pic:spPr>
                </pic:pic>
              </a:graphicData>
            </a:graphic>
          </wp:inline>
        </w:drawing>
      </w:r>
    </w:p>
    <w:p w14:paraId="1D796F19" w14:textId="1240A239" w:rsidR="00162BE5" w:rsidRPr="00D426A4" w:rsidRDefault="00162BE5" w:rsidP="006B59DE">
      <w:pPr>
        <w:spacing w:after="0"/>
        <w:rPr>
          <w:b/>
          <w:bCs/>
          <w:color w:val="70AD47" w:themeColor="accent6"/>
          <w:sz w:val="24"/>
          <w:szCs w:val="24"/>
        </w:rPr>
      </w:pPr>
      <w:r w:rsidRPr="00D426A4">
        <w:rPr>
          <w:b/>
          <w:bCs/>
          <w:color w:val="70AD47" w:themeColor="accent6"/>
          <w:sz w:val="24"/>
          <w:szCs w:val="24"/>
        </w:rPr>
        <w:t xml:space="preserve">Figure </w:t>
      </w:r>
      <w:r w:rsidR="005A2BC8">
        <w:rPr>
          <w:b/>
          <w:bCs/>
          <w:color w:val="70AD47" w:themeColor="accent6"/>
          <w:sz w:val="24"/>
          <w:szCs w:val="24"/>
        </w:rPr>
        <w:t>3</w:t>
      </w:r>
      <w:r w:rsidRPr="00D426A4">
        <w:rPr>
          <w:b/>
          <w:bCs/>
          <w:color w:val="70AD47" w:themeColor="accent6"/>
          <w:sz w:val="24"/>
          <w:szCs w:val="24"/>
        </w:rPr>
        <w:t>: Light kW</w:t>
      </w:r>
      <w:r w:rsidR="008E3848" w:rsidRPr="00D426A4">
        <w:rPr>
          <w:b/>
          <w:bCs/>
          <w:color w:val="70AD47" w:themeColor="accent6"/>
          <w:sz w:val="24"/>
          <w:szCs w:val="24"/>
        </w:rPr>
        <w:t xml:space="preserve">, </w:t>
      </w:r>
      <w:r w:rsidRPr="00D426A4">
        <w:rPr>
          <w:b/>
          <w:bCs/>
          <w:color w:val="70AD47" w:themeColor="accent6"/>
          <w:sz w:val="24"/>
          <w:szCs w:val="24"/>
        </w:rPr>
        <w:t>Plug kW</w:t>
      </w:r>
      <w:r w:rsidR="008E3848" w:rsidRPr="00D426A4">
        <w:rPr>
          <w:b/>
          <w:bCs/>
          <w:color w:val="70AD47" w:themeColor="accent6"/>
          <w:sz w:val="24"/>
          <w:szCs w:val="24"/>
        </w:rPr>
        <w:t xml:space="preserve">, &amp; </w:t>
      </w:r>
      <w:r w:rsidR="000B2ED3">
        <w:rPr>
          <w:b/>
          <w:bCs/>
          <w:color w:val="70AD47" w:themeColor="accent6"/>
          <w:sz w:val="24"/>
          <w:szCs w:val="24"/>
        </w:rPr>
        <w:t xml:space="preserve">number </w:t>
      </w:r>
      <w:r w:rsidR="008E3848" w:rsidRPr="00D426A4">
        <w:rPr>
          <w:b/>
          <w:bCs/>
          <w:color w:val="70AD47" w:themeColor="accent6"/>
          <w:sz w:val="24"/>
          <w:szCs w:val="24"/>
        </w:rPr>
        <w:t>people</w:t>
      </w:r>
    </w:p>
    <w:p w14:paraId="17C8DA11" w14:textId="77777777" w:rsidR="003E213B" w:rsidRDefault="003E213B" w:rsidP="001C68DB">
      <w:pPr>
        <w:spacing w:after="0"/>
        <w:rPr>
          <w:color w:val="000000" w:themeColor="text1"/>
          <w:sz w:val="24"/>
          <w:szCs w:val="24"/>
        </w:rPr>
      </w:pPr>
    </w:p>
    <w:p w14:paraId="64F5E214" w14:textId="48CC33B9" w:rsidR="003961FF" w:rsidRDefault="0077540F" w:rsidP="001C68DB">
      <w:pPr>
        <w:spacing w:after="0"/>
        <w:rPr>
          <w:sz w:val="24"/>
          <w:szCs w:val="24"/>
        </w:rPr>
      </w:pPr>
      <w:r w:rsidRPr="00B76BEC">
        <w:rPr>
          <w:b/>
          <w:bCs/>
          <w:color w:val="70AD47" w:themeColor="accent6"/>
          <w:sz w:val="24"/>
          <w:szCs w:val="24"/>
        </w:rPr>
        <w:t xml:space="preserve">Figure </w:t>
      </w:r>
      <w:r w:rsidR="005A2BC8">
        <w:rPr>
          <w:b/>
          <w:bCs/>
          <w:color w:val="70AD47" w:themeColor="accent6"/>
          <w:sz w:val="24"/>
          <w:szCs w:val="24"/>
        </w:rPr>
        <w:t>3</w:t>
      </w:r>
      <w:r w:rsidRPr="00B76BEC">
        <w:rPr>
          <w:b/>
          <w:bCs/>
          <w:color w:val="70AD47" w:themeColor="accent6"/>
          <w:sz w:val="24"/>
          <w:szCs w:val="24"/>
        </w:rPr>
        <w:t xml:space="preserve"> </w:t>
      </w:r>
      <w:r w:rsidRPr="00B76BEC">
        <w:rPr>
          <w:sz w:val="24"/>
          <w:szCs w:val="24"/>
        </w:rPr>
        <w:t xml:space="preserve">gives the light and plug </w:t>
      </w:r>
      <w:r w:rsidR="00B76BEC">
        <w:rPr>
          <w:sz w:val="24"/>
          <w:szCs w:val="24"/>
        </w:rPr>
        <w:t xml:space="preserve">kW </w:t>
      </w:r>
      <w:r w:rsidRPr="00B76BEC">
        <w:rPr>
          <w:sz w:val="24"/>
          <w:szCs w:val="24"/>
        </w:rPr>
        <w:t>demand per time of day</w:t>
      </w:r>
      <w:r w:rsidR="00B76BEC">
        <w:rPr>
          <w:sz w:val="24"/>
          <w:szCs w:val="24"/>
        </w:rPr>
        <w:t xml:space="preserve"> </w:t>
      </w:r>
      <w:proofErr w:type="gramStart"/>
      <w:r w:rsidR="00B76BEC">
        <w:rPr>
          <w:sz w:val="24"/>
          <w:szCs w:val="24"/>
        </w:rPr>
        <w:t>and also</w:t>
      </w:r>
      <w:proofErr w:type="gramEnd"/>
      <w:r w:rsidR="00B76BEC">
        <w:rPr>
          <w:sz w:val="24"/>
          <w:szCs w:val="24"/>
        </w:rPr>
        <w:t xml:space="preserve"> </w:t>
      </w:r>
      <w:r w:rsidR="003961FF">
        <w:rPr>
          <w:sz w:val="24"/>
          <w:szCs w:val="24"/>
        </w:rPr>
        <w:t xml:space="preserve">the </w:t>
      </w:r>
      <w:r w:rsidR="00B76BEC">
        <w:rPr>
          <w:sz w:val="24"/>
          <w:szCs w:val="24"/>
        </w:rPr>
        <w:t>number of people in the building</w:t>
      </w:r>
      <w:r w:rsidRPr="00B76BEC">
        <w:rPr>
          <w:sz w:val="24"/>
          <w:szCs w:val="24"/>
        </w:rPr>
        <w:t xml:space="preserve"> as interpreted from Liu</w:t>
      </w:r>
      <w:r w:rsidR="009C7A34" w:rsidRPr="00B76BEC">
        <w:rPr>
          <w:sz w:val="24"/>
          <w:szCs w:val="24"/>
          <w:vertAlign w:val="superscript"/>
        </w:rPr>
        <w:t>5</w:t>
      </w:r>
      <w:r w:rsidR="00B76753">
        <w:rPr>
          <w:sz w:val="24"/>
          <w:szCs w:val="24"/>
        </w:rPr>
        <w:t>.</w:t>
      </w:r>
      <w:r w:rsidR="00E95C04">
        <w:rPr>
          <w:sz w:val="24"/>
          <w:szCs w:val="24"/>
        </w:rPr>
        <w:t xml:space="preserve"> The lights and plug loads track well to the number of people in the building; a good shut down system is assumed by Liu</w:t>
      </w:r>
      <w:r w:rsidR="00E95C04">
        <w:rPr>
          <w:sz w:val="24"/>
          <w:szCs w:val="24"/>
          <w:vertAlign w:val="superscript"/>
        </w:rPr>
        <w:t>5</w:t>
      </w:r>
      <w:r w:rsidR="00E95C04">
        <w:rPr>
          <w:sz w:val="24"/>
          <w:szCs w:val="24"/>
        </w:rPr>
        <w:t xml:space="preserve">. </w:t>
      </w:r>
    </w:p>
    <w:p w14:paraId="7AC844B0" w14:textId="39785C2B" w:rsidR="00990AD0" w:rsidRPr="00E95C04" w:rsidRDefault="00990AD0" w:rsidP="001C68DB">
      <w:pPr>
        <w:spacing w:after="0"/>
        <w:rPr>
          <w:sz w:val="24"/>
          <w:szCs w:val="24"/>
        </w:rPr>
      </w:pPr>
      <w:r w:rsidRPr="003E213B">
        <w:rPr>
          <w:b/>
          <w:bCs/>
          <w:color w:val="70AD47" w:themeColor="accent6"/>
          <w:sz w:val="24"/>
          <w:szCs w:val="24"/>
        </w:rPr>
        <w:t xml:space="preserve">Figures </w:t>
      </w:r>
      <w:r w:rsidR="005A2BC8">
        <w:rPr>
          <w:b/>
          <w:bCs/>
          <w:color w:val="70AD47" w:themeColor="accent6"/>
          <w:sz w:val="24"/>
          <w:szCs w:val="24"/>
        </w:rPr>
        <w:t>1</w:t>
      </w:r>
      <w:r w:rsidRPr="003E213B">
        <w:rPr>
          <w:b/>
          <w:bCs/>
          <w:color w:val="70AD47" w:themeColor="accent6"/>
          <w:sz w:val="24"/>
          <w:szCs w:val="24"/>
        </w:rPr>
        <w:t xml:space="preserve">, </w:t>
      </w:r>
      <w:r w:rsidR="005A2BC8">
        <w:rPr>
          <w:b/>
          <w:bCs/>
          <w:color w:val="70AD47" w:themeColor="accent6"/>
          <w:sz w:val="24"/>
          <w:szCs w:val="24"/>
        </w:rPr>
        <w:t>2</w:t>
      </w:r>
      <w:r w:rsidRPr="003E213B">
        <w:rPr>
          <w:b/>
          <w:bCs/>
          <w:color w:val="70AD47" w:themeColor="accent6"/>
          <w:sz w:val="24"/>
          <w:szCs w:val="24"/>
        </w:rPr>
        <w:t xml:space="preserve">, &amp; </w:t>
      </w:r>
      <w:r w:rsidR="005A2BC8">
        <w:rPr>
          <w:b/>
          <w:bCs/>
          <w:color w:val="70AD47" w:themeColor="accent6"/>
          <w:sz w:val="24"/>
          <w:szCs w:val="24"/>
        </w:rPr>
        <w:t>3</w:t>
      </w:r>
      <w:r w:rsidRPr="003E213B">
        <w:rPr>
          <w:color w:val="70AD47" w:themeColor="accent6"/>
          <w:sz w:val="24"/>
          <w:szCs w:val="24"/>
        </w:rPr>
        <w:t xml:space="preserve"> </w:t>
      </w:r>
      <w:r>
        <w:rPr>
          <w:sz w:val="24"/>
          <w:szCs w:val="24"/>
        </w:rPr>
        <w:t>give the basic data required to define the (SEE</w:t>
      </w:r>
      <w:r w:rsidR="00F752B5">
        <w:rPr>
          <w:sz w:val="24"/>
          <w:szCs w:val="24"/>
        </w:rPr>
        <w:t>) Model</w:t>
      </w:r>
      <w:r w:rsidR="0008362B">
        <w:rPr>
          <w:sz w:val="24"/>
          <w:szCs w:val="24"/>
        </w:rPr>
        <w:t xml:space="preserve"> building</w:t>
      </w:r>
      <w:r w:rsidR="00F752B5">
        <w:rPr>
          <w:sz w:val="24"/>
          <w:szCs w:val="24"/>
        </w:rPr>
        <w:t>.</w:t>
      </w:r>
    </w:p>
    <w:p w14:paraId="5C564ECB" w14:textId="30263308" w:rsidR="001C68DB" w:rsidRPr="006D79E0" w:rsidRDefault="001C68DB" w:rsidP="001C68DB">
      <w:pPr>
        <w:spacing w:after="0"/>
        <w:rPr>
          <w:b/>
          <w:bCs/>
          <w:color w:val="70AD47" w:themeColor="accent6"/>
          <w:sz w:val="28"/>
          <w:szCs w:val="28"/>
        </w:rPr>
      </w:pPr>
      <w:r w:rsidRPr="006D79E0">
        <w:rPr>
          <w:b/>
          <w:bCs/>
          <w:color w:val="70AD47" w:themeColor="accent6"/>
          <w:sz w:val="28"/>
          <w:szCs w:val="28"/>
        </w:rPr>
        <w:t>Model Characteristics</w:t>
      </w:r>
    </w:p>
    <w:p w14:paraId="79C839C0" w14:textId="6784CA32" w:rsidR="00BF5680" w:rsidRDefault="001C68DB" w:rsidP="00BF5680">
      <w:pPr>
        <w:spacing w:after="0"/>
        <w:rPr>
          <w:sz w:val="24"/>
          <w:szCs w:val="24"/>
        </w:rPr>
      </w:pPr>
      <w:r w:rsidRPr="00D426A4">
        <w:rPr>
          <w:sz w:val="24"/>
          <w:szCs w:val="24"/>
        </w:rPr>
        <w:t xml:space="preserve">The following </w:t>
      </w:r>
      <w:r>
        <w:rPr>
          <w:sz w:val="24"/>
          <w:szCs w:val="24"/>
        </w:rPr>
        <w:t>summarizes th</w:t>
      </w:r>
      <w:r w:rsidR="000B2ED3">
        <w:rPr>
          <w:sz w:val="24"/>
          <w:szCs w:val="24"/>
        </w:rPr>
        <w:t xml:space="preserve">e </w:t>
      </w:r>
      <w:r w:rsidR="00FF6F8F">
        <w:rPr>
          <w:sz w:val="24"/>
          <w:szCs w:val="24"/>
        </w:rPr>
        <w:t xml:space="preserve">basic </w:t>
      </w:r>
      <w:r w:rsidR="000B2ED3">
        <w:rPr>
          <w:sz w:val="24"/>
          <w:szCs w:val="24"/>
        </w:rPr>
        <w:t>characteristics of this</w:t>
      </w:r>
      <w:r>
        <w:rPr>
          <w:sz w:val="24"/>
          <w:szCs w:val="24"/>
        </w:rPr>
        <w:t xml:space="preserve"> (SEE)</w:t>
      </w:r>
      <w:r w:rsidR="003961FF">
        <w:rPr>
          <w:sz w:val="24"/>
          <w:szCs w:val="24"/>
        </w:rPr>
        <w:t xml:space="preserve"> </w:t>
      </w:r>
      <w:r w:rsidR="00192C15">
        <w:rPr>
          <w:sz w:val="24"/>
          <w:szCs w:val="24"/>
        </w:rPr>
        <w:t>Model</w:t>
      </w:r>
      <w:r w:rsidR="00192C15" w:rsidRPr="00D426A4">
        <w:rPr>
          <w:sz w:val="24"/>
          <w:szCs w:val="24"/>
        </w:rPr>
        <w:t>.</w:t>
      </w:r>
    </w:p>
    <w:p w14:paraId="750CADED" w14:textId="77777777" w:rsidR="00BF5680" w:rsidRPr="00BF5680" w:rsidRDefault="008158FD" w:rsidP="00BF5680">
      <w:pPr>
        <w:pStyle w:val="ListParagraph"/>
        <w:numPr>
          <w:ilvl w:val="0"/>
          <w:numId w:val="26"/>
        </w:numPr>
        <w:spacing w:after="0"/>
        <w:rPr>
          <w:sz w:val="24"/>
          <w:szCs w:val="24"/>
        </w:rPr>
      </w:pPr>
      <w:r w:rsidRPr="00BF5680">
        <w:rPr>
          <w:rFonts w:ascii="Calibri" w:eastAsia="Times New Roman" w:hAnsi="Calibri" w:cs="Times New Roman"/>
          <w:color w:val="000000" w:themeColor="text1"/>
          <w:sz w:val="24"/>
          <w:szCs w:val="24"/>
        </w:rPr>
        <w:t>The (SEE) Model is the simultaneous solution of basic HVAC equations.</w:t>
      </w:r>
    </w:p>
    <w:p w14:paraId="697A5005" w14:textId="3C483EBD" w:rsidR="008158FD" w:rsidRPr="00BF5680" w:rsidRDefault="00BF5680" w:rsidP="00BF5680">
      <w:pPr>
        <w:pStyle w:val="ListParagraph"/>
        <w:numPr>
          <w:ilvl w:val="0"/>
          <w:numId w:val="26"/>
        </w:numPr>
        <w:spacing w:after="0"/>
        <w:rPr>
          <w:sz w:val="24"/>
          <w:szCs w:val="24"/>
        </w:rPr>
      </w:pPr>
      <w:r>
        <w:rPr>
          <w:rFonts w:ascii="Calibri" w:eastAsia="Times New Roman" w:hAnsi="Calibri" w:cs="Times New Roman"/>
          <w:color w:val="000000" w:themeColor="text1"/>
          <w:sz w:val="24"/>
          <w:szCs w:val="24"/>
        </w:rPr>
        <w:t xml:space="preserve">The (SEE) Model is </w:t>
      </w:r>
      <w:r w:rsidR="000B249E">
        <w:rPr>
          <w:rFonts w:ascii="Calibri" w:eastAsia="Times New Roman" w:hAnsi="Calibri" w:cs="Times New Roman"/>
          <w:color w:val="000000" w:themeColor="text1"/>
          <w:sz w:val="24"/>
          <w:szCs w:val="24"/>
        </w:rPr>
        <w:t>of</w:t>
      </w:r>
      <w:r>
        <w:rPr>
          <w:rFonts w:ascii="Calibri" w:eastAsia="Times New Roman" w:hAnsi="Calibri" w:cs="Times New Roman"/>
          <w:color w:val="000000" w:themeColor="text1"/>
          <w:sz w:val="24"/>
          <w:szCs w:val="24"/>
        </w:rPr>
        <w:t xml:space="preserve"> </w:t>
      </w:r>
      <w:r w:rsidR="00E37B23">
        <w:rPr>
          <w:rFonts w:ascii="Calibri" w:eastAsia="Times New Roman" w:hAnsi="Calibri" w:cs="Times New Roman"/>
          <w:color w:val="000000" w:themeColor="text1"/>
          <w:sz w:val="24"/>
          <w:szCs w:val="24"/>
        </w:rPr>
        <w:t>any</w:t>
      </w:r>
      <w:r>
        <w:rPr>
          <w:rFonts w:ascii="Calibri" w:eastAsia="Times New Roman" w:hAnsi="Calibri" w:cs="Times New Roman"/>
          <w:color w:val="000000" w:themeColor="text1"/>
          <w:sz w:val="24"/>
          <w:szCs w:val="24"/>
        </w:rPr>
        <w:t xml:space="preserve"> </w:t>
      </w:r>
      <w:r w:rsidR="000B2ED3">
        <w:rPr>
          <w:rFonts w:ascii="Calibri" w:eastAsia="Times New Roman" w:hAnsi="Calibri" w:cs="Times New Roman"/>
          <w:color w:val="000000" w:themeColor="text1"/>
          <w:sz w:val="24"/>
          <w:szCs w:val="24"/>
        </w:rPr>
        <w:t>24-hour day</w:t>
      </w:r>
      <w:proofErr w:type="gramStart"/>
      <w:r w:rsidR="000B2ED3">
        <w:rPr>
          <w:rFonts w:ascii="Calibri" w:eastAsia="Times New Roman" w:hAnsi="Calibri" w:cs="Times New Roman"/>
          <w:color w:val="000000" w:themeColor="text1"/>
          <w:sz w:val="24"/>
          <w:szCs w:val="24"/>
        </w:rPr>
        <w:t xml:space="preserve">. </w:t>
      </w:r>
      <w:r w:rsidR="008158FD" w:rsidRPr="00BF5680">
        <w:rPr>
          <w:rFonts w:ascii="Calibri" w:eastAsia="Times New Roman" w:hAnsi="Calibri" w:cs="Times New Roman"/>
          <w:color w:val="000000" w:themeColor="text1"/>
          <w:sz w:val="24"/>
          <w:szCs w:val="24"/>
        </w:rPr>
        <w:t xml:space="preserve"> </w:t>
      </w:r>
      <w:proofErr w:type="gramEnd"/>
    </w:p>
    <w:p w14:paraId="53A2D663" w14:textId="2791DC19" w:rsidR="001C68DB" w:rsidRDefault="001C68DB" w:rsidP="008158FD">
      <w:pPr>
        <w:pStyle w:val="ListParagraph"/>
        <w:numPr>
          <w:ilvl w:val="0"/>
          <w:numId w:val="26"/>
        </w:numPr>
        <w:spacing w:after="0" w:line="240" w:lineRule="auto"/>
        <w:rPr>
          <w:rFonts w:ascii="Calibri" w:eastAsia="Times New Roman" w:hAnsi="Calibri" w:cs="Times New Roman"/>
          <w:color w:val="000000" w:themeColor="text1"/>
          <w:sz w:val="24"/>
          <w:szCs w:val="24"/>
        </w:rPr>
      </w:pPr>
      <w:r>
        <w:rPr>
          <w:rFonts w:ascii="Calibri" w:eastAsia="Times New Roman" w:hAnsi="Calibri" w:cs="Times New Roman"/>
          <w:color w:val="000000" w:themeColor="text1"/>
          <w:sz w:val="24"/>
          <w:szCs w:val="24"/>
        </w:rPr>
        <w:t xml:space="preserve">The building </w:t>
      </w:r>
      <w:r w:rsidR="00E37B23">
        <w:rPr>
          <w:rFonts w:ascii="Calibri" w:eastAsia="Times New Roman" w:hAnsi="Calibri" w:cs="Times New Roman"/>
          <w:color w:val="000000" w:themeColor="text1"/>
          <w:sz w:val="24"/>
          <w:szCs w:val="24"/>
        </w:rPr>
        <w:t xml:space="preserve">is </w:t>
      </w:r>
      <w:r>
        <w:rPr>
          <w:rFonts w:ascii="Calibri" w:eastAsia="Times New Roman" w:hAnsi="Calibri" w:cs="Times New Roman"/>
          <w:color w:val="000000" w:themeColor="text1"/>
          <w:sz w:val="24"/>
          <w:szCs w:val="24"/>
        </w:rPr>
        <w:t>model</w:t>
      </w:r>
      <w:r w:rsidR="00E37B23">
        <w:rPr>
          <w:rFonts w:ascii="Calibri" w:eastAsia="Times New Roman" w:hAnsi="Calibri" w:cs="Times New Roman"/>
          <w:color w:val="000000" w:themeColor="text1"/>
          <w:sz w:val="24"/>
          <w:szCs w:val="24"/>
        </w:rPr>
        <w:t xml:space="preserve">ed as </w:t>
      </w:r>
      <w:r w:rsidR="002F32C1">
        <w:rPr>
          <w:rFonts w:ascii="Calibri" w:eastAsia="Times New Roman" w:hAnsi="Calibri" w:cs="Times New Roman"/>
          <w:color w:val="000000" w:themeColor="text1"/>
          <w:sz w:val="24"/>
          <w:szCs w:val="24"/>
        </w:rPr>
        <w:t>five</w:t>
      </w:r>
      <w:r>
        <w:rPr>
          <w:rFonts w:ascii="Calibri" w:eastAsia="Times New Roman" w:hAnsi="Calibri" w:cs="Times New Roman"/>
          <w:color w:val="000000" w:themeColor="text1"/>
          <w:sz w:val="24"/>
          <w:szCs w:val="24"/>
        </w:rPr>
        <w:t xml:space="preserve"> zones, </w:t>
      </w:r>
      <w:r w:rsidR="002F32C1">
        <w:rPr>
          <w:rFonts w:ascii="Calibri" w:eastAsia="Times New Roman" w:hAnsi="Calibri" w:cs="Times New Roman"/>
          <w:color w:val="000000" w:themeColor="text1"/>
          <w:sz w:val="24"/>
          <w:szCs w:val="24"/>
        </w:rPr>
        <w:t xml:space="preserve">four </w:t>
      </w:r>
      <w:r>
        <w:rPr>
          <w:rFonts w:ascii="Calibri" w:eastAsia="Times New Roman" w:hAnsi="Calibri" w:cs="Times New Roman"/>
          <w:color w:val="000000" w:themeColor="text1"/>
          <w:sz w:val="24"/>
          <w:szCs w:val="24"/>
        </w:rPr>
        <w:t>perimeter</w:t>
      </w:r>
      <w:r w:rsidR="00FF6F8F">
        <w:rPr>
          <w:rFonts w:ascii="Calibri" w:eastAsia="Times New Roman" w:hAnsi="Calibri" w:cs="Times New Roman"/>
          <w:color w:val="000000" w:themeColor="text1"/>
          <w:sz w:val="24"/>
          <w:szCs w:val="24"/>
        </w:rPr>
        <w:t xml:space="preserve"> wall</w:t>
      </w:r>
      <w:r w:rsidR="002F32C1">
        <w:rPr>
          <w:rFonts w:ascii="Calibri" w:eastAsia="Times New Roman" w:hAnsi="Calibri" w:cs="Times New Roman"/>
          <w:color w:val="000000" w:themeColor="text1"/>
          <w:sz w:val="24"/>
          <w:szCs w:val="24"/>
        </w:rPr>
        <w:t xml:space="preserve"> zones</w:t>
      </w:r>
      <w:r>
        <w:rPr>
          <w:rFonts w:ascii="Calibri" w:eastAsia="Times New Roman" w:hAnsi="Calibri" w:cs="Times New Roman"/>
          <w:color w:val="000000" w:themeColor="text1"/>
          <w:sz w:val="24"/>
          <w:szCs w:val="24"/>
        </w:rPr>
        <w:t xml:space="preserve"> and </w:t>
      </w:r>
      <w:r w:rsidR="002F32C1">
        <w:rPr>
          <w:rFonts w:ascii="Calibri" w:eastAsia="Times New Roman" w:hAnsi="Calibri" w:cs="Times New Roman"/>
          <w:color w:val="000000" w:themeColor="text1"/>
          <w:sz w:val="24"/>
          <w:szCs w:val="24"/>
        </w:rPr>
        <w:t xml:space="preserve">the </w:t>
      </w:r>
      <w:r>
        <w:rPr>
          <w:rFonts w:ascii="Calibri" w:eastAsia="Times New Roman" w:hAnsi="Calibri" w:cs="Times New Roman"/>
          <w:color w:val="000000" w:themeColor="text1"/>
          <w:sz w:val="24"/>
          <w:szCs w:val="24"/>
        </w:rPr>
        <w:t xml:space="preserve">interior of the building. </w:t>
      </w:r>
    </w:p>
    <w:p w14:paraId="29078914" w14:textId="7849722D" w:rsidR="001C68DB" w:rsidRPr="00EB0538" w:rsidRDefault="001C68DB" w:rsidP="008158FD">
      <w:pPr>
        <w:pStyle w:val="ListParagraph"/>
        <w:numPr>
          <w:ilvl w:val="0"/>
          <w:numId w:val="26"/>
        </w:numPr>
        <w:spacing w:after="0" w:line="240" w:lineRule="auto"/>
        <w:rPr>
          <w:rFonts w:ascii="Calibri" w:eastAsia="Times New Roman" w:hAnsi="Calibri" w:cs="Times New Roman"/>
          <w:color w:val="000000" w:themeColor="text1"/>
          <w:sz w:val="24"/>
          <w:szCs w:val="24"/>
        </w:rPr>
      </w:pPr>
      <w:r w:rsidRPr="00EB0538">
        <w:rPr>
          <w:rFonts w:ascii="Calibri" w:eastAsia="Times New Roman" w:hAnsi="Calibri" w:cs="Times New Roman"/>
          <w:color w:val="000000" w:themeColor="text1"/>
          <w:sz w:val="24"/>
          <w:szCs w:val="24"/>
        </w:rPr>
        <w:t xml:space="preserve">The building is modeled with all loads of </w:t>
      </w:r>
      <w:r w:rsidRPr="00EB0538">
        <w:rPr>
          <w:rFonts w:ascii="Calibri" w:eastAsia="Times New Roman" w:hAnsi="Calibri" w:cs="Times New Roman"/>
          <w:b/>
          <w:bCs/>
          <w:color w:val="70AD47" w:themeColor="accent6"/>
          <w:sz w:val="24"/>
          <w:szCs w:val="24"/>
        </w:rPr>
        <w:t xml:space="preserve">Figure </w:t>
      </w:r>
      <w:r w:rsidR="009946A6">
        <w:rPr>
          <w:rFonts w:ascii="Calibri" w:eastAsia="Times New Roman" w:hAnsi="Calibri" w:cs="Times New Roman"/>
          <w:b/>
          <w:bCs/>
          <w:color w:val="70AD47" w:themeColor="accent6"/>
          <w:sz w:val="24"/>
          <w:szCs w:val="24"/>
        </w:rPr>
        <w:t>3</w:t>
      </w:r>
      <w:r w:rsidRPr="00EB0538">
        <w:rPr>
          <w:rFonts w:ascii="Calibri" w:eastAsia="Times New Roman" w:hAnsi="Calibri" w:cs="Times New Roman"/>
          <w:color w:val="000000" w:themeColor="text1"/>
          <w:sz w:val="24"/>
          <w:szCs w:val="24"/>
        </w:rPr>
        <w:t xml:space="preserve"> in the interior of the building</w:t>
      </w:r>
      <w:r w:rsidR="002F32C1">
        <w:rPr>
          <w:rFonts w:ascii="Calibri" w:eastAsia="Times New Roman" w:hAnsi="Calibri" w:cs="Times New Roman"/>
          <w:color w:val="000000" w:themeColor="text1"/>
          <w:sz w:val="24"/>
          <w:szCs w:val="24"/>
        </w:rPr>
        <w:t xml:space="preserve"> plus t</w:t>
      </w:r>
      <w:r w:rsidR="00447A62">
        <w:rPr>
          <w:rFonts w:ascii="Calibri" w:eastAsia="Times New Roman" w:hAnsi="Calibri" w:cs="Times New Roman"/>
          <w:color w:val="000000" w:themeColor="text1"/>
          <w:sz w:val="24"/>
          <w:szCs w:val="24"/>
        </w:rPr>
        <w:t>he roof load.</w:t>
      </w:r>
      <w:r w:rsidRPr="00EB0538">
        <w:rPr>
          <w:rFonts w:ascii="Calibri" w:eastAsia="Times New Roman" w:hAnsi="Calibri" w:cs="Times New Roman"/>
          <w:color w:val="000000" w:themeColor="text1"/>
          <w:sz w:val="24"/>
          <w:szCs w:val="24"/>
        </w:rPr>
        <w:t xml:space="preserve"> </w:t>
      </w:r>
      <w:r w:rsidR="00447A62">
        <w:rPr>
          <w:rFonts w:ascii="Calibri" w:eastAsia="Times New Roman" w:hAnsi="Calibri" w:cs="Times New Roman"/>
          <w:color w:val="000000" w:themeColor="text1"/>
          <w:sz w:val="24"/>
          <w:szCs w:val="24"/>
        </w:rPr>
        <w:t>T</w:t>
      </w:r>
      <w:r w:rsidRPr="00EB0538">
        <w:rPr>
          <w:rFonts w:ascii="Calibri" w:eastAsia="Times New Roman" w:hAnsi="Calibri" w:cs="Times New Roman"/>
          <w:color w:val="000000" w:themeColor="text1"/>
          <w:sz w:val="24"/>
          <w:szCs w:val="24"/>
        </w:rPr>
        <w:t>he perimeter load</w:t>
      </w:r>
      <w:r w:rsidR="0028665B">
        <w:rPr>
          <w:rFonts w:ascii="Calibri" w:eastAsia="Times New Roman" w:hAnsi="Calibri" w:cs="Times New Roman"/>
          <w:color w:val="000000" w:themeColor="text1"/>
          <w:sz w:val="24"/>
          <w:szCs w:val="24"/>
        </w:rPr>
        <w:t xml:space="preserve"> is defined</w:t>
      </w:r>
      <w:r w:rsidRPr="00EB0538">
        <w:rPr>
          <w:rFonts w:ascii="Calibri" w:eastAsia="Times New Roman" w:hAnsi="Calibri" w:cs="Times New Roman"/>
          <w:color w:val="000000" w:themeColor="text1"/>
          <w:sz w:val="24"/>
          <w:szCs w:val="24"/>
        </w:rPr>
        <w:t xml:space="preserve"> by the weather conditions of </w:t>
      </w:r>
      <w:r w:rsidRPr="00EB0538">
        <w:rPr>
          <w:rFonts w:ascii="Calibri" w:eastAsia="Times New Roman" w:hAnsi="Calibri" w:cs="Times New Roman"/>
          <w:b/>
          <w:bCs/>
          <w:color w:val="70AD47" w:themeColor="accent6"/>
          <w:sz w:val="24"/>
          <w:szCs w:val="24"/>
        </w:rPr>
        <w:t xml:space="preserve">Figure </w:t>
      </w:r>
      <w:r w:rsidR="009946A6">
        <w:rPr>
          <w:rFonts w:ascii="Calibri" w:eastAsia="Times New Roman" w:hAnsi="Calibri" w:cs="Times New Roman"/>
          <w:b/>
          <w:bCs/>
          <w:color w:val="70AD47" w:themeColor="accent6"/>
          <w:sz w:val="24"/>
          <w:szCs w:val="24"/>
        </w:rPr>
        <w:t>2</w:t>
      </w:r>
      <w:r w:rsidR="00447A62">
        <w:rPr>
          <w:rFonts w:ascii="Calibri" w:eastAsia="Times New Roman" w:hAnsi="Calibri" w:cs="Times New Roman"/>
          <w:b/>
          <w:bCs/>
          <w:color w:val="70AD47" w:themeColor="accent6"/>
          <w:sz w:val="24"/>
          <w:szCs w:val="24"/>
        </w:rPr>
        <w:t xml:space="preserve"> </w:t>
      </w:r>
      <w:r w:rsidR="002F32C1">
        <w:rPr>
          <w:rFonts w:ascii="Calibri" w:eastAsia="Times New Roman" w:hAnsi="Calibri" w:cs="Times New Roman"/>
          <w:sz w:val="24"/>
          <w:szCs w:val="24"/>
        </w:rPr>
        <w:t>plus</w:t>
      </w:r>
      <w:r w:rsidR="00447A62" w:rsidRPr="00447A62">
        <w:rPr>
          <w:rFonts w:ascii="Calibri" w:eastAsia="Times New Roman" w:hAnsi="Calibri" w:cs="Times New Roman"/>
          <w:sz w:val="24"/>
          <w:szCs w:val="24"/>
        </w:rPr>
        <w:t xml:space="preserve"> infiltration</w:t>
      </w:r>
      <w:r w:rsidR="002F32C1">
        <w:rPr>
          <w:rFonts w:ascii="Calibri" w:eastAsia="Times New Roman" w:hAnsi="Calibri" w:cs="Times New Roman"/>
          <w:sz w:val="24"/>
          <w:szCs w:val="24"/>
        </w:rPr>
        <w:t xml:space="preserve"> or exfiltration</w:t>
      </w:r>
      <w:proofErr w:type="gramStart"/>
      <w:r w:rsidR="00447A62" w:rsidRPr="00447A62">
        <w:rPr>
          <w:rFonts w:ascii="Calibri" w:eastAsia="Times New Roman" w:hAnsi="Calibri" w:cs="Times New Roman"/>
          <w:sz w:val="24"/>
          <w:szCs w:val="24"/>
        </w:rPr>
        <w:t>.</w:t>
      </w:r>
      <w:r w:rsidR="00447A62" w:rsidRPr="00447A62">
        <w:rPr>
          <w:rFonts w:ascii="Calibri" w:eastAsia="Times New Roman" w:hAnsi="Calibri" w:cs="Times New Roman"/>
          <w:b/>
          <w:bCs/>
          <w:sz w:val="24"/>
          <w:szCs w:val="24"/>
        </w:rPr>
        <w:t xml:space="preserve"> </w:t>
      </w:r>
      <w:r w:rsidRPr="00447A62">
        <w:rPr>
          <w:rFonts w:ascii="Calibri" w:eastAsia="Times New Roman" w:hAnsi="Calibri" w:cs="Times New Roman"/>
          <w:color w:val="000000" w:themeColor="text1"/>
          <w:sz w:val="24"/>
          <w:szCs w:val="24"/>
        </w:rPr>
        <w:t xml:space="preserve"> </w:t>
      </w:r>
      <w:proofErr w:type="gramEnd"/>
      <w:r w:rsidRPr="00447A62">
        <w:rPr>
          <w:rFonts w:ascii="Calibri" w:eastAsia="Times New Roman" w:hAnsi="Calibri" w:cs="Times New Roman"/>
          <w:color w:val="000000" w:themeColor="text1"/>
          <w:sz w:val="24"/>
          <w:szCs w:val="24"/>
        </w:rPr>
        <w:t xml:space="preserve">  </w:t>
      </w:r>
    </w:p>
    <w:p w14:paraId="21229A6F" w14:textId="3B01F7C6" w:rsidR="001C68DB" w:rsidRDefault="001C68DB" w:rsidP="008158FD">
      <w:pPr>
        <w:numPr>
          <w:ilvl w:val="0"/>
          <w:numId w:val="26"/>
        </w:numPr>
        <w:spacing w:after="0" w:line="240" w:lineRule="auto"/>
        <w:rPr>
          <w:rFonts w:ascii="Calibri" w:eastAsia="Times New Roman" w:hAnsi="Calibri" w:cs="Times New Roman"/>
          <w:color w:val="000000" w:themeColor="text1"/>
          <w:sz w:val="24"/>
          <w:szCs w:val="24"/>
        </w:rPr>
      </w:pPr>
      <w:r w:rsidRPr="00D426A4">
        <w:rPr>
          <w:rFonts w:ascii="Calibri" w:eastAsia="Times New Roman" w:hAnsi="Calibri" w:cs="Times New Roman"/>
          <w:color w:val="000000" w:themeColor="text1"/>
          <w:sz w:val="24"/>
          <w:szCs w:val="24"/>
        </w:rPr>
        <w:t xml:space="preserve">The author expects some load values, efficiencies, and analyses will be </w:t>
      </w:r>
      <w:r w:rsidR="00FF6F8F">
        <w:rPr>
          <w:rFonts w:ascii="Calibri" w:eastAsia="Times New Roman" w:hAnsi="Calibri" w:cs="Times New Roman"/>
          <w:color w:val="000000" w:themeColor="text1"/>
          <w:sz w:val="24"/>
          <w:szCs w:val="24"/>
        </w:rPr>
        <w:t>questioned</w:t>
      </w:r>
      <w:r w:rsidRPr="00D426A4">
        <w:rPr>
          <w:rFonts w:ascii="Calibri" w:eastAsia="Times New Roman" w:hAnsi="Calibri" w:cs="Times New Roman"/>
          <w:color w:val="000000" w:themeColor="text1"/>
          <w:sz w:val="24"/>
          <w:szCs w:val="24"/>
        </w:rPr>
        <w:t xml:space="preserve">. That’s good; the objective is to present an approach to </w:t>
      </w:r>
      <w:r w:rsidR="00FF6F8F">
        <w:rPr>
          <w:rFonts w:ascii="Calibri" w:eastAsia="Times New Roman" w:hAnsi="Calibri" w:cs="Times New Roman"/>
          <w:color w:val="000000" w:themeColor="text1"/>
          <w:sz w:val="24"/>
          <w:szCs w:val="24"/>
        </w:rPr>
        <w:t xml:space="preserve">real time </w:t>
      </w:r>
      <w:r w:rsidR="00656768">
        <w:rPr>
          <w:rFonts w:ascii="Calibri" w:eastAsia="Times New Roman" w:hAnsi="Calibri" w:cs="Times New Roman"/>
          <w:color w:val="000000" w:themeColor="text1"/>
          <w:sz w:val="24"/>
          <w:szCs w:val="24"/>
        </w:rPr>
        <w:t xml:space="preserve">building </w:t>
      </w:r>
      <w:r w:rsidRPr="00D426A4">
        <w:rPr>
          <w:rFonts w:ascii="Calibri" w:eastAsia="Times New Roman" w:hAnsi="Calibri" w:cs="Times New Roman"/>
          <w:color w:val="000000" w:themeColor="text1"/>
          <w:sz w:val="24"/>
          <w:szCs w:val="24"/>
        </w:rPr>
        <w:t>energy modeling and not present th</w:t>
      </w:r>
      <w:r w:rsidR="0008362B">
        <w:rPr>
          <w:rFonts w:ascii="Calibri" w:eastAsia="Times New Roman" w:hAnsi="Calibri" w:cs="Times New Roman"/>
          <w:color w:val="000000" w:themeColor="text1"/>
          <w:sz w:val="24"/>
          <w:szCs w:val="24"/>
        </w:rPr>
        <w:t>e</w:t>
      </w:r>
      <w:r w:rsidR="00FF6F8F">
        <w:rPr>
          <w:rFonts w:ascii="Calibri" w:eastAsia="Times New Roman" w:hAnsi="Calibri" w:cs="Times New Roman"/>
          <w:color w:val="000000" w:themeColor="text1"/>
          <w:sz w:val="24"/>
          <w:szCs w:val="24"/>
        </w:rPr>
        <w:t xml:space="preserve"> </w:t>
      </w:r>
      <w:r w:rsidR="00447A62">
        <w:rPr>
          <w:rFonts w:ascii="Calibri" w:eastAsia="Times New Roman" w:hAnsi="Calibri" w:cs="Times New Roman"/>
          <w:color w:val="000000" w:themeColor="text1"/>
          <w:sz w:val="24"/>
          <w:szCs w:val="24"/>
        </w:rPr>
        <w:t>(SEE) Model</w:t>
      </w:r>
      <w:r w:rsidR="00FF6F8F">
        <w:rPr>
          <w:rFonts w:ascii="Calibri" w:eastAsia="Times New Roman" w:hAnsi="Calibri" w:cs="Times New Roman"/>
          <w:color w:val="000000" w:themeColor="text1"/>
          <w:sz w:val="24"/>
          <w:szCs w:val="24"/>
        </w:rPr>
        <w:t xml:space="preserve"> </w:t>
      </w:r>
      <w:r w:rsidR="000823FD">
        <w:rPr>
          <w:rFonts w:ascii="Calibri" w:eastAsia="Times New Roman" w:hAnsi="Calibri" w:cs="Times New Roman"/>
          <w:color w:val="000000" w:themeColor="text1"/>
          <w:sz w:val="24"/>
          <w:szCs w:val="24"/>
        </w:rPr>
        <w:t>given here</w:t>
      </w:r>
      <w:r w:rsidR="00447A62">
        <w:rPr>
          <w:rFonts w:ascii="Calibri" w:eastAsia="Times New Roman" w:hAnsi="Calibri" w:cs="Times New Roman"/>
          <w:color w:val="000000" w:themeColor="text1"/>
          <w:sz w:val="24"/>
          <w:szCs w:val="24"/>
        </w:rPr>
        <w:t xml:space="preserve"> as the </w:t>
      </w:r>
      <w:r w:rsidRPr="00D426A4">
        <w:rPr>
          <w:rFonts w:ascii="Calibri" w:eastAsia="Times New Roman" w:hAnsi="Calibri" w:cs="Times New Roman"/>
          <w:color w:val="000000" w:themeColor="text1"/>
          <w:sz w:val="24"/>
          <w:szCs w:val="24"/>
        </w:rPr>
        <w:t xml:space="preserve">final model. </w:t>
      </w:r>
      <w:r w:rsidR="003E213B">
        <w:rPr>
          <w:rFonts w:ascii="Calibri" w:eastAsia="Times New Roman" w:hAnsi="Calibri" w:cs="Times New Roman"/>
          <w:color w:val="000000" w:themeColor="text1"/>
          <w:sz w:val="24"/>
          <w:szCs w:val="24"/>
        </w:rPr>
        <w:t xml:space="preserve">Modifications to the model </w:t>
      </w:r>
      <w:r w:rsidR="00656768">
        <w:rPr>
          <w:rFonts w:ascii="Calibri" w:eastAsia="Times New Roman" w:hAnsi="Calibri" w:cs="Times New Roman"/>
          <w:color w:val="000000" w:themeColor="text1"/>
          <w:sz w:val="24"/>
          <w:szCs w:val="24"/>
        </w:rPr>
        <w:t xml:space="preserve">based </w:t>
      </w:r>
      <w:r w:rsidR="000823FD">
        <w:rPr>
          <w:rFonts w:ascii="Calibri" w:eastAsia="Times New Roman" w:hAnsi="Calibri" w:cs="Times New Roman"/>
          <w:color w:val="000000" w:themeColor="text1"/>
          <w:sz w:val="24"/>
          <w:szCs w:val="24"/>
        </w:rPr>
        <w:t xml:space="preserve">better data </w:t>
      </w:r>
      <w:r w:rsidR="00656768">
        <w:rPr>
          <w:rFonts w:ascii="Calibri" w:eastAsia="Times New Roman" w:hAnsi="Calibri" w:cs="Times New Roman"/>
          <w:color w:val="000000" w:themeColor="text1"/>
          <w:sz w:val="24"/>
          <w:szCs w:val="24"/>
        </w:rPr>
        <w:t>is a part of th</w:t>
      </w:r>
      <w:r w:rsidR="00E37B23">
        <w:rPr>
          <w:rFonts w:ascii="Calibri" w:eastAsia="Times New Roman" w:hAnsi="Calibri" w:cs="Times New Roman"/>
          <w:color w:val="000000" w:themeColor="text1"/>
          <w:sz w:val="24"/>
          <w:szCs w:val="24"/>
        </w:rPr>
        <w:t>is</w:t>
      </w:r>
      <w:r w:rsidR="00656768">
        <w:rPr>
          <w:rFonts w:ascii="Calibri" w:eastAsia="Times New Roman" w:hAnsi="Calibri" w:cs="Times New Roman"/>
          <w:color w:val="000000" w:themeColor="text1"/>
          <w:sz w:val="24"/>
          <w:szCs w:val="24"/>
        </w:rPr>
        <w:t xml:space="preserve"> (SEE) Model concept</w:t>
      </w:r>
      <w:r w:rsidR="003E213B">
        <w:rPr>
          <w:rFonts w:ascii="Calibri" w:eastAsia="Times New Roman" w:hAnsi="Calibri" w:cs="Times New Roman"/>
          <w:color w:val="000000" w:themeColor="text1"/>
          <w:sz w:val="24"/>
          <w:szCs w:val="24"/>
        </w:rPr>
        <w:t>.</w:t>
      </w:r>
    </w:p>
    <w:p w14:paraId="7A051030" w14:textId="57A2C970" w:rsidR="001C68DB" w:rsidRDefault="001C68DB" w:rsidP="008158FD">
      <w:pPr>
        <w:numPr>
          <w:ilvl w:val="0"/>
          <w:numId w:val="26"/>
        </w:numPr>
        <w:spacing w:after="0" w:line="240" w:lineRule="auto"/>
        <w:rPr>
          <w:rFonts w:ascii="Calibri" w:eastAsia="Times New Roman" w:hAnsi="Calibri" w:cs="Times New Roman"/>
          <w:color w:val="000000" w:themeColor="text1"/>
          <w:sz w:val="24"/>
          <w:szCs w:val="24"/>
        </w:rPr>
      </w:pPr>
      <w:r w:rsidRPr="00D426A4">
        <w:rPr>
          <w:rFonts w:ascii="Calibri" w:eastAsia="Times New Roman" w:hAnsi="Calibri" w:cs="Times New Roman"/>
          <w:color w:val="000000" w:themeColor="text1"/>
          <w:sz w:val="24"/>
          <w:szCs w:val="24"/>
        </w:rPr>
        <w:t>The (SEE)</w:t>
      </w:r>
      <w:r w:rsidR="0008362B">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 xml:space="preserve">Model requires that the energy into the building and plant equals </w:t>
      </w:r>
      <w:r>
        <w:rPr>
          <w:rFonts w:ascii="Calibri" w:eastAsia="Times New Roman" w:hAnsi="Calibri" w:cs="Times New Roman"/>
          <w:color w:val="000000" w:themeColor="text1"/>
          <w:sz w:val="24"/>
          <w:szCs w:val="24"/>
        </w:rPr>
        <w:t xml:space="preserve">the </w:t>
      </w:r>
      <w:r w:rsidRPr="00D426A4">
        <w:rPr>
          <w:rFonts w:ascii="Calibri" w:eastAsia="Times New Roman" w:hAnsi="Calibri" w:cs="Times New Roman"/>
          <w:color w:val="000000" w:themeColor="text1"/>
          <w:sz w:val="24"/>
          <w:szCs w:val="24"/>
        </w:rPr>
        <w:t>energy out</w:t>
      </w:r>
      <w:r>
        <w:rPr>
          <w:rFonts w:ascii="Calibri" w:eastAsia="Times New Roman" w:hAnsi="Calibri" w:cs="Times New Roman"/>
          <w:color w:val="000000" w:themeColor="text1"/>
          <w:sz w:val="24"/>
          <w:szCs w:val="24"/>
          <w:vertAlign w:val="superscript"/>
        </w:rPr>
        <w:t>1,2</w:t>
      </w:r>
      <w:r w:rsidRPr="00D426A4">
        <w:rPr>
          <w:rFonts w:ascii="Calibri" w:eastAsia="Times New Roman" w:hAnsi="Calibri" w:cs="Times New Roman"/>
          <w:color w:val="000000" w:themeColor="text1"/>
          <w:sz w:val="24"/>
          <w:szCs w:val="24"/>
        </w:rPr>
        <w:t xml:space="preserve"> just as occurs with a real building and plant.</w:t>
      </w:r>
      <w:r w:rsidR="003E213B">
        <w:rPr>
          <w:rFonts w:ascii="Calibri" w:eastAsia="Times New Roman" w:hAnsi="Calibri" w:cs="Times New Roman"/>
          <w:color w:val="000000" w:themeColor="text1"/>
          <w:sz w:val="24"/>
          <w:szCs w:val="24"/>
        </w:rPr>
        <w:t xml:space="preserve"> </w:t>
      </w:r>
      <w:r w:rsidR="002F32C1">
        <w:rPr>
          <w:rFonts w:ascii="Calibri" w:eastAsia="Times New Roman" w:hAnsi="Calibri" w:cs="Times New Roman"/>
          <w:color w:val="000000" w:themeColor="text1"/>
          <w:sz w:val="24"/>
          <w:szCs w:val="24"/>
        </w:rPr>
        <w:t>System</w:t>
      </w:r>
      <w:r w:rsidR="003E213B">
        <w:rPr>
          <w:rFonts w:ascii="Calibri" w:eastAsia="Times New Roman" w:hAnsi="Calibri" w:cs="Times New Roman"/>
          <w:color w:val="000000" w:themeColor="text1"/>
          <w:sz w:val="24"/>
          <w:szCs w:val="24"/>
        </w:rPr>
        <w:t xml:space="preserve"> energy balance is an </w:t>
      </w:r>
      <w:r w:rsidR="00656768">
        <w:rPr>
          <w:rFonts w:ascii="Calibri" w:eastAsia="Times New Roman" w:hAnsi="Calibri" w:cs="Times New Roman"/>
          <w:color w:val="000000" w:themeColor="text1"/>
          <w:sz w:val="24"/>
          <w:szCs w:val="24"/>
        </w:rPr>
        <w:t>integral part of the (SEE) Model concept</w:t>
      </w:r>
      <w:r w:rsidR="000823FD">
        <w:rPr>
          <w:rFonts w:ascii="Calibri" w:eastAsia="Times New Roman" w:hAnsi="Calibri" w:cs="Times New Roman"/>
          <w:color w:val="000000" w:themeColor="text1"/>
          <w:sz w:val="24"/>
          <w:szCs w:val="24"/>
        </w:rPr>
        <w:t xml:space="preserve"> given by </w:t>
      </w:r>
      <w:r w:rsidR="0008362B">
        <w:rPr>
          <w:rFonts w:ascii="Calibri" w:eastAsia="Times New Roman" w:hAnsi="Calibri" w:cs="Times New Roman"/>
          <w:b/>
          <w:bCs/>
          <w:color w:val="70AD47" w:themeColor="accent6"/>
          <w:sz w:val="24"/>
          <w:szCs w:val="24"/>
        </w:rPr>
        <w:t>A</w:t>
      </w:r>
      <w:r w:rsidR="00106A2E" w:rsidRPr="000823FD">
        <w:rPr>
          <w:rFonts w:ascii="Calibri" w:eastAsia="Times New Roman" w:hAnsi="Calibri" w:cs="Times New Roman"/>
          <w:b/>
          <w:bCs/>
          <w:color w:val="70AD47" w:themeColor="accent6"/>
          <w:sz w:val="24"/>
          <w:szCs w:val="24"/>
        </w:rPr>
        <w:t>rticle 6</w:t>
      </w:r>
      <w:r w:rsidR="003E213B">
        <w:rPr>
          <w:rFonts w:ascii="Calibri" w:eastAsia="Times New Roman" w:hAnsi="Calibri" w:cs="Times New Roman"/>
          <w:color w:val="000000" w:themeColor="text1"/>
          <w:sz w:val="24"/>
          <w:szCs w:val="24"/>
        </w:rPr>
        <w:t>.</w:t>
      </w:r>
    </w:p>
    <w:p w14:paraId="2F4B06A9" w14:textId="2D0272AC" w:rsidR="001C68DB" w:rsidRPr="00106A2E" w:rsidRDefault="001C68DB" w:rsidP="00106A2E">
      <w:pPr>
        <w:numPr>
          <w:ilvl w:val="0"/>
          <w:numId w:val="26"/>
        </w:numPr>
        <w:spacing w:after="0" w:line="240" w:lineRule="auto"/>
        <w:rPr>
          <w:rFonts w:ascii="Calibri" w:eastAsia="Times New Roman" w:hAnsi="Calibri" w:cs="Times New Roman"/>
          <w:color w:val="000000" w:themeColor="text1"/>
          <w:sz w:val="24"/>
          <w:szCs w:val="24"/>
        </w:rPr>
      </w:pPr>
      <w:bookmarkStart w:id="4" w:name="_Hlk41207852"/>
      <w:bookmarkStart w:id="5" w:name="_Hlk41388791"/>
      <w:r w:rsidRPr="00D426A4">
        <w:rPr>
          <w:rFonts w:ascii="Calibri" w:eastAsia="Times New Roman" w:hAnsi="Calibri" w:cs="Times New Roman"/>
          <w:color w:val="000000" w:themeColor="text1"/>
          <w:sz w:val="24"/>
          <w:szCs w:val="24"/>
        </w:rPr>
        <w:t xml:space="preserve">The (SEE) Model </w:t>
      </w:r>
      <w:r>
        <w:rPr>
          <w:rFonts w:ascii="Calibri" w:eastAsia="Times New Roman" w:hAnsi="Calibri" w:cs="Times New Roman"/>
          <w:color w:val="000000" w:themeColor="text1"/>
          <w:sz w:val="24"/>
          <w:szCs w:val="24"/>
        </w:rPr>
        <w:t>provides</w:t>
      </w:r>
      <w:r w:rsidRPr="00D426A4">
        <w:rPr>
          <w:rFonts w:ascii="Calibri" w:eastAsia="Times New Roman" w:hAnsi="Calibri" w:cs="Times New Roman"/>
          <w:color w:val="000000" w:themeColor="text1"/>
          <w:sz w:val="24"/>
          <w:szCs w:val="24"/>
        </w:rPr>
        <w:t xml:space="preserve"> the </w:t>
      </w:r>
      <w:r>
        <w:rPr>
          <w:rFonts w:ascii="Calibri" w:eastAsia="Times New Roman" w:hAnsi="Calibri" w:cs="Times New Roman"/>
          <w:color w:val="000000" w:themeColor="text1"/>
          <w:sz w:val="24"/>
          <w:szCs w:val="24"/>
        </w:rPr>
        <w:t xml:space="preserve">ability </w:t>
      </w:r>
      <w:r w:rsidRPr="00D426A4">
        <w:rPr>
          <w:rFonts w:ascii="Calibri" w:eastAsia="Times New Roman" w:hAnsi="Calibri" w:cs="Times New Roman"/>
          <w:color w:val="000000" w:themeColor="text1"/>
          <w:sz w:val="24"/>
          <w:szCs w:val="24"/>
        </w:rPr>
        <w:t>to</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benchmark</w:t>
      </w:r>
      <w:r w:rsidR="00BF5680">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a building’s energy performance</w:t>
      </w:r>
      <w:r w:rsidR="00EE75E5">
        <w:rPr>
          <w:rFonts w:ascii="Calibri" w:eastAsia="Times New Roman" w:hAnsi="Calibri" w:cs="Times New Roman"/>
          <w:color w:val="000000" w:themeColor="text1"/>
          <w:sz w:val="24"/>
          <w:szCs w:val="24"/>
        </w:rPr>
        <w:t xml:space="preserve">, on </w:t>
      </w:r>
      <w:r w:rsidR="00E37B23">
        <w:rPr>
          <w:rFonts w:ascii="Calibri" w:eastAsia="Times New Roman" w:hAnsi="Calibri" w:cs="Times New Roman"/>
          <w:color w:val="000000" w:themeColor="text1"/>
          <w:sz w:val="24"/>
          <w:szCs w:val="24"/>
        </w:rPr>
        <w:t>any</w:t>
      </w:r>
      <w:r w:rsidR="00EE75E5">
        <w:rPr>
          <w:rFonts w:ascii="Calibri" w:eastAsia="Times New Roman" w:hAnsi="Calibri" w:cs="Times New Roman"/>
          <w:color w:val="000000" w:themeColor="text1"/>
          <w:sz w:val="24"/>
          <w:szCs w:val="24"/>
        </w:rPr>
        <w:t xml:space="preserve"> day,</w:t>
      </w:r>
      <w:r w:rsidRPr="00D426A4">
        <w:rPr>
          <w:rFonts w:ascii="Calibri" w:eastAsia="Times New Roman" w:hAnsi="Calibri" w:cs="Times New Roman"/>
          <w:color w:val="000000" w:themeColor="text1"/>
          <w:sz w:val="24"/>
          <w:szCs w:val="24"/>
        </w:rPr>
        <w:t xml:space="preserve"> against an</w:t>
      </w:r>
      <w:r w:rsidR="00656768">
        <w:rPr>
          <w:rFonts w:ascii="Calibri" w:eastAsia="Times New Roman" w:hAnsi="Calibri" w:cs="Times New Roman"/>
          <w:color w:val="000000" w:themeColor="text1"/>
          <w:sz w:val="24"/>
          <w:szCs w:val="24"/>
        </w:rPr>
        <w:t>y</w:t>
      </w:r>
      <w:r w:rsidRPr="00D426A4">
        <w:rPr>
          <w:rFonts w:ascii="Calibri" w:eastAsia="Times New Roman" w:hAnsi="Calibri" w:cs="Times New Roman"/>
          <w:color w:val="000000" w:themeColor="text1"/>
          <w:sz w:val="24"/>
          <w:szCs w:val="24"/>
        </w:rPr>
        <w:t xml:space="preserve"> ASHRAE Standard</w:t>
      </w:r>
      <w:r>
        <w:rPr>
          <w:rFonts w:ascii="Calibri" w:eastAsia="Times New Roman" w:hAnsi="Calibri" w:cs="Times New Roman"/>
          <w:color w:val="000000" w:themeColor="text1"/>
          <w:sz w:val="24"/>
          <w:szCs w:val="24"/>
        </w:rPr>
        <w:t xml:space="preserve"> design</w:t>
      </w:r>
      <w:r w:rsidRPr="00D426A4">
        <w:rPr>
          <w:rFonts w:ascii="Calibri" w:eastAsia="Times New Roman" w:hAnsi="Calibri" w:cs="Times New Roman"/>
          <w:color w:val="000000" w:themeColor="text1"/>
          <w:sz w:val="24"/>
          <w:szCs w:val="24"/>
        </w:rPr>
        <w:t xml:space="preserve">, in this case ASHRAE Standard 90.1-2010 </w:t>
      </w:r>
      <w:r w:rsidR="00F9734B" w:rsidRPr="00D426A4">
        <w:rPr>
          <w:rFonts w:ascii="Calibri" w:eastAsia="Times New Roman" w:hAnsi="Calibri" w:cs="Times New Roman"/>
          <w:color w:val="000000" w:themeColor="text1"/>
          <w:sz w:val="24"/>
          <w:szCs w:val="24"/>
        </w:rPr>
        <w:t>as inte</w:t>
      </w:r>
      <w:r w:rsidR="00F9734B">
        <w:rPr>
          <w:rFonts w:ascii="Calibri" w:eastAsia="Times New Roman" w:hAnsi="Calibri" w:cs="Times New Roman"/>
          <w:color w:val="000000" w:themeColor="text1"/>
          <w:sz w:val="24"/>
          <w:szCs w:val="24"/>
        </w:rPr>
        <w:t>rpreted from</w:t>
      </w:r>
      <w:r w:rsidR="00F9734B" w:rsidRPr="00D426A4">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Liu</w:t>
      </w:r>
      <w:r w:rsidRPr="00D426A4">
        <w:rPr>
          <w:rFonts w:ascii="Calibri" w:eastAsia="Times New Roman" w:hAnsi="Calibri" w:cs="Times New Roman"/>
          <w:color w:val="000000" w:themeColor="text1"/>
          <w:sz w:val="24"/>
          <w:szCs w:val="24"/>
          <w:vertAlign w:val="superscript"/>
        </w:rPr>
        <w:t>5</w:t>
      </w:r>
      <w:bookmarkStart w:id="6" w:name="_Hlk37932259"/>
      <w:bookmarkEnd w:id="4"/>
      <w:r w:rsidR="00106A2E">
        <w:rPr>
          <w:rFonts w:ascii="Calibri" w:eastAsia="Times New Roman" w:hAnsi="Calibri" w:cs="Times New Roman"/>
          <w:color w:val="000000" w:themeColor="text1"/>
          <w:sz w:val="24"/>
          <w:szCs w:val="24"/>
        </w:rPr>
        <w:t>.</w:t>
      </w:r>
      <w:r w:rsidR="000823FD">
        <w:rPr>
          <w:rFonts w:ascii="Calibri" w:eastAsia="Times New Roman" w:hAnsi="Calibri" w:cs="Times New Roman"/>
          <w:color w:val="000000" w:themeColor="text1"/>
          <w:sz w:val="24"/>
          <w:szCs w:val="24"/>
        </w:rPr>
        <w:t xml:space="preserve"> Nelson</w:t>
      </w:r>
      <w:r w:rsidR="000823FD">
        <w:rPr>
          <w:rFonts w:ascii="Calibri" w:eastAsia="Times New Roman" w:hAnsi="Calibri" w:cs="Times New Roman"/>
          <w:color w:val="000000" w:themeColor="text1"/>
          <w:sz w:val="24"/>
          <w:szCs w:val="24"/>
          <w:vertAlign w:val="superscript"/>
        </w:rPr>
        <w:t>4</w:t>
      </w:r>
      <w:r w:rsidR="000823FD">
        <w:rPr>
          <w:rFonts w:ascii="Calibri" w:eastAsia="Times New Roman" w:hAnsi="Calibri" w:cs="Times New Roman"/>
          <w:color w:val="000000" w:themeColor="text1"/>
          <w:sz w:val="24"/>
          <w:szCs w:val="24"/>
        </w:rPr>
        <w:t xml:space="preserve"> will </w:t>
      </w:r>
      <w:r w:rsidR="000823FD">
        <w:rPr>
          <w:rFonts w:ascii="Calibri" w:eastAsia="Times New Roman" w:hAnsi="Calibri" w:cs="Times New Roman"/>
          <w:color w:val="000000" w:themeColor="text1"/>
          <w:sz w:val="24"/>
          <w:szCs w:val="24"/>
        </w:rPr>
        <w:t>provide benchmark data for varies cities at real weather conditions</w:t>
      </w:r>
      <w:r w:rsidR="000823FD">
        <w:rPr>
          <w:rFonts w:ascii="Calibri" w:eastAsia="Times New Roman" w:hAnsi="Calibri" w:cs="Times New Roman"/>
          <w:color w:val="000000" w:themeColor="text1"/>
          <w:sz w:val="24"/>
          <w:szCs w:val="24"/>
          <w:vertAlign w:val="superscript"/>
        </w:rPr>
        <w:t>6</w:t>
      </w:r>
      <w:proofErr w:type="gramStart"/>
      <w:r w:rsidR="000823FD">
        <w:rPr>
          <w:rFonts w:ascii="Calibri" w:eastAsia="Times New Roman" w:hAnsi="Calibri" w:cs="Times New Roman"/>
          <w:color w:val="000000" w:themeColor="text1"/>
          <w:sz w:val="24"/>
          <w:szCs w:val="24"/>
        </w:rPr>
        <w:t>.</w:t>
      </w:r>
      <w:r w:rsidR="00F9734B">
        <w:rPr>
          <w:rFonts w:ascii="Calibri" w:eastAsia="Times New Roman" w:hAnsi="Calibri" w:cs="Times New Roman"/>
          <w:color w:val="000000" w:themeColor="text1"/>
          <w:sz w:val="24"/>
          <w:szCs w:val="24"/>
        </w:rPr>
        <w:t xml:space="preserve"> </w:t>
      </w:r>
      <w:r w:rsidR="00447A62" w:rsidRPr="00106A2E">
        <w:rPr>
          <w:rFonts w:ascii="Calibri" w:eastAsia="Times New Roman" w:hAnsi="Calibri" w:cs="Times New Roman"/>
          <w:color w:val="000000" w:themeColor="text1"/>
          <w:sz w:val="24"/>
          <w:szCs w:val="24"/>
        </w:rPr>
        <w:t xml:space="preserve"> </w:t>
      </w:r>
      <w:proofErr w:type="gramEnd"/>
      <w:r w:rsidRPr="00106A2E">
        <w:rPr>
          <w:rFonts w:ascii="Calibri" w:eastAsia="Times New Roman" w:hAnsi="Calibri" w:cs="Times New Roman"/>
          <w:color w:val="000000" w:themeColor="text1"/>
          <w:sz w:val="24"/>
          <w:szCs w:val="24"/>
        </w:rPr>
        <w:t xml:space="preserve"> </w:t>
      </w:r>
      <w:bookmarkEnd w:id="5"/>
      <w:r w:rsidRPr="00106A2E">
        <w:rPr>
          <w:rFonts w:ascii="Calibri" w:eastAsia="Times New Roman" w:hAnsi="Calibri" w:cs="Times New Roman"/>
          <w:color w:val="000000" w:themeColor="text1"/>
        </w:rPr>
        <w:t xml:space="preserve">  </w:t>
      </w:r>
      <w:bookmarkEnd w:id="6"/>
    </w:p>
    <w:p w14:paraId="0DF35A8D" w14:textId="4BE58174" w:rsidR="00EB0538" w:rsidRDefault="00EB0538" w:rsidP="006B59DE">
      <w:pPr>
        <w:spacing w:after="0"/>
      </w:pPr>
    </w:p>
    <w:p w14:paraId="3A28CB84" w14:textId="2BBD07B6" w:rsidR="00F9734B" w:rsidRDefault="00990AD0" w:rsidP="00990AD0">
      <w:pPr>
        <w:spacing w:after="0"/>
        <w:rPr>
          <w:sz w:val="24"/>
          <w:szCs w:val="24"/>
        </w:rPr>
      </w:pPr>
      <w:r>
        <w:rPr>
          <w:b/>
          <w:bCs/>
          <w:color w:val="70AD47" w:themeColor="accent6"/>
          <w:sz w:val="24"/>
          <w:szCs w:val="24"/>
        </w:rPr>
        <w:t xml:space="preserve">Table 1 </w:t>
      </w:r>
      <w:r w:rsidRPr="00875BDE">
        <w:rPr>
          <w:sz w:val="24"/>
          <w:szCs w:val="24"/>
        </w:rPr>
        <w:t>gives</w:t>
      </w:r>
      <w:r>
        <w:rPr>
          <w:b/>
          <w:bCs/>
          <w:color w:val="70AD47" w:themeColor="accent6"/>
          <w:sz w:val="24"/>
          <w:szCs w:val="24"/>
        </w:rPr>
        <w:t xml:space="preserve"> </w:t>
      </w:r>
      <w:r w:rsidRPr="00875BDE">
        <w:rPr>
          <w:sz w:val="24"/>
          <w:szCs w:val="24"/>
        </w:rPr>
        <w:t xml:space="preserve">building design and control characteristics of the </w:t>
      </w:r>
      <w:r w:rsidR="00132F8F">
        <w:rPr>
          <w:sz w:val="24"/>
          <w:szCs w:val="24"/>
        </w:rPr>
        <w:t>system</w:t>
      </w:r>
      <w:r>
        <w:rPr>
          <w:sz w:val="24"/>
          <w:szCs w:val="24"/>
        </w:rPr>
        <w:t xml:space="preserve"> to be established here as the benchmark best designed and controlled Standard 90.1-2010 building</w:t>
      </w:r>
      <w:r>
        <w:rPr>
          <w:sz w:val="24"/>
          <w:szCs w:val="24"/>
          <w:vertAlign w:val="superscript"/>
        </w:rPr>
        <w:t>5</w:t>
      </w:r>
      <w:r w:rsidR="00132F8F">
        <w:rPr>
          <w:sz w:val="24"/>
          <w:szCs w:val="24"/>
        </w:rPr>
        <w:t xml:space="preserve"> and plant</w:t>
      </w:r>
      <w:r w:rsidR="00132F8F">
        <w:rPr>
          <w:sz w:val="24"/>
          <w:szCs w:val="24"/>
          <w:vertAlign w:val="superscript"/>
        </w:rPr>
        <w:t>13</w:t>
      </w:r>
      <w:r w:rsidR="00132F8F">
        <w:rPr>
          <w:sz w:val="24"/>
          <w:szCs w:val="24"/>
        </w:rPr>
        <w:t>.</w:t>
      </w:r>
      <w:r w:rsidR="002F2D76">
        <w:rPr>
          <w:sz w:val="24"/>
          <w:szCs w:val="24"/>
        </w:rPr>
        <w:t xml:space="preserve"> </w:t>
      </w:r>
      <w:r w:rsidR="002F2D76" w:rsidRPr="002F2D76">
        <w:rPr>
          <w:b/>
          <w:bCs/>
          <w:color w:val="70AD47" w:themeColor="accent6"/>
          <w:sz w:val="24"/>
          <w:szCs w:val="24"/>
        </w:rPr>
        <w:t>Table 1</w:t>
      </w:r>
      <w:r w:rsidR="002F2D76">
        <w:rPr>
          <w:sz w:val="24"/>
          <w:szCs w:val="24"/>
        </w:rPr>
        <w:t xml:space="preserve"> is consistent with </w:t>
      </w:r>
      <w:r w:rsidR="002F2D76" w:rsidRPr="002F2D76">
        <w:rPr>
          <w:b/>
          <w:bCs/>
          <w:color w:val="70AD47" w:themeColor="accent6"/>
          <w:sz w:val="24"/>
          <w:szCs w:val="24"/>
        </w:rPr>
        <w:t>Figures 1, 2, &amp; 3</w:t>
      </w:r>
      <w:r w:rsidR="002F2D76">
        <w:rPr>
          <w:sz w:val="24"/>
          <w:szCs w:val="24"/>
        </w:rPr>
        <w:t>.</w:t>
      </w:r>
    </w:p>
    <w:p w14:paraId="2D5F7CC4" w14:textId="77777777" w:rsidR="00106A2E" w:rsidRDefault="00106A2E" w:rsidP="00990AD0">
      <w:pPr>
        <w:spacing w:after="0"/>
        <w:rPr>
          <w:sz w:val="24"/>
          <w:szCs w:val="24"/>
        </w:rPr>
      </w:pPr>
    </w:p>
    <w:tbl>
      <w:tblPr>
        <w:tblStyle w:val="TableGrid"/>
        <w:tblW w:w="0" w:type="auto"/>
        <w:tblInd w:w="-5" w:type="dxa"/>
        <w:tblLook w:val="04A0" w:firstRow="1" w:lastRow="0" w:firstColumn="1" w:lastColumn="0" w:noHBand="0" w:noVBand="1"/>
      </w:tblPr>
      <w:tblGrid>
        <w:gridCol w:w="5035"/>
      </w:tblGrid>
      <w:tr w:rsidR="00990AD0" w:rsidRPr="00DC0145" w14:paraId="15C626A8" w14:textId="77777777" w:rsidTr="00775A94">
        <w:tc>
          <w:tcPr>
            <w:tcW w:w="5030" w:type="dxa"/>
          </w:tcPr>
          <w:p w14:paraId="629C0058" w14:textId="77777777" w:rsidR="00990AD0" w:rsidRPr="00893895" w:rsidRDefault="00990AD0" w:rsidP="00775A94">
            <w:pPr>
              <w:rPr>
                <w:b/>
                <w:bCs/>
                <w:color w:val="70AD47" w:themeColor="accent6"/>
                <w:sz w:val="24"/>
                <w:szCs w:val="24"/>
              </w:rPr>
            </w:pPr>
            <w:bookmarkStart w:id="7" w:name="_Hlk47330154"/>
            <w:r w:rsidRPr="00DC0145">
              <w:rPr>
                <w:b/>
                <w:bCs/>
                <w:color w:val="70AD47" w:themeColor="accent6"/>
                <w:sz w:val="24"/>
                <w:szCs w:val="24"/>
              </w:rPr>
              <w:t xml:space="preserve">    Building Location and Design</w:t>
            </w:r>
            <w:r>
              <w:rPr>
                <w:b/>
                <w:bCs/>
                <w:color w:val="70AD47" w:themeColor="accent6"/>
                <w:sz w:val="24"/>
                <w:szCs w:val="24"/>
                <w:vertAlign w:val="superscript"/>
              </w:rPr>
              <w:t>5</w:t>
            </w:r>
          </w:p>
        </w:tc>
      </w:tr>
      <w:tr w:rsidR="00990AD0" w14:paraId="0478B0CA" w14:textId="77777777" w:rsidTr="00775A94">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990AD0" w:rsidRPr="00DC0145" w14:paraId="163E3E80" w14:textId="77777777" w:rsidTr="00775A94">
              <w:trPr>
                <w:trHeight w:val="293"/>
              </w:trPr>
              <w:tc>
                <w:tcPr>
                  <w:tcW w:w="4955" w:type="dxa"/>
                </w:tcPr>
                <w:p w14:paraId="6DC5CA14" w14:textId="77777777" w:rsidR="00990AD0" w:rsidRDefault="00990AD0" w:rsidP="00775A94">
                  <w:pPr>
                    <w:pStyle w:val="ListParagraph"/>
                    <w:numPr>
                      <w:ilvl w:val="0"/>
                      <w:numId w:val="30"/>
                    </w:numPr>
                    <w:rPr>
                      <w:rFonts w:ascii="Calibri" w:eastAsia="Times New Roman" w:hAnsi="Calibri" w:cs="Times New Roman"/>
                      <w:sz w:val="24"/>
                      <w:szCs w:val="24"/>
                    </w:rPr>
                  </w:pPr>
                  <w:r w:rsidRPr="00DC0145">
                    <w:rPr>
                      <w:rFonts w:ascii="Calibri" w:eastAsia="Times New Roman" w:hAnsi="Calibri" w:cs="Times New Roman"/>
                      <w:sz w:val="24"/>
                      <w:szCs w:val="24"/>
                    </w:rPr>
                    <w:t>Location</w:t>
                  </w:r>
                  <w:r>
                    <w:rPr>
                      <w:rFonts w:ascii="Calibri" w:eastAsia="Times New Roman" w:hAnsi="Calibri" w:cs="Times New Roman"/>
                      <w:sz w:val="24"/>
                      <w:szCs w:val="24"/>
                    </w:rPr>
                    <w:t xml:space="preserve">=Kansas City Mo. </w:t>
                  </w:r>
                </w:p>
                <w:p w14:paraId="57E6534E" w14:textId="7A6DA5C4" w:rsidR="00990AD0" w:rsidRDefault="00990AD0" w:rsidP="00775A94">
                  <w:pPr>
                    <w:pStyle w:val="ListParagraph"/>
                    <w:numPr>
                      <w:ilvl w:val="0"/>
                      <w:numId w:val="30"/>
                    </w:numPr>
                    <w:rPr>
                      <w:rFonts w:ascii="Calibri" w:eastAsia="Times New Roman" w:hAnsi="Calibri" w:cs="Times New Roman"/>
                      <w:sz w:val="24"/>
                      <w:szCs w:val="24"/>
                    </w:rPr>
                  </w:pPr>
                  <w:r>
                    <w:rPr>
                      <w:rFonts w:ascii="Calibri" w:eastAsia="Times New Roman" w:hAnsi="Calibri" w:cs="Times New Roman"/>
                      <w:sz w:val="24"/>
                      <w:szCs w:val="24"/>
                    </w:rPr>
                    <w:t>Ambient</w:t>
                  </w:r>
                  <w:r w:rsidRPr="00DC0145">
                    <w:rPr>
                      <w:rFonts w:ascii="Calibri" w:eastAsia="Times New Roman" w:hAnsi="Calibri" w:cs="Times New Roman"/>
                      <w:sz w:val="24"/>
                      <w:szCs w:val="24"/>
                    </w:rPr>
                    <w:t xml:space="preserve"> temperatures</w:t>
                  </w:r>
                  <w:r>
                    <w:rPr>
                      <w:rFonts w:ascii="Calibri" w:eastAsia="Times New Roman" w:hAnsi="Calibri" w:cs="Times New Roman"/>
                      <w:sz w:val="24"/>
                      <w:szCs w:val="24"/>
                    </w:rPr>
                    <w:t xml:space="preserve">=Figure </w:t>
                  </w:r>
                  <w:r w:rsidR="008531C8">
                    <w:rPr>
                      <w:rFonts w:ascii="Calibri" w:eastAsia="Times New Roman" w:hAnsi="Calibri" w:cs="Times New Roman"/>
                      <w:sz w:val="24"/>
                      <w:szCs w:val="24"/>
                    </w:rPr>
                    <w:t>5</w:t>
                  </w:r>
                  <w:r>
                    <w:rPr>
                      <w:rFonts w:ascii="Calibri" w:eastAsia="Times New Roman" w:hAnsi="Calibri" w:cs="Times New Roman"/>
                      <w:sz w:val="24"/>
                      <w:szCs w:val="24"/>
                    </w:rPr>
                    <w:t xml:space="preserve"> </w:t>
                  </w:r>
                </w:p>
                <w:p w14:paraId="3A16C2DC" w14:textId="77777777" w:rsidR="00990AD0" w:rsidRPr="00DC0145" w:rsidRDefault="00990AD0" w:rsidP="00775A94">
                  <w:pPr>
                    <w:pStyle w:val="ListParagraph"/>
                    <w:numPr>
                      <w:ilvl w:val="0"/>
                      <w:numId w:val="30"/>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ercent clear sky</w:t>
                  </w:r>
                  <w:r>
                    <w:rPr>
                      <w:rFonts w:ascii="Calibri" w:eastAsia="Times New Roman" w:hAnsi="Calibri" w:cs="Times New Roman"/>
                      <w:sz w:val="24"/>
                      <w:szCs w:val="24"/>
                    </w:rPr>
                    <w:t>=100%.</w:t>
                  </w:r>
                  <w:r w:rsidRPr="00DC0145">
                    <w:rPr>
                      <w:rFonts w:ascii="Calibri" w:eastAsia="Times New Roman" w:hAnsi="Calibri" w:cs="Times New Roman"/>
                      <w:sz w:val="24"/>
                      <w:szCs w:val="24"/>
                    </w:rPr>
                    <w:t xml:space="preserve"> </w:t>
                  </w:r>
                </w:p>
              </w:tc>
            </w:tr>
            <w:tr w:rsidR="00990AD0" w:rsidRPr="00DC0145" w14:paraId="3E8A9A85" w14:textId="77777777" w:rsidTr="00775A94">
              <w:trPr>
                <w:trHeight w:val="575"/>
              </w:trPr>
              <w:tc>
                <w:tcPr>
                  <w:tcW w:w="4955" w:type="dxa"/>
                </w:tcPr>
                <w:p w14:paraId="6CF08066" w14:textId="77777777" w:rsidR="00990AD0" w:rsidRDefault="00990AD0" w:rsidP="00775A94">
                  <w:pPr>
                    <w:numPr>
                      <w:ilvl w:val="0"/>
                      <w:numId w:val="30"/>
                    </w:numPr>
                    <w:rPr>
                      <w:rFonts w:ascii="Calibri" w:eastAsia="Times New Roman" w:hAnsi="Calibri" w:cs="Times New Roman"/>
                      <w:sz w:val="24"/>
                      <w:szCs w:val="24"/>
                    </w:rPr>
                  </w:pPr>
                  <w:r w:rsidRPr="00DC0145">
                    <w:rPr>
                      <w:rFonts w:ascii="Calibri" w:eastAsia="Times New Roman" w:hAnsi="Calibri" w:cs="Times New Roman"/>
                      <w:sz w:val="24"/>
                      <w:szCs w:val="24"/>
                    </w:rPr>
                    <w:t>Building design</w:t>
                  </w:r>
                  <w:r>
                    <w:rPr>
                      <w:rFonts w:ascii="Calibri" w:eastAsia="Times New Roman" w:hAnsi="Calibri" w:cs="Times New Roman"/>
                      <w:sz w:val="24"/>
                      <w:szCs w:val="24"/>
                    </w:rPr>
                    <w:t xml:space="preserve"> per Liu</w:t>
                  </w:r>
                  <w:r>
                    <w:rPr>
                      <w:rFonts w:ascii="Calibri" w:eastAsia="Times New Roman" w:hAnsi="Calibri" w:cs="Times New Roman"/>
                      <w:sz w:val="24"/>
                      <w:szCs w:val="24"/>
                      <w:vertAlign w:val="superscript"/>
                    </w:rPr>
                    <w:t>5</w:t>
                  </w:r>
                  <w:r>
                    <w:rPr>
                      <w:rFonts w:ascii="Calibri" w:eastAsia="Times New Roman" w:hAnsi="Calibri" w:cs="Times New Roman"/>
                      <w:sz w:val="24"/>
                      <w:szCs w:val="24"/>
                    </w:rPr>
                    <w:t xml:space="preserve"> </w:t>
                  </w:r>
                </w:p>
                <w:p w14:paraId="617AC955" w14:textId="77777777" w:rsidR="00990AD0" w:rsidRPr="00DC0145" w:rsidRDefault="00990AD0" w:rsidP="00775A94">
                  <w:pPr>
                    <w:numPr>
                      <w:ilvl w:val="0"/>
                      <w:numId w:val="30"/>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 xml:space="preserve">ercent </w:t>
                  </w:r>
                  <w:r>
                    <w:rPr>
                      <w:rFonts w:ascii="Calibri" w:eastAsia="Times New Roman" w:hAnsi="Calibri" w:cs="Times New Roman"/>
                      <w:sz w:val="24"/>
                      <w:szCs w:val="24"/>
                    </w:rPr>
                    <w:t xml:space="preserve">wall </w:t>
                  </w:r>
                  <w:r w:rsidRPr="00DC0145">
                    <w:rPr>
                      <w:rFonts w:ascii="Calibri" w:eastAsia="Times New Roman" w:hAnsi="Calibri" w:cs="Times New Roman"/>
                      <w:sz w:val="24"/>
                      <w:szCs w:val="24"/>
                    </w:rPr>
                    <w:t>glass</w:t>
                  </w:r>
                  <w:r>
                    <w:rPr>
                      <w:rFonts w:ascii="Calibri" w:eastAsia="Times New Roman" w:hAnsi="Calibri" w:cs="Times New Roman"/>
                      <w:sz w:val="24"/>
                      <w:szCs w:val="24"/>
                    </w:rPr>
                    <w:t xml:space="preserve"> 37% </w:t>
                  </w:r>
                </w:p>
              </w:tc>
            </w:tr>
            <w:tr w:rsidR="00990AD0" w:rsidRPr="00DC0145" w14:paraId="27810A18" w14:textId="77777777" w:rsidTr="00775A94">
              <w:trPr>
                <w:trHeight w:val="302"/>
              </w:trPr>
              <w:tc>
                <w:tcPr>
                  <w:tcW w:w="4955" w:type="dxa"/>
                </w:tcPr>
                <w:p w14:paraId="6656B595" w14:textId="77777777" w:rsidR="00990AD0" w:rsidRPr="00DC0145" w:rsidRDefault="00990AD0" w:rsidP="00775A94">
                  <w:pPr>
                    <w:numPr>
                      <w:ilvl w:val="0"/>
                      <w:numId w:val="30"/>
                    </w:numPr>
                    <w:rPr>
                      <w:rFonts w:ascii="Calibri" w:eastAsia="Times New Roman" w:hAnsi="Calibri" w:cs="Times New Roman"/>
                      <w:sz w:val="24"/>
                      <w:szCs w:val="24"/>
                    </w:rPr>
                  </w:pPr>
                  <w:r w:rsidRPr="00DC0145">
                    <w:rPr>
                      <w:rFonts w:ascii="Calibri" w:eastAsia="Times New Roman" w:hAnsi="Calibri" w:cs="Times New Roman"/>
                      <w:sz w:val="24"/>
                      <w:szCs w:val="24"/>
                    </w:rPr>
                    <w:t>Peak lights</w:t>
                  </w:r>
                  <w:r>
                    <w:rPr>
                      <w:rFonts w:ascii="Calibri" w:eastAsia="Times New Roman" w:hAnsi="Calibri" w:cs="Times New Roman"/>
                      <w:sz w:val="24"/>
                      <w:szCs w:val="24"/>
                    </w:rPr>
                    <w:t xml:space="preserve"> kW .81 watts/ft</w:t>
                  </w:r>
                  <w:r>
                    <w:rPr>
                      <w:rFonts w:ascii="Calibri" w:eastAsia="Times New Roman" w:hAnsi="Calibri" w:cs="Times New Roman"/>
                      <w:sz w:val="24"/>
                      <w:szCs w:val="24"/>
                      <w:vertAlign w:val="superscript"/>
                    </w:rPr>
                    <w:t>2</w:t>
                  </w:r>
                </w:p>
              </w:tc>
            </w:tr>
            <w:tr w:rsidR="00990AD0" w:rsidRPr="00DC0145" w14:paraId="396CD5EA" w14:textId="77777777" w:rsidTr="00775A94">
              <w:trPr>
                <w:trHeight w:val="293"/>
              </w:trPr>
              <w:tc>
                <w:tcPr>
                  <w:tcW w:w="4955" w:type="dxa"/>
                </w:tcPr>
                <w:p w14:paraId="1C6D02F4" w14:textId="77777777" w:rsidR="00990AD0" w:rsidRPr="00DC0145" w:rsidRDefault="00990AD0" w:rsidP="00775A94">
                  <w:pPr>
                    <w:numPr>
                      <w:ilvl w:val="0"/>
                      <w:numId w:val="30"/>
                    </w:numPr>
                    <w:rPr>
                      <w:rFonts w:ascii="Calibri" w:eastAsia="Times New Roman" w:hAnsi="Calibri" w:cs="Times New Roman"/>
                      <w:i/>
                      <w:iCs/>
                      <w:sz w:val="24"/>
                      <w:szCs w:val="24"/>
                      <w:u w:val="single"/>
                    </w:rPr>
                  </w:pPr>
                  <w:r w:rsidRPr="00DC0145">
                    <w:rPr>
                      <w:rFonts w:ascii="Calibri" w:eastAsia="Times New Roman" w:hAnsi="Calibri" w:cs="Times New Roman"/>
                      <w:sz w:val="24"/>
                      <w:szCs w:val="24"/>
                    </w:rPr>
                    <w:t>Peak plugs kW</w:t>
                  </w:r>
                  <w:r>
                    <w:rPr>
                      <w:rFonts w:ascii="Calibri" w:eastAsia="Times New Roman" w:hAnsi="Calibri" w:cs="Times New Roman"/>
                      <w:sz w:val="24"/>
                      <w:szCs w:val="24"/>
                    </w:rPr>
                    <w:t xml:space="preserve"> .66 watts/ft</w:t>
                  </w:r>
                  <w:r>
                    <w:rPr>
                      <w:rFonts w:ascii="Calibri" w:eastAsia="Times New Roman" w:hAnsi="Calibri" w:cs="Times New Roman"/>
                      <w:sz w:val="24"/>
                      <w:szCs w:val="24"/>
                      <w:vertAlign w:val="superscript"/>
                    </w:rPr>
                    <w:t>2</w:t>
                  </w:r>
                </w:p>
                <w:p w14:paraId="1D170204" w14:textId="77777777" w:rsidR="00990AD0" w:rsidRDefault="00990AD0" w:rsidP="00775A94">
                  <w:pPr>
                    <w:numPr>
                      <w:ilvl w:val="0"/>
                      <w:numId w:val="30"/>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building perimeter</w:t>
                  </w:r>
                  <w:r w:rsidRPr="00DC0145">
                    <w:rPr>
                      <w:rFonts w:ascii="Calibri" w:eastAsia="Times New Roman" w:hAnsi="Calibri" w:cs="Times New Roman"/>
                      <w:sz w:val="24"/>
                      <w:szCs w:val="24"/>
                    </w:rPr>
                    <w:t>.</w:t>
                  </w:r>
                </w:p>
                <w:p w14:paraId="16B50FD9" w14:textId="2DE5F31F" w:rsidR="00990AD0" w:rsidRPr="00DC0145" w:rsidRDefault="00990AD0" w:rsidP="00775A94">
                  <w:pPr>
                    <w:numPr>
                      <w:ilvl w:val="0"/>
                      <w:numId w:val="30"/>
                    </w:numPr>
                    <w:rPr>
                      <w:rFonts w:ascii="Calibri" w:eastAsia="Times New Roman" w:hAnsi="Calibri" w:cs="Times New Roman"/>
                      <w:sz w:val="24"/>
                      <w:szCs w:val="24"/>
                    </w:rPr>
                  </w:pPr>
                  <w:r>
                    <w:rPr>
                      <w:rFonts w:ascii="Calibri" w:eastAsia="Times New Roman" w:hAnsi="Calibri" w:cs="Times New Roman"/>
                      <w:sz w:val="24"/>
                      <w:szCs w:val="24"/>
                    </w:rPr>
                    <w:t xml:space="preserve">Duct design </w:t>
                  </w:r>
                  <w:r w:rsidR="00450716">
                    <w:rPr>
                      <w:rFonts w:ascii="Calibri" w:eastAsia="Times New Roman" w:hAnsi="Calibri" w:cs="Times New Roman"/>
                      <w:sz w:val="24"/>
                      <w:szCs w:val="24"/>
                    </w:rPr>
                    <w:t xml:space="preserve">static </w:t>
                  </w:r>
                  <w:r>
                    <w:rPr>
                      <w:rFonts w:ascii="Calibri" w:eastAsia="Times New Roman" w:hAnsi="Calibri" w:cs="Times New Roman"/>
                      <w:sz w:val="24"/>
                      <w:szCs w:val="24"/>
                    </w:rPr>
                    <w:t>5.5 in water</w:t>
                  </w:r>
                </w:p>
                <w:p w14:paraId="3B2DBABE" w14:textId="77777777" w:rsidR="00990AD0" w:rsidRPr="00DC0145" w:rsidRDefault="00990AD0" w:rsidP="00775A94">
                  <w:pPr>
                    <w:numPr>
                      <w:ilvl w:val="0"/>
                      <w:numId w:val="30"/>
                    </w:numPr>
                    <w:rPr>
                      <w:rFonts w:ascii="Calibri" w:eastAsia="Times New Roman" w:hAnsi="Calibri" w:cs="Times New Roman"/>
                      <w:sz w:val="24"/>
                      <w:szCs w:val="24"/>
                    </w:rPr>
                  </w:pPr>
                  <w:r>
                    <w:rPr>
                      <w:rFonts w:ascii="Calibri" w:eastAsia="Times New Roman" w:hAnsi="Calibri" w:cs="Times New Roman"/>
                      <w:sz w:val="24"/>
                      <w:szCs w:val="24"/>
                    </w:rPr>
                    <w:t>F</w:t>
                  </w:r>
                  <w:r w:rsidRPr="00DC0145">
                    <w:rPr>
                      <w:rFonts w:ascii="Calibri" w:eastAsia="Times New Roman" w:hAnsi="Calibri" w:cs="Times New Roman"/>
                      <w:sz w:val="24"/>
                      <w:szCs w:val="24"/>
                    </w:rPr>
                    <w:t>an powered terminals</w:t>
                  </w:r>
                  <w:r>
                    <w:rPr>
                      <w:rFonts w:ascii="Calibri" w:eastAsia="Times New Roman" w:hAnsi="Calibri" w:cs="Times New Roman"/>
                      <w:sz w:val="24"/>
                      <w:szCs w:val="24"/>
                    </w:rPr>
                    <w:t xml:space="preserve"> not installed</w:t>
                  </w:r>
                </w:p>
                <w:p w14:paraId="6461ECBA" w14:textId="77777777" w:rsidR="00990AD0" w:rsidRPr="00DC0145" w:rsidRDefault="00990AD0" w:rsidP="00775A94">
                  <w:pPr>
                    <w:numPr>
                      <w:ilvl w:val="0"/>
                      <w:numId w:val="30"/>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w:t>
                  </w:r>
                  <w:r>
                    <w:rPr>
                      <w:rFonts w:ascii="Calibri" w:eastAsia="Times New Roman" w:hAnsi="Calibri" w:cs="Times New Roman"/>
                      <w:sz w:val="24"/>
                      <w:szCs w:val="24"/>
                    </w:rPr>
                    <w:t xml:space="preserve">air </w:t>
                  </w:r>
                  <w:r w:rsidRPr="00DC0145">
                    <w:rPr>
                      <w:rFonts w:ascii="Calibri" w:eastAsia="Times New Roman" w:hAnsi="Calibri" w:cs="Times New Roman"/>
                      <w:sz w:val="24"/>
                      <w:szCs w:val="24"/>
                    </w:rPr>
                    <w:t>fans</w:t>
                  </w:r>
                  <w:r>
                    <w:rPr>
                      <w:rFonts w:ascii="Calibri" w:eastAsia="Times New Roman" w:hAnsi="Calibri" w:cs="Times New Roman"/>
                      <w:sz w:val="24"/>
                      <w:szCs w:val="24"/>
                    </w:rPr>
                    <w:t xml:space="preserve"> not installed</w:t>
                  </w:r>
                </w:p>
                <w:p w14:paraId="1BC39661" w14:textId="77777777" w:rsidR="00990AD0" w:rsidRPr="00DC0145" w:rsidRDefault="00990AD0" w:rsidP="00775A94">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990AD0" w:rsidRPr="00DC0145" w14:paraId="716D67DE" w14:textId="77777777" w:rsidTr="00775A94">
              <w:trPr>
                <w:trHeight w:val="293"/>
              </w:trPr>
              <w:tc>
                <w:tcPr>
                  <w:tcW w:w="4955" w:type="dxa"/>
                </w:tcPr>
                <w:p w14:paraId="1F574136" w14:textId="77777777" w:rsidR="00990AD0" w:rsidRPr="00DC0145" w:rsidRDefault="00990AD0" w:rsidP="00775A94">
                  <w:pPr>
                    <w:pStyle w:val="ListParagraph"/>
                    <w:numPr>
                      <w:ilvl w:val="0"/>
                      <w:numId w:val="30"/>
                    </w:numPr>
                    <w:rPr>
                      <w:rFonts w:ascii="Calibri" w:eastAsia="Times New Roman" w:hAnsi="Calibri" w:cs="Times New Roman"/>
                      <w:sz w:val="24"/>
                      <w:szCs w:val="24"/>
                    </w:rPr>
                  </w:pPr>
                  <w:r w:rsidRPr="00DC0145">
                    <w:rPr>
                      <w:rFonts w:ascii="Calibri" w:eastAsia="Times New Roman" w:hAnsi="Calibri" w:cs="Times New Roman"/>
                      <w:sz w:val="24"/>
                      <w:szCs w:val="24"/>
                    </w:rPr>
                    <w:t>Lights on/off control</w:t>
                  </w:r>
                  <w:r>
                    <w:rPr>
                      <w:rFonts w:ascii="Calibri" w:eastAsia="Times New Roman" w:hAnsi="Calibri" w:cs="Times New Roman"/>
                      <w:sz w:val="24"/>
                      <w:szCs w:val="24"/>
                    </w:rPr>
                    <w:t>- 6% on after hours.</w:t>
                  </w:r>
                </w:p>
              </w:tc>
            </w:tr>
            <w:tr w:rsidR="00990AD0" w:rsidRPr="00DC0145" w14:paraId="01A9C220" w14:textId="77777777" w:rsidTr="00775A94">
              <w:trPr>
                <w:trHeight w:val="302"/>
              </w:trPr>
              <w:tc>
                <w:tcPr>
                  <w:tcW w:w="4955" w:type="dxa"/>
                </w:tcPr>
                <w:p w14:paraId="0D3692C8" w14:textId="77777777" w:rsidR="00990AD0" w:rsidRPr="00DC0145" w:rsidRDefault="00990AD0" w:rsidP="00775A94">
                  <w:pPr>
                    <w:numPr>
                      <w:ilvl w:val="0"/>
                      <w:numId w:val="30"/>
                    </w:numPr>
                    <w:jc w:val="both"/>
                    <w:rPr>
                      <w:rFonts w:ascii="Calibri" w:eastAsia="Times New Roman" w:hAnsi="Calibri" w:cs="Times New Roman"/>
                      <w:sz w:val="24"/>
                      <w:szCs w:val="24"/>
                    </w:rPr>
                  </w:pPr>
                  <w:r w:rsidRPr="00DC0145">
                    <w:rPr>
                      <w:rFonts w:ascii="Calibri" w:eastAsia="Times New Roman" w:hAnsi="Calibri" w:cs="Times New Roman"/>
                      <w:sz w:val="24"/>
                      <w:szCs w:val="24"/>
                    </w:rPr>
                    <w:t>Plugs on/off control</w:t>
                  </w:r>
                  <w:r>
                    <w:rPr>
                      <w:rFonts w:ascii="Calibri" w:eastAsia="Times New Roman" w:hAnsi="Calibri" w:cs="Times New Roman"/>
                      <w:sz w:val="24"/>
                      <w:szCs w:val="24"/>
                    </w:rPr>
                    <w:t>-44% on after hours</w:t>
                  </w:r>
                </w:p>
              </w:tc>
            </w:tr>
            <w:tr w:rsidR="00990AD0" w:rsidRPr="00DC0145" w14:paraId="3A80862C" w14:textId="77777777" w:rsidTr="00775A94">
              <w:trPr>
                <w:trHeight w:val="293"/>
              </w:trPr>
              <w:tc>
                <w:tcPr>
                  <w:tcW w:w="4955" w:type="dxa"/>
                </w:tcPr>
                <w:p w14:paraId="6888F354" w14:textId="77777777" w:rsidR="00990AD0" w:rsidRDefault="00990AD0" w:rsidP="00775A94">
                  <w:pPr>
                    <w:pStyle w:val="ListParagraph"/>
                    <w:numPr>
                      <w:ilvl w:val="0"/>
                      <w:numId w:val="30"/>
                    </w:numPr>
                    <w:rPr>
                      <w:rFonts w:ascii="Calibri" w:eastAsia="Times New Roman" w:hAnsi="Calibri" w:cs="Times New Roman"/>
                      <w:sz w:val="24"/>
                      <w:szCs w:val="24"/>
                    </w:rPr>
                  </w:pPr>
                  <w:r w:rsidRPr="00DC0145">
                    <w:rPr>
                      <w:rFonts w:ascii="Calibri" w:eastAsia="Times New Roman" w:hAnsi="Calibri" w:cs="Times New Roman"/>
                      <w:sz w:val="24"/>
                      <w:szCs w:val="24"/>
                    </w:rPr>
                    <w:t>Building pressure control</w:t>
                  </w:r>
                  <w:r>
                    <w:rPr>
                      <w:rFonts w:ascii="Calibri" w:eastAsia="Times New Roman" w:hAnsi="Calibri" w:cs="Times New Roman"/>
                      <w:sz w:val="24"/>
                      <w:szCs w:val="24"/>
                    </w:rPr>
                    <w:t>=yes</w:t>
                  </w:r>
                  <w:r w:rsidRPr="00DC0145">
                    <w:rPr>
                      <w:rFonts w:ascii="Calibri" w:eastAsia="Times New Roman" w:hAnsi="Calibri" w:cs="Times New Roman"/>
                      <w:sz w:val="24"/>
                      <w:szCs w:val="24"/>
                    </w:rPr>
                    <w:t xml:space="preserve"> </w:t>
                  </w:r>
                </w:p>
                <w:p w14:paraId="4FA9F06E" w14:textId="77777777" w:rsidR="00990AD0" w:rsidRDefault="00990AD0" w:rsidP="00775A94">
                  <w:pPr>
                    <w:pStyle w:val="ListParagraph"/>
                    <w:numPr>
                      <w:ilvl w:val="0"/>
                      <w:numId w:val="30"/>
                    </w:numPr>
                    <w:rPr>
                      <w:rFonts w:ascii="Calibri" w:eastAsia="Times New Roman" w:hAnsi="Calibri" w:cs="Times New Roman"/>
                      <w:sz w:val="24"/>
                      <w:szCs w:val="24"/>
                    </w:rPr>
                  </w:pPr>
                  <w:r>
                    <w:rPr>
                      <w:rFonts w:ascii="Calibri" w:eastAsia="Times New Roman" w:hAnsi="Calibri" w:cs="Times New Roman"/>
                      <w:sz w:val="24"/>
                      <w:szCs w:val="24"/>
                    </w:rPr>
                    <w:t>Supply air = 55F</w:t>
                  </w:r>
                </w:p>
                <w:p w14:paraId="68EBD613" w14:textId="5246F761" w:rsidR="006100E6" w:rsidRPr="00DC0145" w:rsidRDefault="006100E6" w:rsidP="00775A94">
                  <w:pPr>
                    <w:pStyle w:val="ListParagraph"/>
                    <w:numPr>
                      <w:ilvl w:val="0"/>
                      <w:numId w:val="30"/>
                    </w:numPr>
                    <w:rPr>
                      <w:rFonts w:ascii="Calibri" w:eastAsia="Times New Roman" w:hAnsi="Calibri" w:cs="Times New Roman"/>
                      <w:sz w:val="24"/>
                      <w:szCs w:val="24"/>
                    </w:rPr>
                  </w:pPr>
                  <w:r>
                    <w:rPr>
                      <w:rFonts w:ascii="Calibri" w:eastAsia="Times New Roman" w:hAnsi="Calibri" w:cs="Times New Roman"/>
                      <w:sz w:val="24"/>
                      <w:szCs w:val="24"/>
                    </w:rPr>
                    <w:t>Supply water 44F-44.5F</w:t>
                  </w:r>
                </w:p>
              </w:tc>
            </w:tr>
            <w:tr w:rsidR="00990AD0" w:rsidRPr="00DC0145" w14:paraId="1E55A4C9" w14:textId="77777777" w:rsidTr="00775A94">
              <w:trPr>
                <w:trHeight w:val="293"/>
              </w:trPr>
              <w:tc>
                <w:tcPr>
                  <w:tcW w:w="4955" w:type="dxa"/>
                </w:tcPr>
                <w:p w14:paraId="6FA815B5" w14:textId="033A4E9A" w:rsidR="00990AD0" w:rsidRPr="00DC0145" w:rsidRDefault="00990AD0" w:rsidP="00775A94">
                  <w:pPr>
                    <w:numPr>
                      <w:ilvl w:val="0"/>
                      <w:numId w:val="30"/>
                    </w:numPr>
                    <w:rPr>
                      <w:rFonts w:ascii="Calibri" w:eastAsia="Times New Roman" w:hAnsi="Calibri" w:cs="Times New Roman"/>
                      <w:sz w:val="24"/>
                      <w:szCs w:val="24"/>
                    </w:rPr>
                  </w:pPr>
                  <w:r>
                    <w:rPr>
                      <w:rFonts w:ascii="Calibri" w:eastAsia="Times New Roman" w:hAnsi="Calibri" w:cs="Times New Roman"/>
                      <w:sz w:val="24"/>
                      <w:szCs w:val="24"/>
                    </w:rPr>
                    <w:t>S</w:t>
                  </w:r>
                  <w:r w:rsidRPr="00DC0145">
                    <w:rPr>
                      <w:rFonts w:ascii="Calibri" w:eastAsia="Times New Roman" w:hAnsi="Calibri" w:cs="Times New Roman"/>
                      <w:sz w:val="24"/>
                      <w:szCs w:val="24"/>
                    </w:rPr>
                    <w:t>tats control</w:t>
                  </w:r>
                  <w:r w:rsidR="00106A2E">
                    <w:rPr>
                      <w:rFonts w:ascii="Calibri" w:eastAsia="Times New Roman" w:hAnsi="Calibri" w:cs="Times New Roman"/>
                      <w:sz w:val="24"/>
                      <w:szCs w:val="24"/>
                    </w:rPr>
                    <w:t>led</w:t>
                  </w:r>
                  <w:r>
                    <w:rPr>
                      <w:rFonts w:ascii="Calibri" w:eastAsia="Times New Roman" w:hAnsi="Calibri" w:cs="Times New Roman"/>
                      <w:sz w:val="24"/>
                      <w:szCs w:val="24"/>
                    </w:rPr>
                    <w:t xml:space="preserve"> = Yes</w:t>
                  </w:r>
                  <w:r w:rsidRPr="00DC0145">
                    <w:rPr>
                      <w:rFonts w:ascii="Calibri" w:eastAsia="Times New Roman" w:hAnsi="Calibri" w:cs="Times New Roman"/>
                      <w:sz w:val="24"/>
                      <w:szCs w:val="24"/>
                    </w:rPr>
                    <w:t xml:space="preserve">  </w:t>
                  </w:r>
                </w:p>
              </w:tc>
            </w:tr>
            <w:tr w:rsidR="00990AD0" w:rsidRPr="00DC0145" w14:paraId="3F004738" w14:textId="77777777" w:rsidTr="00775A94">
              <w:trPr>
                <w:trHeight w:val="293"/>
              </w:trPr>
              <w:tc>
                <w:tcPr>
                  <w:tcW w:w="4955" w:type="dxa"/>
                </w:tcPr>
                <w:p w14:paraId="569F7960" w14:textId="77777777" w:rsidR="00990AD0" w:rsidRPr="00DC0145" w:rsidRDefault="00990AD0" w:rsidP="00775A94">
                  <w:pPr>
                    <w:numPr>
                      <w:ilvl w:val="0"/>
                      <w:numId w:val="30"/>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erimeter heat air</w:t>
                  </w:r>
                  <w:r>
                    <w:rPr>
                      <w:rFonts w:ascii="Calibri" w:eastAsia="Times New Roman" w:hAnsi="Calibri" w:cs="Times New Roman"/>
                      <w:sz w:val="24"/>
                      <w:szCs w:val="24"/>
                    </w:rPr>
                    <w:t xml:space="preserve"> temp=105F</w:t>
                  </w:r>
                  <w:r w:rsidRPr="00DC0145">
                    <w:rPr>
                      <w:rFonts w:ascii="Calibri" w:eastAsia="Times New Roman" w:hAnsi="Calibri" w:cs="Times New Roman"/>
                      <w:sz w:val="24"/>
                      <w:szCs w:val="24"/>
                    </w:rPr>
                    <w:t>.</w:t>
                  </w:r>
                </w:p>
              </w:tc>
            </w:tr>
            <w:tr w:rsidR="00990AD0" w:rsidRPr="00DC0145" w14:paraId="3D29672E" w14:textId="77777777" w:rsidTr="00775A94">
              <w:trPr>
                <w:trHeight w:val="302"/>
              </w:trPr>
              <w:tc>
                <w:tcPr>
                  <w:tcW w:w="4955" w:type="dxa"/>
                </w:tcPr>
                <w:p w14:paraId="08B9060A" w14:textId="3AE89866" w:rsidR="00990AD0" w:rsidRPr="00DC0145" w:rsidRDefault="00990AD0" w:rsidP="00775A94">
                  <w:pPr>
                    <w:numPr>
                      <w:ilvl w:val="0"/>
                      <w:numId w:val="30"/>
                    </w:numPr>
                    <w:rPr>
                      <w:rFonts w:ascii="Calibri" w:eastAsia="Times New Roman" w:hAnsi="Calibri" w:cs="Times New Roman"/>
                      <w:sz w:val="24"/>
                      <w:szCs w:val="24"/>
                    </w:rPr>
                  </w:pPr>
                  <w:r w:rsidRPr="00DC0145">
                    <w:rPr>
                      <w:rFonts w:ascii="Calibri" w:eastAsia="Times New Roman" w:hAnsi="Calibri" w:cs="Times New Roman"/>
                      <w:sz w:val="24"/>
                      <w:szCs w:val="24"/>
                    </w:rPr>
                    <w:t xml:space="preserve">VAV fan </w:t>
                  </w:r>
                  <w:r w:rsidR="00450716">
                    <w:rPr>
                      <w:rFonts w:ascii="Calibri" w:eastAsia="Times New Roman" w:hAnsi="Calibri" w:cs="Times New Roman"/>
                      <w:sz w:val="24"/>
                      <w:szCs w:val="24"/>
                    </w:rPr>
                    <w:t xml:space="preserve">duct pressure </w:t>
                  </w:r>
                  <w:r w:rsidRPr="00DC0145">
                    <w:rPr>
                      <w:rFonts w:ascii="Calibri" w:eastAsia="Times New Roman" w:hAnsi="Calibri" w:cs="Times New Roman"/>
                      <w:sz w:val="24"/>
                      <w:szCs w:val="24"/>
                    </w:rPr>
                    <w:t>control</w:t>
                  </w:r>
                  <w:r>
                    <w:rPr>
                      <w:rFonts w:ascii="Calibri" w:eastAsia="Times New Roman" w:hAnsi="Calibri" w:cs="Times New Roman"/>
                      <w:sz w:val="24"/>
                      <w:szCs w:val="24"/>
                    </w:rPr>
                    <w:t>=yes</w:t>
                  </w:r>
                  <w:r w:rsidRPr="00DC0145">
                    <w:rPr>
                      <w:rFonts w:ascii="Calibri" w:eastAsia="Times New Roman" w:hAnsi="Calibri" w:cs="Times New Roman"/>
                      <w:sz w:val="24"/>
                      <w:szCs w:val="24"/>
                    </w:rPr>
                    <w:t xml:space="preserve"> </w:t>
                  </w:r>
                </w:p>
              </w:tc>
            </w:tr>
            <w:tr w:rsidR="00990AD0" w:rsidRPr="00DC0145" w14:paraId="4C2EF900" w14:textId="77777777" w:rsidTr="00775A94">
              <w:trPr>
                <w:trHeight w:val="293"/>
              </w:trPr>
              <w:tc>
                <w:tcPr>
                  <w:tcW w:w="4955" w:type="dxa"/>
                </w:tcPr>
                <w:p w14:paraId="7868165D" w14:textId="77777777" w:rsidR="00990AD0" w:rsidRPr="00DC0145" w:rsidRDefault="00990AD0" w:rsidP="00775A94">
                  <w:pPr>
                    <w:numPr>
                      <w:ilvl w:val="0"/>
                      <w:numId w:val="30"/>
                    </w:numPr>
                    <w:rPr>
                      <w:rFonts w:ascii="Calibri" w:eastAsia="Times New Roman" w:hAnsi="Calibri" w:cs="Times New Roman"/>
                      <w:sz w:val="24"/>
                      <w:szCs w:val="24"/>
                    </w:rPr>
                  </w:pPr>
                  <w:r w:rsidRPr="00DC0145">
                    <w:rPr>
                      <w:rFonts w:ascii="Calibri" w:eastAsia="Times New Roman" w:hAnsi="Calibri" w:cs="Times New Roman"/>
                      <w:sz w:val="24"/>
                      <w:szCs w:val="24"/>
                    </w:rPr>
                    <w:t>Fresh air CFM control</w:t>
                  </w:r>
                  <w:r>
                    <w:rPr>
                      <w:rFonts w:ascii="Calibri" w:eastAsia="Times New Roman" w:hAnsi="Calibri" w:cs="Times New Roman"/>
                      <w:sz w:val="24"/>
                      <w:szCs w:val="24"/>
                    </w:rPr>
                    <w:t>=yes</w:t>
                  </w:r>
                </w:p>
              </w:tc>
            </w:tr>
            <w:tr w:rsidR="00990AD0" w:rsidRPr="00DC0145" w14:paraId="1F98BF31" w14:textId="77777777" w:rsidTr="00775A94">
              <w:trPr>
                <w:trHeight w:val="293"/>
              </w:trPr>
              <w:tc>
                <w:tcPr>
                  <w:tcW w:w="4955" w:type="dxa"/>
                </w:tcPr>
                <w:p w14:paraId="411361B9" w14:textId="77777777" w:rsidR="00990AD0" w:rsidRPr="00DC0145" w:rsidRDefault="00990AD0" w:rsidP="00775A94">
                  <w:pPr>
                    <w:numPr>
                      <w:ilvl w:val="0"/>
                      <w:numId w:val="30"/>
                    </w:numPr>
                    <w:rPr>
                      <w:rFonts w:ascii="Calibri" w:eastAsia="Times New Roman" w:hAnsi="Calibri" w:cs="Times New Roman"/>
                      <w:sz w:val="24"/>
                      <w:szCs w:val="24"/>
                    </w:rPr>
                  </w:pPr>
                  <w:r w:rsidRPr="00DC0145">
                    <w:rPr>
                      <w:rFonts w:ascii="Calibri" w:eastAsia="Times New Roman" w:hAnsi="Calibri" w:cs="Times New Roman"/>
                      <w:sz w:val="24"/>
                      <w:szCs w:val="24"/>
                    </w:rPr>
                    <w:t>Fresh air heat stat set point</w:t>
                  </w:r>
                  <w:r>
                    <w:rPr>
                      <w:rFonts w:ascii="Calibri" w:eastAsia="Times New Roman" w:hAnsi="Calibri" w:cs="Times New Roman"/>
                      <w:sz w:val="24"/>
                      <w:szCs w:val="24"/>
                    </w:rPr>
                    <w:t>=42F</w:t>
                  </w:r>
                </w:p>
              </w:tc>
            </w:tr>
            <w:tr w:rsidR="00990AD0" w:rsidRPr="00DC0145" w14:paraId="7A842E35" w14:textId="77777777" w:rsidTr="00775A94">
              <w:trPr>
                <w:trHeight w:val="302"/>
              </w:trPr>
              <w:tc>
                <w:tcPr>
                  <w:tcW w:w="4955" w:type="dxa"/>
                </w:tcPr>
                <w:p w14:paraId="41EB6B21" w14:textId="77777777" w:rsidR="00990AD0" w:rsidRPr="00DC0145" w:rsidRDefault="00990AD0" w:rsidP="00775A94">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7F79B0E5" w14:textId="77777777" w:rsidR="00990AD0" w:rsidRPr="00DC0145" w:rsidRDefault="00990AD0" w:rsidP="00775A94">
                  <w:pPr>
                    <w:pStyle w:val="ListParagraph"/>
                    <w:numPr>
                      <w:ilvl w:val="0"/>
                      <w:numId w:val="30"/>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990AD0" w:rsidRPr="00DC0145" w14:paraId="28E7721D" w14:textId="77777777" w:rsidTr="00775A94">
              <w:trPr>
                <w:trHeight w:val="293"/>
              </w:trPr>
              <w:tc>
                <w:tcPr>
                  <w:tcW w:w="4955" w:type="dxa"/>
                </w:tcPr>
                <w:p w14:paraId="3BEDB28C" w14:textId="77777777" w:rsidR="00990AD0" w:rsidRPr="00531B90" w:rsidRDefault="00990AD0" w:rsidP="00775A94">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Table 1: Ideal Design &amp; Control</w:t>
                  </w:r>
                </w:p>
              </w:tc>
            </w:tr>
          </w:tbl>
          <w:p w14:paraId="5211806D" w14:textId="77777777" w:rsidR="00990AD0" w:rsidRDefault="00990AD0" w:rsidP="00775A94"/>
        </w:tc>
      </w:tr>
      <w:bookmarkEnd w:id="7"/>
    </w:tbl>
    <w:p w14:paraId="315C8B29" w14:textId="77777777" w:rsidR="00E95C04" w:rsidRDefault="00E95C04" w:rsidP="002441B4">
      <w:pPr>
        <w:spacing w:after="0"/>
        <w:rPr>
          <w:b/>
          <w:bCs/>
          <w:color w:val="70AD47" w:themeColor="accent6"/>
          <w:sz w:val="28"/>
          <w:szCs w:val="28"/>
        </w:rPr>
      </w:pPr>
    </w:p>
    <w:p w14:paraId="61A9A8DB" w14:textId="148BB739" w:rsidR="002441B4" w:rsidRPr="002415B3" w:rsidRDefault="002441B4" w:rsidP="002441B4">
      <w:pPr>
        <w:spacing w:after="0"/>
        <w:rPr>
          <w:b/>
          <w:bCs/>
          <w:color w:val="70AD47" w:themeColor="accent6"/>
          <w:sz w:val="28"/>
          <w:szCs w:val="28"/>
        </w:rPr>
      </w:pPr>
      <w:r w:rsidRPr="002415B3">
        <w:rPr>
          <w:b/>
          <w:bCs/>
          <w:color w:val="70AD47" w:themeColor="accent6"/>
          <w:sz w:val="28"/>
          <w:szCs w:val="28"/>
        </w:rPr>
        <w:t xml:space="preserve">Energy Balance </w:t>
      </w:r>
    </w:p>
    <w:p w14:paraId="331D558E" w14:textId="069200F8" w:rsidR="00282F92" w:rsidRPr="0017560B" w:rsidRDefault="00C26693" w:rsidP="006B59DE">
      <w:pPr>
        <w:spacing w:after="0"/>
        <w:rPr>
          <w:sz w:val="24"/>
          <w:szCs w:val="24"/>
        </w:rPr>
      </w:pPr>
      <w:r w:rsidRPr="00C26693">
        <w:rPr>
          <w:sz w:val="24"/>
          <w:szCs w:val="24"/>
        </w:rPr>
        <w:t>System energy balance</w:t>
      </w:r>
      <w:r w:rsidR="00447A62">
        <w:rPr>
          <w:sz w:val="24"/>
          <w:szCs w:val="24"/>
        </w:rPr>
        <w:t xml:space="preserve"> analyses</w:t>
      </w:r>
      <w:r w:rsidRPr="00C26693">
        <w:rPr>
          <w:sz w:val="24"/>
          <w:szCs w:val="24"/>
        </w:rPr>
        <w:t xml:space="preserve"> is a fundamental</w:t>
      </w:r>
      <w:r w:rsidR="00C354DF">
        <w:rPr>
          <w:sz w:val="24"/>
          <w:szCs w:val="24"/>
        </w:rPr>
        <w:t xml:space="preserve"> </w:t>
      </w:r>
      <w:r w:rsidRPr="00C26693">
        <w:rPr>
          <w:sz w:val="24"/>
          <w:szCs w:val="24"/>
        </w:rPr>
        <w:t>requirement</w:t>
      </w:r>
      <w:r w:rsidR="00C354DF">
        <w:rPr>
          <w:sz w:val="24"/>
          <w:szCs w:val="24"/>
        </w:rPr>
        <w:t xml:space="preserve"> and therefore tool</w:t>
      </w:r>
      <w:r w:rsidRPr="00C26693">
        <w:rPr>
          <w:sz w:val="24"/>
          <w:szCs w:val="24"/>
        </w:rPr>
        <w:t xml:space="preserve"> of a (SEE) Model.</w:t>
      </w:r>
      <w:r w:rsidRPr="00C26693">
        <w:rPr>
          <w:b/>
          <w:bCs/>
          <w:sz w:val="24"/>
          <w:szCs w:val="24"/>
        </w:rPr>
        <w:t xml:space="preserve"> </w:t>
      </w:r>
      <w:r w:rsidR="002441B4" w:rsidRPr="009C7A34">
        <w:rPr>
          <w:b/>
          <w:bCs/>
          <w:color w:val="70AD47" w:themeColor="accent6"/>
          <w:sz w:val="24"/>
          <w:szCs w:val="24"/>
        </w:rPr>
        <w:t xml:space="preserve">Figure </w:t>
      </w:r>
      <w:r w:rsidR="005A2BC8">
        <w:rPr>
          <w:b/>
          <w:bCs/>
          <w:color w:val="70AD47" w:themeColor="accent6"/>
          <w:sz w:val="24"/>
          <w:szCs w:val="24"/>
        </w:rPr>
        <w:t>4</w:t>
      </w:r>
      <w:r w:rsidR="002441B4" w:rsidRPr="009C7A34">
        <w:rPr>
          <w:color w:val="70AD47" w:themeColor="accent6"/>
          <w:sz w:val="24"/>
          <w:szCs w:val="24"/>
        </w:rPr>
        <w:t xml:space="preserve"> </w:t>
      </w:r>
      <w:r w:rsidR="002441B4">
        <w:rPr>
          <w:sz w:val="24"/>
          <w:szCs w:val="24"/>
        </w:rPr>
        <w:t>top chart</w:t>
      </w:r>
      <w:r w:rsidR="00E954F1">
        <w:rPr>
          <w:sz w:val="24"/>
          <w:szCs w:val="24"/>
        </w:rPr>
        <w:t xml:space="preserve"> gives the energy balance</w:t>
      </w:r>
      <w:r w:rsidR="00C354DF">
        <w:rPr>
          <w:sz w:val="24"/>
          <w:szCs w:val="24"/>
        </w:rPr>
        <w:t xml:space="preserve"> of the building design</w:t>
      </w:r>
      <w:r w:rsidR="00E954F1">
        <w:rPr>
          <w:sz w:val="24"/>
          <w:szCs w:val="24"/>
        </w:rPr>
        <w:t xml:space="preserve"> defining the plant load as 864.6 ton</w:t>
      </w:r>
      <w:r w:rsidR="005A2BC8">
        <w:rPr>
          <w:sz w:val="24"/>
          <w:szCs w:val="24"/>
        </w:rPr>
        <w:t xml:space="preserve"> for one of the six buildings served by the central chilled water plant</w:t>
      </w:r>
      <w:r w:rsidR="00E954F1">
        <w:rPr>
          <w:sz w:val="24"/>
          <w:szCs w:val="24"/>
        </w:rPr>
        <w:t>. Th</w:t>
      </w:r>
      <w:r w:rsidR="00447A62">
        <w:rPr>
          <w:sz w:val="24"/>
          <w:szCs w:val="24"/>
        </w:rPr>
        <w:t>is</w:t>
      </w:r>
      <w:r w:rsidR="00E954F1">
        <w:rPr>
          <w:sz w:val="24"/>
          <w:szCs w:val="24"/>
        </w:rPr>
        <w:t xml:space="preserve"> </w:t>
      </w:r>
      <w:r w:rsidR="00C354DF">
        <w:rPr>
          <w:sz w:val="24"/>
          <w:szCs w:val="24"/>
        </w:rPr>
        <w:t xml:space="preserve">design </w:t>
      </w:r>
      <w:r w:rsidR="00E954F1">
        <w:rPr>
          <w:sz w:val="24"/>
          <w:szCs w:val="24"/>
        </w:rPr>
        <w:t>energy balance</w:t>
      </w:r>
      <w:r w:rsidR="00FB789D">
        <w:rPr>
          <w:sz w:val="24"/>
          <w:szCs w:val="24"/>
        </w:rPr>
        <w:t xml:space="preserve"> of </w:t>
      </w:r>
      <w:r w:rsidR="00FB789D" w:rsidRPr="00FB789D">
        <w:rPr>
          <w:b/>
          <w:bCs/>
          <w:color w:val="70AD47" w:themeColor="accent6"/>
          <w:sz w:val="24"/>
          <w:szCs w:val="24"/>
        </w:rPr>
        <w:t>Figure 4</w:t>
      </w:r>
      <w:r w:rsidR="00E954F1">
        <w:rPr>
          <w:sz w:val="24"/>
          <w:szCs w:val="24"/>
        </w:rPr>
        <w:t xml:space="preserve"> would have been determined during the design of the building</w:t>
      </w:r>
      <w:r w:rsidR="003E5FF1">
        <w:rPr>
          <w:sz w:val="24"/>
          <w:szCs w:val="24"/>
        </w:rPr>
        <w:t xml:space="preserve"> and plant</w:t>
      </w:r>
      <w:r w:rsidR="00E954F1">
        <w:rPr>
          <w:sz w:val="24"/>
          <w:szCs w:val="24"/>
        </w:rPr>
        <w:t xml:space="preserve">. The basic </w:t>
      </w:r>
      <w:r w:rsidR="00E954F1">
        <w:rPr>
          <w:sz w:val="24"/>
          <w:szCs w:val="24"/>
        </w:rPr>
        <w:lastRenderedPageBreak/>
        <w:t xml:space="preserve">equations and manufactures data required to determine the </w:t>
      </w:r>
      <w:r w:rsidR="00E37B23">
        <w:rPr>
          <w:sz w:val="24"/>
          <w:szCs w:val="24"/>
        </w:rPr>
        <w:t xml:space="preserve">design </w:t>
      </w:r>
      <w:r w:rsidR="00E954F1">
        <w:rPr>
          <w:sz w:val="24"/>
          <w:szCs w:val="24"/>
        </w:rPr>
        <w:t>energy balance are the basic equations of th</w:t>
      </w:r>
      <w:r w:rsidR="00EE75E5">
        <w:rPr>
          <w:sz w:val="24"/>
          <w:szCs w:val="24"/>
        </w:rPr>
        <w:t>is</w:t>
      </w:r>
      <w:r w:rsidR="00E954F1">
        <w:rPr>
          <w:sz w:val="24"/>
          <w:szCs w:val="24"/>
        </w:rPr>
        <w:t xml:space="preserve"> (SEE) Model.</w:t>
      </w:r>
      <w:r w:rsidR="00B040A9" w:rsidRPr="00B040A9">
        <w:rPr>
          <w:b/>
          <w:bCs/>
          <w:color w:val="70AD47" w:themeColor="accent6"/>
          <w:sz w:val="24"/>
          <w:szCs w:val="24"/>
        </w:rPr>
        <w:t xml:space="preserve"> </w:t>
      </w:r>
      <w:r w:rsidR="00B040A9" w:rsidRPr="005145C6">
        <w:rPr>
          <w:b/>
          <w:bCs/>
          <w:color w:val="70AD47" w:themeColor="accent6"/>
          <w:sz w:val="24"/>
          <w:szCs w:val="24"/>
        </w:rPr>
        <w:t xml:space="preserve">Figure </w:t>
      </w:r>
      <w:r w:rsidR="00B040A9">
        <w:rPr>
          <w:b/>
          <w:bCs/>
          <w:color w:val="70AD47" w:themeColor="accent6"/>
          <w:sz w:val="24"/>
          <w:szCs w:val="24"/>
        </w:rPr>
        <w:t>4</w:t>
      </w:r>
      <w:r w:rsidR="00B040A9">
        <w:rPr>
          <w:sz w:val="24"/>
          <w:szCs w:val="24"/>
        </w:rPr>
        <w:t xml:space="preserve"> also gives the (SEE) Model energy balance of the building at the 4PM winter temperatures of 42F dry bulb and wet bulb.</w:t>
      </w:r>
      <w:r w:rsidR="00FB789D">
        <w:rPr>
          <w:sz w:val="24"/>
          <w:szCs w:val="24"/>
        </w:rPr>
        <w:t xml:space="preserve"> The building shell load and fresh air load are negative </w:t>
      </w:r>
      <w:proofErr w:type="gramStart"/>
      <w:r w:rsidR="00FB789D">
        <w:rPr>
          <w:sz w:val="24"/>
          <w:szCs w:val="24"/>
        </w:rPr>
        <w:t>values</w:t>
      </w:r>
      <w:proofErr w:type="gramEnd"/>
      <w:r w:rsidR="00FB789D">
        <w:rPr>
          <w:sz w:val="24"/>
          <w:szCs w:val="24"/>
        </w:rPr>
        <w:t xml:space="preserve"> and 27.6 ton of perimeter heat is required to maintain space comfort. </w:t>
      </w:r>
      <w:r w:rsidR="002441B4">
        <w:rPr>
          <w:sz w:val="24"/>
          <w:szCs w:val="24"/>
        </w:rPr>
        <w:t xml:space="preserve"> </w:t>
      </w:r>
      <w:r w:rsidR="00115369">
        <w:t xml:space="preserve"> </w:t>
      </w:r>
    </w:p>
    <w:p w14:paraId="407C3EBC" w14:textId="1BD40D2F" w:rsidR="001C68DB" w:rsidRDefault="004026AD" w:rsidP="006B59DE">
      <w:pPr>
        <w:spacing w:after="0"/>
      </w:pPr>
      <w:r w:rsidRPr="004026AD">
        <w:rPr>
          <w:noProof/>
        </w:rPr>
        <w:drawing>
          <wp:inline distT="0" distB="0" distL="0" distR="0" wp14:anchorId="42E60E4C" wp14:editId="58D52D87">
            <wp:extent cx="3200400" cy="1929384"/>
            <wp:effectExtent l="0" t="0" r="0" b="0"/>
            <wp:docPr id="673" name="Picture 6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1929384"/>
                    </a:xfrm>
                    <a:prstGeom prst="rect">
                      <a:avLst/>
                    </a:prstGeom>
                    <a:noFill/>
                    <a:ln>
                      <a:noFill/>
                    </a:ln>
                  </pic:spPr>
                </pic:pic>
              </a:graphicData>
            </a:graphic>
          </wp:inline>
        </w:drawing>
      </w:r>
      <w:r w:rsidR="00AE1135" w:rsidRPr="004026AD">
        <w:rPr>
          <w:noProof/>
        </w:rPr>
        <w:drawing>
          <wp:inline distT="0" distB="0" distL="0" distR="0" wp14:anchorId="310A8D95" wp14:editId="6CD3DA2A">
            <wp:extent cx="3200400" cy="1920240"/>
            <wp:effectExtent l="0" t="0" r="0" b="3810"/>
            <wp:docPr id="674" name="Picture 6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1920240"/>
                    </a:xfrm>
                    <a:prstGeom prst="rect">
                      <a:avLst/>
                    </a:prstGeom>
                    <a:noFill/>
                    <a:ln>
                      <a:noFill/>
                    </a:ln>
                  </pic:spPr>
                </pic:pic>
              </a:graphicData>
            </a:graphic>
          </wp:inline>
        </w:drawing>
      </w:r>
    </w:p>
    <w:p w14:paraId="0F9076A8" w14:textId="1523A80E" w:rsidR="001C68DB" w:rsidRDefault="001C68DB" w:rsidP="001C68DB">
      <w:pPr>
        <w:spacing w:after="0"/>
        <w:rPr>
          <w:b/>
          <w:bCs/>
          <w:color w:val="70AD47" w:themeColor="accent6"/>
          <w:sz w:val="24"/>
          <w:szCs w:val="24"/>
        </w:rPr>
      </w:pPr>
      <w:bookmarkStart w:id="8" w:name="_Hlk43530021"/>
      <w:r w:rsidRPr="00D426A4">
        <w:rPr>
          <w:b/>
          <w:bCs/>
          <w:color w:val="70AD47" w:themeColor="accent6"/>
          <w:sz w:val="24"/>
          <w:szCs w:val="24"/>
        </w:rPr>
        <w:t xml:space="preserve">Figure </w:t>
      </w:r>
      <w:r w:rsidR="005A2BC8">
        <w:rPr>
          <w:b/>
          <w:bCs/>
          <w:color w:val="70AD47" w:themeColor="accent6"/>
          <w:sz w:val="24"/>
          <w:szCs w:val="24"/>
        </w:rPr>
        <w:t>4</w:t>
      </w:r>
      <w:r w:rsidRPr="00D426A4">
        <w:rPr>
          <w:b/>
          <w:bCs/>
          <w:color w:val="70AD47" w:themeColor="accent6"/>
          <w:sz w:val="24"/>
          <w:szCs w:val="24"/>
        </w:rPr>
        <w:t xml:space="preserve">: </w:t>
      </w:r>
      <w:r w:rsidR="00AE1135">
        <w:rPr>
          <w:b/>
          <w:bCs/>
          <w:color w:val="70AD47" w:themeColor="accent6"/>
          <w:sz w:val="24"/>
          <w:szCs w:val="24"/>
        </w:rPr>
        <w:t>O</w:t>
      </w:r>
      <w:r w:rsidR="00BB3426">
        <w:rPr>
          <w:b/>
          <w:bCs/>
          <w:color w:val="70AD47" w:themeColor="accent6"/>
          <w:sz w:val="24"/>
          <w:szCs w:val="24"/>
        </w:rPr>
        <w:t xml:space="preserve">ne </w:t>
      </w:r>
      <w:r w:rsidR="005A2BC8">
        <w:rPr>
          <w:b/>
          <w:bCs/>
          <w:color w:val="70AD47" w:themeColor="accent6"/>
          <w:sz w:val="24"/>
          <w:szCs w:val="24"/>
        </w:rPr>
        <w:t>Building</w:t>
      </w:r>
      <w:r w:rsidR="007B7EF1">
        <w:rPr>
          <w:b/>
          <w:bCs/>
          <w:color w:val="70AD47" w:themeColor="accent6"/>
          <w:sz w:val="24"/>
          <w:szCs w:val="24"/>
        </w:rPr>
        <w:t>-</w:t>
      </w:r>
      <w:r w:rsidR="00AE1135">
        <w:rPr>
          <w:b/>
          <w:bCs/>
          <w:color w:val="70AD47" w:themeColor="accent6"/>
          <w:sz w:val="24"/>
          <w:szCs w:val="24"/>
        </w:rPr>
        <w:t xml:space="preserve">Top chart energy balance at design </w:t>
      </w:r>
      <w:r w:rsidR="007B7EF1">
        <w:rPr>
          <w:b/>
          <w:bCs/>
          <w:color w:val="70AD47" w:themeColor="accent6"/>
          <w:sz w:val="24"/>
          <w:szCs w:val="24"/>
        </w:rPr>
        <w:t xml:space="preserve">4PM </w:t>
      </w:r>
      <w:r w:rsidR="00C354DF">
        <w:rPr>
          <w:b/>
          <w:bCs/>
          <w:color w:val="70AD47" w:themeColor="accent6"/>
          <w:sz w:val="24"/>
          <w:szCs w:val="24"/>
        </w:rPr>
        <w:t>of Figure 2</w:t>
      </w:r>
      <w:r w:rsidR="00AE1135">
        <w:rPr>
          <w:b/>
          <w:bCs/>
          <w:color w:val="70AD47" w:themeColor="accent6"/>
          <w:sz w:val="24"/>
          <w:szCs w:val="24"/>
        </w:rPr>
        <w:t xml:space="preserve">-Bottom chart energy balance at winter </w:t>
      </w:r>
      <w:r w:rsidR="007B7EF1">
        <w:rPr>
          <w:b/>
          <w:bCs/>
          <w:color w:val="70AD47" w:themeColor="accent6"/>
          <w:sz w:val="24"/>
          <w:szCs w:val="24"/>
        </w:rPr>
        <w:t>4PM</w:t>
      </w:r>
      <w:r w:rsidR="00C354DF">
        <w:rPr>
          <w:b/>
          <w:bCs/>
          <w:color w:val="70AD47" w:themeColor="accent6"/>
          <w:sz w:val="24"/>
          <w:szCs w:val="24"/>
        </w:rPr>
        <w:t xml:space="preserve"> of Figure 2</w:t>
      </w:r>
      <w:r>
        <w:rPr>
          <w:b/>
          <w:bCs/>
          <w:color w:val="70AD47" w:themeColor="accent6"/>
          <w:sz w:val="24"/>
          <w:szCs w:val="24"/>
        </w:rPr>
        <w:t xml:space="preserve"> </w:t>
      </w:r>
    </w:p>
    <w:bookmarkEnd w:id="8"/>
    <w:p w14:paraId="5A36F5D1" w14:textId="09813BE7" w:rsidR="001C68DB" w:rsidRDefault="001C68DB" w:rsidP="001C68DB">
      <w:pPr>
        <w:spacing w:after="0"/>
        <w:rPr>
          <w:b/>
          <w:bCs/>
          <w:color w:val="70AD47" w:themeColor="accent6"/>
          <w:sz w:val="24"/>
          <w:szCs w:val="24"/>
        </w:rPr>
      </w:pPr>
    </w:p>
    <w:p w14:paraId="3EDBCAC7" w14:textId="4F1675C4" w:rsidR="00D91A69" w:rsidRDefault="001A0D20" w:rsidP="006B59DE">
      <w:pPr>
        <w:spacing w:after="0"/>
        <w:rPr>
          <w:sz w:val="24"/>
          <w:szCs w:val="24"/>
        </w:rPr>
      </w:pPr>
      <w:r>
        <w:rPr>
          <w:sz w:val="24"/>
          <w:szCs w:val="24"/>
        </w:rPr>
        <w:t xml:space="preserve">Comparing the charts of </w:t>
      </w:r>
      <w:r w:rsidRPr="001A0D20">
        <w:rPr>
          <w:b/>
          <w:bCs/>
          <w:color w:val="70AD47" w:themeColor="accent6"/>
          <w:sz w:val="24"/>
          <w:szCs w:val="24"/>
        </w:rPr>
        <w:t xml:space="preserve">Figures </w:t>
      </w:r>
      <w:r w:rsidR="00D51E3A">
        <w:rPr>
          <w:b/>
          <w:bCs/>
          <w:color w:val="70AD47" w:themeColor="accent6"/>
          <w:sz w:val="24"/>
          <w:szCs w:val="24"/>
        </w:rPr>
        <w:t>4</w:t>
      </w:r>
      <w:r w:rsidRPr="001A0D20">
        <w:rPr>
          <w:color w:val="70AD47" w:themeColor="accent6"/>
          <w:sz w:val="24"/>
          <w:szCs w:val="24"/>
        </w:rPr>
        <w:t xml:space="preserve"> </w:t>
      </w:r>
      <w:r>
        <w:rPr>
          <w:sz w:val="24"/>
          <w:szCs w:val="24"/>
        </w:rPr>
        <w:t xml:space="preserve">illustrates that the </w:t>
      </w:r>
      <w:r w:rsidR="002F2D76">
        <w:rPr>
          <w:sz w:val="24"/>
          <w:szCs w:val="24"/>
        </w:rPr>
        <w:t>lights and plug loads are the same for design day and the winter day. T</w:t>
      </w:r>
      <w:r>
        <w:rPr>
          <w:sz w:val="24"/>
          <w:szCs w:val="24"/>
        </w:rPr>
        <w:t xml:space="preserve">otal building kW slightly decreased at winter weather conditions. </w:t>
      </w:r>
      <w:r w:rsidR="00D51E3A">
        <w:rPr>
          <w:sz w:val="24"/>
          <w:szCs w:val="24"/>
        </w:rPr>
        <w:t xml:space="preserve">Summing the lights, plugs, and fans of the top chart gives 301.35 ton. The bottom chart includes perimeter heat and sums to 290.9 ton. </w:t>
      </w:r>
      <w:r>
        <w:rPr>
          <w:sz w:val="24"/>
          <w:szCs w:val="24"/>
        </w:rPr>
        <w:t>Perimeter heat is required</w:t>
      </w:r>
      <w:r w:rsidR="00DF5A56">
        <w:rPr>
          <w:sz w:val="24"/>
          <w:szCs w:val="24"/>
        </w:rPr>
        <w:t xml:space="preserve"> for winter operation</w:t>
      </w:r>
      <w:r>
        <w:rPr>
          <w:sz w:val="24"/>
          <w:szCs w:val="24"/>
        </w:rPr>
        <w:t xml:space="preserve"> </w:t>
      </w:r>
      <w:r w:rsidR="000962C0">
        <w:rPr>
          <w:sz w:val="24"/>
          <w:szCs w:val="24"/>
        </w:rPr>
        <w:t>and</w:t>
      </w:r>
      <w:r>
        <w:rPr>
          <w:sz w:val="24"/>
          <w:szCs w:val="24"/>
        </w:rPr>
        <w:t xml:space="preserve"> the </w:t>
      </w:r>
      <w:r w:rsidR="00D91A69">
        <w:rPr>
          <w:sz w:val="24"/>
          <w:szCs w:val="24"/>
        </w:rPr>
        <w:t>fans</w:t>
      </w:r>
      <w:r>
        <w:rPr>
          <w:sz w:val="24"/>
          <w:szCs w:val="24"/>
        </w:rPr>
        <w:t xml:space="preserve"> kW decreased</w:t>
      </w:r>
      <w:r w:rsidR="00D87673">
        <w:rPr>
          <w:sz w:val="24"/>
          <w:szCs w:val="24"/>
        </w:rPr>
        <w:t xml:space="preserve"> due to less load</w:t>
      </w:r>
      <w:r>
        <w:rPr>
          <w:sz w:val="24"/>
          <w:szCs w:val="24"/>
        </w:rPr>
        <w:t xml:space="preserve">. </w:t>
      </w:r>
      <w:r w:rsidR="00E954F1">
        <w:rPr>
          <w:sz w:val="24"/>
          <w:szCs w:val="24"/>
        </w:rPr>
        <w:t xml:space="preserve">One building gives a plant load, at 101F outside temperature, of 864.6 ton </w:t>
      </w:r>
      <w:r>
        <w:rPr>
          <w:sz w:val="24"/>
          <w:szCs w:val="24"/>
        </w:rPr>
        <w:t xml:space="preserve">as given by </w:t>
      </w:r>
      <w:r w:rsidRPr="001A0D20">
        <w:rPr>
          <w:b/>
          <w:bCs/>
          <w:color w:val="70AD47" w:themeColor="accent6"/>
          <w:sz w:val="24"/>
          <w:szCs w:val="24"/>
        </w:rPr>
        <w:t xml:space="preserve">Figure </w:t>
      </w:r>
      <w:r w:rsidR="00D51E3A">
        <w:rPr>
          <w:b/>
          <w:bCs/>
          <w:color w:val="70AD47" w:themeColor="accent6"/>
          <w:sz w:val="24"/>
          <w:szCs w:val="24"/>
        </w:rPr>
        <w:t>4</w:t>
      </w:r>
      <w:r>
        <w:rPr>
          <w:sz w:val="24"/>
          <w:szCs w:val="24"/>
        </w:rPr>
        <w:t xml:space="preserve">, </w:t>
      </w:r>
      <w:r w:rsidR="00E954F1">
        <w:rPr>
          <w:sz w:val="24"/>
          <w:szCs w:val="24"/>
        </w:rPr>
        <w:t>reducing to 230.3 ton at winter conditions of 42F outside temperature</w:t>
      </w:r>
      <w:r w:rsidR="00D51E3A">
        <w:rPr>
          <w:sz w:val="24"/>
          <w:szCs w:val="24"/>
        </w:rPr>
        <w:t>.</w:t>
      </w:r>
      <w:r w:rsidR="00E954F1">
        <w:rPr>
          <w:sz w:val="24"/>
          <w:szCs w:val="24"/>
        </w:rPr>
        <w:t xml:space="preserve"> </w:t>
      </w:r>
    </w:p>
    <w:p w14:paraId="42AB7CA0" w14:textId="6240A33E" w:rsidR="004A5EA5" w:rsidRDefault="00D51E3A" w:rsidP="006B59DE">
      <w:pPr>
        <w:spacing w:after="0"/>
        <w:rPr>
          <w:sz w:val="24"/>
          <w:szCs w:val="24"/>
        </w:rPr>
      </w:pPr>
      <w:r>
        <w:rPr>
          <w:sz w:val="24"/>
          <w:szCs w:val="24"/>
        </w:rPr>
        <w:t xml:space="preserve">As stated above the </w:t>
      </w:r>
      <w:r w:rsidR="00C354DF">
        <w:rPr>
          <w:sz w:val="24"/>
          <w:szCs w:val="24"/>
        </w:rPr>
        <w:t>top</w:t>
      </w:r>
      <w:r>
        <w:rPr>
          <w:sz w:val="24"/>
          <w:szCs w:val="24"/>
        </w:rPr>
        <w:t xml:space="preserve"> chart would have been determined during </w:t>
      </w:r>
      <w:r w:rsidR="00B040A9">
        <w:rPr>
          <w:sz w:val="24"/>
          <w:szCs w:val="24"/>
        </w:rPr>
        <w:t xml:space="preserve">the </w:t>
      </w:r>
      <w:r>
        <w:rPr>
          <w:sz w:val="24"/>
          <w:szCs w:val="24"/>
        </w:rPr>
        <w:t xml:space="preserve">design of the building and plant </w:t>
      </w:r>
      <w:r w:rsidR="00B040A9">
        <w:rPr>
          <w:sz w:val="24"/>
          <w:szCs w:val="24"/>
        </w:rPr>
        <w:t xml:space="preserve">and </w:t>
      </w:r>
      <w:r>
        <w:rPr>
          <w:sz w:val="24"/>
          <w:szCs w:val="24"/>
        </w:rPr>
        <w:t xml:space="preserve">the bottom chart could also </w:t>
      </w:r>
      <w:r w:rsidR="00B040A9">
        <w:rPr>
          <w:sz w:val="24"/>
          <w:szCs w:val="24"/>
        </w:rPr>
        <w:t xml:space="preserve">have </w:t>
      </w:r>
      <w:proofErr w:type="gramStart"/>
      <w:r>
        <w:rPr>
          <w:sz w:val="24"/>
          <w:szCs w:val="24"/>
        </w:rPr>
        <w:t>be</w:t>
      </w:r>
      <w:proofErr w:type="gramEnd"/>
      <w:r>
        <w:rPr>
          <w:sz w:val="24"/>
          <w:szCs w:val="24"/>
        </w:rPr>
        <w:t xml:space="preserve"> determined by desk top calculations</w:t>
      </w:r>
      <w:r w:rsidR="002F2D76">
        <w:rPr>
          <w:sz w:val="24"/>
          <w:szCs w:val="24"/>
        </w:rPr>
        <w:t>, however the (SEE) Model accomplished the task by simply inputting the winter weather values and adjusting the plant number of chiller/towers on to provide 44F supply water</w:t>
      </w:r>
      <w:r>
        <w:rPr>
          <w:sz w:val="24"/>
          <w:szCs w:val="24"/>
        </w:rPr>
        <w:t xml:space="preserve">. </w:t>
      </w:r>
    </w:p>
    <w:p w14:paraId="0064288A" w14:textId="21E560B2" w:rsidR="00D51E3A" w:rsidRDefault="004A5EA5" w:rsidP="006B59DE">
      <w:pPr>
        <w:spacing w:after="0"/>
        <w:rPr>
          <w:sz w:val="24"/>
          <w:szCs w:val="24"/>
        </w:rPr>
      </w:pPr>
      <w:r>
        <w:rPr>
          <w:sz w:val="24"/>
          <w:szCs w:val="24"/>
        </w:rPr>
        <w:t>The fundamental objective of the (SEE) Model is to model the performance of a system at any given</w:t>
      </w:r>
      <w:r w:rsidR="005A7CEA">
        <w:rPr>
          <w:sz w:val="24"/>
          <w:szCs w:val="24"/>
        </w:rPr>
        <w:t xml:space="preserve"> hour</w:t>
      </w:r>
      <w:r>
        <w:rPr>
          <w:sz w:val="24"/>
          <w:szCs w:val="24"/>
        </w:rPr>
        <w:t xml:space="preserve"> </w:t>
      </w:r>
      <w:r w:rsidR="005A7CEA">
        <w:rPr>
          <w:sz w:val="24"/>
          <w:szCs w:val="24"/>
        </w:rPr>
        <w:t xml:space="preserve">or </w:t>
      </w:r>
      <w:r>
        <w:rPr>
          <w:sz w:val="24"/>
          <w:szCs w:val="24"/>
        </w:rPr>
        <w:t xml:space="preserve">day. However, estimates of annual (EUI) values can be determined. Following are (SEE) Model estimates of </w:t>
      </w:r>
      <w:r w:rsidR="000962C0">
        <w:rPr>
          <w:sz w:val="24"/>
          <w:szCs w:val="24"/>
        </w:rPr>
        <w:t xml:space="preserve">annual </w:t>
      </w:r>
      <w:r>
        <w:rPr>
          <w:sz w:val="24"/>
          <w:szCs w:val="24"/>
        </w:rPr>
        <w:t>(EUI)</w:t>
      </w:r>
      <w:r w:rsidR="002F2D76">
        <w:rPr>
          <w:sz w:val="24"/>
          <w:szCs w:val="24"/>
        </w:rPr>
        <w:t xml:space="preserve"> values</w:t>
      </w:r>
      <w:r>
        <w:rPr>
          <w:sz w:val="24"/>
          <w:szCs w:val="24"/>
        </w:rPr>
        <w:t xml:space="preserve"> that put into perspective the effect of changes in design and control of a building and plant</w:t>
      </w:r>
      <w:r w:rsidR="000962C0">
        <w:rPr>
          <w:sz w:val="24"/>
          <w:szCs w:val="24"/>
        </w:rPr>
        <w:t xml:space="preserve"> as given by </w:t>
      </w:r>
      <w:r w:rsidR="000962C0" w:rsidRPr="002F2D76">
        <w:rPr>
          <w:b/>
          <w:bCs/>
          <w:color w:val="70AD47" w:themeColor="accent6"/>
          <w:sz w:val="24"/>
          <w:szCs w:val="24"/>
        </w:rPr>
        <w:t>Tables 1</w:t>
      </w:r>
      <w:r w:rsidR="002F2D76" w:rsidRPr="002F2D76">
        <w:rPr>
          <w:b/>
          <w:bCs/>
          <w:color w:val="70AD47" w:themeColor="accent6"/>
          <w:sz w:val="24"/>
          <w:szCs w:val="24"/>
        </w:rPr>
        <w:t>-</w:t>
      </w:r>
      <w:r w:rsidR="000962C0" w:rsidRPr="002F2D76">
        <w:rPr>
          <w:b/>
          <w:bCs/>
          <w:color w:val="70AD47" w:themeColor="accent6"/>
          <w:sz w:val="24"/>
          <w:szCs w:val="24"/>
        </w:rPr>
        <w:t>4</w:t>
      </w:r>
      <w:proofErr w:type="gramStart"/>
      <w:r>
        <w:rPr>
          <w:sz w:val="24"/>
          <w:szCs w:val="24"/>
        </w:rPr>
        <w:t xml:space="preserve">.  </w:t>
      </w:r>
      <w:proofErr w:type="gramEnd"/>
    </w:p>
    <w:p w14:paraId="28EA5912" w14:textId="046071AE" w:rsidR="007231D2" w:rsidRDefault="007231D2" w:rsidP="007231D2">
      <w:pPr>
        <w:spacing w:after="0"/>
        <w:rPr>
          <w:b/>
          <w:bCs/>
          <w:color w:val="70AD47" w:themeColor="accent6"/>
          <w:sz w:val="32"/>
          <w:szCs w:val="32"/>
        </w:rPr>
      </w:pPr>
      <w:bookmarkStart w:id="9" w:name="_Hlk47588194"/>
      <w:r>
        <w:rPr>
          <w:b/>
          <w:bCs/>
          <w:color w:val="70AD47" w:themeColor="accent6"/>
          <w:sz w:val="32"/>
          <w:szCs w:val="32"/>
        </w:rPr>
        <w:t xml:space="preserve">(EUI) </w:t>
      </w:r>
      <w:r w:rsidRPr="00A812C4">
        <w:rPr>
          <w:b/>
          <w:bCs/>
          <w:color w:val="70AD47" w:themeColor="accent6"/>
          <w:sz w:val="32"/>
          <w:szCs w:val="32"/>
        </w:rPr>
        <w:t>Estimate</w:t>
      </w:r>
      <w:r w:rsidR="004A5EA5">
        <w:rPr>
          <w:b/>
          <w:bCs/>
          <w:color w:val="70AD47" w:themeColor="accent6"/>
          <w:sz w:val="32"/>
          <w:szCs w:val="32"/>
        </w:rPr>
        <w:t>s</w:t>
      </w:r>
      <w:r w:rsidRPr="00A812C4">
        <w:rPr>
          <w:b/>
          <w:bCs/>
          <w:color w:val="70AD47" w:themeColor="accent6"/>
          <w:sz w:val="32"/>
          <w:szCs w:val="32"/>
        </w:rPr>
        <w:t xml:space="preserve"> (</w:t>
      </w:r>
      <w:proofErr w:type="spellStart"/>
      <w:r w:rsidRPr="00A812C4">
        <w:rPr>
          <w:b/>
          <w:bCs/>
          <w:color w:val="70AD47" w:themeColor="accent6"/>
          <w:sz w:val="32"/>
          <w:szCs w:val="32"/>
        </w:rPr>
        <w:t>kbtu</w:t>
      </w:r>
      <w:proofErr w:type="spellEnd"/>
      <w:r w:rsidRPr="00A812C4">
        <w:rPr>
          <w:b/>
          <w:bCs/>
          <w:color w:val="70AD47" w:themeColor="accent6"/>
          <w:sz w:val="32"/>
          <w:szCs w:val="32"/>
        </w:rPr>
        <w:t>/ft</w:t>
      </w:r>
      <w:r w:rsidRPr="00A812C4">
        <w:rPr>
          <w:b/>
          <w:bCs/>
          <w:color w:val="70AD47" w:themeColor="accent6"/>
          <w:sz w:val="32"/>
          <w:szCs w:val="32"/>
          <w:vertAlign w:val="superscript"/>
        </w:rPr>
        <w:t>2</w:t>
      </w:r>
      <w:r w:rsidRPr="00A812C4">
        <w:rPr>
          <w:b/>
          <w:bCs/>
          <w:color w:val="70AD47" w:themeColor="accent6"/>
          <w:sz w:val="32"/>
          <w:szCs w:val="32"/>
        </w:rPr>
        <w:t xml:space="preserve">-yr) </w:t>
      </w:r>
    </w:p>
    <w:p w14:paraId="5A900F8D" w14:textId="77777777" w:rsidR="007231D2" w:rsidRPr="00BF1C8F" w:rsidRDefault="007231D2" w:rsidP="007231D2">
      <w:pPr>
        <w:spacing w:after="0"/>
        <w:rPr>
          <w:color w:val="FF0000"/>
          <w:sz w:val="24"/>
          <w:szCs w:val="24"/>
        </w:rPr>
      </w:pPr>
    </w:p>
    <w:p w14:paraId="63B17D45" w14:textId="77777777" w:rsidR="007231D2" w:rsidRDefault="007231D2" w:rsidP="007231D2">
      <w:pPr>
        <w:spacing w:after="0"/>
        <w:rPr>
          <w:b/>
          <w:bCs/>
          <w:color w:val="70AD47" w:themeColor="accent6"/>
          <w:sz w:val="24"/>
          <w:szCs w:val="24"/>
        </w:rPr>
      </w:pPr>
      <w:r w:rsidRPr="00507698">
        <w:rPr>
          <w:noProof/>
        </w:rPr>
        <w:drawing>
          <wp:inline distT="0" distB="0" distL="0" distR="0" wp14:anchorId="35421FE8" wp14:editId="44CECA31">
            <wp:extent cx="3200400" cy="2969895"/>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2969895"/>
                    </a:xfrm>
                    <a:prstGeom prst="rect">
                      <a:avLst/>
                    </a:prstGeom>
                    <a:noFill/>
                    <a:ln>
                      <a:noFill/>
                    </a:ln>
                  </pic:spPr>
                </pic:pic>
              </a:graphicData>
            </a:graphic>
          </wp:inline>
        </w:drawing>
      </w:r>
    </w:p>
    <w:p w14:paraId="2B1FB33C" w14:textId="77BB62C1" w:rsidR="007231D2" w:rsidRDefault="007231D2" w:rsidP="007231D2">
      <w:pPr>
        <w:spacing w:after="0"/>
        <w:rPr>
          <w:b/>
          <w:bCs/>
          <w:color w:val="70AD47" w:themeColor="accent6"/>
          <w:sz w:val="24"/>
          <w:szCs w:val="24"/>
        </w:rPr>
      </w:pPr>
      <w:r w:rsidRPr="00DF29A2">
        <w:rPr>
          <w:b/>
          <w:bCs/>
          <w:color w:val="70AD47" w:themeColor="accent6"/>
          <w:sz w:val="24"/>
          <w:szCs w:val="24"/>
        </w:rPr>
        <w:t xml:space="preserve">Figure </w:t>
      </w:r>
      <w:r w:rsidR="004A5EA5">
        <w:rPr>
          <w:b/>
          <w:bCs/>
          <w:color w:val="70AD47" w:themeColor="accent6"/>
          <w:sz w:val="24"/>
          <w:szCs w:val="24"/>
        </w:rPr>
        <w:t>5</w:t>
      </w:r>
      <w:r w:rsidRPr="00DF29A2">
        <w:rPr>
          <w:b/>
          <w:bCs/>
          <w:color w:val="70AD47" w:themeColor="accent6"/>
          <w:sz w:val="24"/>
          <w:szCs w:val="24"/>
        </w:rPr>
        <w:t xml:space="preserve">: Assumed weather for </w:t>
      </w:r>
      <w:r w:rsidR="001A65BD">
        <w:rPr>
          <w:b/>
          <w:bCs/>
          <w:color w:val="70AD47" w:themeColor="accent6"/>
          <w:sz w:val="24"/>
          <w:szCs w:val="24"/>
        </w:rPr>
        <w:t>(</w:t>
      </w:r>
      <w:proofErr w:type="spellStart"/>
      <w:r w:rsidR="001A65BD">
        <w:rPr>
          <w:b/>
          <w:bCs/>
          <w:color w:val="70AD47" w:themeColor="accent6"/>
          <w:sz w:val="24"/>
          <w:szCs w:val="24"/>
        </w:rPr>
        <w:t>kbtu</w:t>
      </w:r>
      <w:proofErr w:type="spellEnd"/>
      <w:r w:rsidR="001A65BD">
        <w:rPr>
          <w:b/>
          <w:bCs/>
          <w:color w:val="70AD47" w:themeColor="accent6"/>
          <w:sz w:val="24"/>
          <w:szCs w:val="24"/>
        </w:rPr>
        <w:t>/</w:t>
      </w:r>
      <w:r w:rsidR="001A65BD" w:rsidRPr="001A65BD">
        <w:rPr>
          <w:b/>
          <w:bCs/>
          <w:color w:val="70AD47" w:themeColor="accent6"/>
          <w:sz w:val="24"/>
          <w:szCs w:val="24"/>
        </w:rPr>
        <w:t>ft</w:t>
      </w:r>
      <w:r w:rsidR="001A65BD">
        <w:rPr>
          <w:b/>
          <w:bCs/>
          <w:color w:val="70AD47" w:themeColor="accent6"/>
          <w:sz w:val="24"/>
          <w:szCs w:val="24"/>
          <w:vertAlign w:val="superscript"/>
        </w:rPr>
        <w:t>2</w:t>
      </w:r>
      <w:r w:rsidR="001A65BD">
        <w:rPr>
          <w:b/>
          <w:bCs/>
          <w:color w:val="70AD47" w:themeColor="accent6"/>
          <w:sz w:val="24"/>
          <w:szCs w:val="24"/>
        </w:rPr>
        <w:t xml:space="preserve">) </w:t>
      </w:r>
      <w:r w:rsidR="00496319">
        <w:rPr>
          <w:b/>
          <w:bCs/>
          <w:color w:val="70AD47" w:themeColor="accent6"/>
          <w:sz w:val="24"/>
          <w:szCs w:val="24"/>
        </w:rPr>
        <w:t>estimate</w:t>
      </w:r>
      <w:r w:rsidR="002F2D76">
        <w:rPr>
          <w:b/>
          <w:bCs/>
          <w:color w:val="70AD47" w:themeColor="accent6"/>
          <w:sz w:val="24"/>
          <w:szCs w:val="24"/>
        </w:rPr>
        <w:t>s</w:t>
      </w:r>
    </w:p>
    <w:p w14:paraId="49144EFB" w14:textId="77777777" w:rsidR="00D87673" w:rsidRDefault="00D87673" w:rsidP="004A5EA5">
      <w:pPr>
        <w:spacing w:after="0"/>
        <w:rPr>
          <w:b/>
          <w:bCs/>
          <w:color w:val="70AD47" w:themeColor="accent6"/>
          <w:sz w:val="24"/>
          <w:szCs w:val="24"/>
        </w:rPr>
      </w:pPr>
    </w:p>
    <w:p w14:paraId="07A17101" w14:textId="2D73A882" w:rsidR="007231D2" w:rsidRPr="004A5EA5" w:rsidRDefault="007231D2" w:rsidP="004A5EA5">
      <w:pPr>
        <w:spacing w:after="0"/>
        <w:rPr>
          <w:color w:val="000000" w:themeColor="text1"/>
          <w:sz w:val="24"/>
          <w:szCs w:val="24"/>
        </w:rPr>
      </w:pPr>
      <w:r>
        <w:rPr>
          <w:b/>
          <w:bCs/>
          <w:color w:val="70AD47" w:themeColor="accent6"/>
          <w:sz w:val="24"/>
          <w:szCs w:val="24"/>
        </w:rPr>
        <w:t xml:space="preserve">Figure </w:t>
      </w:r>
      <w:r w:rsidR="004A5EA5">
        <w:rPr>
          <w:b/>
          <w:bCs/>
          <w:color w:val="70AD47" w:themeColor="accent6"/>
          <w:sz w:val="24"/>
          <w:szCs w:val="24"/>
        </w:rPr>
        <w:t>5</w:t>
      </w:r>
      <w:r>
        <w:rPr>
          <w:b/>
          <w:bCs/>
          <w:color w:val="70AD47" w:themeColor="accent6"/>
          <w:sz w:val="24"/>
          <w:szCs w:val="24"/>
        </w:rPr>
        <w:t xml:space="preserve"> </w:t>
      </w:r>
      <w:r w:rsidRPr="00382092">
        <w:rPr>
          <w:color w:val="000000" w:themeColor="text1"/>
          <w:sz w:val="24"/>
          <w:szCs w:val="24"/>
        </w:rPr>
        <w:t>gives the assumed weather conditions for the following (SEE)</w:t>
      </w:r>
      <w:r>
        <w:rPr>
          <w:color w:val="000000" w:themeColor="text1"/>
          <w:sz w:val="24"/>
          <w:szCs w:val="24"/>
        </w:rPr>
        <w:t xml:space="preserve"> </w:t>
      </w:r>
      <w:r w:rsidRPr="00382092">
        <w:rPr>
          <w:color w:val="000000" w:themeColor="text1"/>
          <w:sz w:val="24"/>
          <w:szCs w:val="24"/>
        </w:rPr>
        <w:t xml:space="preserve">Model </w:t>
      </w:r>
      <w:r w:rsidR="004A5EA5">
        <w:rPr>
          <w:color w:val="000000" w:themeColor="text1"/>
          <w:sz w:val="24"/>
          <w:szCs w:val="24"/>
        </w:rPr>
        <w:t>estimates of annual (EUI values</w:t>
      </w:r>
      <w:r w:rsidR="00F93EC4">
        <w:rPr>
          <w:color w:val="000000" w:themeColor="text1"/>
          <w:sz w:val="24"/>
          <w:szCs w:val="24"/>
        </w:rPr>
        <w:t xml:space="preserve">. For </w:t>
      </w:r>
      <w:r w:rsidR="00D560F1" w:rsidRPr="00D560F1">
        <w:rPr>
          <w:b/>
          <w:bCs/>
          <w:color w:val="70AD47" w:themeColor="accent6"/>
          <w:sz w:val="24"/>
          <w:szCs w:val="24"/>
        </w:rPr>
        <w:t>T</w:t>
      </w:r>
      <w:r w:rsidR="00F93EC4" w:rsidRPr="00D560F1">
        <w:rPr>
          <w:b/>
          <w:bCs/>
          <w:color w:val="70AD47" w:themeColor="accent6"/>
          <w:sz w:val="24"/>
          <w:szCs w:val="24"/>
        </w:rPr>
        <w:t>able 1</w:t>
      </w:r>
      <w:r w:rsidR="00F93EC4">
        <w:rPr>
          <w:color w:val="000000" w:themeColor="text1"/>
          <w:sz w:val="24"/>
          <w:szCs w:val="24"/>
        </w:rPr>
        <w:t xml:space="preserve"> conditions </w:t>
      </w:r>
      <w:r w:rsidRPr="00283B94">
        <w:rPr>
          <w:rFonts w:cstheme="minorHAnsi"/>
          <w:b/>
          <w:bCs/>
          <w:color w:val="70AD47" w:themeColor="accent6"/>
        </w:rPr>
        <w:t xml:space="preserve">Figure </w:t>
      </w:r>
      <w:r w:rsidR="005A7CEA">
        <w:rPr>
          <w:rFonts w:cstheme="minorHAnsi"/>
          <w:b/>
          <w:bCs/>
          <w:color w:val="70AD47" w:themeColor="accent6"/>
        </w:rPr>
        <w:t>6</w:t>
      </w:r>
      <w:r w:rsidRPr="00283B94">
        <w:rPr>
          <w:rFonts w:cstheme="minorHAnsi"/>
          <w:color w:val="70AD47" w:themeColor="accent6"/>
        </w:rPr>
        <w:t xml:space="preserve"> </w:t>
      </w:r>
      <w:r w:rsidRPr="00283B94">
        <w:rPr>
          <w:rFonts w:cstheme="minorHAnsi"/>
        </w:rPr>
        <w:t>gives the (SEE)</w:t>
      </w:r>
      <w:r w:rsidR="005A7CEA">
        <w:rPr>
          <w:rFonts w:cstheme="minorHAnsi"/>
        </w:rPr>
        <w:t xml:space="preserve"> </w:t>
      </w:r>
      <w:r w:rsidRPr="00283B94">
        <w:rPr>
          <w:rFonts w:cstheme="minorHAnsi"/>
        </w:rPr>
        <w:t>Model (EUI) estimated of about 38.2 (</w:t>
      </w:r>
      <w:proofErr w:type="spellStart"/>
      <w:r w:rsidRPr="00283B94">
        <w:rPr>
          <w:rFonts w:cstheme="minorHAnsi"/>
        </w:rPr>
        <w:t>kbtu</w:t>
      </w:r>
      <w:proofErr w:type="spellEnd"/>
      <w:r w:rsidRPr="00283B94">
        <w:rPr>
          <w:rFonts w:cstheme="minorHAnsi"/>
        </w:rPr>
        <w:t>/ft</w:t>
      </w:r>
      <w:r w:rsidRPr="00283B94">
        <w:rPr>
          <w:rFonts w:cstheme="minorHAnsi"/>
          <w:vertAlign w:val="superscript"/>
        </w:rPr>
        <w:t>2</w:t>
      </w:r>
      <w:r w:rsidRPr="00283B94">
        <w:rPr>
          <w:rFonts w:cstheme="minorHAnsi"/>
        </w:rPr>
        <w:t xml:space="preserve">-yr), </w:t>
      </w:r>
      <w:r w:rsidRPr="00283B94">
        <w:rPr>
          <w:rFonts w:cstheme="minorHAnsi"/>
          <w:color w:val="000000" w:themeColor="text1"/>
        </w:rPr>
        <w:t>a value that is close to the DOE value of about 43 (</w:t>
      </w:r>
      <w:proofErr w:type="spellStart"/>
      <w:r w:rsidRPr="00283B94">
        <w:rPr>
          <w:rFonts w:cstheme="minorHAnsi"/>
          <w:color w:val="000000" w:themeColor="text1"/>
        </w:rPr>
        <w:t>kbtu</w:t>
      </w:r>
      <w:proofErr w:type="spellEnd"/>
      <w:r w:rsidRPr="00283B94">
        <w:rPr>
          <w:rFonts w:cstheme="minorHAnsi"/>
          <w:color w:val="000000" w:themeColor="text1"/>
        </w:rPr>
        <w:t>/ft</w:t>
      </w:r>
      <w:r w:rsidRPr="00283B94">
        <w:rPr>
          <w:rFonts w:cstheme="minorHAnsi"/>
          <w:color w:val="000000" w:themeColor="text1"/>
          <w:vertAlign w:val="superscript"/>
        </w:rPr>
        <w:t>2</w:t>
      </w:r>
      <w:r w:rsidRPr="00283B94">
        <w:rPr>
          <w:rFonts w:cstheme="minorHAnsi"/>
          <w:color w:val="000000" w:themeColor="text1"/>
        </w:rPr>
        <w:t>-yr) for new constructed large office buildings. However, Kansas City reports values in the order of 73 (</w:t>
      </w:r>
      <w:proofErr w:type="spellStart"/>
      <w:r w:rsidRPr="00283B94">
        <w:rPr>
          <w:rFonts w:cstheme="minorHAnsi"/>
          <w:color w:val="000000" w:themeColor="text1"/>
        </w:rPr>
        <w:t>kbtu</w:t>
      </w:r>
      <w:proofErr w:type="spellEnd"/>
      <w:r w:rsidRPr="00283B94">
        <w:rPr>
          <w:rFonts w:cstheme="minorHAnsi"/>
          <w:color w:val="000000" w:themeColor="text1"/>
        </w:rPr>
        <w:t>/ft</w:t>
      </w:r>
      <w:r w:rsidRPr="00283B94">
        <w:rPr>
          <w:rFonts w:cstheme="minorHAnsi"/>
          <w:color w:val="000000" w:themeColor="text1"/>
          <w:vertAlign w:val="superscript"/>
        </w:rPr>
        <w:t>2</w:t>
      </w:r>
      <w:r w:rsidRPr="00283B94">
        <w:rPr>
          <w:rFonts w:cstheme="minorHAnsi"/>
          <w:color w:val="000000" w:themeColor="text1"/>
        </w:rPr>
        <w:t xml:space="preserve">-yr) for existing office buildings. </w:t>
      </w:r>
    </w:p>
    <w:p w14:paraId="5778DE12" w14:textId="2B42F498" w:rsidR="007231D2" w:rsidRDefault="007231D2" w:rsidP="007231D2">
      <w:pPr>
        <w:pStyle w:val="NormalWeb"/>
        <w:spacing w:before="0" w:beforeAutospacing="0" w:after="0" w:afterAutospacing="0"/>
        <w:rPr>
          <w:rFonts w:asciiTheme="minorHAnsi" w:hAnsiTheme="minorHAnsi" w:cstheme="minorHAnsi"/>
          <w:color w:val="000000" w:themeColor="text1"/>
        </w:rPr>
      </w:pPr>
      <w:r w:rsidRPr="00284CB6">
        <w:rPr>
          <w:rFonts w:asciiTheme="minorHAnsi" w:hAnsiTheme="minorHAnsi" w:cstheme="minorHAnsi"/>
          <w:b/>
          <w:bCs/>
          <w:color w:val="70AD47" w:themeColor="accent6"/>
        </w:rPr>
        <w:lastRenderedPageBreak/>
        <w:t xml:space="preserve">Table </w:t>
      </w:r>
      <w:r>
        <w:rPr>
          <w:rFonts w:asciiTheme="minorHAnsi" w:hAnsiTheme="minorHAnsi" w:cstheme="minorHAnsi"/>
          <w:b/>
          <w:bCs/>
          <w:color w:val="70AD47" w:themeColor="accent6"/>
        </w:rPr>
        <w:t>1</w:t>
      </w:r>
      <w:r>
        <w:rPr>
          <w:rFonts w:asciiTheme="minorHAnsi" w:hAnsiTheme="minorHAnsi" w:cstheme="minorHAnsi"/>
          <w:color w:val="000000" w:themeColor="text1"/>
        </w:rPr>
        <w:t xml:space="preserve"> gives 2</w:t>
      </w:r>
      <w:r w:rsidR="00F93EC4">
        <w:rPr>
          <w:rFonts w:asciiTheme="minorHAnsi" w:hAnsiTheme="minorHAnsi" w:cstheme="minorHAnsi"/>
          <w:color w:val="000000" w:themeColor="text1"/>
        </w:rPr>
        <w:t>2</w:t>
      </w:r>
      <w:r>
        <w:rPr>
          <w:rFonts w:asciiTheme="minorHAnsi" w:hAnsiTheme="minorHAnsi" w:cstheme="minorHAnsi"/>
          <w:color w:val="000000" w:themeColor="text1"/>
        </w:rPr>
        <w:t xml:space="preserve"> design and control decisions that were made for the building as defined by the figures and discussion thus far. Changing any one of the 2</w:t>
      </w:r>
      <w:r w:rsidR="00F93EC4">
        <w:rPr>
          <w:rFonts w:asciiTheme="minorHAnsi" w:hAnsiTheme="minorHAnsi" w:cstheme="minorHAnsi"/>
          <w:color w:val="000000" w:themeColor="text1"/>
        </w:rPr>
        <w:t>2</w:t>
      </w:r>
      <w:r w:rsidR="005A7CEA">
        <w:rPr>
          <w:rFonts w:asciiTheme="minorHAnsi" w:hAnsiTheme="minorHAnsi" w:cstheme="minorHAnsi"/>
          <w:color w:val="000000" w:themeColor="text1"/>
        </w:rPr>
        <w:t xml:space="preserve"> items</w:t>
      </w:r>
      <w:r>
        <w:rPr>
          <w:rFonts w:asciiTheme="minorHAnsi" w:hAnsiTheme="minorHAnsi" w:cstheme="minorHAnsi"/>
          <w:color w:val="000000" w:themeColor="text1"/>
        </w:rPr>
        <w:t xml:space="preserve"> would change the building energy consumption and therefore the (EUI) value, perhaps explaining the Kansas City real building values being greater than </w:t>
      </w:r>
      <w:r w:rsidR="00496319">
        <w:rPr>
          <w:rFonts w:asciiTheme="minorHAnsi" w:hAnsiTheme="minorHAnsi" w:cstheme="minorHAnsi"/>
          <w:color w:val="000000" w:themeColor="text1"/>
        </w:rPr>
        <w:t xml:space="preserve">the DOE values and </w:t>
      </w:r>
      <w:r>
        <w:rPr>
          <w:rFonts w:asciiTheme="minorHAnsi" w:hAnsiTheme="minorHAnsi" w:cstheme="minorHAnsi"/>
          <w:color w:val="000000" w:themeColor="text1"/>
        </w:rPr>
        <w:t>th</w:t>
      </w:r>
      <w:r w:rsidR="005A7CEA">
        <w:rPr>
          <w:rFonts w:asciiTheme="minorHAnsi" w:hAnsiTheme="minorHAnsi" w:cstheme="minorHAnsi"/>
          <w:color w:val="000000" w:themeColor="text1"/>
        </w:rPr>
        <w:t>is</w:t>
      </w:r>
      <w:r>
        <w:rPr>
          <w:rFonts w:asciiTheme="minorHAnsi" w:hAnsiTheme="minorHAnsi" w:cstheme="minorHAnsi"/>
          <w:color w:val="000000" w:themeColor="text1"/>
        </w:rPr>
        <w:t xml:space="preserve"> (SEE) Model </w:t>
      </w:r>
      <w:r w:rsidR="00496319">
        <w:rPr>
          <w:rFonts w:asciiTheme="minorHAnsi" w:hAnsiTheme="minorHAnsi" w:cstheme="minorHAnsi"/>
          <w:color w:val="000000" w:themeColor="text1"/>
        </w:rPr>
        <w:t>estimate</w:t>
      </w:r>
      <w:r w:rsidR="00F93EC4">
        <w:rPr>
          <w:rFonts w:asciiTheme="minorHAnsi" w:hAnsiTheme="minorHAnsi" w:cstheme="minorHAnsi"/>
          <w:color w:val="000000" w:themeColor="text1"/>
        </w:rPr>
        <w:t xml:space="preserve"> of the </w:t>
      </w:r>
      <w:r w:rsidR="00D560F1" w:rsidRPr="00D560F1">
        <w:rPr>
          <w:rFonts w:asciiTheme="minorHAnsi" w:hAnsiTheme="minorHAnsi" w:cstheme="minorHAnsi"/>
          <w:b/>
          <w:bCs/>
          <w:color w:val="70AD47" w:themeColor="accent6"/>
        </w:rPr>
        <w:t>T</w:t>
      </w:r>
      <w:r w:rsidR="00F93EC4" w:rsidRPr="00D560F1">
        <w:rPr>
          <w:rFonts w:asciiTheme="minorHAnsi" w:hAnsiTheme="minorHAnsi" w:cstheme="minorHAnsi"/>
          <w:b/>
          <w:bCs/>
          <w:color w:val="70AD47" w:themeColor="accent6"/>
        </w:rPr>
        <w:t>able 1</w:t>
      </w:r>
      <w:r w:rsidR="00F93EC4">
        <w:rPr>
          <w:rFonts w:asciiTheme="minorHAnsi" w:hAnsiTheme="minorHAnsi" w:cstheme="minorHAnsi"/>
          <w:color w:val="000000" w:themeColor="text1"/>
        </w:rPr>
        <w:t xml:space="preserve"> system.</w:t>
      </w:r>
    </w:p>
    <w:p w14:paraId="4D692179" w14:textId="77777777" w:rsidR="007231D2" w:rsidRPr="00603E31" w:rsidRDefault="007231D2" w:rsidP="007231D2">
      <w:pPr>
        <w:spacing w:after="0"/>
        <w:rPr>
          <w:b/>
          <w:bCs/>
          <w:color w:val="70AD47" w:themeColor="accent6"/>
          <w:sz w:val="24"/>
          <w:szCs w:val="24"/>
        </w:rPr>
      </w:pPr>
    </w:p>
    <w:p w14:paraId="55360E13" w14:textId="77777777" w:rsidR="007231D2" w:rsidRDefault="007231D2" w:rsidP="007231D2">
      <w:pPr>
        <w:spacing w:after="0"/>
        <w:rPr>
          <w:b/>
          <w:bCs/>
          <w:color w:val="70AD47" w:themeColor="accent6"/>
          <w:sz w:val="24"/>
          <w:szCs w:val="24"/>
        </w:rPr>
      </w:pPr>
      <w:r w:rsidRPr="00426682">
        <w:rPr>
          <w:noProof/>
        </w:rPr>
        <w:drawing>
          <wp:inline distT="0" distB="0" distL="0" distR="0" wp14:anchorId="4C2F9B82" wp14:editId="596D9EAB">
            <wp:extent cx="3200400" cy="2776220"/>
            <wp:effectExtent l="0" t="0" r="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2776220"/>
                    </a:xfrm>
                    <a:prstGeom prst="rect">
                      <a:avLst/>
                    </a:prstGeom>
                    <a:noFill/>
                    <a:ln>
                      <a:noFill/>
                    </a:ln>
                  </pic:spPr>
                </pic:pic>
              </a:graphicData>
            </a:graphic>
          </wp:inline>
        </w:drawing>
      </w:r>
      <w:r w:rsidRPr="00934BF7">
        <w:rPr>
          <w:b/>
          <w:bCs/>
          <w:color w:val="70AD47" w:themeColor="accent6"/>
          <w:sz w:val="24"/>
          <w:szCs w:val="24"/>
        </w:rPr>
        <w:t xml:space="preserve"> </w:t>
      </w:r>
    </w:p>
    <w:p w14:paraId="15C6D70E" w14:textId="7426A0F5" w:rsidR="007231D2" w:rsidRPr="00E0022B" w:rsidRDefault="007231D2" w:rsidP="007231D2">
      <w:pPr>
        <w:spacing w:after="0"/>
        <w:rPr>
          <w:b/>
          <w:bCs/>
          <w:color w:val="70AD47" w:themeColor="accent6"/>
          <w:sz w:val="24"/>
          <w:szCs w:val="24"/>
        </w:rPr>
      </w:pPr>
      <w:r>
        <w:rPr>
          <w:b/>
          <w:bCs/>
          <w:color w:val="70AD47" w:themeColor="accent6"/>
          <w:sz w:val="24"/>
          <w:szCs w:val="24"/>
        </w:rPr>
        <w:t xml:space="preserve">Figure </w:t>
      </w:r>
      <w:r w:rsidR="005A7CEA">
        <w:rPr>
          <w:b/>
          <w:bCs/>
          <w:color w:val="70AD47" w:themeColor="accent6"/>
          <w:sz w:val="24"/>
          <w:szCs w:val="24"/>
        </w:rPr>
        <w:t>6:</w:t>
      </w:r>
      <w:r>
        <w:rPr>
          <w:b/>
          <w:bCs/>
          <w:color w:val="70AD47" w:themeColor="accent6"/>
          <w:sz w:val="24"/>
          <w:szCs w:val="24"/>
        </w:rPr>
        <w:t xml:space="preserve"> (EUI) estimate</w:t>
      </w:r>
      <w:r w:rsidR="00F93EC4">
        <w:rPr>
          <w:b/>
          <w:bCs/>
          <w:color w:val="70AD47" w:themeColor="accent6"/>
          <w:sz w:val="24"/>
          <w:szCs w:val="24"/>
        </w:rPr>
        <w:t>-Table 1 system</w:t>
      </w:r>
    </w:p>
    <w:p w14:paraId="0834F9FF" w14:textId="77777777" w:rsidR="007231D2" w:rsidRDefault="007231D2" w:rsidP="007231D2">
      <w:pPr>
        <w:spacing w:after="0"/>
        <w:rPr>
          <w:sz w:val="24"/>
          <w:szCs w:val="24"/>
        </w:rPr>
      </w:pPr>
    </w:p>
    <w:p w14:paraId="7367712B" w14:textId="77777777" w:rsidR="007231D2" w:rsidRDefault="007231D2" w:rsidP="007231D2">
      <w:pPr>
        <w:spacing w:after="0"/>
        <w:rPr>
          <w:sz w:val="24"/>
          <w:szCs w:val="24"/>
        </w:rPr>
      </w:pPr>
      <w:r w:rsidRPr="00426682">
        <w:rPr>
          <w:noProof/>
        </w:rPr>
        <w:drawing>
          <wp:inline distT="0" distB="0" distL="0" distR="0" wp14:anchorId="5D6CFB28" wp14:editId="38EC2318">
            <wp:extent cx="3200400" cy="2781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2781300"/>
                    </a:xfrm>
                    <a:prstGeom prst="rect">
                      <a:avLst/>
                    </a:prstGeom>
                    <a:noFill/>
                    <a:ln>
                      <a:noFill/>
                    </a:ln>
                  </pic:spPr>
                </pic:pic>
              </a:graphicData>
            </a:graphic>
          </wp:inline>
        </w:drawing>
      </w:r>
    </w:p>
    <w:p w14:paraId="626D6E0A" w14:textId="4010E8E0" w:rsidR="007231D2" w:rsidRDefault="007231D2" w:rsidP="007231D2">
      <w:pPr>
        <w:spacing w:after="0"/>
        <w:rPr>
          <w:b/>
          <w:bCs/>
          <w:color w:val="70AD47" w:themeColor="accent6"/>
          <w:sz w:val="24"/>
          <w:szCs w:val="24"/>
        </w:rPr>
      </w:pPr>
      <w:r w:rsidRPr="0068038A">
        <w:rPr>
          <w:b/>
          <w:bCs/>
          <w:color w:val="70AD47" w:themeColor="accent6"/>
          <w:sz w:val="24"/>
          <w:szCs w:val="24"/>
        </w:rPr>
        <w:t xml:space="preserve">Figure </w:t>
      </w:r>
      <w:r w:rsidR="005A7CEA">
        <w:rPr>
          <w:b/>
          <w:bCs/>
          <w:color w:val="70AD47" w:themeColor="accent6"/>
          <w:sz w:val="24"/>
          <w:szCs w:val="24"/>
        </w:rPr>
        <w:t>7</w:t>
      </w:r>
      <w:r w:rsidRPr="0068038A">
        <w:rPr>
          <w:b/>
          <w:bCs/>
          <w:color w:val="70AD47" w:themeColor="accent6"/>
          <w:sz w:val="24"/>
          <w:szCs w:val="24"/>
        </w:rPr>
        <w:t xml:space="preserve">: </w:t>
      </w:r>
      <w:r w:rsidR="00294A3C">
        <w:rPr>
          <w:b/>
          <w:bCs/>
          <w:color w:val="70AD47" w:themeColor="accent6"/>
          <w:sz w:val="24"/>
          <w:szCs w:val="24"/>
        </w:rPr>
        <w:t xml:space="preserve">System </w:t>
      </w:r>
      <w:r w:rsidR="00E80A70">
        <w:rPr>
          <w:b/>
          <w:bCs/>
          <w:color w:val="70AD47" w:themeColor="accent6"/>
          <w:sz w:val="24"/>
          <w:szCs w:val="24"/>
        </w:rPr>
        <w:t>Components</w:t>
      </w:r>
      <w:r w:rsidR="00294A3C">
        <w:rPr>
          <w:b/>
          <w:bCs/>
          <w:color w:val="70AD47" w:themeColor="accent6"/>
          <w:sz w:val="24"/>
          <w:szCs w:val="24"/>
        </w:rPr>
        <w:t>-</w:t>
      </w:r>
      <w:r w:rsidR="00A52029">
        <w:rPr>
          <w:b/>
          <w:bCs/>
          <w:color w:val="70AD47" w:themeColor="accent6"/>
          <w:sz w:val="24"/>
          <w:szCs w:val="24"/>
        </w:rPr>
        <w:t>Table 1 System</w:t>
      </w:r>
    </w:p>
    <w:p w14:paraId="3D62C911" w14:textId="77777777" w:rsidR="00294A3C" w:rsidRDefault="005A7CEA" w:rsidP="00A730DA">
      <w:pPr>
        <w:spacing w:after="0"/>
        <w:rPr>
          <w:rFonts w:cstheme="minorHAnsi"/>
          <w:color w:val="000000" w:themeColor="text1"/>
          <w:sz w:val="24"/>
          <w:szCs w:val="24"/>
        </w:rPr>
      </w:pPr>
      <w:r w:rsidRPr="00603E31">
        <w:rPr>
          <w:rFonts w:cstheme="minorHAnsi"/>
          <w:b/>
          <w:bCs/>
          <w:color w:val="70AD47" w:themeColor="accent6"/>
          <w:sz w:val="24"/>
          <w:szCs w:val="24"/>
        </w:rPr>
        <w:t xml:space="preserve">Figure </w:t>
      </w:r>
      <w:r>
        <w:rPr>
          <w:rFonts w:cstheme="minorHAnsi"/>
          <w:b/>
          <w:bCs/>
          <w:color w:val="70AD47" w:themeColor="accent6"/>
          <w:sz w:val="24"/>
          <w:szCs w:val="24"/>
        </w:rPr>
        <w:t>7</w:t>
      </w:r>
      <w:r w:rsidRPr="00603E31">
        <w:rPr>
          <w:rFonts w:cstheme="minorHAnsi"/>
          <w:color w:val="70AD47" w:themeColor="accent6"/>
          <w:sz w:val="24"/>
          <w:szCs w:val="24"/>
        </w:rPr>
        <w:t xml:space="preserve"> </w:t>
      </w:r>
      <w:r w:rsidRPr="00603E31">
        <w:rPr>
          <w:rFonts w:cstheme="minorHAnsi"/>
          <w:color w:val="000000" w:themeColor="text1"/>
          <w:sz w:val="24"/>
          <w:szCs w:val="24"/>
        </w:rPr>
        <w:t xml:space="preserve">breaks the </w:t>
      </w:r>
      <w:r>
        <w:rPr>
          <w:rFonts w:cstheme="minorHAnsi"/>
          <w:color w:val="000000" w:themeColor="text1"/>
          <w:sz w:val="24"/>
          <w:szCs w:val="24"/>
        </w:rPr>
        <w:t xml:space="preserve">(SEE) Model </w:t>
      </w:r>
      <w:r w:rsidRPr="00603E31">
        <w:rPr>
          <w:rFonts w:cstheme="minorHAnsi"/>
          <w:color w:val="000000" w:themeColor="text1"/>
          <w:sz w:val="24"/>
          <w:szCs w:val="24"/>
        </w:rPr>
        <w:t>(EUI) estimate into four values for each</w:t>
      </w:r>
      <w:r>
        <w:rPr>
          <w:rFonts w:cstheme="minorHAnsi"/>
          <w:color w:val="000000" w:themeColor="text1"/>
          <w:sz w:val="24"/>
          <w:szCs w:val="24"/>
        </w:rPr>
        <w:t xml:space="preserve"> of the four</w:t>
      </w:r>
      <w:r w:rsidRPr="00603E31">
        <w:rPr>
          <w:rFonts w:cstheme="minorHAnsi"/>
          <w:color w:val="000000" w:themeColor="text1"/>
          <w:sz w:val="24"/>
          <w:szCs w:val="24"/>
        </w:rPr>
        <w:t xml:space="preserve"> season</w:t>
      </w:r>
      <w:r>
        <w:rPr>
          <w:rFonts w:cstheme="minorHAnsi"/>
          <w:color w:val="000000" w:themeColor="text1"/>
          <w:sz w:val="24"/>
          <w:szCs w:val="24"/>
        </w:rPr>
        <w:t>s</w:t>
      </w:r>
      <w:r w:rsidRPr="00603E31">
        <w:rPr>
          <w:rFonts w:cstheme="minorHAnsi"/>
          <w:color w:val="000000" w:themeColor="text1"/>
          <w:sz w:val="24"/>
          <w:szCs w:val="24"/>
        </w:rPr>
        <w:t>. The largest value is the building load due to lights and plug loads</w:t>
      </w:r>
      <w:r>
        <w:rPr>
          <w:rFonts w:cstheme="minorHAnsi"/>
          <w:color w:val="000000" w:themeColor="text1"/>
          <w:sz w:val="24"/>
          <w:szCs w:val="24"/>
        </w:rPr>
        <w:t xml:space="preserve"> and is the same for all seasons. The fan </w:t>
      </w:r>
      <w:r>
        <w:rPr>
          <w:rFonts w:cstheme="minorHAnsi"/>
          <w:color w:val="000000" w:themeColor="text1"/>
          <w:sz w:val="24"/>
          <w:szCs w:val="24"/>
        </w:rPr>
        <w:t xml:space="preserve">value is relatively </w:t>
      </w:r>
      <w:proofErr w:type="gramStart"/>
      <w:r>
        <w:rPr>
          <w:rFonts w:cstheme="minorHAnsi"/>
          <w:color w:val="000000" w:themeColor="text1"/>
          <w:sz w:val="24"/>
          <w:szCs w:val="24"/>
        </w:rPr>
        <w:t>constant</w:t>
      </w:r>
      <w:proofErr w:type="gramEnd"/>
      <w:r>
        <w:rPr>
          <w:rFonts w:cstheme="minorHAnsi"/>
          <w:color w:val="000000" w:themeColor="text1"/>
          <w:sz w:val="24"/>
          <w:szCs w:val="24"/>
        </w:rPr>
        <w:t xml:space="preserve"> and the plant load is high at summer conditions and significantly less for the other three seasons. T</w:t>
      </w:r>
      <w:r w:rsidRPr="00603E31">
        <w:rPr>
          <w:rFonts w:cstheme="minorHAnsi"/>
          <w:color w:val="000000" w:themeColor="text1"/>
          <w:sz w:val="24"/>
          <w:szCs w:val="24"/>
        </w:rPr>
        <w:t>he heat load</w:t>
      </w:r>
      <w:r>
        <w:rPr>
          <w:rFonts w:cstheme="minorHAnsi"/>
          <w:color w:val="000000" w:themeColor="text1"/>
          <w:sz w:val="24"/>
          <w:szCs w:val="24"/>
        </w:rPr>
        <w:t xml:space="preserve"> is high during the winter and fall seasons.</w:t>
      </w:r>
      <w:r w:rsidR="00294A3C">
        <w:rPr>
          <w:rFonts w:cstheme="minorHAnsi"/>
          <w:color w:val="000000" w:themeColor="text1"/>
          <w:sz w:val="24"/>
          <w:szCs w:val="24"/>
        </w:rPr>
        <w:t xml:space="preserve"> </w:t>
      </w:r>
      <w:r w:rsidR="00294A3C" w:rsidRPr="00294A3C">
        <w:rPr>
          <w:rFonts w:cstheme="minorHAnsi"/>
          <w:b/>
          <w:bCs/>
          <w:color w:val="70AD47" w:themeColor="accent6"/>
          <w:sz w:val="24"/>
          <w:szCs w:val="24"/>
        </w:rPr>
        <w:t>Figure 7</w:t>
      </w:r>
      <w:r w:rsidR="00294A3C">
        <w:rPr>
          <w:rFonts w:cstheme="minorHAnsi"/>
          <w:color w:val="000000" w:themeColor="text1"/>
          <w:sz w:val="24"/>
          <w:szCs w:val="24"/>
        </w:rPr>
        <w:t xml:space="preserve"> illustrates that the building lights and plug loads are predominate with the summer plant and fall and winter heat being significant values. Note that the winter heat value is the largest value. </w:t>
      </w:r>
    </w:p>
    <w:p w14:paraId="3A8A0873" w14:textId="0DDC60E0" w:rsidR="005A7CEA" w:rsidRPr="00294A3C" w:rsidRDefault="005A7CEA" w:rsidP="00A730DA">
      <w:pPr>
        <w:spacing w:after="0"/>
        <w:rPr>
          <w:rFonts w:cstheme="minorHAnsi"/>
          <w:color w:val="000000" w:themeColor="text1"/>
          <w:sz w:val="24"/>
          <w:szCs w:val="24"/>
        </w:rPr>
      </w:pPr>
      <w:r w:rsidRPr="005A7CEA">
        <w:rPr>
          <w:b/>
          <w:bCs/>
          <w:color w:val="70AD47" w:themeColor="accent6"/>
          <w:sz w:val="28"/>
          <w:szCs w:val="28"/>
        </w:rPr>
        <w:t>Add Powered Terminals and Return Fans</w:t>
      </w:r>
    </w:p>
    <w:p w14:paraId="6D54CB2E" w14:textId="7AE5DE2F" w:rsidR="00065B79" w:rsidRDefault="00065B79" w:rsidP="00A730DA">
      <w:pPr>
        <w:spacing w:after="0"/>
        <w:rPr>
          <w:sz w:val="24"/>
          <w:szCs w:val="24"/>
        </w:rPr>
      </w:pPr>
      <w:r w:rsidRPr="00065B79">
        <w:rPr>
          <w:b/>
          <w:bCs/>
          <w:color w:val="70AD47" w:themeColor="accent6"/>
          <w:sz w:val="24"/>
          <w:szCs w:val="24"/>
        </w:rPr>
        <w:t>Table 1A</w:t>
      </w:r>
      <w:r w:rsidRPr="00065B79">
        <w:rPr>
          <w:color w:val="70AD47" w:themeColor="accent6"/>
          <w:sz w:val="24"/>
          <w:szCs w:val="24"/>
        </w:rPr>
        <w:t xml:space="preserve"> </w:t>
      </w:r>
      <w:r w:rsidRPr="00065B79">
        <w:rPr>
          <w:sz w:val="24"/>
          <w:szCs w:val="24"/>
        </w:rPr>
        <w:t xml:space="preserve">illustrates the system with </w:t>
      </w:r>
      <w:r w:rsidR="00D560F1">
        <w:rPr>
          <w:sz w:val="24"/>
          <w:szCs w:val="24"/>
        </w:rPr>
        <w:t xml:space="preserve">fan powered </w:t>
      </w:r>
      <w:r w:rsidRPr="00065B79">
        <w:rPr>
          <w:sz w:val="24"/>
          <w:szCs w:val="24"/>
        </w:rPr>
        <w:t>terminals</w:t>
      </w:r>
      <w:r>
        <w:rPr>
          <w:sz w:val="24"/>
          <w:szCs w:val="24"/>
          <w:vertAlign w:val="superscript"/>
        </w:rPr>
        <w:t>11</w:t>
      </w:r>
      <w:r w:rsidRPr="00065B79">
        <w:rPr>
          <w:sz w:val="24"/>
          <w:szCs w:val="24"/>
        </w:rPr>
        <w:t xml:space="preserve"> and return fans</w:t>
      </w:r>
      <w:r>
        <w:rPr>
          <w:sz w:val="24"/>
          <w:szCs w:val="24"/>
          <w:vertAlign w:val="superscript"/>
        </w:rPr>
        <w:t>12</w:t>
      </w:r>
      <w:r w:rsidRPr="00065B79">
        <w:rPr>
          <w:sz w:val="24"/>
          <w:szCs w:val="24"/>
        </w:rPr>
        <w:t xml:space="preserve"> </w:t>
      </w:r>
      <w:r w:rsidR="00D560F1">
        <w:rPr>
          <w:sz w:val="24"/>
          <w:szCs w:val="24"/>
        </w:rPr>
        <w:t>installed in</w:t>
      </w:r>
      <w:r w:rsidR="00496319">
        <w:rPr>
          <w:sz w:val="24"/>
          <w:szCs w:val="24"/>
        </w:rPr>
        <w:t>to</w:t>
      </w:r>
      <w:r w:rsidR="00D560F1">
        <w:rPr>
          <w:sz w:val="24"/>
          <w:szCs w:val="24"/>
        </w:rPr>
        <w:t xml:space="preserve"> the (SEE) model</w:t>
      </w:r>
      <w:r w:rsidR="00496319">
        <w:rPr>
          <w:sz w:val="24"/>
          <w:szCs w:val="24"/>
        </w:rPr>
        <w:t xml:space="preserve"> air handler system</w:t>
      </w:r>
      <w:r w:rsidRPr="00065B79">
        <w:rPr>
          <w:sz w:val="24"/>
          <w:szCs w:val="24"/>
        </w:rPr>
        <w:t>.</w:t>
      </w:r>
      <w:r w:rsidR="00A730DA" w:rsidRPr="00065B79">
        <w:rPr>
          <w:sz w:val="24"/>
          <w:szCs w:val="24"/>
        </w:rPr>
        <w:t xml:space="preserve"> </w:t>
      </w:r>
    </w:p>
    <w:p w14:paraId="55643474" w14:textId="6045B59A" w:rsidR="00A730DA" w:rsidRPr="00065B79" w:rsidRDefault="00A730DA" w:rsidP="00A730DA">
      <w:pPr>
        <w:spacing w:after="0"/>
        <w:rPr>
          <w:sz w:val="24"/>
          <w:szCs w:val="24"/>
        </w:rPr>
      </w:pPr>
      <w:r w:rsidRPr="00065B79">
        <w:rPr>
          <w:sz w:val="24"/>
          <w:szCs w:val="24"/>
        </w:rPr>
        <w:t xml:space="preserve"> </w:t>
      </w:r>
    </w:p>
    <w:tbl>
      <w:tblPr>
        <w:tblStyle w:val="TableGrid"/>
        <w:tblW w:w="0" w:type="auto"/>
        <w:tblLook w:val="04A0" w:firstRow="1" w:lastRow="0" w:firstColumn="1" w:lastColumn="0" w:noHBand="0" w:noVBand="1"/>
      </w:tblPr>
      <w:tblGrid>
        <w:gridCol w:w="5030"/>
      </w:tblGrid>
      <w:tr w:rsidR="00A730DA" w:rsidRPr="00DC0145" w14:paraId="47CC4625" w14:textId="77777777" w:rsidTr="00B11A2B">
        <w:tc>
          <w:tcPr>
            <w:tcW w:w="5030" w:type="dxa"/>
          </w:tcPr>
          <w:p w14:paraId="003D394F" w14:textId="77777777" w:rsidR="00A730DA" w:rsidRPr="00893895" w:rsidRDefault="00A730DA" w:rsidP="00B11A2B">
            <w:pPr>
              <w:rPr>
                <w:b/>
                <w:bCs/>
                <w:color w:val="70AD47" w:themeColor="accent6"/>
                <w:sz w:val="24"/>
                <w:szCs w:val="24"/>
              </w:rPr>
            </w:pPr>
            <w:bookmarkStart w:id="10" w:name="_Hlk51318684"/>
            <w:r w:rsidRPr="00DC0145">
              <w:rPr>
                <w:b/>
                <w:bCs/>
                <w:color w:val="70AD47" w:themeColor="accent6"/>
                <w:sz w:val="24"/>
                <w:szCs w:val="24"/>
              </w:rPr>
              <w:t xml:space="preserve">    Building Location and Design</w:t>
            </w:r>
            <w:r>
              <w:rPr>
                <w:b/>
                <w:bCs/>
                <w:color w:val="70AD47" w:themeColor="accent6"/>
                <w:sz w:val="24"/>
                <w:szCs w:val="24"/>
                <w:vertAlign w:val="superscript"/>
              </w:rPr>
              <w:t>5</w:t>
            </w:r>
          </w:p>
        </w:tc>
      </w:tr>
      <w:tr w:rsidR="00A730DA" w14:paraId="6FCB0934" w14:textId="77777777" w:rsidTr="00B11A2B">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730DA" w:rsidRPr="00DC0145" w14:paraId="3CDCBCC3" w14:textId="77777777" w:rsidTr="00B11A2B">
              <w:trPr>
                <w:trHeight w:val="293"/>
              </w:trPr>
              <w:tc>
                <w:tcPr>
                  <w:tcW w:w="4955" w:type="dxa"/>
                </w:tcPr>
                <w:p w14:paraId="02ABC6FF" w14:textId="77777777" w:rsidR="00A730DA" w:rsidRDefault="00A730DA" w:rsidP="00B11A2B">
                  <w:pPr>
                    <w:pStyle w:val="ListParagraph"/>
                    <w:numPr>
                      <w:ilvl w:val="0"/>
                      <w:numId w:val="35"/>
                    </w:numPr>
                    <w:rPr>
                      <w:rFonts w:ascii="Calibri" w:eastAsia="Times New Roman" w:hAnsi="Calibri" w:cs="Times New Roman"/>
                      <w:sz w:val="24"/>
                      <w:szCs w:val="24"/>
                    </w:rPr>
                  </w:pPr>
                  <w:r w:rsidRPr="00DC0145">
                    <w:rPr>
                      <w:rFonts w:ascii="Calibri" w:eastAsia="Times New Roman" w:hAnsi="Calibri" w:cs="Times New Roman"/>
                      <w:sz w:val="24"/>
                      <w:szCs w:val="24"/>
                    </w:rPr>
                    <w:t>Location</w:t>
                  </w:r>
                  <w:r>
                    <w:rPr>
                      <w:rFonts w:ascii="Calibri" w:eastAsia="Times New Roman" w:hAnsi="Calibri" w:cs="Times New Roman"/>
                      <w:sz w:val="24"/>
                      <w:szCs w:val="24"/>
                    </w:rPr>
                    <w:t xml:space="preserve">=Kansas City Mo. </w:t>
                  </w:r>
                </w:p>
                <w:p w14:paraId="12FDE66D" w14:textId="502B1DFA" w:rsidR="00A730DA" w:rsidRDefault="00A730DA" w:rsidP="00B11A2B">
                  <w:pPr>
                    <w:pStyle w:val="ListParagraph"/>
                    <w:numPr>
                      <w:ilvl w:val="0"/>
                      <w:numId w:val="35"/>
                    </w:numPr>
                    <w:rPr>
                      <w:rFonts w:ascii="Calibri" w:eastAsia="Times New Roman" w:hAnsi="Calibri" w:cs="Times New Roman"/>
                      <w:sz w:val="24"/>
                      <w:szCs w:val="24"/>
                    </w:rPr>
                  </w:pPr>
                  <w:r>
                    <w:rPr>
                      <w:rFonts w:ascii="Calibri" w:eastAsia="Times New Roman" w:hAnsi="Calibri" w:cs="Times New Roman"/>
                      <w:sz w:val="24"/>
                      <w:szCs w:val="24"/>
                    </w:rPr>
                    <w:t>Ambient</w:t>
                  </w:r>
                  <w:r w:rsidRPr="00DC0145">
                    <w:rPr>
                      <w:rFonts w:ascii="Calibri" w:eastAsia="Times New Roman" w:hAnsi="Calibri" w:cs="Times New Roman"/>
                      <w:sz w:val="24"/>
                      <w:szCs w:val="24"/>
                    </w:rPr>
                    <w:t xml:space="preserve"> temperatures</w:t>
                  </w:r>
                  <w:r>
                    <w:rPr>
                      <w:rFonts w:ascii="Calibri" w:eastAsia="Times New Roman" w:hAnsi="Calibri" w:cs="Times New Roman"/>
                      <w:sz w:val="24"/>
                      <w:szCs w:val="24"/>
                    </w:rPr>
                    <w:t xml:space="preserve">=Figure </w:t>
                  </w:r>
                  <w:r w:rsidR="00C4581A">
                    <w:rPr>
                      <w:rFonts w:ascii="Calibri" w:eastAsia="Times New Roman" w:hAnsi="Calibri" w:cs="Times New Roman"/>
                      <w:sz w:val="24"/>
                      <w:szCs w:val="24"/>
                    </w:rPr>
                    <w:t>5</w:t>
                  </w:r>
                  <w:r>
                    <w:rPr>
                      <w:rFonts w:ascii="Calibri" w:eastAsia="Times New Roman" w:hAnsi="Calibri" w:cs="Times New Roman"/>
                      <w:sz w:val="24"/>
                      <w:szCs w:val="24"/>
                    </w:rPr>
                    <w:t xml:space="preserve"> </w:t>
                  </w:r>
                </w:p>
                <w:p w14:paraId="317DA982" w14:textId="77777777" w:rsidR="00A730DA" w:rsidRPr="00DC0145" w:rsidRDefault="00A730DA" w:rsidP="00B11A2B">
                  <w:pPr>
                    <w:pStyle w:val="ListParagraph"/>
                    <w:numPr>
                      <w:ilvl w:val="0"/>
                      <w:numId w:val="35"/>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ercent clear sky</w:t>
                  </w:r>
                  <w:r>
                    <w:rPr>
                      <w:rFonts w:ascii="Calibri" w:eastAsia="Times New Roman" w:hAnsi="Calibri" w:cs="Times New Roman"/>
                      <w:sz w:val="24"/>
                      <w:szCs w:val="24"/>
                    </w:rPr>
                    <w:t>=100%.</w:t>
                  </w:r>
                  <w:r w:rsidRPr="00DC0145">
                    <w:rPr>
                      <w:rFonts w:ascii="Calibri" w:eastAsia="Times New Roman" w:hAnsi="Calibri" w:cs="Times New Roman"/>
                      <w:sz w:val="24"/>
                      <w:szCs w:val="24"/>
                    </w:rPr>
                    <w:t xml:space="preserve"> </w:t>
                  </w:r>
                </w:p>
              </w:tc>
            </w:tr>
            <w:tr w:rsidR="00A730DA" w:rsidRPr="00DC0145" w14:paraId="16986D4F" w14:textId="77777777" w:rsidTr="00B11A2B">
              <w:trPr>
                <w:trHeight w:val="575"/>
              </w:trPr>
              <w:tc>
                <w:tcPr>
                  <w:tcW w:w="4955" w:type="dxa"/>
                </w:tcPr>
                <w:p w14:paraId="7B426B30" w14:textId="4760F93D" w:rsidR="00A730DA" w:rsidRDefault="00A730DA" w:rsidP="00B11A2B">
                  <w:pPr>
                    <w:numPr>
                      <w:ilvl w:val="0"/>
                      <w:numId w:val="35"/>
                    </w:numPr>
                    <w:rPr>
                      <w:rFonts w:ascii="Calibri" w:eastAsia="Times New Roman" w:hAnsi="Calibri" w:cs="Times New Roman"/>
                      <w:sz w:val="24"/>
                      <w:szCs w:val="24"/>
                    </w:rPr>
                  </w:pPr>
                  <w:r w:rsidRPr="00DC0145">
                    <w:rPr>
                      <w:rFonts w:ascii="Calibri" w:eastAsia="Times New Roman" w:hAnsi="Calibri" w:cs="Times New Roman"/>
                      <w:sz w:val="24"/>
                      <w:szCs w:val="24"/>
                    </w:rPr>
                    <w:t>Building design</w:t>
                  </w:r>
                  <w:r>
                    <w:rPr>
                      <w:rFonts w:ascii="Calibri" w:eastAsia="Times New Roman" w:hAnsi="Calibri" w:cs="Times New Roman"/>
                      <w:sz w:val="24"/>
                      <w:szCs w:val="24"/>
                    </w:rPr>
                    <w:t xml:space="preserve"> per Liu</w:t>
                  </w:r>
                  <w:r>
                    <w:rPr>
                      <w:rFonts w:ascii="Calibri" w:eastAsia="Times New Roman" w:hAnsi="Calibri" w:cs="Times New Roman"/>
                      <w:sz w:val="24"/>
                      <w:szCs w:val="24"/>
                      <w:vertAlign w:val="superscript"/>
                    </w:rPr>
                    <w:t>5</w:t>
                  </w:r>
                  <w:r w:rsidR="00C4581A">
                    <w:rPr>
                      <w:rFonts w:ascii="Calibri" w:eastAsia="Times New Roman" w:hAnsi="Calibri" w:cs="Times New Roman"/>
                      <w:sz w:val="24"/>
                      <w:szCs w:val="24"/>
                    </w:rPr>
                    <w:t xml:space="preserve"> changed.</w:t>
                  </w:r>
                  <w:r>
                    <w:rPr>
                      <w:rFonts w:ascii="Calibri" w:eastAsia="Times New Roman" w:hAnsi="Calibri" w:cs="Times New Roman"/>
                      <w:sz w:val="24"/>
                      <w:szCs w:val="24"/>
                    </w:rPr>
                    <w:t xml:space="preserve"> </w:t>
                  </w:r>
                </w:p>
                <w:p w14:paraId="3E171549" w14:textId="77777777" w:rsidR="00A730DA" w:rsidRPr="00DC0145" w:rsidRDefault="00A730DA" w:rsidP="00B11A2B">
                  <w:pPr>
                    <w:numPr>
                      <w:ilvl w:val="0"/>
                      <w:numId w:val="35"/>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 xml:space="preserve">ercent </w:t>
                  </w:r>
                  <w:r>
                    <w:rPr>
                      <w:rFonts w:ascii="Calibri" w:eastAsia="Times New Roman" w:hAnsi="Calibri" w:cs="Times New Roman"/>
                      <w:sz w:val="24"/>
                      <w:szCs w:val="24"/>
                    </w:rPr>
                    <w:t xml:space="preserve">wall </w:t>
                  </w:r>
                  <w:r w:rsidRPr="00DC0145">
                    <w:rPr>
                      <w:rFonts w:ascii="Calibri" w:eastAsia="Times New Roman" w:hAnsi="Calibri" w:cs="Times New Roman"/>
                      <w:sz w:val="24"/>
                      <w:szCs w:val="24"/>
                    </w:rPr>
                    <w:t>glass</w:t>
                  </w:r>
                  <w:r>
                    <w:rPr>
                      <w:rFonts w:ascii="Calibri" w:eastAsia="Times New Roman" w:hAnsi="Calibri" w:cs="Times New Roman"/>
                      <w:sz w:val="24"/>
                      <w:szCs w:val="24"/>
                    </w:rPr>
                    <w:t xml:space="preserve"> 37% </w:t>
                  </w:r>
                </w:p>
              </w:tc>
            </w:tr>
            <w:tr w:rsidR="00A730DA" w:rsidRPr="00DC0145" w14:paraId="338E8544" w14:textId="77777777" w:rsidTr="00B11A2B">
              <w:trPr>
                <w:trHeight w:val="302"/>
              </w:trPr>
              <w:tc>
                <w:tcPr>
                  <w:tcW w:w="4955" w:type="dxa"/>
                </w:tcPr>
                <w:p w14:paraId="70A636BB" w14:textId="77777777" w:rsidR="00A730DA" w:rsidRPr="00DC0145" w:rsidRDefault="00A730DA" w:rsidP="00B11A2B">
                  <w:pPr>
                    <w:numPr>
                      <w:ilvl w:val="0"/>
                      <w:numId w:val="35"/>
                    </w:numPr>
                    <w:rPr>
                      <w:rFonts w:ascii="Calibri" w:eastAsia="Times New Roman" w:hAnsi="Calibri" w:cs="Times New Roman"/>
                      <w:sz w:val="24"/>
                      <w:szCs w:val="24"/>
                    </w:rPr>
                  </w:pPr>
                  <w:r w:rsidRPr="00DC0145">
                    <w:rPr>
                      <w:rFonts w:ascii="Calibri" w:eastAsia="Times New Roman" w:hAnsi="Calibri" w:cs="Times New Roman"/>
                      <w:sz w:val="24"/>
                      <w:szCs w:val="24"/>
                    </w:rPr>
                    <w:t>Peak lights</w:t>
                  </w:r>
                  <w:r>
                    <w:rPr>
                      <w:rFonts w:ascii="Calibri" w:eastAsia="Times New Roman" w:hAnsi="Calibri" w:cs="Times New Roman"/>
                      <w:sz w:val="24"/>
                      <w:szCs w:val="24"/>
                    </w:rPr>
                    <w:t xml:space="preserve"> kW .81 watts/ft</w:t>
                  </w:r>
                  <w:r>
                    <w:rPr>
                      <w:rFonts w:ascii="Calibri" w:eastAsia="Times New Roman" w:hAnsi="Calibri" w:cs="Times New Roman"/>
                      <w:sz w:val="24"/>
                      <w:szCs w:val="24"/>
                      <w:vertAlign w:val="superscript"/>
                    </w:rPr>
                    <w:t>2</w:t>
                  </w:r>
                </w:p>
              </w:tc>
            </w:tr>
            <w:tr w:rsidR="00A730DA" w:rsidRPr="00DC0145" w14:paraId="00E693DB" w14:textId="77777777" w:rsidTr="00B11A2B">
              <w:trPr>
                <w:trHeight w:val="293"/>
              </w:trPr>
              <w:tc>
                <w:tcPr>
                  <w:tcW w:w="4955" w:type="dxa"/>
                </w:tcPr>
                <w:p w14:paraId="7D9B59BE" w14:textId="77777777" w:rsidR="00A730DA" w:rsidRPr="00DC0145" w:rsidRDefault="00A730DA" w:rsidP="00B11A2B">
                  <w:pPr>
                    <w:numPr>
                      <w:ilvl w:val="0"/>
                      <w:numId w:val="35"/>
                    </w:numPr>
                    <w:rPr>
                      <w:rFonts w:ascii="Calibri" w:eastAsia="Times New Roman" w:hAnsi="Calibri" w:cs="Times New Roman"/>
                      <w:i/>
                      <w:iCs/>
                      <w:sz w:val="24"/>
                      <w:szCs w:val="24"/>
                      <w:u w:val="single"/>
                    </w:rPr>
                  </w:pPr>
                  <w:r w:rsidRPr="00DC0145">
                    <w:rPr>
                      <w:rFonts w:ascii="Calibri" w:eastAsia="Times New Roman" w:hAnsi="Calibri" w:cs="Times New Roman"/>
                      <w:sz w:val="24"/>
                      <w:szCs w:val="24"/>
                    </w:rPr>
                    <w:t>Peak plugs kW</w:t>
                  </w:r>
                  <w:r>
                    <w:rPr>
                      <w:rFonts w:ascii="Calibri" w:eastAsia="Times New Roman" w:hAnsi="Calibri" w:cs="Times New Roman"/>
                      <w:sz w:val="24"/>
                      <w:szCs w:val="24"/>
                    </w:rPr>
                    <w:t xml:space="preserve"> .66 watts/ft</w:t>
                  </w:r>
                  <w:r>
                    <w:rPr>
                      <w:rFonts w:ascii="Calibri" w:eastAsia="Times New Roman" w:hAnsi="Calibri" w:cs="Times New Roman"/>
                      <w:sz w:val="24"/>
                      <w:szCs w:val="24"/>
                      <w:vertAlign w:val="superscript"/>
                    </w:rPr>
                    <w:t>2</w:t>
                  </w:r>
                </w:p>
                <w:p w14:paraId="4BCEB845" w14:textId="77777777" w:rsidR="00A730DA" w:rsidRDefault="00A730DA" w:rsidP="00B11A2B">
                  <w:pPr>
                    <w:numPr>
                      <w:ilvl w:val="0"/>
                      <w:numId w:val="3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54801EC9" w14:textId="77777777" w:rsidR="00A730DA" w:rsidRPr="00DC0145" w:rsidRDefault="00A730DA" w:rsidP="00B11A2B">
                  <w:pPr>
                    <w:numPr>
                      <w:ilvl w:val="0"/>
                      <w:numId w:val="35"/>
                    </w:numPr>
                    <w:rPr>
                      <w:rFonts w:ascii="Calibri" w:eastAsia="Times New Roman" w:hAnsi="Calibri" w:cs="Times New Roman"/>
                      <w:sz w:val="24"/>
                      <w:szCs w:val="24"/>
                    </w:rPr>
                  </w:pPr>
                  <w:r>
                    <w:rPr>
                      <w:rFonts w:ascii="Calibri" w:eastAsia="Times New Roman" w:hAnsi="Calibri" w:cs="Times New Roman"/>
                      <w:sz w:val="24"/>
                      <w:szCs w:val="24"/>
                    </w:rPr>
                    <w:t>Duct design 5.5 in water</w:t>
                  </w:r>
                </w:p>
                <w:p w14:paraId="5229D830" w14:textId="77777777" w:rsidR="00A730DA" w:rsidRPr="00C2213D" w:rsidRDefault="00A730DA" w:rsidP="00B11A2B">
                  <w:pPr>
                    <w:numPr>
                      <w:ilvl w:val="0"/>
                      <w:numId w:val="35"/>
                    </w:numPr>
                    <w:rPr>
                      <w:rFonts w:ascii="Calibri" w:eastAsia="Times New Roman" w:hAnsi="Calibri" w:cs="Times New Roman"/>
                      <w:sz w:val="24"/>
                      <w:szCs w:val="24"/>
                      <w:highlight w:val="yellow"/>
                    </w:rPr>
                  </w:pPr>
                  <w:r w:rsidRPr="00C2213D">
                    <w:rPr>
                      <w:rFonts w:ascii="Calibri" w:eastAsia="Times New Roman" w:hAnsi="Calibri" w:cs="Times New Roman"/>
                      <w:sz w:val="24"/>
                      <w:szCs w:val="24"/>
                      <w:highlight w:val="yellow"/>
                    </w:rPr>
                    <w:t>Fan powered terminals installed</w:t>
                  </w:r>
                </w:p>
                <w:p w14:paraId="2A579B1B" w14:textId="77777777" w:rsidR="00A730DA" w:rsidRPr="00C2213D" w:rsidRDefault="00A730DA" w:rsidP="00B11A2B">
                  <w:pPr>
                    <w:numPr>
                      <w:ilvl w:val="0"/>
                      <w:numId w:val="35"/>
                    </w:numPr>
                    <w:rPr>
                      <w:rFonts w:ascii="Calibri" w:eastAsia="Times New Roman" w:hAnsi="Calibri" w:cs="Times New Roman"/>
                      <w:sz w:val="24"/>
                      <w:szCs w:val="24"/>
                      <w:highlight w:val="yellow"/>
                    </w:rPr>
                  </w:pPr>
                  <w:r w:rsidRPr="00C2213D">
                    <w:rPr>
                      <w:rFonts w:ascii="Calibri" w:eastAsia="Times New Roman" w:hAnsi="Calibri" w:cs="Times New Roman"/>
                      <w:sz w:val="24"/>
                      <w:szCs w:val="24"/>
                      <w:highlight w:val="yellow"/>
                    </w:rPr>
                    <w:t>Return air fans installed</w:t>
                  </w:r>
                </w:p>
                <w:p w14:paraId="7DE62356" w14:textId="77777777" w:rsidR="00A730DA" w:rsidRPr="00DC0145" w:rsidRDefault="00A730DA" w:rsidP="00B11A2B">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730DA" w:rsidRPr="00DC0145" w14:paraId="57C673E0" w14:textId="77777777" w:rsidTr="00B11A2B">
              <w:trPr>
                <w:trHeight w:val="293"/>
              </w:trPr>
              <w:tc>
                <w:tcPr>
                  <w:tcW w:w="4955" w:type="dxa"/>
                </w:tcPr>
                <w:p w14:paraId="28C2E48B" w14:textId="77777777" w:rsidR="00A730DA" w:rsidRPr="00DC0145" w:rsidRDefault="00A730DA" w:rsidP="00B11A2B">
                  <w:pPr>
                    <w:pStyle w:val="ListParagraph"/>
                    <w:numPr>
                      <w:ilvl w:val="0"/>
                      <w:numId w:val="35"/>
                    </w:numPr>
                    <w:rPr>
                      <w:rFonts w:ascii="Calibri" w:eastAsia="Times New Roman" w:hAnsi="Calibri" w:cs="Times New Roman"/>
                      <w:sz w:val="24"/>
                      <w:szCs w:val="24"/>
                    </w:rPr>
                  </w:pPr>
                  <w:r w:rsidRPr="00DC0145">
                    <w:rPr>
                      <w:rFonts w:ascii="Calibri" w:eastAsia="Times New Roman" w:hAnsi="Calibri" w:cs="Times New Roman"/>
                      <w:sz w:val="24"/>
                      <w:szCs w:val="24"/>
                    </w:rPr>
                    <w:t>Lights on/off control</w:t>
                  </w:r>
                  <w:r>
                    <w:rPr>
                      <w:rFonts w:ascii="Calibri" w:eastAsia="Times New Roman" w:hAnsi="Calibri" w:cs="Times New Roman"/>
                      <w:sz w:val="24"/>
                      <w:szCs w:val="24"/>
                    </w:rPr>
                    <w:t>- 6% on after hours.</w:t>
                  </w:r>
                </w:p>
              </w:tc>
            </w:tr>
            <w:tr w:rsidR="00A730DA" w:rsidRPr="00DC0145" w14:paraId="19B7C7B0" w14:textId="77777777" w:rsidTr="00B11A2B">
              <w:trPr>
                <w:trHeight w:val="302"/>
              </w:trPr>
              <w:tc>
                <w:tcPr>
                  <w:tcW w:w="4955" w:type="dxa"/>
                </w:tcPr>
                <w:p w14:paraId="7358335F" w14:textId="77777777" w:rsidR="00A730DA" w:rsidRPr="00DC0145" w:rsidRDefault="00A730DA" w:rsidP="00B11A2B">
                  <w:pPr>
                    <w:numPr>
                      <w:ilvl w:val="0"/>
                      <w:numId w:val="35"/>
                    </w:numPr>
                    <w:jc w:val="both"/>
                    <w:rPr>
                      <w:rFonts w:ascii="Calibri" w:eastAsia="Times New Roman" w:hAnsi="Calibri" w:cs="Times New Roman"/>
                      <w:sz w:val="24"/>
                      <w:szCs w:val="24"/>
                    </w:rPr>
                  </w:pPr>
                  <w:r w:rsidRPr="00DC0145">
                    <w:rPr>
                      <w:rFonts w:ascii="Calibri" w:eastAsia="Times New Roman" w:hAnsi="Calibri" w:cs="Times New Roman"/>
                      <w:sz w:val="24"/>
                      <w:szCs w:val="24"/>
                    </w:rPr>
                    <w:t>Plugs on/off control</w:t>
                  </w:r>
                  <w:r>
                    <w:rPr>
                      <w:rFonts w:ascii="Calibri" w:eastAsia="Times New Roman" w:hAnsi="Calibri" w:cs="Times New Roman"/>
                      <w:sz w:val="24"/>
                      <w:szCs w:val="24"/>
                    </w:rPr>
                    <w:t>-44% on after hours</w:t>
                  </w:r>
                </w:p>
              </w:tc>
            </w:tr>
            <w:tr w:rsidR="00A730DA" w:rsidRPr="00DC0145" w14:paraId="7A4CA0EB" w14:textId="77777777" w:rsidTr="00B11A2B">
              <w:trPr>
                <w:trHeight w:val="293"/>
              </w:trPr>
              <w:tc>
                <w:tcPr>
                  <w:tcW w:w="4955" w:type="dxa"/>
                </w:tcPr>
                <w:p w14:paraId="3A746E4C" w14:textId="77777777" w:rsidR="00A730DA" w:rsidRDefault="00A730DA" w:rsidP="00B11A2B">
                  <w:pPr>
                    <w:pStyle w:val="ListParagraph"/>
                    <w:numPr>
                      <w:ilvl w:val="0"/>
                      <w:numId w:val="35"/>
                    </w:numPr>
                    <w:rPr>
                      <w:rFonts w:ascii="Calibri" w:eastAsia="Times New Roman" w:hAnsi="Calibri" w:cs="Times New Roman"/>
                      <w:sz w:val="24"/>
                      <w:szCs w:val="24"/>
                    </w:rPr>
                  </w:pPr>
                  <w:r w:rsidRPr="00DC0145">
                    <w:rPr>
                      <w:rFonts w:ascii="Calibri" w:eastAsia="Times New Roman" w:hAnsi="Calibri" w:cs="Times New Roman"/>
                      <w:sz w:val="24"/>
                      <w:szCs w:val="24"/>
                    </w:rPr>
                    <w:t>Building pressure control</w:t>
                  </w:r>
                  <w:r>
                    <w:rPr>
                      <w:rFonts w:ascii="Calibri" w:eastAsia="Times New Roman" w:hAnsi="Calibri" w:cs="Times New Roman"/>
                      <w:sz w:val="24"/>
                      <w:szCs w:val="24"/>
                    </w:rPr>
                    <w:t>=yes</w:t>
                  </w:r>
                  <w:r w:rsidRPr="00DC0145">
                    <w:rPr>
                      <w:rFonts w:ascii="Calibri" w:eastAsia="Times New Roman" w:hAnsi="Calibri" w:cs="Times New Roman"/>
                      <w:sz w:val="24"/>
                      <w:szCs w:val="24"/>
                    </w:rPr>
                    <w:t xml:space="preserve"> </w:t>
                  </w:r>
                </w:p>
                <w:p w14:paraId="55A251C1" w14:textId="77777777" w:rsidR="00A730DA" w:rsidRDefault="00A730DA" w:rsidP="00B11A2B">
                  <w:pPr>
                    <w:pStyle w:val="ListParagraph"/>
                    <w:numPr>
                      <w:ilvl w:val="0"/>
                      <w:numId w:val="35"/>
                    </w:numPr>
                    <w:rPr>
                      <w:rFonts w:ascii="Calibri" w:eastAsia="Times New Roman" w:hAnsi="Calibri" w:cs="Times New Roman"/>
                      <w:sz w:val="24"/>
                      <w:szCs w:val="24"/>
                    </w:rPr>
                  </w:pPr>
                  <w:r>
                    <w:rPr>
                      <w:rFonts w:ascii="Calibri" w:eastAsia="Times New Roman" w:hAnsi="Calibri" w:cs="Times New Roman"/>
                      <w:sz w:val="24"/>
                      <w:szCs w:val="24"/>
                    </w:rPr>
                    <w:t>Supply air = 55F</w:t>
                  </w:r>
                </w:p>
                <w:p w14:paraId="1FB83EC4" w14:textId="76DA8637" w:rsidR="008642E0" w:rsidRPr="00DC0145" w:rsidRDefault="008642E0" w:rsidP="00B11A2B">
                  <w:pPr>
                    <w:pStyle w:val="ListParagraph"/>
                    <w:numPr>
                      <w:ilvl w:val="0"/>
                      <w:numId w:val="3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730DA" w:rsidRPr="00DC0145" w14:paraId="1AC46377" w14:textId="77777777" w:rsidTr="00B11A2B">
              <w:trPr>
                <w:trHeight w:val="293"/>
              </w:trPr>
              <w:tc>
                <w:tcPr>
                  <w:tcW w:w="4955" w:type="dxa"/>
                </w:tcPr>
                <w:p w14:paraId="68C64EA8" w14:textId="77777777" w:rsidR="00A730DA" w:rsidRPr="00DC0145" w:rsidRDefault="00A730DA" w:rsidP="00B11A2B">
                  <w:pPr>
                    <w:numPr>
                      <w:ilvl w:val="0"/>
                      <w:numId w:val="35"/>
                    </w:numPr>
                    <w:rPr>
                      <w:rFonts w:ascii="Calibri" w:eastAsia="Times New Roman" w:hAnsi="Calibri" w:cs="Times New Roman"/>
                      <w:sz w:val="24"/>
                      <w:szCs w:val="24"/>
                    </w:rPr>
                  </w:pPr>
                  <w:r>
                    <w:rPr>
                      <w:rFonts w:ascii="Calibri" w:eastAsia="Times New Roman" w:hAnsi="Calibri" w:cs="Times New Roman"/>
                      <w:sz w:val="24"/>
                      <w:szCs w:val="24"/>
                    </w:rPr>
                    <w:t>S</w:t>
                  </w:r>
                  <w:r w:rsidRPr="00DC0145">
                    <w:rPr>
                      <w:rFonts w:ascii="Calibri" w:eastAsia="Times New Roman" w:hAnsi="Calibri" w:cs="Times New Roman"/>
                      <w:sz w:val="24"/>
                      <w:szCs w:val="24"/>
                    </w:rPr>
                    <w:t>tats control</w:t>
                  </w:r>
                  <w:r>
                    <w:rPr>
                      <w:rFonts w:ascii="Calibri" w:eastAsia="Times New Roman" w:hAnsi="Calibri" w:cs="Times New Roman"/>
                      <w:sz w:val="24"/>
                      <w:szCs w:val="24"/>
                    </w:rPr>
                    <w:t xml:space="preserve"> = Yes</w:t>
                  </w:r>
                  <w:r w:rsidRPr="00DC0145">
                    <w:rPr>
                      <w:rFonts w:ascii="Calibri" w:eastAsia="Times New Roman" w:hAnsi="Calibri" w:cs="Times New Roman"/>
                      <w:sz w:val="24"/>
                      <w:szCs w:val="24"/>
                    </w:rPr>
                    <w:t xml:space="preserve">  </w:t>
                  </w:r>
                </w:p>
              </w:tc>
            </w:tr>
            <w:tr w:rsidR="00A730DA" w:rsidRPr="00DC0145" w14:paraId="60278157" w14:textId="77777777" w:rsidTr="00B11A2B">
              <w:trPr>
                <w:trHeight w:val="293"/>
              </w:trPr>
              <w:tc>
                <w:tcPr>
                  <w:tcW w:w="4955" w:type="dxa"/>
                </w:tcPr>
                <w:p w14:paraId="7B289D4D" w14:textId="77777777" w:rsidR="00A730DA" w:rsidRPr="00DC0145" w:rsidRDefault="00A730DA" w:rsidP="00B11A2B">
                  <w:pPr>
                    <w:numPr>
                      <w:ilvl w:val="0"/>
                      <w:numId w:val="35"/>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erimeter heat air</w:t>
                  </w:r>
                  <w:r>
                    <w:rPr>
                      <w:rFonts w:ascii="Calibri" w:eastAsia="Times New Roman" w:hAnsi="Calibri" w:cs="Times New Roman"/>
                      <w:sz w:val="24"/>
                      <w:szCs w:val="24"/>
                    </w:rPr>
                    <w:t xml:space="preserve"> temp=105F</w:t>
                  </w:r>
                  <w:r w:rsidRPr="00DC0145">
                    <w:rPr>
                      <w:rFonts w:ascii="Calibri" w:eastAsia="Times New Roman" w:hAnsi="Calibri" w:cs="Times New Roman"/>
                      <w:sz w:val="24"/>
                      <w:szCs w:val="24"/>
                    </w:rPr>
                    <w:t>.</w:t>
                  </w:r>
                </w:p>
              </w:tc>
            </w:tr>
            <w:tr w:rsidR="00A730DA" w:rsidRPr="00DC0145" w14:paraId="36AEC219" w14:textId="77777777" w:rsidTr="00B11A2B">
              <w:trPr>
                <w:trHeight w:val="302"/>
              </w:trPr>
              <w:tc>
                <w:tcPr>
                  <w:tcW w:w="4955" w:type="dxa"/>
                </w:tcPr>
                <w:p w14:paraId="6699D5DF" w14:textId="77777777" w:rsidR="00A730DA" w:rsidRPr="00DC0145" w:rsidRDefault="00A730DA" w:rsidP="00B11A2B">
                  <w:pPr>
                    <w:numPr>
                      <w:ilvl w:val="0"/>
                      <w:numId w:val="35"/>
                    </w:numPr>
                    <w:rPr>
                      <w:rFonts w:ascii="Calibri" w:eastAsia="Times New Roman" w:hAnsi="Calibri" w:cs="Times New Roman"/>
                      <w:sz w:val="24"/>
                      <w:szCs w:val="24"/>
                    </w:rPr>
                  </w:pPr>
                  <w:r w:rsidRPr="00DC0145">
                    <w:rPr>
                      <w:rFonts w:ascii="Calibri" w:eastAsia="Times New Roman" w:hAnsi="Calibri" w:cs="Times New Roman"/>
                      <w:sz w:val="24"/>
                      <w:szCs w:val="24"/>
                    </w:rPr>
                    <w:t>VAV fan control</w:t>
                  </w:r>
                  <w:r>
                    <w:rPr>
                      <w:rFonts w:ascii="Calibri" w:eastAsia="Times New Roman" w:hAnsi="Calibri" w:cs="Times New Roman"/>
                      <w:sz w:val="24"/>
                      <w:szCs w:val="24"/>
                    </w:rPr>
                    <w:t>=yes</w:t>
                  </w:r>
                  <w:r w:rsidRPr="00DC0145">
                    <w:rPr>
                      <w:rFonts w:ascii="Calibri" w:eastAsia="Times New Roman" w:hAnsi="Calibri" w:cs="Times New Roman"/>
                      <w:sz w:val="24"/>
                      <w:szCs w:val="24"/>
                    </w:rPr>
                    <w:t xml:space="preserve"> </w:t>
                  </w:r>
                </w:p>
              </w:tc>
            </w:tr>
            <w:tr w:rsidR="00A730DA" w:rsidRPr="00DC0145" w14:paraId="1ABEA7D2" w14:textId="77777777" w:rsidTr="00B11A2B">
              <w:trPr>
                <w:trHeight w:val="293"/>
              </w:trPr>
              <w:tc>
                <w:tcPr>
                  <w:tcW w:w="4955" w:type="dxa"/>
                </w:tcPr>
                <w:p w14:paraId="69591D1C" w14:textId="77777777" w:rsidR="00A730DA" w:rsidRPr="00DC0145" w:rsidRDefault="00A730DA" w:rsidP="00B11A2B">
                  <w:pPr>
                    <w:numPr>
                      <w:ilvl w:val="0"/>
                      <w:numId w:val="35"/>
                    </w:numPr>
                    <w:rPr>
                      <w:rFonts w:ascii="Calibri" w:eastAsia="Times New Roman" w:hAnsi="Calibri" w:cs="Times New Roman"/>
                      <w:sz w:val="24"/>
                      <w:szCs w:val="24"/>
                    </w:rPr>
                  </w:pPr>
                  <w:r w:rsidRPr="00DC0145">
                    <w:rPr>
                      <w:rFonts w:ascii="Calibri" w:eastAsia="Times New Roman" w:hAnsi="Calibri" w:cs="Times New Roman"/>
                      <w:sz w:val="24"/>
                      <w:szCs w:val="24"/>
                    </w:rPr>
                    <w:t>Fresh air CFM control</w:t>
                  </w:r>
                  <w:r>
                    <w:rPr>
                      <w:rFonts w:ascii="Calibri" w:eastAsia="Times New Roman" w:hAnsi="Calibri" w:cs="Times New Roman"/>
                      <w:sz w:val="24"/>
                      <w:szCs w:val="24"/>
                    </w:rPr>
                    <w:t>=yes</w:t>
                  </w:r>
                </w:p>
              </w:tc>
            </w:tr>
            <w:tr w:rsidR="00A730DA" w:rsidRPr="00DC0145" w14:paraId="64C195C9" w14:textId="77777777" w:rsidTr="00B11A2B">
              <w:trPr>
                <w:trHeight w:val="293"/>
              </w:trPr>
              <w:tc>
                <w:tcPr>
                  <w:tcW w:w="4955" w:type="dxa"/>
                </w:tcPr>
                <w:p w14:paraId="1F38E54E" w14:textId="77777777" w:rsidR="00A730DA" w:rsidRPr="00DC0145" w:rsidRDefault="00A730DA" w:rsidP="00B11A2B">
                  <w:pPr>
                    <w:numPr>
                      <w:ilvl w:val="0"/>
                      <w:numId w:val="35"/>
                    </w:numPr>
                    <w:rPr>
                      <w:rFonts w:ascii="Calibri" w:eastAsia="Times New Roman" w:hAnsi="Calibri" w:cs="Times New Roman"/>
                      <w:sz w:val="24"/>
                      <w:szCs w:val="24"/>
                    </w:rPr>
                  </w:pPr>
                  <w:r w:rsidRPr="00DC0145">
                    <w:rPr>
                      <w:rFonts w:ascii="Calibri" w:eastAsia="Times New Roman" w:hAnsi="Calibri" w:cs="Times New Roman"/>
                      <w:sz w:val="24"/>
                      <w:szCs w:val="24"/>
                    </w:rPr>
                    <w:t>Fresh air heat stat set point</w:t>
                  </w:r>
                  <w:r>
                    <w:rPr>
                      <w:rFonts w:ascii="Calibri" w:eastAsia="Times New Roman" w:hAnsi="Calibri" w:cs="Times New Roman"/>
                      <w:sz w:val="24"/>
                      <w:szCs w:val="24"/>
                    </w:rPr>
                    <w:t>=42F</w:t>
                  </w:r>
                </w:p>
              </w:tc>
            </w:tr>
            <w:tr w:rsidR="00A730DA" w:rsidRPr="00DC0145" w14:paraId="1C87B673" w14:textId="77777777" w:rsidTr="00B11A2B">
              <w:trPr>
                <w:trHeight w:val="302"/>
              </w:trPr>
              <w:tc>
                <w:tcPr>
                  <w:tcW w:w="4955" w:type="dxa"/>
                </w:tcPr>
                <w:p w14:paraId="719C1F8D" w14:textId="77777777" w:rsidR="00A730DA" w:rsidRPr="00DC0145" w:rsidRDefault="00A730DA" w:rsidP="00B11A2B">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0D7354C5" w14:textId="77777777" w:rsidR="00A730DA" w:rsidRPr="00DC0145" w:rsidRDefault="00A730DA" w:rsidP="00B11A2B">
                  <w:pPr>
                    <w:pStyle w:val="ListParagraph"/>
                    <w:numPr>
                      <w:ilvl w:val="0"/>
                      <w:numId w:val="3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730DA" w:rsidRPr="00DC0145" w14:paraId="4CF9B322" w14:textId="77777777" w:rsidTr="00B11A2B">
              <w:trPr>
                <w:trHeight w:val="293"/>
              </w:trPr>
              <w:tc>
                <w:tcPr>
                  <w:tcW w:w="4955" w:type="dxa"/>
                </w:tcPr>
                <w:p w14:paraId="1D6F2C0D" w14:textId="77777777" w:rsidR="00A730DA" w:rsidRPr="00531B90" w:rsidRDefault="00A730DA" w:rsidP="00B11A2B">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Table 1</w:t>
                  </w:r>
                  <w:r>
                    <w:rPr>
                      <w:rFonts w:ascii="Calibri" w:eastAsia="Times New Roman" w:hAnsi="Calibri" w:cs="Times New Roman"/>
                      <w:b/>
                      <w:bCs/>
                      <w:color w:val="70AD47" w:themeColor="accent6"/>
                      <w:sz w:val="32"/>
                      <w:szCs w:val="32"/>
                      <w:bdr w:val="single" w:sz="4" w:space="0" w:color="auto"/>
                    </w:rPr>
                    <w:t>A</w:t>
                  </w:r>
                  <w:r w:rsidRPr="00B76753">
                    <w:rPr>
                      <w:rFonts w:ascii="Calibri" w:eastAsia="Times New Roman" w:hAnsi="Calibri" w:cs="Times New Roman"/>
                      <w:b/>
                      <w:bCs/>
                      <w:color w:val="70AD47" w:themeColor="accent6"/>
                      <w:sz w:val="32"/>
                      <w:szCs w:val="32"/>
                      <w:bdr w:val="single" w:sz="4" w:space="0" w:color="auto"/>
                    </w:rPr>
                    <w:t>: Ideal Design &amp; Control</w:t>
                  </w:r>
                </w:p>
              </w:tc>
            </w:tr>
          </w:tbl>
          <w:p w14:paraId="2259F2F9" w14:textId="77777777" w:rsidR="00A730DA" w:rsidRDefault="00A730DA" w:rsidP="00B11A2B"/>
        </w:tc>
      </w:tr>
      <w:bookmarkEnd w:id="10"/>
    </w:tbl>
    <w:p w14:paraId="5B2D0C6C" w14:textId="77777777" w:rsidR="00A730DA" w:rsidRDefault="00A730DA" w:rsidP="00A730DA">
      <w:pPr>
        <w:spacing w:after="0"/>
        <w:rPr>
          <w:b/>
          <w:bCs/>
          <w:color w:val="70AD47" w:themeColor="accent6"/>
          <w:sz w:val="24"/>
          <w:szCs w:val="24"/>
        </w:rPr>
      </w:pPr>
    </w:p>
    <w:p w14:paraId="6A4260E0" w14:textId="5E6E6A3A" w:rsidR="00A730DA" w:rsidRDefault="00A730DA" w:rsidP="00A730DA">
      <w:pPr>
        <w:spacing w:after="0"/>
        <w:rPr>
          <w:b/>
          <w:bCs/>
          <w:color w:val="70AD47" w:themeColor="accent6"/>
          <w:sz w:val="24"/>
          <w:szCs w:val="24"/>
        </w:rPr>
      </w:pPr>
      <w:r>
        <w:rPr>
          <w:sz w:val="24"/>
          <w:szCs w:val="24"/>
        </w:rPr>
        <w:t xml:space="preserve">At design conditions the fan powered terminals slightly increase the supply air temperature to the perimeter and interior of the building and the return fans slightly increase the air return </w:t>
      </w:r>
      <w:r>
        <w:rPr>
          <w:sz w:val="24"/>
          <w:szCs w:val="24"/>
        </w:rPr>
        <w:lastRenderedPageBreak/>
        <w:t xml:space="preserve">temperature to the VAV fans. </w:t>
      </w:r>
      <w:r w:rsidR="00065B79" w:rsidRPr="00496319">
        <w:rPr>
          <w:b/>
          <w:bCs/>
          <w:color w:val="70AD47" w:themeColor="accent6"/>
          <w:sz w:val="24"/>
          <w:szCs w:val="24"/>
        </w:rPr>
        <w:t xml:space="preserve">Article </w:t>
      </w:r>
      <w:r w:rsidR="00A52029" w:rsidRPr="00496319">
        <w:rPr>
          <w:b/>
          <w:bCs/>
          <w:color w:val="70AD47" w:themeColor="accent6"/>
          <w:sz w:val="24"/>
          <w:szCs w:val="24"/>
        </w:rPr>
        <w:t>4</w:t>
      </w:r>
      <w:r w:rsidR="00065B79">
        <w:rPr>
          <w:sz w:val="24"/>
          <w:szCs w:val="24"/>
        </w:rPr>
        <w:t xml:space="preserve"> will </w:t>
      </w:r>
      <w:r w:rsidR="00D560F1">
        <w:rPr>
          <w:sz w:val="24"/>
          <w:szCs w:val="24"/>
        </w:rPr>
        <w:t>provide</w:t>
      </w:r>
      <w:r w:rsidR="00065B79">
        <w:rPr>
          <w:sz w:val="24"/>
          <w:szCs w:val="24"/>
        </w:rPr>
        <w:t xml:space="preserve"> details.</w:t>
      </w:r>
      <w:r>
        <w:rPr>
          <w:sz w:val="24"/>
          <w:szCs w:val="24"/>
        </w:rPr>
        <w:t xml:space="preserve"> </w:t>
      </w:r>
    </w:p>
    <w:p w14:paraId="37B4E1A7" w14:textId="3C207C28" w:rsidR="007231D2" w:rsidRDefault="007231D2" w:rsidP="007231D2">
      <w:pPr>
        <w:spacing w:after="0"/>
        <w:rPr>
          <w:b/>
          <w:bCs/>
          <w:color w:val="70AD47" w:themeColor="accent6"/>
          <w:sz w:val="24"/>
          <w:szCs w:val="24"/>
        </w:rPr>
      </w:pPr>
    </w:p>
    <w:p w14:paraId="3141956A" w14:textId="5DBD8725" w:rsidR="007231D2" w:rsidRDefault="007231D2" w:rsidP="007231D2">
      <w:pPr>
        <w:spacing w:after="0"/>
        <w:rPr>
          <w:sz w:val="24"/>
          <w:szCs w:val="24"/>
        </w:rPr>
      </w:pPr>
      <w:r w:rsidRPr="0042698E">
        <w:rPr>
          <w:noProof/>
        </w:rPr>
        <w:drawing>
          <wp:inline distT="0" distB="0" distL="0" distR="0" wp14:anchorId="771C1A75" wp14:editId="0C2FF28B">
            <wp:extent cx="3200400" cy="285940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859405"/>
                    </a:xfrm>
                    <a:prstGeom prst="rect">
                      <a:avLst/>
                    </a:prstGeom>
                    <a:noFill/>
                    <a:ln>
                      <a:noFill/>
                    </a:ln>
                  </pic:spPr>
                </pic:pic>
              </a:graphicData>
            </a:graphic>
          </wp:inline>
        </w:drawing>
      </w:r>
      <w:r w:rsidR="00235FBA" w:rsidRPr="00274D02">
        <w:rPr>
          <w:noProof/>
        </w:rPr>
        <w:drawing>
          <wp:inline distT="0" distB="0" distL="0" distR="0" wp14:anchorId="4AF672FA" wp14:editId="56541AA2">
            <wp:extent cx="3200400" cy="286258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862580"/>
                    </a:xfrm>
                    <a:prstGeom prst="rect">
                      <a:avLst/>
                    </a:prstGeom>
                    <a:noFill/>
                    <a:ln>
                      <a:noFill/>
                    </a:ln>
                  </pic:spPr>
                </pic:pic>
              </a:graphicData>
            </a:graphic>
          </wp:inline>
        </w:drawing>
      </w:r>
    </w:p>
    <w:p w14:paraId="3C0DE3DE" w14:textId="4BBF7F6A" w:rsidR="007231D2" w:rsidRPr="00271F3D" w:rsidRDefault="007231D2" w:rsidP="007231D2">
      <w:pPr>
        <w:spacing w:after="0"/>
        <w:rPr>
          <w:b/>
          <w:bCs/>
          <w:color w:val="70AD47" w:themeColor="accent6"/>
          <w:sz w:val="24"/>
          <w:szCs w:val="24"/>
        </w:rPr>
      </w:pPr>
      <w:r w:rsidRPr="00271F3D">
        <w:rPr>
          <w:b/>
          <w:bCs/>
          <w:color w:val="70AD47" w:themeColor="accent6"/>
          <w:sz w:val="24"/>
          <w:szCs w:val="24"/>
        </w:rPr>
        <w:t xml:space="preserve">Figure </w:t>
      </w:r>
      <w:r w:rsidR="00065B79">
        <w:rPr>
          <w:b/>
          <w:bCs/>
          <w:color w:val="70AD47" w:themeColor="accent6"/>
          <w:sz w:val="24"/>
          <w:szCs w:val="24"/>
        </w:rPr>
        <w:t>8</w:t>
      </w:r>
      <w:r w:rsidRPr="00271F3D">
        <w:rPr>
          <w:b/>
          <w:bCs/>
          <w:color w:val="70AD47" w:themeColor="accent6"/>
          <w:sz w:val="24"/>
          <w:szCs w:val="24"/>
        </w:rPr>
        <w:t xml:space="preserve">: </w:t>
      </w:r>
      <w:r>
        <w:rPr>
          <w:b/>
          <w:bCs/>
          <w:color w:val="70AD47" w:themeColor="accent6"/>
          <w:sz w:val="24"/>
          <w:szCs w:val="24"/>
        </w:rPr>
        <w:t>(SEE)Model Estimate (EUI) (</w:t>
      </w:r>
      <w:proofErr w:type="spellStart"/>
      <w:r>
        <w:rPr>
          <w:b/>
          <w:bCs/>
          <w:color w:val="70AD47" w:themeColor="accent6"/>
          <w:sz w:val="24"/>
          <w:szCs w:val="24"/>
        </w:rPr>
        <w:t>kbtu</w:t>
      </w:r>
      <w:proofErr w:type="spellEnd"/>
      <w:r>
        <w:rPr>
          <w:b/>
          <w:bCs/>
          <w:color w:val="70AD47" w:themeColor="accent6"/>
          <w:sz w:val="24"/>
          <w:szCs w:val="24"/>
        </w:rPr>
        <w:t>/ft</w:t>
      </w:r>
      <w:r>
        <w:rPr>
          <w:b/>
          <w:bCs/>
          <w:color w:val="70AD47" w:themeColor="accent6"/>
          <w:sz w:val="24"/>
          <w:szCs w:val="24"/>
          <w:vertAlign w:val="superscript"/>
        </w:rPr>
        <w:t>2</w:t>
      </w:r>
      <w:r>
        <w:rPr>
          <w:b/>
          <w:bCs/>
          <w:color w:val="70AD47" w:themeColor="accent6"/>
          <w:sz w:val="24"/>
          <w:szCs w:val="24"/>
        </w:rPr>
        <w:t xml:space="preserve">-yr) </w:t>
      </w:r>
      <w:r w:rsidRPr="00271F3D">
        <w:rPr>
          <w:b/>
          <w:bCs/>
          <w:color w:val="70AD47" w:themeColor="accent6"/>
          <w:sz w:val="24"/>
          <w:szCs w:val="24"/>
        </w:rPr>
        <w:t>with fan powered terminals &amp; return fans added to design</w:t>
      </w:r>
      <w:r w:rsidR="00A52029">
        <w:rPr>
          <w:b/>
          <w:bCs/>
          <w:color w:val="70AD47" w:themeColor="accent6"/>
          <w:sz w:val="24"/>
          <w:szCs w:val="24"/>
        </w:rPr>
        <w:t>-Table 1A</w:t>
      </w:r>
    </w:p>
    <w:p w14:paraId="7BEB85C0" w14:textId="77777777" w:rsidR="007231D2" w:rsidRDefault="007231D2" w:rsidP="007231D2">
      <w:pPr>
        <w:spacing w:after="0"/>
        <w:rPr>
          <w:sz w:val="24"/>
          <w:szCs w:val="24"/>
        </w:rPr>
      </w:pPr>
    </w:p>
    <w:p w14:paraId="1577093E" w14:textId="0C7FB3D5" w:rsidR="007231D2" w:rsidRDefault="007231D2" w:rsidP="007231D2">
      <w:pPr>
        <w:spacing w:after="0"/>
        <w:rPr>
          <w:sz w:val="24"/>
          <w:szCs w:val="24"/>
        </w:rPr>
      </w:pPr>
      <w:r w:rsidRPr="00566212">
        <w:rPr>
          <w:b/>
          <w:bCs/>
          <w:color w:val="70AD47" w:themeColor="accent6"/>
          <w:sz w:val="24"/>
          <w:szCs w:val="24"/>
        </w:rPr>
        <w:t xml:space="preserve">Figure </w:t>
      </w:r>
      <w:r w:rsidR="00235FBA">
        <w:rPr>
          <w:b/>
          <w:bCs/>
          <w:color w:val="70AD47" w:themeColor="accent6"/>
          <w:sz w:val="24"/>
          <w:szCs w:val="24"/>
        </w:rPr>
        <w:t>8</w:t>
      </w:r>
      <w:r w:rsidRPr="00566212">
        <w:rPr>
          <w:color w:val="70AD47" w:themeColor="accent6"/>
          <w:sz w:val="24"/>
          <w:szCs w:val="24"/>
        </w:rPr>
        <w:t xml:space="preserve"> </w:t>
      </w:r>
      <w:r>
        <w:rPr>
          <w:sz w:val="24"/>
          <w:szCs w:val="24"/>
        </w:rPr>
        <w:t>illustrates the increases in (</w:t>
      </w:r>
      <w:proofErr w:type="spellStart"/>
      <w:r>
        <w:rPr>
          <w:sz w:val="24"/>
          <w:szCs w:val="24"/>
        </w:rPr>
        <w:t>kbtu</w:t>
      </w:r>
      <w:proofErr w:type="spellEnd"/>
      <w:r>
        <w:rPr>
          <w:sz w:val="24"/>
          <w:szCs w:val="24"/>
        </w:rPr>
        <w:t>/ft</w:t>
      </w:r>
      <w:r>
        <w:rPr>
          <w:sz w:val="24"/>
          <w:szCs w:val="24"/>
          <w:vertAlign w:val="superscript"/>
        </w:rPr>
        <w:t>2</w:t>
      </w:r>
      <w:r>
        <w:rPr>
          <w:sz w:val="24"/>
          <w:szCs w:val="24"/>
        </w:rPr>
        <w:t xml:space="preserve">-yr) for the four seasons. Comparing to </w:t>
      </w:r>
      <w:r w:rsidRPr="00A52029">
        <w:rPr>
          <w:b/>
          <w:bCs/>
          <w:color w:val="70AD47" w:themeColor="accent6"/>
          <w:sz w:val="24"/>
          <w:szCs w:val="24"/>
        </w:rPr>
        <w:t xml:space="preserve">Figure </w:t>
      </w:r>
      <w:r w:rsidR="00235FBA" w:rsidRPr="00A52029">
        <w:rPr>
          <w:b/>
          <w:bCs/>
          <w:color w:val="70AD47" w:themeColor="accent6"/>
          <w:sz w:val="24"/>
          <w:szCs w:val="24"/>
        </w:rPr>
        <w:t>6</w:t>
      </w:r>
      <w:r>
        <w:rPr>
          <w:sz w:val="24"/>
          <w:szCs w:val="24"/>
        </w:rPr>
        <w:t xml:space="preserve">, the terminal and return fans increased the </w:t>
      </w:r>
      <w:r w:rsidR="00A52029">
        <w:rPr>
          <w:sz w:val="24"/>
          <w:szCs w:val="24"/>
        </w:rPr>
        <w:t xml:space="preserve">(EUI) </w:t>
      </w:r>
      <w:r>
        <w:rPr>
          <w:sz w:val="24"/>
          <w:szCs w:val="24"/>
        </w:rPr>
        <w:t>value from about 38 (</w:t>
      </w:r>
      <w:proofErr w:type="spellStart"/>
      <w:r>
        <w:rPr>
          <w:sz w:val="24"/>
          <w:szCs w:val="24"/>
        </w:rPr>
        <w:t>kbtu</w:t>
      </w:r>
      <w:proofErr w:type="spellEnd"/>
      <w:r>
        <w:rPr>
          <w:sz w:val="24"/>
          <w:szCs w:val="24"/>
        </w:rPr>
        <w:t>/ft</w:t>
      </w:r>
      <w:r>
        <w:rPr>
          <w:sz w:val="24"/>
          <w:szCs w:val="24"/>
          <w:vertAlign w:val="superscript"/>
        </w:rPr>
        <w:t>2</w:t>
      </w:r>
      <w:r>
        <w:rPr>
          <w:sz w:val="24"/>
          <w:szCs w:val="24"/>
        </w:rPr>
        <w:t>-yr) to 40 (</w:t>
      </w:r>
      <w:proofErr w:type="spellStart"/>
      <w:r>
        <w:rPr>
          <w:sz w:val="24"/>
          <w:szCs w:val="24"/>
        </w:rPr>
        <w:t>kbtu</w:t>
      </w:r>
      <w:proofErr w:type="spellEnd"/>
      <w:r>
        <w:rPr>
          <w:sz w:val="24"/>
          <w:szCs w:val="24"/>
        </w:rPr>
        <w:t>/ft</w:t>
      </w:r>
      <w:r>
        <w:rPr>
          <w:sz w:val="24"/>
          <w:szCs w:val="24"/>
          <w:vertAlign w:val="superscript"/>
        </w:rPr>
        <w:t>2</w:t>
      </w:r>
      <w:r>
        <w:rPr>
          <w:sz w:val="24"/>
          <w:szCs w:val="24"/>
        </w:rPr>
        <w:t xml:space="preserve">-yr), an increase of about 5%. </w:t>
      </w:r>
    </w:p>
    <w:p w14:paraId="12AA57FB" w14:textId="230E3EAC" w:rsidR="007231D2" w:rsidRDefault="007231D2" w:rsidP="007231D2">
      <w:pPr>
        <w:spacing w:after="0"/>
        <w:rPr>
          <w:sz w:val="24"/>
          <w:szCs w:val="24"/>
        </w:rPr>
      </w:pPr>
      <w:r w:rsidRPr="00A07ED6">
        <w:rPr>
          <w:b/>
          <w:bCs/>
          <w:color w:val="70AD47" w:themeColor="accent6"/>
          <w:sz w:val="24"/>
          <w:szCs w:val="24"/>
        </w:rPr>
        <w:t xml:space="preserve">Figure </w:t>
      </w:r>
      <w:r w:rsidR="00235FBA">
        <w:rPr>
          <w:b/>
          <w:bCs/>
          <w:color w:val="70AD47" w:themeColor="accent6"/>
          <w:sz w:val="24"/>
          <w:szCs w:val="24"/>
        </w:rPr>
        <w:t>8</w:t>
      </w:r>
      <w:r w:rsidRPr="00A07ED6">
        <w:rPr>
          <w:color w:val="70AD47" w:themeColor="accent6"/>
          <w:sz w:val="24"/>
          <w:szCs w:val="24"/>
        </w:rPr>
        <w:t xml:space="preserve"> </w:t>
      </w:r>
      <w:r w:rsidR="00235FBA">
        <w:rPr>
          <w:sz w:val="24"/>
          <w:szCs w:val="24"/>
        </w:rPr>
        <w:t>bottom</w:t>
      </w:r>
      <w:r>
        <w:rPr>
          <w:sz w:val="24"/>
          <w:szCs w:val="24"/>
        </w:rPr>
        <w:t xml:space="preserve"> chart </w:t>
      </w:r>
      <w:r w:rsidR="00235FBA">
        <w:rPr>
          <w:sz w:val="24"/>
          <w:szCs w:val="24"/>
        </w:rPr>
        <w:t xml:space="preserve">can be compared to </w:t>
      </w:r>
      <w:r w:rsidR="00235FBA" w:rsidRPr="00235FBA">
        <w:rPr>
          <w:b/>
          <w:bCs/>
          <w:color w:val="70AD47" w:themeColor="accent6"/>
          <w:sz w:val="24"/>
          <w:szCs w:val="24"/>
        </w:rPr>
        <w:t>Figure 7</w:t>
      </w:r>
      <w:r w:rsidR="00235FBA">
        <w:rPr>
          <w:sz w:val="24"/>
          <w:szCs w:val="24"/>
        </w:rPr>
        <w:t>.</w:t>
      </w:r>
      <w:r>
        <w:rPr>
          <w:sz w:val="24"/>
          <w:szCs w:val="24"/>
        </w:rPr>
        <w:t xml:space="preserve"> The building value, consisting of the lights and plug loads does not change per season nor does it </w:t>
      </w:r>
      <w:r>
        <w:rPr>
          <w:sz w:val="24"/>
          <w:szCs w:val="24"/>
        </w:rPr>
        <w:t xml:space="preserve">change with the addition of terminal and return fans. The fan values increased about 50% by adding </w:t>
      </w:r>
      <w:r w:rsidR="005E6409">
        <w:rPr>
          <w:sz w:val="24"/>
          <w:szCs w:val="24"/>
        </w:rPr>
        <w:t xml:space="preserve">powered </w:t>
      </w:r>
      <w:r>
        <w:rPr>
          <w:sz w:val="24"/>
          <w:szCs w:val="24"/>
        </w:rPr>
        <w:t>terminal</w:t>
      </w:r>
      <w:r w:rsidR="005E6409">
        <w:rPr>
          <w:sz w:val="24"/>
          <w:szCs w:val="24"/>
        </w:rPr>
        <w:t>s</w:t>
      </w:r>
      <w:r>
        <w:rPr>
          <w:sz w:val="24"/>
          <w:szCs w:val="24"/>
        </w:rPr>
        <w:t xml:space="preserve"> and </w:t>
      </w:r>
      <w:r w:rsidR="005E6409">
        <w:rPr>
          <w:sz w:val="24"/>
          <w:szCs w:val="24"/>
        </w:rPr>
        <w:t xml:space="preserve">air </w:t>
      </w:r>
      <w:r>
        <w:rPr>
          <w:sz w:val="24"/>
          <w:szCs w:val="24"/>
        </w:rPr>
        <w:t xml:space="preserve">return fans. </w:t>
      </w:r>
    </w:p>
    <w:p w14:paraId="4295BEA5" w14:textId="4923EB4D" w:rsidR="007231D2" w:rsidRDefault="007231D2" w:rsidP="007231D2">
      <w:pPr>
        <w:spacing w:after="0"/>
        <w:rPr>
          <w:sz w:val="24"/>
          <w:szCs w:val="24"/>
        </w:rPr>
      </w:pPr>
      <w:r>
        <w:rPr>
          <w:sz w:val="24"/>
          <w:szCs w:val="24"/>
        </w:rPr>
        <w:t>The plant (</w:t>
      </w:r>
      <w:proofErr w:type="spellStart"/>
      <w:r>
        <w:rPr>
          <w:sz w:val="24"/>
          <w:szCs w:val="24"/>
        </w:rPr>
        <w:t>kbtu</w:t>
      </w:r>
      <w:proofErr w:type="spellEnd"/>
      <w:r>
        <w:rPr>
          <w:sz w:val="24"/>
          <w:szCs w:val="24"/>
        </w:rPr>
        <w:t>/ft</w:t>
      </w:r>
      <w:r>
        <w:rPr>
          <w:sz w:val="24"/>
          <w:szCs w:val="24"/>
          <w:vertAlign w:val="superscript"/>
        </w:rPr>
        <w:t>2</w:t>
      </w:r>
      <w:r>
        <w:rPr>
          <w:sz w:val="24"/>
          <w:szCs w:val="24"/>
        </w:rPr>
        <w:t xml:space="preserve">-yr) also increased due to the terminal and return fans because of the additional plant load provided by the additional kW demand. The plant value increased from about 2% up to 6% depending on the season. </w:t>
      </w:r>
      <w:r w:rsidR="00934C9C">
        <w:rPr>
          <w:sz w:val="24"/>
          <w:szCs w:val="24"/>
        </w:rPr>
        <w:t xml:space="preserve">The </w:t>
      </w:r>
      <w:r w:rsidR="00912E86">
        <w:rPr>
          <w:sz w:val="24"/>
          <w:szCs w:val="24"/>
        </w:rPr>
        <w:t xml:space="preserve">terminals and return fans add heat to the air, therefore a tendency for the perimeter heat to slightly decreased as given by the winter </w:t>
      </w:r>
      <w:proofErr w:type="spellStart"/>
      <w:r w:rsidR="00912E86">
        <w:rPr>
          <w:sz w:val="24"/>
          <w:szCs w:val="24"/>
        </w:rPr>
        <w:t>heat</w:t>
      </w:r>
      <w:proofErr w:type="spellEnd"/>
      <w:r w:rsidR="00912E86">
        <w:rPr>
          <w:sz w:val="24"/>
          <w:szCs w:val="24"/>
        </w:rPr>
        <w:t xml:space="preserve"> values of </w:t>
      </w:r>
      <w:r w:rsidR="00912E86" w:rsidRPr="00912E86">
        <w:rPr>
          <w:b/>
          <w:bCs/>
          <w:color w:val="70AD47" w:themeColor="accent6"/>
          <w:sz w:val="24"/>
          <w:szCs w:val="24"/>
        </w:rPr>
        <w:t>Figures 8 &amp; 7</w:t>
      </w:r>
      <w:r w:rsidR="00912E86">
        <w:rPr>
          <w:sz w:val="24"/>
          <w:szCs w:val="24"/>
        </w:rPr>
        <w:t xml:space="preserve">. </w:t>
      </w:r>
      <w:r w:rsidR="00912E86" w:rsidRPr="00496319">
        <w:rPr>
          <w:b/>
          <w:bCs/>
          <w:color w:val="70AD47" w:themeColor="accent6"/>
          <w:sz w:val="24"/>
          <w:szCs w:val="24"/>
        </w:rPr>
        <w:t>Article 4</w:t>
      </w:r>
      <w:r w:rsidR="00912E86">
        <w:rPr>
          <w:sz w:val="24"/>
          <w:szCs w:val="24"/>
        </w:rPr>
        <w:t xml:space="preserve"> will give greater detail.</w:t>
      </w:r>
    </w:p>
    <w:p w14:paraId="0206B9D3" w14:textId="77777777" w:rsidR="005E6409" w:rsidRPr="00235FBA" w:rsidRDefault="005E6409" w:rsidP="007231D2">
      <w:pPr>
        <w:spacing w:after="0"/>
        <w:rPr>
          <w:sz w:val="24"/>
          <w:szCs w:val="24"/>
        </w:rPr>
      </w:pPr>
    </w:p>
    <w:p w14:paraId="577CCE4B" w14:textId="7AE548B9" w:rsidR="007231D2" w:rsidRPr="005E6409" w:rsidRDefault="003B1407" w:rsidP="007231D2">
      <w:pPr>
        <w:spacing w:after="0"/>
        <w:rPr>
          <w:b/>
          <w:bCs/>
          <w:color w:val="70AD47" w:themeColor="accent6"/>
          <w:sz w:val="28"/>
          <w:szCs w:val="28"/>
        </w:rPr>
      </w:pPr>
      <w:r w:rsidRPr="003B1407">
        <w:rPr>
          <w:b/>
          <w:bCs/>
          <w:color w:val="70AD47" w:themeColor="accent6"/>
          <w:sz w:val="28"/>
          <w:szCs w:val="28"/>
        </w:rPr>
        <w:t xml:space="preserve">Building Design </w:t>
      </w:r>
      <w:r>
        <w:rPr>
          <w:b/>
          <w:bCs/>
          <w:color w:val="70AD47" w:themeColor="accent6"/>
          <w:sz w:val="28"/>
          <w:szCs w:val="28"/>
        </w:rPr>
        <w:t>C</w:t>
      </w:r>
      <w:r w:rsidRPr="003B1407">
        <w:rPr>
          <w:b/>
          <w:bCs/>
          <w:color w:val="70AD47" w:themeColor="accent6"/>
          <w:sz w:val="28"/>
          <w:szCs w:val="28"/>
        </w:rPr>
        <w:t>hanges</w:t>
      </w:r>
    </w:p>
    <w:tbl>
      <w:tblPr>
        <w:tblStyle w:val="TableGrid"/>
        <w:tblW w:w="0" w:type="auto"/>
        <w:tblLook w:val="04A0" w:firstRow="1" w:lastRow="0" w:firstColumn="1" w:lastColumn="0" w:noHBand="0" w:noVBand="1"/>
      </w:tblPr>
      <w:tblGrid>
        <w:gridCol w:w="5030"/>
      </w:tblGrid>
      <w:tr w:rsidR="007231D2" w:rsidRPr="00DC0145" w14:paraId="0F17421B" w14:textId="77777777" w:rsidTr="00B11A2B">
        <w:tc>
          <w:tcPr>
            <w:tcW w:w="5030" w:type="dxa"/>
          </w:tcPr>
          <w:p w14:paraId="6A02F8FF" w14:textId="77777777" w:rsidR="007231D2" w:rsidRPr="00893895" w:rsidRDefault="007231D2" w:rsidP="00B11A2B">
            <w:pPr>
              <w:rPr>
                <w:b/>
                <w:bCs/>
                <w:color w:val="70AD47" w:themeColor="accent6"/>
                <w:sz w:val="24"/>
                <w:szCs w:val="24"/>
              </w:rPr>
            </w:pPr>
            <w:r w:rsidRPr="00DC0145">
              <w:rPr>
                <w:b/>
                <w:bCs/>
                <w:color w:val="70AD47" w:themeColor="accent6"/>
                <w:sz w:val="24"/>
                <w:szCs w:val="24"/>
              </w:rPr>
              <w:t xml:space="preserve">    Building Location and Design</w:t>
            </w:r>
            <w:r>
              <w:rPr>
                <w:b/>
                <w:bCs/>
                <w:color w:val="70AD47" w:themeColor="accent6"/>
                <w:sz w:val="24"/>
                <w:szCs w:val="24"/>
                <w:vertAlign w:val="superscript"/>
              </w:rPr>
              <w:t>5</w:t>
            </w:r>
          </w:p>
        </w:tc>
      </w:tr>
      <w:tr w:rsidR="007231D2" w14:paraId="6F6468F5" w14:textId="77777777" w:rsidTr="00B11A2B">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7231D2" w:rsidRPr="00DC0145" w14:paraId="5AA5287F" w14:textId="77777777" w:rsidTr="00B11A2B">
              <w:trPr>
                <w:trHeight w:val="293"/>
              </w:trPr>
              <w:tc>
                <w:tcPr>
                  <w:tcW w:w="4955" w:type="dxa"/>
                </w:tcPr>
                <w:p w14:paraId="0A4FB5C4" w14:textId="77777777" w:rsidR="007231D2" w:rsidRPr="00375F8A" w:rsidRDefault="007231D2" w:rsidP="00B11A2B">
                  <w:pPr>
                    <w:pStyle w:val="ListParagraph"/>
                    <w:numPr>
                      <w:ilvl w:val="0"/>
                      <w:numId w:val="3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Location=Kansas City Mo. </w:t>
                  </w:r>
                </w:p>
                <w:p w14:paraId="2EFCDD45" w14:textId="11486E02" w:rsidR="007231D2" w:rsidRPr="00375F8A" w:rsidRDefault="007231D2" w:rsidP="00B11A2B">
                  <w:pPr>
                    <w:pStyle w:val="ListParagraph"/>
                    <w:numPr>
                      <w:ilvl w:val="0"/>
                      <w:numId w:val="3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Ambient temperatures-Figure </w:t>
                  </w:r>
                  <w:r w:rsidR="00C4581A">
                    <w:rPr>
                      <w:rFonts w:ascii="Calibri" w:eastAsia="Times New Roman" w:hAnsi="Calibri" w:cs="Times New Roman"/>
                      <w:sz w:val="24"/>
                      <w:szCs w:val="24"/>
                    </w:rPr>
                    <w:t>5</w:t>
                  </w:r>
                </w:p>
                <w:p w14:paraId="35C17B54" w14:textId="77777777" w:rsidR="007231D2" w:rsidRPr="00375F8A" w:rsidRDefault="007231D2" w:rsidP="00B11A2B">
                  <w:pPr>
                    <w:pStyle w:val="ListParagraph"/>
                    <w:numPr>
                      <w:ilvl w:val="0"/>
                      <w:numId w:val="3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100%. </w:t>
                  </w:r>
                </w:p>
              </w:tc>
            </w:tr>
            <w:tr w:rsidR="007231D2" w:rsidRPr="00DC0145" w14:paraId="4A45291D" w14:textId="77777777" w:rsidTr="00B11A2B">
              <w:trPr>
                <w:trHeight w:val="575"/>
              </w:trPr>
              <w:tc>
                <w:tcPr>
                  <w:tcW w:w="4955" w:type="dxa"/>
                </w:tcPr>
                <w:p w14:paraId="0D0F67F5" w14:textId="6D3D2EB7" w:rsidR="007231D2" w:rsidRDefault="007231D2" w:rsidP="00B11A2B">
                  <w:pPr>
                    <w:numPr>
                      <w:ilvl w:val="0"/>
                      <w:numId w:val="32"/>
                    </w:numPr>
                    <w:rPr>
                      <w:rFonts w:ascii="Calibri" w:eastAsia="Times New Roman" w:hAnsi="Calibri" w:cs="Times New Roman"/>
                      <w:sz w:val="24"/>
                      <w:szCs w:val="24"/>
                    </w:rPr>
                  </w:pPr>
                  <w:r w:rsidRPr="00DC0145">
                    <w:rPr>
                      <w:rFonts w:ascii="Calibri" w:eastAsia="Times New Roman" w:hAnsi="Calibri" w:cs="Times New Roman"/>
                      <w:sz w:val="24"/>
                      <w:szCs w:val="24"/>
                    </w:rPr>
                    <w:t>Building design</w:t>
                  </w:r>
                  <w:r>
                    <w:rPr>
                      <w:rFonts w:ascii="Calibri" w:eastAsia="Times New Roman" w:hAnsi="Calibri" w:cs="Times New Roman"/>
                      <w:sz w:val="24"/>
                      <w:szCs w:val="24"/>
                    </w:rPr>
                    <w:t xml:space="preserve"> per Liu</w:t>
                  </w:r>
                  <w:r>
                    <w:rPr>
                      <w:rFonts w:ascii="Calibri" w:eastAsia="Times New Roman" w:hAnsi="Calibri" w:cs="Times New Roman"/>
                      <w:sz w:val="24"/>
                      <w:szCs w:val="24"/>
                      <w:vertAlign w:val="superscript"/>
                    </w:rPr>
                    <w:t>5</w:t>
                  </w:r>
                  <w:r>
                    <w:rPr>
                      <w:rFonts w:ascii="Calibri" w:eastAsia="Times New Roman" w:hAnsi="Calibri" w:cs="Times New Roman"/>
                      <w:sz w:val="24"/>
                      <w:szCs w:val="24"/>
                    </w:rPr>
                    <w:t xml:space="preserve"> </w:t>
                  </w:r>
                  <w:r w:rsidR="00C4581A">
                    <w:rPr>
                      <w:rFonts w:ascii="Calibri" w:eastAsia="Times New Roman" w:hAnsi="Calibri" w:cs="Times New Roman"/>
                      <w:sz w:val="24"/>
                      <w:szCs w:val="24"/>
                    </w:rPr>
                    <w:t>changed.</w:t>
                  </w:r>
                </w:p>
                <w:p w14:paraId="2313D0FC" w14:textId="77777777" w:rsidR="007231D2" w:rsidRPr="00DC0145" w:rsidRDefault="007231D2" w:rsidP="00B11A2B">
                  <w:pPr>
                    <w:numPr>
                      <w:ilvl w:val="0"/>
                      <w:numId w:val="32"/>
                    </w:numPr>
                    <w:rPr>
                      <w:rFonts w:ascii="Calibri" w:eastAsia="Times New Roman" w:hAnsi="Calibri" w:cs="Times New Roman"/>
                      <w:sz w:val="24"/>
                      <w:szCs w:val="24"/>
                    </w:rPr>
                  </w:pPr>
                  <w:r w:rsidRPr="00AE6BAE">
                    <w:rPr>
                      <w:rFonts w:ascii="Calibri" w:eastAsia="Times New Roman" w:hAnsi="Calibri" w:cs="Times New Roman"/>
                      <w:sz w:val="24"/>
                      <w:szCs w:val="24"/>
                      <w:highlight w:val="yellow"/>
                    </w:rPr>
                    <w:t>Percent wall glass from 37% to 50%</w:t>
                  </w:r>
                </w:p>
              </w:tc>
            </w:tr>
            <w:tr w:rsidR="007231D2" w:rsidRPr="00DC0145" w14:paraId="76D6B2D5" w14:textId="77777777" w:rsidTr="00B11A2B">
              <w:trPr>
                <w:trHeight w:val="302"/>
              </w:trPr>
              <w:tc>
                <w:tcPr>
                  <w:tcW w:w="4955" w:type="dxa"/>
                </w:tcPr>
                <w:p w14:paraId="5A472802" w14:textId="77777777" w:rsidR="007231D2" w:rsidRPr="00DC0145" w:rsidRDefault="007231D2" w:rsidP="00B11A2B">
                  <w:pPr>
                    <w:numPr>
                      <w:ilvl w:val="0"/>
                      <w:numId w:val="32"/>
                    </w:numPr>
                    <w:rPr>
                      <w:rFonts w:ascii="Calibri" w:eastAsia="Times New Roman" w:hAnsi="Calibri" w:cs="Times New Roman"/>
                      <w:sz w:val="24"/>
                      <w:szCs w:val="24"/>
                    </w:rPr>
                  </w:pPr>
                  <w:r w:rsidRPr="00AE6BAE">
                    <w:rPr>
                      <w:rFonts w:ascii="Calibri" w:eastAsia="Times New Roman" w:hAnsi="Calibri" w:cs="Times New Roman"/>
                      <w:sz w:val="24"/>
                      <w:szCs w:val="24"/>
                      <w:highlight w:val="yellow"/>
                    </w:rPr>
                    <w:t>Peak lights kW .81 to 1.01 watts/ft</w:t>
                  </w:r>
                  <w:r w:rsidRPr="00AE6BAE">
                    <w:rPr>
                      <w:rFonts w:ascii="Calibri" w:eastAsia="Times New Roman" w:hAnsi="Calibri" w:cs="Times New Roman"/>
                      <w:sz w:val="24"/>
                      <w:szCs w:val="24"/>
                      <w:highlight w:val="yellow"/>
                      <w:vertAlign w:val="superscript"/>
                    </w:rPr>
                    <w:t>2</w:t>
                  </w:r>
                </w:p>
              </w:tc>
            </w:tr>
            <w:tr w:rsidR="007231D2" w:rsidRPr="00DC0145" w14:paraId="59CF01D3" w14:textId="77777777" w:rsidTr="00B11A2B">
              <w:trPr>
                <w:trHeight w:val="293"/>
              </w:trPr>
              <w:tc>
                <w:tcPr>
                  <w:tcW w:w="4955" w:type="dxa"/>
                </w:tcPr>
                <w:p w14:paraId="25979AFA" w14:textId="77777777" w:rsidR="007231D2" w:rsidRPr="00AE6BAE" w:rsidRDefault="007231D2" w:rsidP="00B11A2B">
                  <w:pPr>
                    <w:numPr>
                      <w:ilvl w:val="0"/>
                      <w:numId w:val="32"/>
                    </w:numPr>
                    <w:rPr>
                      <w:rFonts w:ascii="Calibri" w:eastAsia="Times New Roman" w:hAnsi="Calibri" w:cs="Times New Roman"/>
                      <w:i/>
                      <w:iCs/>
                      <w:sz w:val="24"/>
                      <w:szCs w:val="24"/>
                      <w:highlight w:val="yellow"/>
                      <w:u w:val="single"/>
                    </w:rPr>
                  </w:pPr>
                  <w:r w:rsidRPr="00AE6BAE">
                    <w:rPr>
                      <w:rFonts w:ascii="Calibri" w:eastAsia="Times New Roman" w:hAnsi="Calibri" w:cs="Times New Roman"/>
                      <w:sz w:val="24"/>
                      <w:szCs w:val="24"/>
                      <w:highlight w:val="yellow"/>
                    </w:rPr>
                    <w:t>Peak plugs kW .66 to .822 watts/ft</w:t>
                  </w:r>
                  <w:r w:rsidRPr="00AE6BAE">
                    <w:rPr>
                      <w:rFonts w:ascii="Calibri" w:eastAsia="Times New Roman" w:hAnsi="Calibri" w:cs="Times New Roman"/>
                      <w:sz w:val="24"/>
                      <w:szCs w:val="24"/>
                      <w:highlight w:val="yellow"/>
                      <w:vertAlign w:val="superscript"/>
                    </w:rPr>
                    <w:t>2</w:t>
                  </w:r>
                </w:p>
                <w:p w14:paraId="44213D90" w14:textId="77777777" w:rsidR="007231D2" w:rsidRDefault="007231D2" w:rsidP="00B11A2B">
                  <w:pPr>
                    <w:numPr>
                      <w:ilvl w:val="0"/>
                      <w:numId w:val="3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4A43A7DC" w14:textId="77777777" w:rsidR="007231D2" w:rsidRPr="00AE6BAE" w:rsidRDefault="007231D2" w:rsidP="00B11A2B">
                  <w:pPr>
                    <w:numPr>
                      <w:ilvl w:val="0"/>
                      <w:numId w:val="3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 water</w:t>
                  </w:r>
                </w:p>
                <w:p w14:paraId="208B8801" w14:textId="77777777" w:rsidR="007231D2" w:rsidRPr="00312D4C" w:rsidRDefault="007231D2" w:rsidP="00B11A2B">
                  <w:pPr>
                    <w:numPr>
                      <w:ilvl w:val="0"/>
                      <w:numId w:val="3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23ED431D" w14:textId="77777777" w:rsidR="007231D2" w:rsidRPr="00CC0680" w:rsidRDefault="007231D2" w:rsidP="00B11A2B">
                  <w:pPr>
                    <w:numPr>
                      <w:ilvl w:val="0"/>
                      <w:numId w:val="32"/>
                    </w:numPr>
                    <w:rPr>
                      <w:rFonts w:ascii="Calibri" w:eastAsia="Times New Roman" w:hAnsi="Calibri" w:cs="Times New Roman"/>
                      <w:sz w:val="24"/>
                      <w:szCs w:val="24"/>
                    </w:rPr>
                  </w:pPr>
                  <w:r w:rsidRPr="00312D4C">
                    <w:rPr>
                      <w:rFonts w:ascii="Calibri" w:eastAsia="Times New Roman" w:hAnsi="Calibri" w:cs="Times New Roman"/>
                      <w:sz w:val="24"/>
                      <w:szCs w:val="24"/>
                      <w:highlight w:val="yellow"/>
                    </w:rPr>
                    <w:t>Return air fans installed</w:t>
                  </w:r>
                </w:p>
                <w:p w14:paraId="60348494" w14:textId="77777777" w:rsidR="007231D2" w:rsidRPr="00DC0145" w:rsidRDefault="007231D2" w:rsidP="00B11A2B">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7231D2" w:rsidRPr="00DC0145" w14:paraId="2992DD80" w14:textId="77777777" w:rsidTr="00B11A2B">
              <w:trPr>
                <w:trHeight w:val="293"/>
              </w:trPr>
              <w:tc>
                <w:tcPr>
                  <w:tcW w:w="4955" w:type="dxa"/>
                </w:tcPr>
                <w:p w14:paraId="7585D03E" w14:textId="77777777" w:rsidR="007231D2" w:rsidRPr="009948DF" w:rsidRDefault="007231D2" w:rsidP="00B11A2B">
                  <w:pPr>
                    <w:pStyle w:val="ListParagraph"/>
                    <w:numPr>
                      <w:ilvl w:val="0"/>
                      <w:numId w:val="32"/>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7231D2" w:rsidRPr="00DC0145" w14:paraId="2890E8DF" w14:textId="77777777" w:rsidTr="00B11A2B">
              <w:trPr>
                <w:trHeight w:val="302"/>
              </w:trPr>
              <w:tc>
                <w:tcPr>
                  <w:tcW w:w="4955" w:type="dxa"/>
                </w:tcPr>
                <w:p w14:paraId="02483E76" w14:textId="77777777" w:rsidR="007231D2" w:rsidRPr="009948DF" w:rsidRDefault="007231D2" w:rsidP="00B11A2B">
                  <w:pPr>
                    <w:numPr>
                      <w:ilvl w:val="0"/>
                      <w:numId w:val="32"/>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7231D2" w:rsidRPr="00DC0145" w14:paraId="11972F0A" w14:textId="77777777" w:rsidTr="00B11A2B">
              <w:trPr>
                <w:trHeight w:val="293"/>
              </w:trPr>
              <w:tc>
                <w:tcPr>
                  <w:tcW w:w="4955" w:type="dxa"/>
                </w:tcPr>
                <w:p w14:paraId="5A4268BD" w14:textId="77777777" w:rsidR="007231D2" w:rsidRPr="009948DF" w:rsidRDefault="007231D2" w:rsidP="00B11A2B">
                  <w:pPr>
                    <w:pStyle w:val="ListParagraph"/>
                    <w:numPr>
                      <w:ilvl w:val="0"/>
                      <w:numId w:val="32"/>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37D16C38" w14:textId="77777777" w:rsidR="007231D2" w:rsidRDefault="007231D2" w:rsidP="00B11A2B">
                  <w:pPr>
                    <w:pStyle w:val="ListParagraph"/>
                    <w:numPr>
                      <w:ilvl w:val="0"/>
                      <w:numId w:val="32"/>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40B8EE35" w14:textId="0A4FDB4D" w:rsidR="008642E0" w:rsidRPr="009948DF" w:rsidRDefault="008642E0" w:rsidP="00B11A2B">
                  <w:pPr>
                    <w:pStyle w:val="ListParagraph"/>
                    <w:numPr>
                      <w:ilvl w:val="0"/>
                      <w:numId w:val="32"/>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7231D2" w:rsidRPr="00DC0145" w14:paraId="0943B112" w14:textId="77777777" w:rsidTr="00B11A2B">
              <w:trPr>
                <w:trHeight w:val="293"/>
              </w:trPr>
              <w:tc>
                <w:tcPr>
                  <w:tcW w:w="4955" w:type="dxa"/>
                </w:tcPr>
                <w:p w14:paraId="6FF4468E" w14:textId="77777777" w:rsidR="007231D2" w:rsidRPr="009948DF" w:rsidRDefault="007231D2" w:rsidP="00B11A2B">
                  <w:pPr>
                    <w:numPr>
                      <w:ilvl w:val="0"/>
                      <w:numId w:val="32"/>
                    </w:numPr>
                    <w:rPr>
                      <w:rFonts w:ascii="Calibri" w:eastAsia="Times New Roman" w:hAnsi="Calibri" w:cs="Times New Roman"/>
                      <w:sz w:val="24"/>
                      <w:szCs w:val="24"/>
                    </w:rPr>
                  </w:pPr>
                  <w:r w:rsidRPr="009948DF">
                    <w:rPr>
                      <w:rFonts w:ascii="Calibri" w:eastAsia="Times New Roman" w:hAnsi="Calibri" w:cs="Times New Roman"/>
                      <w:sz w:val="24"/>
                      <w:szCs w:val="24"/>
                    </w:rPr>
                    <w:t>Stats control-yes</w:t>
                  </w:r>
                  <w:proofErr w:type="gramStart"/>
                  <w:r w:rsidRPr="009948DF">
                    <w:rPr>
                      <w:rFonts w:ascii="Calibri" w:eastAsia="Times New Roman" w:hAnsi="Calibri" w:cs="Times New Roman"/>
                      <w:sz w:val="24"/>
                      <w:szCs w:val="24"/>
                    </w:rPr>
                    <w:t xml:space="preserve">.  </w:t>
                  </w:r>
                  <w:proofErr w:type="gramEnd"/>
                </w:p>
              </w:tc>
            </w:tr>
            <w:tr w:rsidR="007231D2" w:rsidRPr="00DC0145" w14:paraId="09965B5E" w14:textId="77777777" w:rsidTr="00B11A2B">
              <w:trPr>
                <w:trHeight w:val="293"/>
              </w:trPr>
              <w:tc>
                <w:tcPr>
                  <w:tcW w:w="4955" w:type="dxa"/>
                </w:tcPr>
                <w:p w14:paraId="04ECC035" w14:textId="77777777" w:rsidR="007231D2" w:rsidRPr="009948DF" w:rsidRDefault="007231D2" w:rsidP="00B11A2B">
                  <w:pPr>
                    <w:numPr>
                      <w:ilvl w:val="0"/>
                      <w:numId w:val="32"/>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7231D2" w:rsidRPr="00DC0145" w14:paraId="5B6AFE5D" w14:textId="77777777" w:rsidTr="00B11A2B">
              <w:trPr>
                <w:trHeight w:val="302"/>
              </w:trPr>
              <w:tc>
                <w:tcPr>
                  <w:tcW w:w="4955" w:type="dxa"/>
                </w:tcPr>
                <w:p w14:paraId="683BDBC5" w14:textId="77777777" w:rsidR="007231D2" w:rsidRPr="009948DF" w:rsidRDefault="007231D2" w:rsidP="00B11A2B">
                  <w:pPr>
                    <w:numPr>
                      <w:ilvl w:val="0"/>
                      <w:numId w:val="32"/>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7231D2" w:rsidRPr="00DC0145" w14:paraId="36FA9F3E" w14:textId="77777777" w:rsidTr="00B11A2B">
              <w:trPr>
                <w:trHeight w:val="293"/>
              </w:trPr>
              <w:tc>
                <w:tcPr>
                  <w:tcW w:w="4955" w:type="dxa"/>
                </w:tcPr>
                <w:p w14:paraId="32AD21E8" w14:textId="77777777" w:rsidR="007231D2" w:rsidRPr="009948DF" w:rsidRDefault="007231D2" w:rsidP="00B11A2B">
                  <w:pPr>
                    <w:numPr>
                      <w:ilvl w:val="0"/>
                      <w:numId w:val="32"/>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7231D2" w:rsidRPr="00DC0145" w14:paraId="0D5FFB34" w14:textId="77777777" w:rsidTr="00B11A2B">
              <w:trPr>
                <w:trHeight w:val="293"/>
              </w:trPr>
              <w:tc>
                <w:tcPr>
                  <w:tcW w:w="4955" w:type="dxa"/>
                </w:tcPr>
                <w:p w14:paraId="47BBDED2" w14:textId="77777777" w:rsidR="007231D2" w:rsidRPr="009948DF" w:rsidRDefault="007231D2" w:rsidP="00B11A2B">
                  <w:pPr>
                    <w:numPr>
                      <w:ilvl w:val="0"/>
                      <w:numId w:val="32"/>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7231D2" w:rsidRPr="00DC0145" w14:paraId="2952B48F" w14:textId="77777777" w:rsidTr="00B11A2B">
              <w:trPr>
                <w:trHeight w:val="302"/>
              </w:trPr>
              <w:tc>
                <w:tcPr>
                  <w:tcW w:w="4955" w:type="dxa"/>
                </w:tcPr>
                <w:p w14:paraId="3634B65C" w14:textId="77777777" w:rsidR="007231D2" w:rsidRPr="00DC0145" w:rsidRDefault="007231D2" w:rsidP="00B11A2B">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F44B14E" w14:textId="77777777" w:rsidR="007231D2" w:rsidRPr="00DC0145" w:rsidRDefault="007231D2" w:rsidP="00B11A2B">
                  <w:pPr>
                    <w:pStyle w:val="ListParagraph"/>
                    <w:numPr>
                      <w:ilvl w:val="0"/>
                      <w:numId w:val="3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7231D2" w:rsidRPr="00DC0145" w14:paraId="593B9EB8" w14:textId="77777777" w:rsidTr="00B11A2B">
              <w:trPr>
                <w:trHeight w:val="293"/>
              </w:trPr>
              <w:tc>
                <w:tcPr>
                  <w:tcW w:w="4955" w:type="dxa"/>
                </w:tcPr>
                <w:p w14:paraId="64E5A6C4" w14:textId="77777777" w:rsidR="007231D2" w:rsidRPr="00531B90" w:rsidRDefault="007231D2" w:rsidP="00B11A2B">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Table 2: Design</w:t>
                  </w:r>
                  <w:r>
                    <w:rPr>
                      <w:rFonts w:ascii="Calibri" w:eastAsia="Times New Roman" w:hAnsi="Calibri" w:cs="Times New Roman"/>
                      <w:b/>
                      <w:bCs/>
                      <w:color w:val="70AD47" w:themeColor="accent6"/>
                      <w:sz w:val="32"/>
                      <w:szCs w:val="32"/>
                      <w:bdr w:val="single" w:sz="4" w:space="0" w:color="auto"/>
                    </w:rPr>
                    <w:t xml:space="preserve"> issues</w:t>
                  </w:r>
                  <w:r w:rsidRPr="00B76753">
                    <w:rPr>
                      <w:rFonts w:ascii="Calibri" w:eastAsia="Times New Roman" w:hAnsi="Calibri" w:cs="Times New Roman"/>
                      <w:b/>
                      <w:bCs/>
                      <w:color w:val="70AD47" w:themeColor="accent6"/>
                      <w:sz w:val="32"/>
                      <w:szCs w:val="32"/>
                      <w:bdr w:val="single" w:sz="4" w:space="0" w:color="auto"/>
                    </w:rPr>
                    <w:t xml:space="preserve"> </w:t>
                  </w:r>
                </w:p>
              </w:tc>
            </w:tr>
          </w:tbl>
          <w:p w14:paraId="5F44D9CD" w14:textId="77777777" w:rsidR="007231D2" w:rsidRDefault="007231D2" w:rsidP="00B11A2B"/>
        </w:tc>
      </w:tr>
    </w:tbl>
    <w:p w14:paraId="7A1B76E3" w14:textId="77777777" w:rsidR="007231D2" w:rsidRDefault="007231D2" w:rsidP="007231D2">
      <w:pPr>
        <w:spacing w:after="0"/>
        <w:rPr>
          <w:sz w:val="28"/>
          <w:szCs w:val="28"/>
        </w:rPr>
      </w:pPr>
    </w:p>
    <w:p w14:paraId="0AACD449" w14:textId="4A913C90" w:rsidR="007231D2" w:rsidRPr="00987595" w:rsidRDefault="007231D2" w:rsidP="007231D2">
      <w:pPr>
        <w:spacing w:after="0"/>
        <w:rPr>
          <w:sz w:val="24"/>
          <w:szCs w:val="24"/>
        </w:rPr>
      </w:pPr>
      <w:r w:rsidRPr="00987595">
        <w:rPr>
          <w:b/>
          <w:bCs/>
          <w:color w:val="70AD47" w:themeColor="accent6"/>
          <w:sz w:val="24"/>
          <w:szCs w:val="24"/>
        </w:rPr>
        <w:t>Table 2</w:t>
      </w:r>
      <w:r w:rsidRPr="00987595">
        <w:rPr>
          <w:sz w:val="24"/>
          <w:szCs w:val="24"/>
        </w:rPr>
        <w:t xml:space="preserve"> illustrates the design changes made to </w:t>
      </w:r>
      <w:r w:rsidRPr="00987595">
        <w:rPr>
          <w:b/>
          <w:bCs/>
          <w:color w:val="70AD47" w:themeColor="accent6"/>
          <w:sz w:val="24"/>
          <w:szCs w:val="24"/>
        </w:rPr>
        <w:t>Table 1A</w:t>
      </w:r>
      <w:r w:rsidRPr="00987595">
        <w:rPr>
          <w:sz w:val="24"/>
          <w:szCs w:val="24"/>
        </w:rPr>
        <w:t xml:space="preserve"> conditions, increasing the estimated annual (EUI) from 40 (btu/ft</w:t>
      </w:r>
      <w:r w:rsidRPr="00987595">
        <w:rPr>
          <w:sz w:val="24"/>
          <w:szCs w:val="24"/>
          <w:vertAlign w:val="superscript"/>
        </w:rPr>
        <w:t>2</w:t>
      </w:r>
      <w:r w:rsidRPr="00987595">
        <w:rPr>
          <w:sz w:val="24"/>
          <w:szCs w:val="24"/>
        </w:rPr>
        <w:t xml:space="preserve">-yr) of </w:t>
      </w:r>
      <w:r w:rsidRPr="00987595">
        <w:rPr>
          <w:b/>
          <w:bCs/>
          <w:color w:val="70AD47" w:themeColor="accent6"/>
          <w:sz w:val="24"/>
          <w:szCs w:val="24"/>
        </w:rPr>
        <w:t xml:space="preserve">Figure </w:t>
      </w:r>
      <w:r w:rsidR="003B1407">
        <w:rPr>
          <w:b/>
          <w:bCs/>
          <w:color w:val="70AD47" w:themeColor="accent6"/>
          <w:sz w:val="24"/>
          <w:szCs w:val="24"/>
        </w:rPr>
        <w:t>8</w:t>
      </w:r>
      <w:r w:rsidRPr="00987595">
        <w:rPr>
          <w:color w:val="70AD47" w:themeColor="accent6"/>
          <w:sz w:val="24"/>
          <w:szCs w:val="24"/>
        </w:rPr>
        <w:t xml:space="preserve"> </w:t>
      </w:r>
      <w:r w:rsidRPr="00987595">
        <w:rPr>
          <w:sz w:val="24"/>
          <w:szCs w:val="24"/>
        </w:rPr>
        <w:t xml:space="preserve">to 52 </w:t>
      </w:r>
      <w:r w:rsidRPr="00987595">
        <w:rPr>
          <w:sz w:val="24"/>
          <w:szCs w:val="24"/>
        </w:rPr>
        <w:lastRenderedPageBreak/>
        <w:t>(btu/ft</w:t>
      </w:r>
      <w:r w:rsidRPr="00987595">
        <w:rPr>
          <w:sz w:val="24"/>
          <w:szCs w:val="24"/>
          <w:vertAlign w:val="superscript"/>
        </w:rPr>
        <w:t>2</w:t>
      </w:r>
      <w:r w:rsidRPr="00987595">
        <w:rPr>
          <w:sz w:val="24"/>
          <w:szCs w:val="24"/>
        </w:rPr>
        <w:t xml:space="preserve">-yr) of </w:t>
      </w:r>
      <w:r w:rsidRPr="00987595">
        <w:rPr>
          <w:b/>
          <w:bCs/>
          <w:color w:val="70AD47" w:themeColor="accent6"/>
          <w:sz w:val="24"/>
          <w:szCs w:val="24"/>
        </w:rPr>
        <w:t xml:space="preserve">Figure </w:t>
      </w:r>
      <w:r w:rsidR="003B1407">
        <w:rPr>
          <w:b/>
          <w:bCs/>
          <w:color w:val="70AD47" w:themeColor="accent6"/>
          <w:sz w:val="24"/>
          <w:szCs w:val="24"/>
        </w:rPr>
        <w:t>9</w:t>
      </w:r>
      <w:r w:rsidRPr="00987595">
        <w:rPr>
          <w:color w:val="70AD47" w:themeColor="accent6"/>
          <w:sz w:val="24"/>
          <w:szCs w:val="24"/>
        </w:rPr>
        <w:t xml:space="preserve"> </w:t>
      </w:r>
      <w:r w:rsidRPr="00987595">
        <w:rPr>
          <w:sz w:val="24"/>
          <w:szCs w:val="24"/>
        </w:rPr>
        <w:t>top chart. Increasing the percent wall glass increases solar load and transmission during the summer season and increases heating required in the winter due to transmission</w:t>
      </w:r>
      <w:r w:rsidR="005E6409">
        <w:rPr>
          <w:sz w:val="24"/>
          <w:szCs w:val="24"/>
        </w:rPr>
        <w:t>, offset by</w:t>
      </w:r>
      <w:r w:rsidR="00C03690">
        <w:rPr>
          <w:sz w:val="24"/>
          <w:szCs w:val="24"/>
        </w:rPr>
        <w:t xml:space="preserve"> </w:t>
      </w:r>
      <w:r w:rsidRPr="00987595">
        <w:rPr>
          <w:sz w:val="24"/>
          <w:szCs w:val="24"/>
        </w:rPr>
        <w:t xml:space="preserve">solar </w:t>
      </w:r>
      <w:r w:rsidR="005E6409" w:rsidRPr="00987595">
        <w:rPr>
          <w:sz w:val="24"/>
          <w:szCs w:val="24"/>
        </w:rPr>
        <w:t>reduci</w:t>
      </w:r>
      <w:r w:rsidR="005E6409">
        <w:rPr>
          <w:sz w:val="24"/>
          <w:szCs w:val="24"/>
        </w:rPr>
        <w:t>ng</w:t>
      </w:r>
      <w:r w:rsidRPr="00987595">
        <w:rPr>
          <w:sz w:val="24"/>
          <w:szCs w:val="24"/>
        </w:rPr>
        <w:t xml:space="preserve"> heating required. Comparing </w:t>
      </w:r>
      <w:r w:rsidRPr="00987595">
        <w:rPr>
          <w:b/>
          <w:bCs/>
          <w:color w:val="70AD47" w:themeColor="accent6"/>
          <w:sz w:val="24"/>
          <w:szCs w:val="24"/>
        </w:rPr>
        <w:t xml:space="preserve">Figure </w:t>
      </w:r>
      <w:r w:rsidR="003B1407">
        <w:rPr>
          <w:b/>
          <w:bCs/>
          <w:color w:val="70AD47" w:themeColor="accent6"/>
          <w:sz w:val="24"/>
          <w:szCs w:val="24"/>
        </w:rPr>
        <w:t>8</w:t>
      </w:r>
      <w:r w:rsidRPr="00987595">
        <w:rPr>
          <w:color w:val="70AD47" w:themeColor="accent6"/>
          <w:sz w:val="24"/>
          <w:szCs w:val="24"/>
        </w:rPr>
        <w:t xml:space="preserve"> </w:t>
      </w:r>
      <w:r w:rsidRPr="00987595">
        <w:rPr>
          <w:sz w:val="24"/>
          <w:szCs w:val="24"/>
        </w:rPr>
        <w:t xml:space="preserve">top chart to </w:t>
      </w:r>
      <w:r w:rsidRPr="00987595">
        <w:rPr>
          <w:b/>
          <w:bCs/>
          <w:color w:val="70AD47" w:themeColor="accent6"/>
          <w:sz w:val="24"/>
          <w:szCs w:val="24"/>
        </w:rPr>
        <w:t xml:space="preserve">Figure </w:t>
      </w:r>
      <w:r w:rsidR="003B1407">
        <w:rPr>
          <w:b/>
          <w:bCs/>
          <w:color w:val="70AD47" w:themeColor="accent6"/>
          <w:sz w:val="24"/>
          <w:szCs w:val="24"/>
        </w:rPr>
        <w:t>9</w:t>
      </w:r>
      <w:r w:rsidRPr="00987595">
        <w:rPr>
          <w:color w:val="70AD47" w:themeColor="accent6"/>
          <w:sz w:val="24"/>
          <w:szCs w:val="24"/>
        </w:rPr>
        <w:t xml:space="preserve"> </w:t>
      </w:r>
      <w:r w:rsidRPr="00987595">
        <w:rPr>
          <w:sz w:val="24"/>
          <w:szCs w:val="24"/>
        </w:rPr>
        <w:t>the summer (</w:t>
      </w:r>
      <w:proofErr w:type="spellStart"/>
      <w:r w:rsidRPr="00987595">
        <w:rPr>
          <w:sz w:val="24"/>
          <w:szCs w:val="24"/>
        </w:rPr>
        <w:t>kbtu</w:t>
      </w:r>
      <w:proofErr w:type="spellEnd"/>
      <w:r w:rsidRPr="00987595">
        <w:rPr>
          <w:sz w:val="24"/>
          <w:szCs w:val="24"/>
        </w:rPr>
        <w:t>/ft</w:t>
      </w:r>
      <w:r w:rsidRPr="00987595">
        <w:rPr>
          <w:sz w:val="24"/>
          <w:szCs w:val="24"/>
          <w:vertAlign w:val="superscript"/>
        </w:rPr>
        <w:t>2</w:t>
      </w:r>
      <w:r w:rsidRPr="00987595">
        <w:rPr>
          <w:sz w:val="24"/>
          <w:szCs w:val="24"/>
        </w:rPr>
        <w:t>-yr) value increased from 8.95 to 11.</w:t>
      </w:r>
      <w:r>
        <w:rPr>
          <w:sz w:val="24"/>
          <w:szCs w:val="24"/>
        </w:rPr>
        <w:t>50</w:t>
      </w:r>
      <w:r w:rsidRPr="00987595">
        <w:rPr>
          <w:sz w:val="24"/>
          <w:szCs w:val="24"/>
        </w:rPr>
        <w:t xml:space="preserve"> a 28% increase. </w:t>
      </w:r>
      <w:r w:rsidR="00C03690">
        <w:rPr>
          <w:sz w:val="24"/>
          <w:szCs w:val="24"/>
        </w:rPr>
        <w:t>T</w:t>
      </w:r>
      <w:r w:rsidRPr="00987595">
        <w:rPr>
          <w:sz w:val="24"/>
          <w:szCs w:val="24"/>
        </w:rPr>
        <w:t>he increase in lights and plug kW plus the increase in static pressure of the VAV duct system contributed to the increased (EUI)</w:t>
      </w:r>
      <w:r w:rsidR="005E6409">
        <w:rPr>
          <w:sz w:val="24"/>
          <w:szCs w:val="24"/>
        </w:rPr>
        <w:t xml:space="preserve"> value</w:t>
      </w:r>
      <w:r w:rsidRPr="00987595">
        <w:rPr>
          <w:sz w:val="24"/>
          <w:szCs w:val="24"/>
        </w:rPr>
        <w:t xml:space="preserve">. </w:t>
      </w:r>
    </w:p>
    <w:p w14:paraId="2358A4B3" w14:textId="77777777" w:rsidR="007231D2" w:rsidRDefault="007231D2" w:rsidP="007231D2">
      <w:pPr>
        <w:spacing w:after="0"/>
        <w:rPr>
          <w:b/>
          <w:bCs/>
          <w:color w:val="70AD47" w:themeColor="accent6"/>
          <w:sz w:val="28"/>
          <w:szCs w:val="28"/>
        </w:rPr>
      </w:pPr>
      <w:r w:rsidRPr="00D72536">
        <w:rPr>
          <w:noProof/>
        </w:rPr>
        <w:drawing>
          <wp:inline distT="0" distB="0" distL="0" distR="0" wp14:anchorId="77A40C60" wp14:editId="6B7BB2C9">
            <wp:extent cx="3200400" cy="2475287"/>
            <wp:effectExtent l="0" t="0" r="0" b="127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4779" cy="2478674"/>
                    </a:xfrm>
                    <a:prstGeom prst="rect">
                      <a:avLst/>
                    </a:prstGeom>
                    <a:noFill/>
                    <a:ln>
                      <a:noFill/>
                    </a:ln>
                  </pic:spPr>
                </pic:pic>
              </a:graphicData>
            </a:graphic>
          </wp:inline>
        </w:drawing>
      </w:r>
      <w:r w:rsidRPr="00802563">
        <w:rPr>
          <w:noProof/>
        </w:rPr>
        <w:drawing>
          <wp:inline distT="0" distB="0" distL="0" distR="0" wp14:anchorId="0386C93A" wp14:editId="64E26174">
            <wp:extent cx="3200400" cy="2835910"/>
            <wp:effectExtent l="0" t="0" r="0" b="254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835910"/>
                    </a:xfrm>
                    <a:prstGeom prst="rect">
                      <a:avLst/>
                    </a:prstGeom>
                    <a:noFill/>
                    <a:ln>
                      <a:noFill/>
                    </a:ln>
                  </pic:spPr>
                </pic:pic>
              </a:graphicData>
            </a:graphic>
          </wp:inline>
        </w:drawing>
      </w:r>
      <w:r w:rsidRPr="00CC0680">
        <w:rPr>
          <w:b/>
          <w:bCs/>
          <w:color w:val="70AD47" w:themeColor="accent6"/>
          <w:sz w:val="28"/>
          <w:szCs w:val="28"/>
        </w:rPr>
        <w:t xml:space="preserve"> </w:t>
      </w:r>
    </w:p>
    <w:p w14:paraId="1AB33900" w14:textId="75509B6E" w:rsidR="007231D2" w:rsidRDefault="007231D2" w:rsidP="007231D2">
      <w:pPr>
        <w:spacing w:after="0"/>
        <w:rPr>
          <w:b/>
          <w:bCs/>
          <w:color w:val="70AD47" w:themeColor="accent6"/>
          <w:sz w:val="24"/>
          <w:szCs w:val="24"/>
        </w:rPr>
      </w:pPr>
      <w:r w:rsidRPr="000D332C">
        <w:rPr>
          <w:b/>
          <w:bCs/>
          <w:color w:val="70AD47" w:themeColor="accent6"/>
          <w:sz w:val="24"/>
          <w:szCs w:val="24"/>
        </w:rPr>
        <w:t xml:space="preserve">Figure </w:t>
      </w:r>
      <w:r w:rsidR="003B1407">
        <w:rPr>
          <w:b/>
          <w:bCs/>
          <w:color w:val="70AD47" w:themeColor="accent6"/>
          <w:sz w:val="24"/>
          <w:szCs w:val="24"/>
        </w:rPr>
        <w:t>9</w:t>
      </w:r>
      <w:r w:rsidRPr="000D332C">
        <w:rPr>
          <w:b/>
          <w:bCs/>
          <w:color w:val="70AD47" w:themeColor="accent6"/>
          <w:sz w:val="24"/>
          <w:szCs w:val="24"/>
        </w:rPr>
        <w:t>:</w:t>
      </w:r>
      <w:r>
        <w:rPr>
          <w:b/>
          <w:bCs/>
          <w:color w:val="70AD47" w:themeColor="accent6"/>
          <w:sz w:val="28"/>
          <w:szCs w:val="28"/>
        </w:rPr>
        <w:t xml:space="preserve"> </w:t>
      </w:r>
      <w:r>
        <w:rPr>
          <w:b/>
          <w:bCs/>
          <w:color w:val="70AD47" w:themeColor="accent6"/>
          <w:sz w:val="24"/>
          <w:szCs w:val="24"/>
        </w:rPr>
        <w:t>(EUI) values-</w:t>
      </w:r>
      <w:r w:rsidR="00912E86">
        <w:rPr>
          <w:b/>
          <w:bCs/>
          <w:color w:val="70AD47" w:themeColor="accent6"/>
          <w:sz w:val="24"/>
          <w:szCs w:val="24"/>
        </w:rPr>
        <w:t>Table 2 Performance</w:t>
      </w:r>
    </w:p>
    <w:p w14:paraId="67B27803" w14:textId="77777777" w:rsidR="003B1407" w:rsidRPr="00F91BD4" w:rsidRDefault="003B1407" w:rsidP="007231D2">
      <w:pPr>
        <w:spacing w:after="0"/>
        <w:rPr>
          <w:sz w:val="28"/>
          <w:szCs w:val="28"/>
        </w:rPr>
      </w:pPr>
    </w:p>
    <w:p w14:paraId="215829DB" w14:textId="440429AD" w:rsidR="003B1407" w:rsidRDefault="007231D2" w:rsidP="007231D2">
      <w:pPr>
        <w:spacing w:after="0"/>
        <w:rPr>
          <w:sz w:val="24"/>
          <w:szCs w:val="24"/>
        </w:rPr>
      </w:pPr>
      <w:r w:rsidRPr="00987595">
        <w:rPr>
          <w:sz w:val="24"/>
          <w:szCs w:val="24"/>
        </w:rPr>
        <w:t>The building increased from 5.183 to 6.481 due to the increased peak lights kW</w:t>
      </w:r>
      <w:r>
        <w:rPr>
          <w:sz w:val="24"/>
          <w:szCs w:val="24"/>
        </w:rPr>
        <w:t xml:space="preserve"> and plug kW. The plant (</w:t>
      </w:r>
      <w:proofErr w:type="spellStart"/>
      <w:r>
        <w:rPr>
          <w:sz w:val="24"/>
          <w:szCs w:val="24"/>
        </w:rPr>
        <w:t>kbtu</w:t>
      </w:r>
      <w:proofErr w:type="spellEnd"/>
      <w:r>
        <w:rPr>
          <w:sz w:val="24"/>
          <w:szCs w:val="24"/>
        </w:rPr>
        <w:t>/ft</w:t>
      </w:r>
      <w:r>
        <w:rPr>
          <w:sz w:val="24"/>
          <w:szCs w:val="24"/>
          <w:vertAlign w:val="superscript"/>
        </w:rPr>
        <w:t>2</w:t>
      </w:r>
      <w:r>
        <w:rPr>
          <w:sz w:val="24"/>
          <w:szCs w:val="24"/>
        </w:rPr>
        <w:t xml:space="preserve">-yr) increased from 2.563 to 3.067 during summer conditions. The biggest percent </w:t>
      </w:r>
      <w:r>
        <w:rPr>
          <w:sz w:val="24"/>
          <w:szCs w:val="24"/>
        </w:rPr>
        <w:t>increase is fan power due to the increase in duct static pressure from 5.5 to 7.0 inches water.</w:t>
      </w:r>
    </w:p>
    <w:p w14:paraId="18EC6045" w14:textId="77777777" w:rsidR="003B1407" w:rsidRDefault="003B1407" w:rsidP="007231D2">
      <w:pPr>
        <w:spacing w:after="0"/>
        <w:rPr>
          <w:sz w:val="24"/>
          <w:szCs w:val="24"/>
        </w:rPr>
      </w:pPr>
    </w:p>
    <w:p w14:paraId="689E83E6" w14:textId="352E47AA" w:rsidR="007231D2" w:rsidRPr="003B1407" w:rsidRDefault="003B1407" w:rsidP="007231D2">
      <w:pPr>
        <w:spacing w:after="0"/>
        <w:rPr>
          <w:b/>
          <w:bCs/>
          <w:color w:val="70AD47" w:themeColor="accent6"/>
          <w:sz w:val="28"/>
          <w:szCs w:val="28"/>
        </w:rPr>
      </w:pPr>
      <w:r w:rsidRPr="003B1407">
        <w:rPr>
          <w:b/>
          <w:bCs/>
          <w:color w:val="70AD47" w:themeColor="accent6"/>
          <w:sz w:val="28"/>
          <w:szCs w:val="28"/>
        </w:rPr>
        <w:t>Building Control Issues</w:t>
      </w:r>
      <w:r w:rsidR="007231D2" w:rsidRPr="003B1407">
        <w:rPr>
          <w:b/>
          <w:bCs/>
          <w:color w:val="70AD47" w:themeColor="accent6"/>
          <w:sz w:val="28"/>
          <w:szCs w:val="28"/>
        </w:rPr>
        <w:t xml:space="preserve"> </w:t>
      </w:r>
    </w:p>
    <w:p w14:paraId="6F33FF6A" w14:textId="64896940" w:rsidR="007231D2" w:rsidRPr="00041264" w:rsidRDefault="007231D2" w:rsidP="007231D2">
      <w:pPr>
        <w:spacing w:after="0"/>
        <w:rPr>
          <w:sz w:val="24"/>
          <w:szCs w:val="24"/>
        </w:rPr>
      </w:pPr>
      <w:r>
        <w:rPr>
          <w:b/>
          <w:bCs/>
          <w:color w:val="70AD47" w:themeColor="accent6"/>
          <w:sz w:val="28"/>
          <w:szCs w:val="28"/>
        </w:rPr>
        <w:t xml:space="preserve">  </w:t>
      </w:r>
    </w:p>
    <w:tbl>
      <w:tblPr>
        <w:tblStyle w:val="TableGrid"/>
        <w:tblW w:w="0" w:type="auto"/>
        <w:tblLook w:val="04A0" w:firstRow="1" w:lastRow="0" w:firstColumn="1" w:lastColumn="0" w:noHBand="0" w:noVBand="1"/>
      </w:tblPr>
      <w:tblGrid>
        <w:gridCol w:w="5030"/>
      </w:tblGrid>
      <w:tr w:rsidR="007231D2" w:rsidRPr="00DC0145" w14:paraId="2FE70448" w14:textId="77777777" w:rsidTr="00B11A2B">
        <w:tc>
          <w:tcPr>
            <w:tcW w:w="5030" w:type="dxa"/>
          </w:tcPr>
          <w:p w14:paraId="38DA75D3" w14:textId="77777777" w:rsidR="007231D2" w:rsidRPr="00893895" w:rsidRDefault="007231D2" w:rsidP="00B11A2B">
            <w:pPr>
              <w:rPr>
                <w:b/>
                <w:bCs/>
                <w:color w:val="70AD47" w:themeColor="accent6"/>
                <w:sz w:val="24"/>
                <w:szCs w:val="24"/>
              </w:rPr>
            </w:pPr>
            <w:r w:rsidRPr="00DC0145">
              <w:rPr>
                <w:b/>
                <w:bCs/>
                <w:color w:val="70AD47" w:themeColor="accent6"/>
                <w:sz w:val="24"/>
                <w:szCs w:val="24"/>
              </w:rPr>
              <w:t xml:space="preserve">    Building Location and Design</w:t>
            </w:r>
            <w:r>
              <w:rPr>
                <w:b/>
                <w:bCs/>
                <w:color w:val="70AD47" w:themeColor="accent6"/>
                <w:sz w:val="24"/>
                <w:szCs w:val="24"/>
                <w:vertAlign w:val="superscript"/>
              </w:rPr>
              <w:t>5</w:t>
            </w:r>
          </w:p>
        </w:tc>
      </w:tr>
      <w:tr w:rsidR="007231D2" w14:paraId="6094D6F5" w14:textId="77777777" w:rsidTr="00B11A2B">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7231D2" w:rsidRPr="00DC0145" w14:paraId="2380D5B4" w14:textId="77777777" w:rsidTr="00B11A2B">
              <w:trPr>
                <w:trHeight w:val="293"/>
              </w:trPr>
              <w:tc>
                <w:tcPr>
                  <w:tcW w:w="4955" w:type="dxa"/>
                </w:tcPr>
                <w:p w14:paraId="4C9C15D2" w14:textId="77777777" w:rsidR="007231D2" w:rsidRPr="00375F8A" w:rsidRDefault="007231D2" w:rsidP="00B11A2B">
                  <w:pPr>
                    <w:pStyle w:val="ListParagraph"/>
                    <w:numPr>
                      <w:ilvl w:val="0"/>
                      <w:numId w:val="33"/>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Location=Kansas City Mo. </w:t>
                  </w:r>
                </w:p>
                <w:p w14:paraId="1AFE0710" w14:textId="38D51CCE" w:rsidR="007231D2" w:rsidRPr="00375F8A" w:rsidRDefault="007231D2" w:rsidP="00B11A2B">
                  <w:pPr>
                    <w:pStyle w:val="ListParagraph"/>
                    <w:numPr>
                      <w:ilvl w:val="0"/>
                      <w:numId w:val="33"/>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Ambient temperatures-Figure </w:t>
                  </w:r>
                  <w:r w:rsidR="00C4581A">
                    <w:rPr>
                      <w:rFonts w:ascii="Calibri" w:eastAsia="Times New Roman" w:hAnsi="Calibri" w:cs="Times New Roman"/>
                      <w:sz w:val="24"/>
                      <w:szCs w:val="24"/>
                    </w:rPr>
                    <w:t>5</w:t>
                  </w:r>
                  <w:r w:rsidRPr="00375F8A">
                    <w:rPr>
                      <w:rFonts w:ascii="Calibri" w:eastAsia="Times New Roman" w:hAnsi="Calibri" w:cs="Times New Roman"/>
                      <w:sz w:val="24"/>
                      <w:szCs w:val="24"/>
                    </w:rPr>
                    <w:t xml:space="preserve"> </w:t>
                  </w:r>
                </w:p>
                <w:p w14:paraId="1E61A843" w14:textId="77777777" w:rsidR="007231D2" w:rsidRPr="00375F8A" w:rsidRDefault="007231D2" w:rsidP="00B11A2B">
                  <w:pPr>
                    <w:pStyle w:val="ListParagraph"/>
                    <w:numPr>
                      <w:ilvl w:val="0"/>
                      <w:numId w:val="33"/>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100%. </w:t>
                  </w:r>
                </w:p>
              </w:tc>
            </w:tr>
            <w:tr w:rsidR="007231D2" w:rsidRPr="00DC0145" w14:paraId="34B1CBAB" w14:textId="77777777" w:rsidTr="00B11A2B">
              <w:trPr>
                <w:trHeight w:val="575"/>
              </w:trPr>
              <w:tc>
                <w:tcPr>
                  <w:tcW w:w="4955" w:type="dxa"/>
                </w:tcPr>
                <w:p w14:paraId="2093192F" w14:textId="60F589D7" w:rsidR="007231D2" w:rsidRPr="009948DF" w:rsidRDefault="007231D2" w:rsidP="00B11A2B">
                  <w:pPr>
                    <w:numPr>
                      <w:ilvl w:val="0"/>
                      <w:numId w:val="33"/>
                    </w:numPr>
                    <w:rPr>
                      <w:rFonts w:ascii="Calibri" w:eastAsia="Times New Roman" w:hAnsi="Calibri" w:cs="Times New Roman"/>
                      <w:sz w:val="24"/>
                      <w:szCs w:val="24"/>
                    </w:rPr>
                  </w:pPr>
                  <w:r w:rsidRPr="009948DF">
                    <w:rPr>
                      <w:rFonts w:ascii="Calibri" w:eastAsia="Times New Roman" w:hAnsi="Calibri" w:cs="Times New Roman"/>
                      <w:sz w:val="24"/>
                      <w:szCs w:val="24"/>
                    </w:rPr>
                    <w:t>Building design per Liu</w:t>
                  </w:r>
                  <w:r w:rsidRPr="009948DF">
                    <w:rPr>
                      <w:rFonts w:ascii="Calibri" w:eastAsia="Times New Roman" w:hAnsi="Calibri" w:cs="Times New Roman"/>
                      <w:sz w:val="24"/>
                      <w:szCs w:val="24"/>
                      <w:vertAlign w:val="superscript"/>
                    </w:rPr>
                    <w:t>5</w:t>
                  </w:r>
                  <w:r w:rsidR="00C4581A">
                    <w:rPr>
                      <w:rFonts w:ascii="Calibri" w:eastAsia="Times New Roman" w:hAnsi="Calibri" w:cs="Times New Roman"/>
                      <w:sz w:val="24"/>
                      <w:szCs w:val="24"/>
                    </w:rPr>
                    <w:t xml:space="preserve"> changed.</w:t>
                  </w:r>
                  <w:r w:rsidRPr="009948DF">
                    <w:rPr>
                      <w:rFonts w:ascii="Calibri" w:eastAsia="Times New Roman" w:hAnsi="Calibri" w:cs="Times New Roman"/>
                      <w:sz w:val="24"/>
                      <w:szCs w:val="24"/>
                    </w:rPr>
                    <w:t xml:space="preserve"> </w:t>
                  </w:r>
                </w:p>
                <w:p w14:paraId="4639DBCB" w14:textId="77777777" w:rsidR="007231D2" w:rsidRPr="009948DF" w:rsidRDefault="007231D2" w:rsidP="00B11A2B">
                  <w:pPr>
                    <w:numPr>
                      <w:ilvl w:val="0"/>
                      <w:numId w:val="33"/>
                    </w:numPr>
                    <w:rPr>
                      <w:rFonts w:ascii="Calibri" w:eastAsia="Times New Roman" w:hAnsi="Calibri" w:cs="Times New Roman"/>
                      <w:sz w:val="24"/>
                      <w:szCs w:val="24"/>
                    </w:rPr>
                  </w:pPr>
                  <w:r w:rsidRPr="009948DF">
                    <w:rPr>
                      <w:rFonts w:ascii="Calibri" w:eastAsia="Times New Roman" w:hAnsi="Calibri" w:cs="Times New Roman"/>
                      <w:sz w:val="24"/>
                      <w:szCs w:val="24"/>
                    </w:rPr>
                    <w:t>Percent wall glass 37%</w:t>
                  </w:r>
                </w:p>
              </w:tc>
            </w:tr>
            <w:tr w:rsidR="007231D2" w:rsidRPr="00DC0145" w14:paraId="4695FBA9" w14:textId="77777777" w:rsidTr="00B11A2B">
              <w:trPr>
                <w:trHeight w:val="302"/>
              </w:trPr>
              <w:tc>
                <w:tcPr>
                  <w:tcW w:w="4955" w:type="dxa"/>
                </w:tcPr>
                <w:p w14:paraId="23DF3F8E" w14:textId="77777777" w:rsidR="007231D2" w:rsidRPr="009948DF" w:rsidRDefault="007231D2" w:rsidP="00B11A2B">
                  <w:pPr>
                    <w:numPr>
                      <w:ilvl w:val="0"/>
                      <w:numId w:val="33"/>
                    </w:numPr>
                    <w:rPr>
                      <w:rFonts w:ascii="Calibri" w:eastAsia="Times New Roman" w:hAnsi="Calibri" w:cs="Times New Roman"/>
                      <w:sz w:val="24"/>
                      <w:szCs w:val="24"/>
                    </w:rPr>
                  </w:pPr>
                  <w:r w:rsidRPr="009948DF">
                    <w:rPr>
                      <w:rFonts w:ascii="Calibri" w:eastAsia="Times New Roman" w:hAnsi="Calibri" w:cs="Times New Roman"/>
                      <w:sz w:val="24"/>
                      <w:szCs w:val="24"/>
                    </w:rPr>
                    <w:t>Peak lights kW .81 watts/ft</w:t>
                  </w:r>
                  <w:r w:rsidRPr="009948DF">
                    <w:rPr>
                      <w:rFonts w:ascii="Calibri" w:eastAsia="Times New Roman" w:hAnsi="Calibri" w:cs="Times New Roman"/>
                      <w:sz w:val="24"/>
                      <w:szCs w:val="24"/>
                      <w:vertAlign w:val="superscript"/>
                    </w:rPr>
                    <w:t>2</w:t>
                  </w:r>
                </w:p>
              </w:tc>
            </w:tr>
            <w:tr w:rsidR="007231D2" w:rsidRPr="00DC0145" w14:paraId="7ED596D7" w14:textId="77777777" w:rsidTr="00B11A2B">
              <w:trPr>
                <w:trHeight w:val="293"/>
              </w:trPr>
              <w:tc>
                <w:tcPr>
                  <w:tcW w:w="4955" w:type="dxa"/>
                </w:tcPr>
                <w:p w14:paraId="02E44A68" w14:textId="77777777" w:rsidR="007231D2" w:rsidRPr="009948DF" w:rsidRDefault="007231D2" w:rsidP="00B11A2B">
                  <w:pPr>
                    <w:numPr>
                      <w:ilvl w:val="0"/>
                      <w:numId w:val="33"/>
                    </w:numPr>
                    <w:rPr>
                      <w:rFonts w:ascii="Calibri" w:eastAsia="Times New Roman" w:hAnsi="Calibri" w:cs="Times New Roman"/>
                      <w:i/>
                      <w:iCs/>
                      <w:sz w:val="24"/>
                      <w:szCs w:val="24"/>
                      <w:u w:val="single"/>
                    </w:rPr>
                  </w:pPr>
                  <w:r w:rsidRPr="009948DF">
                    <w:rPr>
                      <w:rFonts w:ascii="Calibri" w:eastAsia="Times New Roman" w:hAnsi="Calibri" w:cs="Times New Roman"/>
                      <w:sz w:val="24"/>
                      <w:szCs w:val="24"/>
                    </w:rPr>
                    <w:t>Peak plugs kW .66 watts/ft</w:t>
                  </w:r>
                  <w:r w:rsidRPr="009948DF">
                    <w:rPr>
                      <w:rFonts w:ascii="Calibri" w:eastAsia="Times New Roman" w:hAnsi="Calibri" w:cs="Times New Roman"/>
                      <w:sz w:val="24"/>
                      <w:szCs w:val="24"/>
                      <w:vertAlign w:val="superscript"/>
                    </w:rPr>
                    <w:t>2</w:t>
                  </w:r>
                </w:p>
                <w:p w14:paraId="0B071A40" w14:textId="77777777" w:rsidR="007231D2" w:rsidRPr="009948DF" w:rsidRDefault="007231D2" w:rsidP="00B11A2B">
                  <w:pPr>
                    <w:numPr>
                      <w:ilvl w:val="0"/>
                      <w:numId w:val="33"/>
                    </w:numPr>
                    <w:rPr>
                      <w:rFonts w:ascii="Calibri" w:eastAsia="Times New Roman" w:hAnsi="Calibri" w:cs="Times New Roman"/>
                      <w:sz w:val="24"/>
                      <w:szCs w:val="24"/>
                    </w:rPr>
                  </w:pPr>
                  <w:r w:rsidRPr="009948DF">
                    <w:rPr>
                      <w:rFonts w:ascii="Calibri" w:eastAsia="Times New Roman" w:hAnsi="Calibri" w:cs="Times New Roman"/>
                      <w:sz w:val="24"/>
                      <w:szCs w:val="24"/>
                    </w:rPr>
                    <w:t>Return air to perimeter.</w:t>
                  </w:r>
                </w:p>
                <w:p w14:paraId="2A86D202" w14:textId="77777777" w:rsidR="007231D2" w:rsidRPr="009948DF" w:rsidRDefault="007231D2" w:rsidP="00B11A2B">
                  <w:pPr>
                    <w:numPr>
                      <w:ilvl w:val="0"/>
                      <w:numId w:val="33"/>
                    </w:numPr>
                    <w:rPr>
                      <w:rFonts w:ascii="Calibri" w:eastAsia="Times New Roman" w:hAnsi="Calibri" w:cs="Times New Roman"/>
                      <w:sz w:val="24"/>
                      <w:szCs w:val="24"/>
                    </w:rPr>
                  </w:pPr>
                  <w:r w:rsidRPr="009948DF">
                    <w:rPr>
                      <w:rFonts w:ascii="Calibri" w:eastAsia="Times New Roman" w:hAnsi="Calibri" w:cs="Times New Roman"/>
                      <w:sz w:val="24"/>
                      <w:szCs w:val="24"/>
                    </w:rPr>
                    <w:t>Duct design 5.5 in water</w:t>
                  </w:r>
                </w:p>
                <w:p w14:paraId="11336F83" w14:textId="77777777" w:rsidR="007231D2" w:rsidRPr="005E6409" w:rsidRDefault="007231D2" w:rsidP="00B11A2B">
                  <w:pPr>
                    <w:numPr>
                      <w:ilvl w:val="0"/>
                      <w:numId w:val="33"/>
                    </w:numPr>
                    <w:rPr>
                      <w:rFonts w:ascii="Calibri" w:eastAsia="Times New Roman" w:hAnsi="Calibri" w:cs="Times New Roman"/>
                      <w:sz w:val="24"/>
                      <w:szCs w:val="24"/>
                      <w:highlight w:val="yellow"/>
                    </w:rPr>
                  </w:pPr>
                  <w:r w:rsidRPr="005E6409">
                    <w:rPr>
                      <w:rFonts w:ascii="Calibri" w:eastAsia="Times New Roman" w:hAnsi="Calibri" w:cs="Times New Roman"/>
                      <w:sz w:val="24"/>
                      <w:szCs w:val="24"/>
                      <w:highlight w:val="yellow"/>
                    </w:rPr>
                    <w:t>Fan powered terminals installed</w:t>
                  </w:r>
                </w:p>
                <w:p w14:paraId="7D49A22E" w14:textId="77777777" w:rsidR="007231D2" w:rsidRPr="005E6409" w:rsidRDefault="007231D2" w:rsidP="00B11A2B">
                  <w:pPr>
                    <w:numPr>
                      <w:ilvl w:val="0"/>
                      <w:numId w:val="33"/>
                    </w:numPr>
                    <w:rPr>
                      <w:rFonts w:ascii="Calibri" w:eastAsia="Times New Roman" w:hAnsi="Calibri" w:cs="Times New Roman"/>
                      <w:sz w:val="24"/>
                      <w:szCs w:val="24"/>
                      <w:highlight w:val="yellow"/>
                    </w:rPr>
                  </w:pPr>
                  <w:r w:rsidRPr="005E6409">
                    <w:rPr>
                      <w:rFonts w:ascii="Calibri" w:eastAsia="Times New Roman" w:hAnsi="Calibri" w:cs="Times New Roman"/>
                      <w:sz w:val="24"/>
                      <w:szCs w:val="24"/>
                      <w:highlight w:val="yellow"/>
                    </w:rPr>
                    <w:t>Return air fans installed</w:t>
                  </w:r>
                </w:p>
                <w:p w14:paraId="0CDFC001" w14:textId="77777777" w:rsidR="007231D2" w:rsidRPr="00DC0145" w:rsidRDefault="007231D2" w:rsidP="00B11A2B">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7231D2" w:rsidRPr="00DC0145" w14:paraId="5D868634" w14:textId="77777777" w:rsidTr="00B11A2B">
              <w:trPr>
                <w:trHeight w:val="293"/>
              </w:trPr>
              <w:tc>
                <w:tcPr>
                  <w:tcW w:w="4955" w:type="dxa"/>
                </w:tcPr>
                <w:p w14:paraId="6308A3F3" w14:textId="77777777" w:rsidR="007231D2" w:rsidRPr="00DC0145" w:rsidRDefault="007231D2" w:rsidP="00B11A2B">
                  <w:pPr>
                    <w:pStyle w:val="ListParagraph"/>
                    <w:numPr>
                      <w:ilvl w:val="0"/>
                      <w:numId w:val="33"/>
                    </w:numPr>
                    <w:rPr>
                      <w:rFonts w:ascii="Calibri" w:eastAsia="Times New Roman" w:hAnsi="Calibri" w:cs="Times New Roman"/>
                      <w:sz w:val="24"/>
                      <w:szCs w:val="24"/>
                    </w:rPr>
                  </w:pPr>
                  <w:r w:rsidRPr="00AE6BAE">
                    <w:rPr>
                      <w:rFonts w:ascii="Calibri" w:eastAsia="Times New Roman" w:hAnsi="Calibri" w:cs="Times New Roman"/>
                      <w:sz w:val="24"/>
                      <w:szCs w:val="24"/>
                      <w:highlight w:val="yellow"/>
                    </w:rPr>
                    <w:t>Lights on/off control from 6% on after hours to 67% on.</w:t>
                  </w:r>
                </w:p>
              </w:tc>
            </w:tr>
            <w:tr w:rsidR="007231D2" w:rsidRPr="00DC0145" w14:paraId="03D57133" w14:textId="77777777" w:rsidTr="00B11A2B">
              <w:trPr>
                <w:trHeight w:val="302"/>
              </w:trPr>
              <w:tc>
                <w:tcPr>
                  <w:tcW w:w="4955" w:type="dxa"/>
                </w:tcPr>
                <w:p w14:paraId="0CD76C6F" w14:textId="77777777" w:rsidR="007231D2" w:rsidRPr="00AE6BAE" w:rsidRDefault="007231D2" w:rsidP="00B11A2B">
                  <w:pPr>
                    <w:numPr>
                      <w:ilvl w:val="0"/>
                      <w:numId w:val="33"/>
                    </w:numPr>
                    <w:jc w:val="both"/>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 xml:space="preserve">Plugs on/off control from 44% on </w:t>
                  </w:r>
                </w:p>
                <w:p w14:paraId="3F67953F" w14:textId="77777777" w:rsidR="007231D2" w:rsidRPr="00DC0145" w:rsidRDefault="007231D2" w:rsidP="00B11A2B">
                  <w:pPr>
                    <w:ind w:left="720"/>
                    <w:jc w:val="both"/>
                    <w:rPr>
                      <w:rFonts w:ascii="Calibri" w:eastAsia="Times New Roman" w:hAnsi="Calibri" w:cs="Times New Roman"/>
                      <w:sz w:val="24"/>
                      <w:szCs w:val="24"/>
                    </w:rPr>
                  </w:pPr>
                  <w:r w:rsidRPr="00AE6BAE">
                    <w:rPr>
                      <w:rFonts w:ascii="Calibri" w:eastAsia="Times New Roman" w:hAnsi="Calibri" w:cs="Times New Roman"/>
                      <w:sz w:val="24"/>
                      <w:szCs w:val="24"/>
                      <w:highlight w:val="yellow"/>
                    </w:rPr>
                    <w:t>after hours to 67% on.</w:t>
                  </w:r>
                </w:p>
              </w:tc>
            </w:tr>
            <w:tr w:rsidR="007231D2" w:rsidRPr="00DC0145" w14:paraId="1892850A" w14:textId="77777777" w:rsidTr="00B11A2B">
              <w:trPr>
                <w:trHeight w:val="293"/>
              </w:trPr>
              <w:tc>
                <w:tcPr>
                  <w:tcW w:w="4955" w:type="dxa"/>
                </w:tcPr>
                <w:p w14:paraId="2E6466CE" w14:textId="77777777" w:rsidR="007231D2" w:rsidRPr="00AE6BAE" w:rsidRDefault="007231D2" w:rsidP="00B11A2B">
                  <w:pPr>
                    <w:pStyle w:val="ListParagraph"/>
                    <w:numPr>
                      <w:ilvl w:val="0"/>
                      <w:numId w:val="33"/>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Building pressure control,</w:t>
                  </w:r>
                  <w:r>
                    <w:rPr>
                      <w:rFonts w:ascii="Calibri" w:eastAsia="Times New Roman" w:hAnsi="Calibri" w:cs="Times New Roman"/>
                      <w:sz w:val="24"/>
                      <w:szCs w:val="24"/>
                      <w:highlight w:val="yellow"/>
                    </w:rPr>
                    <w:t xml:space="preserve"> </w:t>
                  </w:r>
                  <w:r w:rsidRPr="00AE6BAE">
                    <w:rPr>
                      <w:rFonts w:ascii="Calibri" w:eastAsia="Times New Roman" w:hAnsi="Calibri" w:cs="Times New Roman"/>
                      <w:sz w:val="24"/>
                      <w:szCs w:val="24"/>
                      <w:highlight w:val="yellow"/>
                    </w:rPr>
                    <w:t xml:space="preserve">infiltration .2 cfm/sq ft wall max-varies as AH cfm. </w:t>
                  </w:r>
                </w:p>
                <w:p w14:paraId="7D3F9640" w14:textId="77777777" w:rsidR="007231D2" w:rsidRDefault="007231D2" w:rsidP="00B11A2B">
                  <w:pPr>
                    <w:pStyle w:val="ListParagraph"/>
                    <w:numPr>
                      <w:ilvl w:val="0"/>
                      <w:numId w:val="33"/>
                    </w:numPr>
                    <w:rPr>
                      <w:rFonts w:ascii="Calibri" w:eastAsia="Times New Roman" w:hAnsi="Calibri" w:cs="Times New Roman"/>
                      <w:sz w:val="24"/>
                      <w:szCs w:val="24"/>
                    </w:rPr>
                  </w:pPr>
                  <w:r>
                    <w:rPr>
                      <w:rFonts w:ascii="Calibri" w:eastAsia="Times New Roman" w:hAnsi="Calibri" w:cs="Times New Roman"/>
                      <w:sz w:val="24"/>
                      <w:szCs w:val="24"/>
                    </w:rPr>
                    <w:t>Supply air = 55F</w:t>
                  </w:r>
                </w:p>
                <w:p w14:paraId="5CC8A5EE" w14:textId="56EC325D" w:rsidR="008642E0" w:rsidRPr="00DC0145" w:rsidRDefault="008642E0" w:rsidP="00B11A2B">
                  <w:pPr>
                    <w:pStyle w:val="ListParagraph"/>
                    <w:numPr>
                      <w:ilvl w:val="0"/>
                      <w:numId w:val="33"/>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7231D2" w:rsidRPr="00DC0145" w14:paraId="3CA25C5F" w14:textId="77777777" w:rsidTr="00B11A2B">
              <w:trPr>
                <w:trHeight w:val="293"/>
              </w:trPr>
              <w:tc>
                <w:tcPr>
                  <w:tcW w:w="4955" w:type="dxa"/>
                </w:tcPr>
                <w:p w14:paraId="4806817C" w14:textId="77777777" w:rsidR="007231D2" w:rsidRPr="00AE6BAE" w:rsidRDefault="007231D2" w:rsidP="00B11A2B">
                  <w:pPr>
                    <w:numPr>
                      <w:ilvl w:val="0"/>
                      <w:numId w:val="33"/>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Stats control-</w:t>
                  </w:r>
                  <w:proofErr w:type="gramStart"/>
                  <w:r w:rsidRPr="00AE6BAE">
                    <w:rPr>
                      <w:rFonts w:ascii="Calibri" w:eastAsia="Times New Roman" w:hAnsi="Calibri" w:cs="Times New Roman"/>
                      <w:sz w:val="24"/>
                      <w:szCs w:val="24"/>
                      <w:highlight w:val="yellow"/>
                    </w:rPr>
                    <w:t xml:space="preserve">no.  </w:t>
                  </w:r>
                  <w:proofErr w:type="gramEnd"/>
                </w:p>
              </w:tc>
            </w:tr>
            <w:tr w:rsidR="007231D2" w:rsidRPr="00DC0145" w14:paraId="1528B90E" w14:textId="77777777" w:rsidTr="00B11A2B">
              <w:trPr>
                <w:trHeight w:val="293"/>
              </w:trPr>
              <w:tc>
                <w:tcPr>
                  <w:tcW w:w="4955" w:type="dxa"/>
                </w:tcPr>
                <w:p w14:paraId="3BBE78B0" w14:textId="77777777" w:rsidR="007231D2" w:rsidRPr="00AE6BAE" w:rsidRDefault="007231D2" w:rsidP="00B11A2B">
                  <w:pPr>
                    <w:numPr>
                      <w:ilvl w:val="0"/>
                      <w:numId w:val="33"/>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Perimeter heat air</w:t>
                  </w:r>
                  <w:r>
                    <w:rPr>
                      <w:rFonts w:ascii="Calibri" w:eastAsia="Times New Roman" w:hAnsi="Calibri" w:cs="Times New Roman"/>
                      <w:sz w:val="24"/>
                      <w:szCs w:val="24"/>
                      <w:highlight w:val="yellow"/>
                    </w:rPr>
                    <w:t xml:space="preserve"> from 110F to </w:t>
                  </w:r>
                  <w:r w:rsidRPr="00AE6BAE">
                    <w:rPr>
                      <w:rFonts w:ascii="Calibri" w:eastAsia="Times New Roman" w:hAnsi="Calibri" w:cs="Times New Roman"/>
                      <w:sz w:val="24"/>
                      <w:szCs w:val="24"/>
                      <w:highlight w:val="yellow"/>
                    </w:rPr>
                    <w:t>90F.</w:t>
                  </w:r>
                </w:p>
              </w:tc>
            </w:tr>
            <w:tr w:rsidR="007231D2" w:rsidRPr="00DC0145" w14:paraId="5575AD33" w14:textId="77777777" w:rsidTr="00B11A2B">
              <w:trPr>
                <w:trHeight w:val="302"/>
              </w:trPr>
              <w:tc>
                <w:tcPr>
                  <w:tcW w:w="4955" w:type="dxa"/>
                </w:tcPr>
                <w:p w14:paraId="564FFBA4" w14:textId="77777777" w:rsidR="007231D2" w:rsidRPr="00AE6BAE" w:rsidRDefault="007231D2" w:rsidP="00B11A2B">
                  <w:pPr>
                    <w:numPr>
                      <w:ilvl w:val="0"/>
                      <w:numId w:val="33"/>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 xml:space="preserve">VAV fan static control-no. </w:t>
                  </w:r>
                </w:p>
              </w:tc>
            </w:tr>
            <w:tr w:rsidR="007231D2" w:rsidRPr="00DC0145" w14:paraId="0C190366" w14:textId="77777777" w:rsidTr="00B11A2B">
              <w:trPr>
                <w:trHeight w:val="293"/>
              </w:trPr>
              <w:tc>
                <w:tcPr>
                  <w:tcW w:w="4955" w:type="dxa"/>
                </w:tcPr>
                <w:p w14:paraId="1E826994" w14:textId="77777777" w:rsidR="007231D2" w:rsidRPr="00AE6BAE" w:rsidRDefault="007231D2" w:rsidP="00B11A2B">
                  <w:pPr>
                    <w:numPr>
                      <w:ilvl w:val="0"/>
                      <w:numId w:val="33"/>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Fresh air CFM control-no.</w:t>
                  </w:r>
                </w:p>
              </w:tc>
            </w:tr>
            <w:tr w:rsidR="007231D2" w:rsidRPr="00DC0145" w14:paraId="4EE481B5" w14:textId="77777777" w:rsidTr="00B11A2B">
              <w:trPr>
                <w:trHeight w:val="293"/>
              </w:trPr>
              <w:tc>
                <w:tcPr>
                  <w:tcW w:w="4955" w:type="dxa"/>
                </w:tcPr>
                <w:p w14:paraId="36A40F1C" w14:textId="77777777" w:rsidR="007231D2" w:rsidRPr="00AE6BAE" w:rsidRDefault="007231D2" w:rsidP="00B11A2B">
                  <w:pPr>
                    <w:numPr>
                      <w:ilvl w:val="0"/>
                      <w:numId w:val="33"/>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Fresh air heat stat from 42F to 60F.</w:t>
                  </w:r>
                </w:p>
              </w:tc>
            </w:tr>
            <w:tr w:rsidR="007231D2" w:rsidRPr="00DC0145" w14:paraId="2E1255F6" w14:textId="77777777" w:rsidTr="00B11A2B">
              <w:trPr>
                <w:trHeight w:val="302"/>
              </w:trPr>
              <w:tc>
                <w:tcPr>
                  <w:tcW w:w="4955" w:type="dxa"/>
                </w:tcPr>
                <w:p w14:paraId="2F50E31B" w14:textId="77777777" w:rsidR="007231D2" w:rsidRPr="00DC0145" w:rsidRDefault="007231D2" w:rsidP="00B11A2B">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4D25614B" w14:textId="77777777" w:rsidR="007231D2" w:rsidRPr="00DC0145" w:rsidRDefault="007231D2" w:rsidP="00B11A2B">
                  <w:pPr>
                    <w:pStyle w:val="ListParagraph"/>
                    <w:numPr>
                      <w:ilvl w:val="0"/>
                      <w:numId w:val="33"/>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7231D2" w:rsidRPr="00DC0145" w14:paraId="79972769" w14:textId="77777777" w:rsidTr="00B11A2B">
              <w:trPr>
                <w:trHeight w:val="293"/>
              </w:trPr>
              <w:tc>
                <w:tcPr>
                  <w:tcW w:w="4955" w:type="dxa"/>
                </w:tcPr>
                <w:p w14:paraId="10787E6F" w14:textId="77777777" w:rsidR="007231D2" w:rsidRPr="00531B90" w:rsidRDefault="007231D2" w:rsidP="00B11A2B">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Control</w:t>
                  </w:r>
                  <w:r>
                    <w:rPr>
                      <w:rFonts w:ascii="Calibri" w:eastAsia="Times New Roman" w:hAnsi="Calibri" w:cs="Times New Roman"/>
                      <w:b/>
                      <w:bCs/>
                      <w:color w:val="70AD47" w:themeColor="accent6"/>
                      <w:sz w:val="32"/>
                      <w:szCs w:val="32"/>
                      <w:bdr w:val="single" w:sz="4" w:space="0" w:color="auto"/>
                    </w:rPr>
                    <w:t xml:space="preserve"> Issues</w:t>
                  </w:r>
                </w:p>
              </w:tc>
            </w:tr>
          </w:tbl>
          <w:p w14:paraId="36CFE51A" w14:textId="77777777" w:rsidR="007231D2" w:rsidRDefault="007231D2" w:rsidP="00B11A2B"/>
        </w:tc>
      </w:tr>
    </w:tbl>
    <w:p w14:paraId="1CF81053" w14:textId="77777777" w:rsidR="00865CEC" w:rsidRDefault="00865CEC" w:rsidP="007231D2">
      <w:pPr>
        <w:spacing w:after="0"/>
        <w:rPr>
          <w:b/>
          <w:bCs/>
          <w:color w:val="70AD47" w:themeColor="accent6"/>
          <w:sz w:val="24"/>
          <w:szCs w:val="24"/>
        </w:rPr>
      </w:pPr>
    </w:p>
    <w:p w14:paraId="49075DE7" w14:textId="1701FF8D" w:rsidR="007231D2" w:rsidRPr="00C4581A" w:rsidRDefault="007231D2" w:rsidP="007231D2">
      <w:pPr>
        <w:spacing w:after="0"/>
        <w:rPr>
          <w:color w:val="70AD47" w:themeColor="accent6"/>
          <w:sz w:val="24"/>
          <w:szCs w:val="24"/>
        </w:rPr>
      </w:pPr>
      <w:r w:rsidRPr="00CE6C1C">
        <w:rPr>
          <w:b/>
          <w:bCs/>
          <w:color w:val="70AD47" w:themeColor="accent6"/>
          <w:sz w:val="24"/>
          <w:szCs w:val="24"/>
        </w:rPr>
        <w:t xml:space="preserve">Table 3 </w:t>
      </w:r>
      <w:r w:rsidRPr="00CE6C1C">
        <w:rPr>
          <w:sz w:val="24"/>
          <w:szCs w:val="24"/>
        </w:rPr>
        <w:t xml:space="preserve">are </w:t>
      </w:r>
      <w:r>
        <w:rPr>
          <w:sz w:val="24"/>
          <w:szCs w:val="24"/>
        </w:rPr>
        <w:t xml:space="preserve">control </w:t>
      </w:r>
      <w:r w:rsidRPr="00CE6C1C">
        <w:rPr>
          <w:sz w:val="24"/>
          <w:szCs w:val="24"/>
        </w:rPr>
        <w:t xml:space="preserve">changes made to </w:t>
      </w:r>
      <w:r w:rsidRPr="004C79E0">
        <w:rPr>
          <w:b/>
          <w:bCs/>
          <w:color w:val="70AD47" w:themeColor="accent6"/>
          <w:sz w:val="24"/>
          <w:szCs w:val="24"/>
        </w:rPr>
        <w:t>Table 1A</w:t>
      </w:r>
      <w:r w:rsidR="0020690E">
        <w:rPr>
          <w:sz w:val="24"/>
          <w:szCs w:val="24"/>
        </w:rPr>
        <w:t>.</w:t>
      </w:r>
      <w:r>
        <w:rPr>
          <w:sz w:val="24"/>
          <w:szCs w:val="24"/>
        </w:rPr>
        <w:t xml:space="preserve"> </w:t>
      </w:r>
      <w:r w:rsidRPr="004C79E0">
        <w:rPr>
          <w:b/>
          <w:bCs/>
          <w:color w:val="70AD47" w:themeColor="accent6"/>
          <w:sz w:val="24"/>
          <w:szCs w:val="24"/>
        </w:rPr>
        <w:t>Table 2</w:t>
      </w:r>
      <w:r>
        <w:rPr>
          <w:sz w:val="24"/>
          <w:szCs w:val="24"/>
        </w:rPr>
        <w:t xml:space="preserve"> changes are</w:t>
      </w:r>
      <w:r w:rsidR="0020690E">
        <w:rPr>
          <w:sz w:val="24"/>
          <w:szCs w:val="24"/>
        </w:rPr>
        <w:t xml:space="preserve"> not in </w:t>
      </w:r>
      <w:r w:rsidR="0020690E" w:rsidRPr="0020690E">
        <w:rPr>
          <w:b/>
          <w:bCs/>
          <w:color w:val="70AD47" w:themeColor="accent6"/>
          <w:sz w:val="24"/>
          <w:szCs w:val="24"/>
        </w:rPr>
        <w:t>Table 3</w:t>
      </w:r>
      <w:r w:rsidR="0020690E">
        <w:rPr>
          <w:sz w:val="24"/>
          <w:szCs w:val="24"/>
        </w:rPr>
        <w:t>.</w:t>
      </w:r>
      <w:r w:rsidRPr="00CE6C1C">
        <w:rPr>
          <w:b/>
          <w:bCs/>
          <w:sz w:val="24"/>
          <w:szCs w:val="24"/>
        </w:rPr>
        <w:t xml:space="preserve"> </w:t>
      </w:r>
      <w:r w:rsidRPr="00244E57">
        <w:rPr>
          <w:sz w:val="24"/>
          <w:szCs w:val="24"/>
        </w:rPr>
        <w:t>Lights and plug loads are modeled as turning down to 67% at night verses 6% for the Liu</w:t>
      </w:r>
      <w:r>
        <w:rPr>
          <w:sz w:val="24"/>
          <w:szCs w:val="24"/>
          <w:vertAlign w:val="superscript"/>
        </w:rPr>
        <w:t>5</w:t>
      </w:r>
      <w:r w:rsidRPr="00244E57">
        <w:rPr>
          <w:sz w:val="24"/>
          <w:szCs w:val="24"/>
        </w:rPr>
        <w:t xml:space="preserve"> design</w:t>
      </w:r>
      <w:r w:rsidR="0020690E">
        <w:rPr>
          <w:sz w:val="24"/>
          <w:szCs w:val="24"/>
        </w:rPr>
        <w:t xml:space="preserve"> of </w:t>
      </w:r>
      <w:r w:rsidR="0020690E" w:rsidRPr="0020690E">
        <w:rPr>
          <w:b/>
          <w:bCs/>
          <w:color w:val="70AD47" w:themeColor="accent6"/>
          <w:sz w:val="24"/>
          <w:szCs w:val="24"/>
        </w:rPr>
        <w:t>Table 1</w:t>
      </w:r>
      <w:r w:rsidR="005E6409">
        <w:rPr>
          <w:sz w:val="24"/>
          <w:szCs w:val="24"/>
        </w:rPr>
        <w:t xml:space="preserve"> and </w:t>
      </w:r>
      <w:r w:rsidR="005E6409" w:rsidRPr="005E6409">
        <w:rPr>
          <w:b/>
          <w:bCs/>
          <w:color w:val="70AD47" w:themeColor="accent6"/>
          <w:sz w:val="24"/>
          <w:szCs w:val="24"/>
        </w:rPr>
        <w:t>Table 1A</w:t>
      </w:r>
      <w:r w:rsidR="005E6409">
        <w:rPr>
          <w:sz w:val="24"/>
          <w:szCs w:val="24"/>
        </w:rPr>
        <w:t>.</w:t>
      </w:r>
      <w:r>
        <w:rPr>
          <w:sz w:val="24"/>
          <w:szCs w:val="24"/>
        </w:rPr>
        <w:t xml:space="preserve"> Infiltration is modeled with a maximum</w:t>
      </w:r>
      <w:r w:rsidR="00865CEC">
        <w:rPr>
          <w:sz w:val="24"/>
          <w:szCs w:val="24"/>
        </w:rPr>
        <w:t xml:space="preserve"> .2cfm per wall square foot </w:t>
      </w:r>
      <w:r>
        <w:rPr>
          <w:sz w:val="24"/>
          <w:szCs w:val="24"/>
        </w:rPr>
        <w:t xml:space="preserve">occurring at peak VAV air flow (CFM); infiltration is modeled as proportional to VAV air flow. Supply air is not changed from 55F. Supply air can be controlled to minimize energy but will not be addressed here; a later study may be </w:t>
      </w:r>
      <w:r>
        <w:rPr>
          <w:sz w:val="24"/>
          <w:szCs w:val="24"/>
        </w:rPr>
        <w:lastRenderedPageBreak/>
        <w:t>provided. Stat control is the task of keeping the perimeter stat less than the interior stats during the winter and greater during the summer if return air returns at the perimeter of the building</w:t>
      </w:r>
      <w:r w:rsidR="0020690E">
        <w:rPr>
          <w:sz w:val="24"/>
          <w:szCs w:val="24"/>
        </w:rPr>
        <w:t xml:space="preserve"> as modeled here</w:t>
      </w:r>
      <w:r>
        <w:rPr>
          <w:sz w:val="24"/>
          <w:szCs w:val="24"/>
        </w:rPr>
        <w:t>. Lowering the heating air temperature from 110F to 90F increases heating energy. Relax</w:t>
      </w:r>
      <w:r w:rsidR="00865CEC">
        <w:rPr>
          <w:sz w:val="24"/>
          <w:szCs w:val="24"/>
        </w:rPr>
        <w:t>ed</w:t>
      </w:r>
      <w:r>
        <w:rPr>
          <w:sz w:val="24"/>
          <w:szCs w:val="24"/>
        </w:rPr>
        <w:t xml:space="preserve"> VAV static pressure reset</w:t>
      </w:r>
      <w:r>
        <w:rPr>
          <w:sz w:val="24"/>
          <w:szCs w:val="24"/>
          <w:vertAlign w:val="superscript"/>
        </w:rPr>
        <w:t>16</w:t>
      </w:r>
      <w:r>
        <w:rPr>
          <w:sz w:val="24"/>
          <w:szCs w:val="24"/>
        </w:rPr>
        <w:t xml:space="preserve"> results in increased </w:t>
      </w:r>
      <w:r w:rsidR="00912E86">
        <w:rPr>
          <w:sz w:val="24"/>
          <w:szCs w:val="24"/>
        </w:rPr>
        <w:t xml:space="preserve">fan </w:t>
      </w:r>
      <w:r>
        <w:rPr>
          <w:sz w:val="24"/>
          <w:szCs w:val="24"/>
        </w:rPr>
        <w:t>energy use. The Liu</w:t>
      </w:r>
      <w:r w:rsidR="005E6409">
        <w:rPr>
          <w:sz w:val="24"/>
          <w:szCs w:val="24"/>
          <w:vertAlign w:val="superscript"/>
        </w:rPr>
        <w:t>5</w:t>
      </w:r>
      <w:r>
        <w:rPr>
          <w:sz w:val="24"/>
          <w:szCs w:val="24"/>
        </w:rPr>
        <w:t xml:space="preserve"> design provides CFM of fresh air consistent wi</w:t>
      </w:r>
      <w:r w:rsidR="00C4581A">
        <w:rPr>
          <w:sz w:val="24"/>
          <w:szCs w:val="24"/>
        </w:rPr>
        <w:t>th</w:t>
      </w:r>
      <w:r>
        <w:rPr>
          <w:sz w:val="24"/>
          <w:szCs w:val="24"/>
        </w:rPr>
        <w:t xml:space="preserve"> people in the building. </w:t>
      </w:r>
      <w:r w:rsidRPr="00912E86">
        <w:rPr>
          <w:b/>
          <w:bCs/>
          <w:color w:val="70AD47" w:themeColor="accent6"/>
          <w:sz w:val="24"/>
          <w:szCs w:val="24"/>
        </w:rPr>
        <w:t>Table 3</w:t>
      </w:r>
      <w:r>
        <w:rPr>
          <w:sz w:val="24"/>
          <w:szCs w:val="24"/>
        </w:rPr>
        <w:t xml:space="preserve"> models turn down to </w:t>
      </w:r>
      <w:r w:rsidR="00373CCF">
        <w:rPr>
          <w:sz w:val="24"/>
          <w:szCs w:val="24"/>
        </w:rPr>
        <w:t>72</w:t>
      </w:r>
      <w:r>
        <w:rPr>
          <w:sz w:val="24"/>
          <w:szCs w:val="24"/>
        </w:rPr>
        <w:t>% after hours and sets the fresh air heating stat from 42F to 60F.</w:t>
      </w:r>
      <w:r w:rsidR="00C4581A">
        <w:rPr>
          <w:sz w:val="24"/>
          <w:szCs w:val="24"/>
        </w:rPr>
        <w:t xml:space="preserve"> Each of these control changes can be evaluated by the (SEE) Model</w:t>
      </w:r>
      <w:r w:rsidR="00C4581A">
        <w:rPr>
          <w:sz w:val="24"/>
          <w:szCs w:val="24"/>
          <w:vertAlign w:val="superscript"/>
        </w:rPr>
        <w:t>4</w:t>
      </w:r>
      <w:r w:rsidR="00C4581A">
        <w:rPr>
          <w:sz w:val="24"/>
          <w:szCs w:val="24"/>
        </w:rPr>
        <w:t>.</w:t>
      </w:r>
    </w:p>
    <w:p w14:paraId="3AAA4C26" w14:textId="77777777" w:rsidR="007231D2" w:rsidRDefault="007231D2" w:rsidP="007231D2">
      <w:pPr>
        <w:spacing w:after="0"/>
        <w:rPr>
          <w:sz w:val="28"/>
          <w:szCs w:val="28"/>
        </w:rPr>
      </w:pPr>
      <w:r w:rsidRPr="00BD4606">
        <w:rPr>
          <w:noProof/>
        </w:rPr>
        <w:drawing>
          <wp:inline distT="0" distB="0" distL="0" distR="0" wp14:anchorId="5BC17F7F" wp14:editId="29451B9B">
            <wp:extent cx="3200400" cy="2570400"/>
            <wp:effectExtent l="0" t="0" r="0" b="1905"/>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4912" cy="2574024"/>
                    </a:xfrm>
                    <a:prstGeom prst="rect">
                      <a:avLst/>
                    </a:prstGeom>
                    <a:noFill/>
                    <a:ln>
                      <a:noFill/>
                    </a:ln>
                  </pic:spPr>
                </pic:pic>
              </a:graphicData>
            </a:graphic>
          </wp:inline>
        </w:drawing>
      </w:r>
      <w:r w:rsidRPr="00BD4606">
        <w:rPr>
          <w:noProof/>
        </w:rPr>
        <w:drawing>
          <wp:inline distT="0" distB="0" distL="0" distR="0" wp14:anchorId="5B40D56F" wp14:editId="6148F224">
            <wp:extent cx="3200400" cy="2700000"/>
            <wp:effectExtent l="0" t="0" r="0" b="571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2130" cy="2701459"/>
                    </a:xfrm>
                    <a:prstGeom prst="rect">
                      <a:avLst/>
                    </a:prstGeom>
                    <a:noFill/>
                    <a:ln>
                      <a:noFill/>
                    </a:ln>
                  </pic:spPr>
                </pic:pic>
              </a:graphicData>
            </a:graphic>
          </wp:inline>
        </w:drawing>
      </w:r>
    </w:p>
    <w:p w14:paraId="3238107E" w14:textId="2EF64A0E" w:rsidR="007231D2" w:rsidRPr="00FC0351" w:rsidRDefault="007231D2" w:rsidP="007231D2">
      <w:pPr>
        <w:spacing w:after="0"/>
        <w:rPr>
          <w:b/>
          <w:bCs/>
          <w:color w:val="70AD47" w:themeColor="accent6"/>
          <w:sz w:val="24"/>
          <w:szCs w:val="24"/>
        </w:rPr>
      </w:pPr>
      <w:r w:rsidRPr="00FC0351">
        <w:rPr>
          <w:b/>
          <w:bCs/>
          <w:color w:val="70AD47" w:themeColor="accent6"/>
          <w:sz w:val="24"/>
          <w:szCs w:val="24"/>
        </w:rPr>
        <w:t xml:space="preserve">Figure </w:t>
      </w:r>
      <w:r w:rsidR="003B1407" w:rsidRPr="00FC0351">
        <w:rPr>
          <w:b/>
          <w:bCs/>
          <w:color w:val="70AD47" w:themeColor="accent6"/>
          <w:sz w:val="24"/>
          <w:szCs w:val="24"/>
        </w:rPr>
        <w:t>10</w:t>
      </w:r>
      <w:r w:rsidRPr="00FC0351">
        <w:rPr>
          <w:b/>
          <w:bCs/>
          <w:color w:val="70AD47" w:themeColor="accent6"/>
          <w:sz w:val="24"/>
          <w:szCs w:val="24"/>
        </w:rPr>
        <w:t xml:space="preserve">: </w:t>
      </w:r>
      <w:r w:rsidR="00912E86" w:rsidRPr="00FC0351">
        <w:rPr>
          <w:b/>
          <w:bCs/>
          <w:color w:val="70AD47" w:themeColor="accent6"/>
          <w:sz w:val="24"/>
          <w:szCs w:val="24"/>
        </w:rPr>
        <w:t>(EUI) v</w:t>
      </w:r>
      <w:r w:rsidR="00FC0351" w:rsidRPr="00FC0351">
        <w:rPr>
          <w:b/>
          <w:bCs/>
          <w:color w:val="70AD47" w:themeColor="accent6"/>
          <w:sz w:val="24"/>
          <w:szCs w:val="24"/>
        </w:rPr>
        <w:t>alues-</w:t>
      </w:r>
      <w:r w:rsidRPr="00FC0351">
        <w:rPr>
          <w:b/>
          <w:bCs/>
          <w:color w:val="70AD47" w:themeColor="accent6"/>
          <w:sz w:val="24"/>
          <w:szCs w:val="24"/>
        </w:rPr>
        <w:t xml:space="preserve">Table 3 performance </w:t>
      </w:r>
    </w:p>
    <w:p w14:paraId="2BDD7E94" w14:textId="55DB4201" w:rsidR="007231D2" w:rsidRDefault="007231D2" w:rsidP="007231D2">
      <w:pPr>
        <w:spacing w:after="0"/>
        <w:rPr>
          <w:sz w:val="24"/>
          <w:szCs w:val="24"/>
        </w:rPr>
      </w:pPr>
      <w:r w:rsidRPr="00CE6C1C">
        <w:rPr>
          <w:b/>
          <w:bCs/>
          <w:color w:val="70AD47" w:themeColor="accent6"/>
          <w:sz w:val="24"/>
          <w:szCs w:val="24"/>
        </w:rPr>
        <w:t xml:space="preserve">Figure </w:t>
      </w:r>
      <w:r w:rsidR="003B1407">
        <w:rPr>
          <w:b/>
          <w:bCs/>
          <w:color w:val="70AD47" w:themeColor="accent6"/>
          <w:sz w:val="24"/>
          <w:szCs w:val="24"/>
        </w:rPr>
        <w:t>10</w:t>
      </w:r>
      <w:r w:rsidRPr="00CE6C1C">
        <w:rPr>
          <w:color w:val="70AD47" w:themeColor="accent6"/>
          <w:sz w:val="24"/>
          <w:szCs w:val="24"/>
        </w:rPr>
        <w:t xml:space="preserve"> </w:t>
      </w:r>
      <w:r w:rsidRPr="00CE6C1C">
        <w:rPr>
          <w:sz w:val="24"/>
          <w:szCs w:val="24"/>
        </w:rPr>
        <w:t xml:space="preserve">gives the (SEE) Model result of the control changes made per </w:t>
      </w:r>
      <w:r w:rsidRPr="00CE6C1C">
        <w:rPr>
          <w:b/>
          <w:bCs/>
          <w:color w:val="70AD47" w:themeColor="accent6"/>
          <w:sz w:val="24"/>
          <w:szCs w:val="24"/>
        </w:rPr>
        <w:t>Table 3</w:t>
      </w:r>
      <w:r w:rsidRPr="00CE6C1C">
        <w:rPr>
          <w:sz w:val="24"/>
          <w:szCs w:val="24"/>
        </w:rPr>
        <w:t>. The estimated (EUI) increased to 90 (btu/ft</w:t>
      </w:r>
      <w:r w:rsidRPr="00CE6C1C">
        <w:rPr>
          <w:sz w:val="24"/>
          <w:szCs w:val="24"/>
          <w:vertAlign w:val="superscript"/>
        </w:rPr>
        <w:t>2</w:t>
      </w:r>
      <w:r w:rsidRPr="00CE6C1C">
        <w:rPr>
          <w:sz w:val="24"/>
          <w:szCs w:val="24"/>
        </w:rPr>
        <w:t xml:space="preserve">-yr), a 50-point </w:t>
      </w:r>
      <w:r w:rsidRPr="00CE6C1C">
        <w:rPr>
          <w:sz w:val="24"/>
          <w:szCs w:val="24"/>
        </w:rPr>
        <w:t xml:space="preserve">increase from </w:t>
      </w:r>
      <w:r w:rsidRPr="00CE6C1C">
        <w:rPr>
          <w:b/>
          <w:bCs/>
          <w:color w:val="70AD47" w:themeColor="accent6"/>
          <w:sz w:val="24"/>
          <w:szCs w:val="24"/>
        </w:rPr>
        <w:t xml:space="preserve">Figure </w:t>
      </w:r>
      <w:r w:rsidR="003B1407">
        <w:rPr>
          <w:b/>
          <w:bCs/>
          <w:color w:val="70AD47" w:themeColor="accent6"/>
          <w:sz w:val="24"/>
          <w:szCs w:val="24"/>
        </w:rPr>
        <w:t>8</w:t>
      </w:r>
      <w:r w:rsidRPr="00CE6C1C">
        <w:rPr>
          <w:color w:val="70AD47" w:themeColor="accent6"/>
          <w:sz w:val="24"/>
          <w:szCs w:val="24"/>
        </w:rPr>
        <w:t xml:space="preserve"> </w:t>
      </w:r>
      <w:r w:rsidRPr="00CE6C1C">
        <w:rPr>
          <w:sz w:val="24"/>
          <w:szCs w:val="24"/>
        </w:rPr>
        <w:t xml:space="preserve">conditions and almost 40 points more than the </w:t>
      </w:r>
      <w:r w:rsidRPr="00CE6C1C">
        <w:rPr>
          <w:b/>
          <w:bCs/>
          <w:color w:val="70AD47" w:themeColor="accent6"/>
          <w:sz w:val="24"/>
          <w:szCs w:val="24"/>
        </w:rPr>
        <w:t>Table 2</w:t>
      </w:r>
      <w:r>
        <w:rPr>
          <w:b/>
          <w:bCs/>
          <w:color w:val="70AD47" w:themeColor="accent6"/>
          <w:sz w:val="24"/>
          <w:szCs w:val="24"/>
        </w:rPr>
        <w:t xml:space="preserve"> &amp;</w:t>
      </w:r>
      <w:r w:rsidRPr="00CE6C1C">
        <w:rPr>
          <w:b/>
          <w:bCs/>
          <w:color w:val="70AD47" w:themeColor="accent6"/>
          <w:sz w:val="24"/>
          <w:szCs w:val="24"/>
        </w:rPr>
        <w:t xml:space="preserve"> Figure </w:t>
      </w:r>
      <w:r w:rsidR="003B1407">
        <w:rPr>
          <w:b/>
          <w:bCs/>
          <w:color w:val="70AD47" w:themeColor="accent6"/>
          <w:sz w:val="24"/>
          <w:szCs w:val="24"/>
        </w:rPr>
        <w:t>9</w:t>
      </w:r>
      <w:r w:rsidRPr="00CE6C1C">
        <w:rPr>
          <w:color w:val="70AD47" w:themeColor="accent6"/>
          <w:sz w:val="24"/>
          <w:szCs w:val="24"/>
        </w:rPr>
        <w:t xml:space="preserve"> </w:t>
      </w:r>
      <w:r w:rsidRPr="00CE6C1C">
        <w:rPr>
          <w:sz w:val="24"/>
          <w:szCs w:val="24"/>
        </w:rPr>
        <w:t xml:space="preserve">conditions. Clearly how a system is controlled can have a major effect on its performance. </w:t>
      </w:r>
      <w:r w:rsidRPr="00CE6C1C">
        <w:rPr>
          <w:b/>
          <w:bCs/>
          <w:color w:val="70AD47" w:themeColor="accent6"/>
          <w:sz w:val="24"/>
          <w:szCs w:val="24"/>
        </w:rPr>
        <w:t xml:space="preserve">Figure </w:t>
      </w:r>
      <w:r w:rsidR="003B1407">
        <w:rPr>
          <w:b/>
          <w:bCs/>
          <w:color w:val="70AD47" w:themeColor="accent6"/>
          <w:sz w:val="24"/>
          <w:szCs w:val="24"/>
        </w:rPr>
        <w:t>10</w:t>
      </w:r>
      <w:r w:rsidRPr="00CE6C1C">
        <w:rPr>
          <w:color w:val="70AD47" w:themeColor="accent6"/>
          <w:sz w:val="24"/>
          <w:szCs w:val="24"/>
        </w:rPr>
        <w:t xml:space="preserve"> </w:t>
      </w:r>
      <w:r w:rsidRPr="00CE6C1C">
        <w:rPr>
          <w:sz w:val="24"/>
          <w:szCs w:val="24"/>
        </w:rPr>
        <w:t>illustrates that all components of</w:t>
      </w:r>
      <w:r>
        <w:rPr>
          <w:sz w:val="28"/>
          <w:szCs w:val="28"/>
        </w:rPr>
        <w:t xml:space="preserve"> </w:t>
      </w:r>
      <w:r w:rsidRPr="00CE6C1C">
        <w:rPr>
          <w:sz w:val="24"/>
          <w:szCs w:val="24"/>
        </w:rPr>
        <w:t xml:space="preserve">the system increased </w:t>
      </w:r>
      <w:r w:rsidR="00373CCF">
        <w:rPr>
          <w:sz w:val="24"/>
          <w:szCs w:val="24"/>
        </w:rPr>
        <w:t>with</w:t>
      </w:r>
      <w:r w:rsidRPr="00CE6C1C">
        <w:rPr>
          <w:sz w:val="24"/>
          <w:szCs w:val="24"/>
        </w:rPr>
        <w:t xml:space="preserve"> heating in the winter the largest increase compared to </w:t>
      </w:r>
      <w:r w:rsidRPr="00CE6C1C">
        <w:rPr>
          <w:b/>
          <w:bCs/>
          <w:color w:val="70AD47" w:themeColor="accent6"/>
          <w:sz w:val="24"/>
          <w:szCs w:val="24"/>
        </w:rPr>
        <w:t>Figure</w:t>
      </w:r>
      <w:r w:rsidR="003B1407">
        <w:rPr>
          <w:b/>
          <w:bCs/>
          <w:color w:val="70AD47" w:themeColor="accent6"/>
          <w:sz w:val="24"/>
          <w:szCs w:val="24"/>
        </w:rPr>
        <w:t>s</w:t>
      </w:r>
      <w:r w:rsidRPr="00CE6C1C">
        <w:rPr>
          <w:b/>
          <w:bCs/>
          <w:color w:val="70AD47" w:themeColor="accent6"/>
          <w:sz w:val="24"/>
          <w:szCs w:val="24"/>
        </w:rPr>
        <w:t xml:space="preserve"> </w:t>
      </w:r>
      <w:r w:rsidR="003B1407">
        <w:rPr>
          <w:b/>
          <w:bCs/>
          <w:color w:val="70AD47" w:themeColor="accent6"/>
          <w:sz w:val="24"/>
          <w:szCs w:val="24"/>
        </w:rPr>
        <w:t>8 &amp; 9</w:t>
      </w:r>
      <w:r w:rsidRPr="00CE6C1C">
        <w:rPr>
          <w:sz w:val="24"/>
          <w:szCs w:val="24"/>
        </w:rPr>
        <w:t>.</w:t>
      </w:r>
    </w:p>
    <w:p w14:paraId="57801374" w14:textId="77777777" w:rsidR="0020690E" w:rsidRDefault="0020690E" w:rsidP="007231D2">
      <w:pPr>
        <w:spacing w:after="0"/>
        <w:rPr>
          <w:sz w:val="24"/>
          <w:szCs w:val="24"/>
        </w:rPr>
      </w:pPr>
    </w:p>
    <w:p w14:paraId="72F84615" w14:textId="465A57A6" w:rsidR="007231D2" w:rsidRPr="00996649" w:rsidRDefault="00996649" w:rsidP="007231D2">
      <w:pPr>
        <w:spacing w:after="0"/>
        <w:rPr>
          <w:b/>
          <w:bCs/>
          <w:color w:val="70AD47" w:themeColor="accent6"/>
          <w:sz w:val="28"/>
          <w:szCs w:val="28"/>
        </w:rPr>
      </w:pPr>
      <w:r w:rsidRPr="00996649">
        <w:rPr>
          <w:b/>
          <w:bCs/>
          <w:color w:val="70AD47" w:themeColor="accent6"/>
          <w:sz w:val="28"/>
          <w:szCs w:val="28"/>
        </w:rPr>
        <w:t>Building Design &amp; Control Issues</w:t>
      </w:r>
      <w:r w:rsidR="007231D2" w:rsidRPr="00996649">
        <w:rPr>
          <w:b/>
          <w:bCs/>
          <w:color w:val="70AD47" w:themeColor="accent6"/>
          <w:sz w:val="28"/>
          <w:szCs w:val="28"/>
        </w:rPr>
        <w:t xml:space="preserve">    </w:t>
      </w:r>
    </w:p>
    <w:p w14:paraId="1D4B04FA" w14:textId="77777777" w:rsidR="007231D2" w:rsidRDefault="007231D2" w:rsidP="007231D2">
      <w:pPr>
        <w:spacing w:after="0"/>
        <w:rPr>
          <w:sz w:val="28"/>
          <w:szCs w:val="28"/>
        </w:rPr>
      </w:pPr>
    </w:p>
    <w:tbl>
      <w:tblPr>
        <w:tblStyle w:val="TableGrid"/>
        <w:tblW w:w="0" w:type="auto"/>
        <w:tblLook w:val="04A0" w:firstRow="1" w:lastRow="0" w:firstColumn="1" w:lastColumn="0" w:noHBand="0" w:noVBand="1"/>
      </w:tblPr>
      <w:tblGrid>
        <w:gridCol w:w="5030"/>
      </w:tblGrid>
      <w:tr w:rsidR="007231D2" w:rsidRPr="00DC0145" w14:paraId="4F055D26" w14:textId="77777777" w:rsidTr="00B11A2B">
        <w:tc>
          <w:tcPr>
            <w:tcW w:w="5030" w:type="dxa"/>
          </w:tcPr>
          <w:p w14:paraId="620AAFC1" w14:textId="77777777" w:rsidR="007231D2" w:rsidRPr="00893895" w:rsidRDefault="007231D2" w:rsidP="00B11A2B">
            <w:pPr>
              <w:rPr>
                <w:b/>
                <w:bCs/>
                <w:color w:val="70AD47" w:themeColor="accent6"/>
                <w:sz w:val="24"/>
                <w:szCs w:val="24"/>
              </w:rPr>
            </w:pPr>
            <w:bookmarkStart w:id="11" w:name="_Hlk51336563"/>
            <w:r w:rsidRPr="00DC0145">
              <w:rPr>
                <w:b/>
                <w:bCs/>
                <w:color w:val="70AD47" w:themeColor="accent6"/>
                <w:sz w:val="24"/>
                <w:szCs w:val="24"/>
              </w:rPr>
              <w:t xml:space="preserve">    Building Location and Design</w:t>
            </w:r>
            <w:r>
              <w:rPr>
                <w:b/>
                <w:bCs/>
                <w:color w:val="70AD47" w:themeColor="accent6"/>
                <w:sz w:val="24"/>
                <w:szCs w:val="24"/>
                <w:vertAlign w:val="superscript"/>
              </w:rPr>
              <w:t>5</w:t>
            </w:r>
          </w:p>
        </w:tc>
      </w:tr>
      <w:tr w:rsidR="007231D2" w14:paraId="641BCB69" w14:textId="77777777" w:rsidTr="00B11A2B">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7231D2" w:rsidRPr="00DC0145" w14:paraId="362B3691" w14:textId="77777777" w:rsidTr="00B11A2B">
              <w:trPr>
                <w:trHeight w:val="293"/>
              </w:trPr>
              <w:tc>
                <w:tcPr>
                  <w:tcW w:w="4955" w:type="dxa"/>
                </w:tcPr>
                <w:p w14:paraId="1BD35313" w14:textId="77777777" w:rsidR="007231D2" w:rsidRPr="00375F8A" w:rsidRDefault="007231D2" w:rsidP="00B11A2B">
                  <w:pPr>
                    <w:pStyle w:val="ListParagraph"/>
                    <w:numPr>
                      <w:ilvl w:val="0"/>
                      <w:numId w:val="34"/>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Location=Kansas City Mo. </w:t>
                  </w:r>
                </w:p>
                <w:p w14:paraId="1526B255" w14:textId="4F29C019" w:rsidR="007231D2" w:rsidRPr="00375F8A" w:rsidRDefault="007231D2" w:rsidP="00B11A2B">
                  <w:pPr>
                    <w:pStyle w:val="ListParagraph"/>
                    <w:numPr>
                      <w:ilvl w:val="0"/>
                      <w:numId w:val="34"/>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Ambient temperatures-Figure </w:t>
                  </w:r>
                  <w:r w:rsidR="00C4581A">
                    <w:rPr>
                      <w:rFonts w:ascii="Calibri" w:eastAsia="Times New Roman" w:hAnsi="Calibri" w:cs="Times New Roman"/>
                      <w:sz w:val="24"/>
                      <w:szCs w:val="24"/>
                    </w:rPr>
                    <w:t>5</w:t>
                  </w:r>
                  <w:r w:rsidRPr="00375F8A">
                    <w:rPr>
                      <w:rFonts w:ascii="Calibri" w:eastAsia="Times New Roman" w:hAnsi="Calibri" w:cs="Times New Roman"/>
                      <w:sz w:val="24"/>
                      <w:szCs w:val="24"/>
                    </w:rPr>
                    <w:t xml:space="preserve"> </w:t>
                  </w:r>
                </w:p>
                <w:p w14:paraId="089423B9" w14:textId="77777777" w:rsidR="007231D2" w:rsidRPr="00375F8A" w:rsidRDefault="007231D2" w:rsidP="00B11A2B">
                  <w:pPr>
                    <w:pStyle w:val="ListParagraph"/>
                    <w:numPr>
                      <w:ilvl w:val="0"/>
                      <w:numId w:val="34"/>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100%. </w:t>
                  </w:r>
                </w:p>
              </w:tc>
            </w:tr>
            <w:tr w:rsidR="007231D2" w:rsidRPr="00DC0145" w14:paraId="7541991D" w14:textId="77777777" w:rsidTr="00B11A2B">
              <w:trPr>
                <w:trHeight w:val="575"/>
              </w:trPr>
              <w:tc>
                <w:tcPr>
                  <w:tcW w:w="4955" w:type="dxa"/>
                </w:tcPr>
                <w:p w14:paraId="32D921A8" w14:textId="56C99322" w:rsidR="007231D2" w:rsidRDefault="007231D2" w:rsidP="00B11A2B">
                  <w:pPr>
                    <w:numPr>
                      <w:ilvl w:val="0"/>
                      <w:numId w:val="34"/>
                    </w:numPr>
                    <w:rPr>
                      <w:rFonts w:ascii="Calibri" w:eastAsia="Times New Roman" w:hAnsi="Calibri" w:cs="Times New Roman"/>
                      <w:sz w:val="24"/>
                      <w:szCs w:val="24"/>
                    </w:rPr>
                  </w:pPr>
                  <w:r w:rsidRPr="00DC0145">
                    <w:rPr>
                      <w:rFonts w:ascii="Calibri" w:eastAsia="Times New Roman" w:hAnsi="Calibri" w:cs="Times New Roman"/>
                      <w:sz w:val="24"/>
                      <w:szCs w:val="24"/>
                    </w:rPr>
                    <w:t>Building design</w:t>
                  </w:r>
                  <w:r>
                    <w:rPr>
                      <w:rFonts w:ascii="Calibri" w:eastAsia="Times New Roman" w:hAnsi="Calibri" w:cs="Times New Roman"/>
                      <w:sz w:val="24"/>
                      <w:szCs w:val="24"/>
                    </w:rPr>
                    <w:t xml:space="preserve"> per Liu</w:t>
                  </w:r>
                  <w:r>
                    <w:rPr>
                      <w:rFonts w:ascii="Calibri" w:eastAsia="Times New Roman" w:hAnsi="Calibri" w:cs="Times New Roman"/>
                      <w:sz w:val="24"/>
                      <w:szCs w:val="24"/>
                      <w:vertAlign w:val="superscript"/>
                    </w:rPr>
                    <w:t>5</w:t>
                  </w:r>
                  <w:r w:rsidR="00C4581A">
                    <w:rPr>
                      <w:rFonts w:ascii="Calibri" w:eastAsia="Times New Roman" w:hAnsi="Calibri" w:cs="Times New Roman"/>
                      <w:sz w:val="24"/>
                      <w:szCs w:val="24"/>
                    </w:rPr>
                    <w:t xml:space="preserve"> changed.</w:t>
                  </w:r>
                  <w:r>
                    <w:rPr>
                      <w:rFonts w:ascii="Calibri" w:eastAsia="Times New Roman" w:hAnsi="Calibri" w:cs="Times New Roman"/>
                      <w:sz w:val="24"/>
                      <w:szCs w:val="24"/>
                    </w:rPr>
                    <w:t xml:space="preserve"> </w:t>
                  </w:r>
                </w:p>
                <w:p w14:paraId="4EED00B9" w14:textId="77777777" w:rsidR="007231D2" w:rsidRPr="00DC0145" w:rsidRDefault="007231D2" w:rsidP="00B11A2B">
                  <w:pPr>
                    <w:numPr>
                      <w:ilvl w:val="0"/>
                      <w:numId w:val="34"/>
                    </w:numPr>
                    <w:rPr>
                      <w:rFonts w:ascii="Calibri" w:eastAsia="Times New Roman" w:hAnsi="Calibri" w:cs="Times New Roman"/>
                      <w:sz w:val="24"/>
                      <w:szCs w:val="24"/>
                    </w:rPr>
                  </w:pPr>
                  <w:r w:rsidRPr="00AE6BAE">
                    <w:rPr>
                      <w:rFonts w:ascii="Calibri" w:eastAsia="Times New Roman" w:hAnsi="Calibri" w:cs="Times New Roman"/>
                      <w:sz w:val="24"/>
                      <w:szCs w:val="24"/>
                      <w:highlight w:val="yellow"/>
                    </w:rPr>
                    <w:t>Percent wall glass from 37% to 50%</w:t>
                  </w:r>
                </w:p>
              </w:tc>
            </w:tr>
            <w:tr w:rsidR="007231D2" w:rsidRPr="00DC0145" w14:paraId="261C5E84" w14:textId="77777777" w:rsidTr="00B11A2B">
              <w:trPr>
                <w:trHeight w:val="302"/>
              </w:trPr>
              <w:tc>
                <w:tcPr>
                  <w:tcW w:w="4955" w:type="dxa"/>
                </w:tcPr>
                <w:p w14:paraId="709BDA8E" w14:textId="77777777" w:rsidR="007231D2" w:rsidRPr="00DC0145" w:rsidRDefault="007231D2" w:rsidP="00B11A2B">
                  <w:pPr>
                    <w:numPr>
                      <w:ilvl w:val="0"/>
                      <w:numId w:val="34"/>
                    </w:numPr>
                    <w:rPr>
                      <w:rFonts w:ascii="Calibri" w:eastAsia="Times New Roman" w:hAnsi="Calibri" w:cs="Times New Roman"/>
                      <w:sz w:val="24"/>
                      <w:szCs w:val="24"/>
                    </w:rPr>
                  </w:pPr>
                  <w:r w:rsidRPr="00AE6BAE">
                    <w:rPr>
                      <w:rFonts w:ascii="Calibri" w:eastAsia="Times New Roman" w:hAnsi="Calibri" w:cs="Times New Roman"/>
                      <w:sz w:val="24"/>
                      <w:szCs w:val="24"/>
                      <w:highlight w:val="yellow"/>
                    </w:rPr>
                    <w:t>Peak lights kW .81 to 1.01 watts/ft</w:t>
                  </w:r>
                  <w:r w:rsidRPr="00AE6BAE">
                    <w:rPr>
                      <w:rFonts w:ascii="Calibri" w:eastAsia="Times New Roman" w:hAnsi="Calibri" w:cs="Times New Roman"/>
                      <w:sz w:val="24"/>
                      <w:szCs w:val="24"/>
                      <w:highlight w:val="yellow"/>
                      <w:vertAlign w:val="superscript"/>
                    </w:rPr>
                    <w:t>2</w:t>
                  </w:r>
                </w:p>
              </w:tc>
            </w:tr>
            <w:tr w:rsidR="007231D2" w:rsidRPr="00DC0145" w14:paraId="43A6611F" w14:textId="77777777" w:rsidTr="00B11A2B">
              <w:trPr>
                <w:trHeight w:val="293"/>
              </w:trPr>
              <w:tc>
                <w:tcPr>
                  <w:tcW w:w="4955" w:type="dxa"/>
                </w:tcPr>
                <w:p w14:paraId="2962BB35" w14:textId="77777777" w:rsidR="007231D2" w:rsidRPr="00AE6BAE" w:rsidRDefault="007231D2" w:rsidP="00B11A2B">
                  <w:pPr>
                    <w:numPr>
                      <w:ilvl w:val="0"/>
                      <w:numId w:val="34"/>
                    </w:numPr>
                    <w:rPr>
                      <w:rFonts w:ascii="Calibri" w:eastAsia="Times New Roman" w:hAnsi="Calibri" w:cs="Times New Roman"/>
                      <w:i/>
                      <w:iCs/>
                      <w:sz w:val="24"/>
                      <w:szCs w:val="24"/>
                      <w:highlight w:val="yellow"/>
                      <w:u w:val="single"/>
                    </w:rPr>
                  </w:pPr>
                  <w:r w:rsidRPr="00AE6BAE">
                    <w:rPr>
                      <w:rFonts w:ascii="Calibri" w:eastAsia="Times New Roman" w:hAnsi="Calibri" w:cs="Times New Roman"/>
                      <w:sz w:val="24"/>
                      <w:szCs w:val="24"/>
                      <w:highlight w:val="yellow"/>
                    </w:rPr>
                    <w:t>Peak plugs kW .66 to .822 watts/ft</w:t>
                  </w:r>
                  <w:r w:rsidRPr="00AE6BAE">
                    <w:rPr>
                      <w:rFonts w:ascii="Calibri" w:eastAsia="Times New Roman" w:hAnsi="Calibri" w:cs="Times New Roman"/>
                      <w:sz w:val="24"/>
                      <w:szCs w:val="24"/>
                      <w:highlight w:val="yellow"/>
                      <w:vertAlign w:val="superscript"/>
                    </w:rPr>
                    <w:t>2</w:t>
                  </w:r>
                </w:p>
                <w:p w14:paraId="4BB49E25" w14:textId="77777777" w:rsidR="007231D2" w:rsidRDefault="007231D2" w:rsidP="00B11A2B">
                  <w:pPr>
                    <w:numPr>
                      <w:ilvl w:val="0"/>
                      <w:numId w:val="3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6B23CCA0" w14:textId="77777777" w:rsidR="007231D2" w:rsidRPr="00AE6BAE" w:rsidRDefault="007231D2" w:rsidP="00B11A2B">
                  <w:pPr>
                    <w:numPr>
                      <w:ilvl w:val="0"/>
                      <w:numId w:val="34"/>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 water</w:t>
                  </w:r>
                </w:p>
                <w:p w14:paraId="576E1880" w14:textId="77777777" w:rsidR="007231D2" w:rsidRPr="00312D4C" w:rsidRDefault="007231D2" w:rsidP="00B11A2B">
                  <w:pPr>
                    <w:numPr>
                      <w:ilvl w:val="0"/>
                      <w:numId w:val="34"/>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35AEC270" w14:textId="77777777" w:rsidR="007231D2" w:rsidRPr="00312D4C" w:rsidRDefault="007231D2" w:rsidP="00B11A2B">
                  <w:pPr>
                    <w:numPr>
                      <w:ilvl w:val="0"/>
                      <w:numId w:val="34"/>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Return air fans installed</w:t>
                  </w:r>
                </w:p>
                <w:p w14:paraId="0C6617A9" w14:textId="77777777" w:rsidR="007231D2" w:rsidRPr="00DC0145" w:rsidRDefault="007231D2" w:rsidP="00B11A2B">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7231D2" w:rsidRPr="00DC0145" w14:paraId="5B59E50E" w14:textId="77777777" w:rsidTr="00B11A2B">
              <w:trPr>
                <w:trHeight w:val="293"/>
              </w:trPr>
              <w:tc>
                <w:tcPr>
                  <w:tcW w:w="4955" w:type="dxa"/>
                </w:tcPr>
                <w:p w14:paraId="60E8BAFA" w14:textId="77777777" w:rsidR="007231D2" w:rsidRPr="00DC0145" w:rsidRDefault="007231D2" w:rsidP="00B11A2B">
                  <w:pPr>
                    <w:pStyle w:val="ListParagraph"/>
                    <w:numPr>
                      <w:ilvl w:val="0"/>
                      <w:numId w:val="34"/>
                    </w:numPr>
                    <w:rPr>
                      <w:rFonts w:ascii="Calibri" w:eastAsia="Times New Roman" w:hAnsi="Calibri" w:cs="Times New Roman"/>
                      <w:sz w:val="24"/>
                      <w:szCs w:val="24"/>
                    </w:rPr>
                  </w:pPr>
                  <w:r w:rsidRPr="00AE6BAE">
                    <w:rPr>
                      <w:rFonts w:ascii="Calibri" w:eastAsia="Times New Roman" w:hAnsi="Calibri" w:cs="Times New Roman"/>
                      <w:sz w:val="24"/>
                      <w:szCs w:val="24"/>
                      <w:highlight w:val="yellow"/>
                    </w:rPr>
                    <w:t>Lights on/off control from 6% on after hours to 67% on.</w:t>
                  </w:r>
                </w:p>
              </w:tc>
            </w:tr>
            <w:tr w:rsidR="007231D2" w:rsidRPr="00DC0145" w14:paraId="7ED7B763" w14:textId="77777777" w:rsidTr="00B11A2B">
              <w:trPr>
                <w:trHeight w:val="302"/>
              </w:trPr>
              <w:tc>
                <w:tcPr>
                  <w:tcW w:w="4955" w:type="dxa"/>
                </w:tcPr>
                <w:p w14:paraId="22B53AEE" w14:textId="77777777" w:rsidR="007231D2" w:rsidRPr="00AE6BAE" w:rsidRDefault="007231D2" w:rsidP="00B11A2B">
                  <w:pPr>
                    <w:numPr>
                      <w:ilvl w:val="0"/>
                      <w:numId w:val="34"/>
                    </w:numPr>
                    <w:jc w:val="both"/>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 xml:space="preserve">Plugs on/off control from 44% on </w:t>
                  </w:r>
                </w:p>
                <w:p w14:paraId="1DA28512" w14:textId="77777777" w:rsidR="007231D2" w:rsidRPr="00DC0145" w:rsidRDefault="007231D2" w:rsidP="00B11A2B">
                  <w:pPr>
                    <w:ind w:left="720"/>
                    <w:jc w:val="both"/>
                    <w:rPr>
                      <w:rFonts w:ascii="Calibri" w:eastAsia="Times New Roman" w:hAnsi="Calibri" w:cs="Times New Roman"/>
                      <w:sz w:val="24"/>
                      <w:szCs w:val="24"/>
                    </w:rPr>
                  </w:pPr>
                  <w:r w:rsidRPr="00AE6BAE">
                    <w:rPr>
                      <w:rFonts w:ascii="Calibri" w:eastAsia="Times New Roman" w:hAnsi="Calibri" w:cs="Times New Roman"/>
                      <w:sz w:val="24"/>
                      <w:szCs w:val="24"/>
                      <w:highlight w:val="yellow"/>
                    </w:rPr>
                    <w:t>after hours to 67% on.</w:t>
                  </w:r>
                </w:p>
              </w:tc>
            </w:tr>
            <w:tr w:rsidR="007231D2" w:rsidRPr="00DC0145" w14:paraId="702B5F8F" w14:textId="77777777" w:rsidTr="00B11A2B">
              <w:trPr>
                <w:trHeight w:val="293"/>
              </w:trPr>
              <w:tc>
                <w:tcPr>
                  <w:tcW w:w="4955" w:type="dxa"/>
                </w:tcPr>
                <w:p w14:paraId="34A3457B" w14:textId="77777777" w:rsidR="007231D2" w:rsidRPr="00AE6BAE" w:rsidRDefault="007231D2" w:rsidP="00B11A2B">
                  <w:pPr>
                    <w:pStyle w:val="ListParagraph"/>
                    <w:numPr>
                      <w:ilvl w:val="0"/>
                      <w:numId w:val="34"/>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Building pressure control</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infiltration .2 cfm/sq ft wall max-varies as AH cfm. </w:t>
                  </w:r>
                </w:p>
                <w:p w14:paraId="5C3E30DB" w14:textId="77777777" w:rsidR="007231D2" w:rsidRDefault="007231D2" w:rsidP="00B11A2B">
                  <w:pPr>
                    <w:pStyle w:val="ListParagraph"/>
                    <w:numPr>
                      <w:ilvl w:val="0"/>
                      <w:numId w:val="34"/>
                    </w:numPr>
                    <w:rPr>
                      <w:rFonts w:ascii="Calibri" w:eastAsia="Times New Roman" w:hAnsi="Calibri" w:cs="Times New Roman"/>
                      <w:sz w:val="24"/>
                      <w:szCs w:val="24"/>
                    </w:rPr>
                  </w:pPr>
                  <w:r>
                    <w:rPr>
                      <w:rFonts w:ascii="Calibri" w:eastAsia="Times New Roman" w:hAnsi="Calibri" w:cs="Times New Roman"/>
                      <w:sz w:val="24"/>
                      <w:szCs w:val="24"/>
                    </w:rPr>
                    <w:t>Supply air = 55F</w:t>
                  </w:r>
                </w:p>
                <w:p w14:paraId="76AD448A" w14:textId="698DF0B9" w:rsidR="008642E0" w:rsidRPr="00DC0145" w:rsidRDefault="008642E0" w:rsidP="00B11A2B">
                  <w:pPr>
                    <w:pStyle w:val="ListParagraph"/>
                    <w:numPr>
                      <w:ilvl w:val="0"/>
                      <w:numId w:val="3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7231D2" w:rsidRPr="00DC0145" w14:paraId="0B80B243" w14:textId="77777777" w:rsidTr="00B11A2B">
              <w:trPr>
                <w:trHeight w:val="293"/>
              </w:trPr>
              <w:tc>
                <w:tcPr>
                  <w:tcW w:w="4955" w:type="dxa"/>
                </w:tcPr>
                <w:p w14:paraId="4AFDF3D9" w14:textId="77777777" w:rsidR="007231D2" w:rsidRPr="00AE6BAE" w:rsidRDefault="007231D2" w:rsidP="00B11A2B">
                  <w:pPr>
                    <w:numPr>
                      <w:ilvl w:val="0"/>
                      <w:numId w:val="34"/>
                    </w:numPr>
                    <w:rPr>
                      <w:rFonts w:ascii="Calibri" w:eastAsia="Times New Roman" w:hAnsi="Calibri" w:cs="Times New Roman"/>
                      <w:sz w:val="24"/>
                      <w:szCs w:val="24"/>
                      <w:highlight w:val="yellow"/>
                    </w:rPr>
                  </w:pPr>
                  <w:r>
                    <w:rPr>
                      <w:rFonts w:ascii="Calibri" w:eastAsia="Times New Roman" w:hAnsi="Calibri" w:cs="Times New Roman"/>
                      <w:sz w:val="24"/>
                      <w:szCs w:val="24"/>
                      <w:highlight w:val="yellow"/>
                    </w:rPr>
                    <w:t>No s</w:t>
                  </w:r>
                  <w:r w:rsidRPr="00AE6BAE">
                    <w:rPr>
                      <w:rFonts w:ascii="Calibri" w:eastAsia="Times New Roman" w:hAnsi="Calibri" w:cs="Times New Roman"/>
                      <w:sz w:val="24"/>
                      <w:szCs w:val="24"/>
                      <w:highlight w:val="yellow"/>
                    </w:rPr>
                    <w:t>tats control</w:t>
                  </w:r>
                  <w:proofErr w:type="gramStart"/>
                  <w:r w:rsidRPr="00AE6BAE">
                    <w:rPr>
                      <w:rFonts w:ascii="Calibri" w:eastAsia="Times New Roman" w:hAnsi="Calibri" w:cs="Times New Roman"/>
                      <w:sz w:val="24"/>
                      <w:szCs w:val="24"/>
                      <w:highlight w:val="yellow"/>
                    </w:rPr>
                    <w:t xml:space="preserve">.  </w:t>
                  </w:r>
                  <w:proofErr w:type="gramEnd"/>
                </w:p>
              </w:tc>
            </w:tr>
            <w:tr w:rsidR="007231D2" w:rsidRPr="00DC0145" w14:paraId="2DB01A8E" w14:textId="77777777" w:rsidTr="00B11A2B">
              <w:trPr>
                <w:trHeight w:val="293"/>
              </w:trPr>
              <w:tc>
                <w:tcPr>
                  <w:tcW w:w="4955" w:type="dxa"/>
                </w:tcPr>
                <w:p w14:paraId="6343736D" w14:textId="6CCB5BFC" w:rsidR="007231D2" w:rsidRPr="00AE6BAE" w:rsidRDefault="00046E16" w:rsidP="00B11A2B">
                  <w:pPr>
                    <w:numPr>
                      <w:ilvl w:val="0"/>
                      <w:numId w:val="34"/>
                    </w:numPr>
                    <w:rPr>
                      <w:rFonts w:ascii="Calibri" w:eastAsia="Times New Roman" w:hAnsi="Calibri" w:cs="Times New Roman"/>
                      <w:sz w:val="24"/>
                      <w:szCs w:val="24"/>
                      <w:highlight w:val="yellow"/>
                    </w:rPr>
                  </w:pPr>
                  <w:r>
                    <w:rPr>
                      <w:rFonts w:ascii="Calibri" w:eastAsia="Times New Roman" w:hAnsi="Calibri" w:cs="Times New Roman"/>
                      <w:sz w:val="24"/>
                      <w:szCs w:val="24"/>
                      <w:highlight w:val="yellow"/>
                    </w:rPr>
                    <w:t>H</w:t>
                  </w:r>
                  <w:r w:rsidR="007231D2" w:rsidRPr="00AE6BAE">
                    <w:rPr>
                      <w:rFonts w:ascii="Calibri" w:eastAsia="Times New Roman" w:hAnsi="Calibri" w:cs="Times New Roman"/>
                      <w:sz w:val="24"/>
                      <w:szCs w:val="24"/>
                      <w:highlight w:val="yellow"/>
                    </w:rPr>
                    <w:t>eat</w:t>
                  </w:r>
                  <w:r>
                    <w:rPr>
                      <w:rFonts w:ascii="Calibri" w:eastAsia="Times New Roman" w:hAnsi="Calibri" w:cs="Times New Roman"/>
                      <w:sz w:val="24"/>
                      <w:szCs w:val="24"/>
                      <w:highlight w:val="yellow"/>
                    </w:rPr>
                    <w:t>ing</w:t>
                  </w:r>
                  <w:r w:rsidR="007231D2" w:rsidRPr="00AE6BAE">
                    <w:rPr>
                      <w:rFonts w:ascii="Calibri" w:eastAsia="Times New Roman" w:hAnsi="Calibri" w:cs="Times New Roman"/>
                      <w:sz w:val="24"/>
                      <w:szCs w:val="24"/>
                      <w:highlight w:val="yellow"/>
                    </w:rPr>
                    <w:t xml:space="preserve"> air temp</w:t>
                  </w:r>
                  <w:r w:rsidR="007231D2">
                    <w:rPr>
                      <w:rFonts w:ascii="Calibri" w:eastAsia="Times New Roman" w:hAnsi="Calibri" w:cs="Times New Roman"/>
                      <w:sz w:val="24"/>
                      <w:szCs w:val="24"/>
                      <w:highlight w:val="yellow"/>
                    </w:rPr>
                    <w:t xml:space="preserve"> from 110</w:t>
                  </w:r>
                  <w:r>
                    <w:rPr>
                      <w:rFonts w:ascii="Calibri" w:eastAsia="Times New Roman" w:hAnsi="Calibri" w:cs="Times New Roman"/>
                      <w:sz w:val="24"/>
                      <w:szCs w:val="24"/>
                      <w:highlight w:val="yellow"/>
                    </w:rPr>
                    <w:t xml:space="preserve">F to </w:t>
                  </w:r>
                  <w:r w:rsidR="007231D2" w:rsidRPr="00AE6BAE">
                    <w:rPr>
                      <w:rFonts w:ascii="Calibri" w:eastAsia="Times New Roman" w:hAnsi="Calibri" w:cs="Times New Roman"/>
                      <w:sz w:val="24"/>
                      <w:szCs w:val="24"/>
                      <w:highlight w:val="yellow"/>
                    </w:rPr>
                    <w:t>90F.</w:t>
                  </w:r>
                </w:p>
              </w:tc>
            </w:tr>
            <w:tr w:rsidR="007231D2" w:rsidRPr="00DC0145" w14:paraId="4C111A1C" w14:textId="77777777" w:rsidTr="00B11A2B">
              <w:trPr>
                <w:trHeight w:val="302"/>
              </w:trPr>
              <w:tc>
                <w:tcPr>
                  <w:tcW w:w="4955" w:type="dxa"/>
                </w:tcPr>
                <w:p w14:paraId="57F77A06" w14:textId="77777777" w:rsidR="007231D2" w:rsidRPr="00AE6BAE" w:rsidRDefault="007231D2" w:rsidP="00B11A2B">
                  <w:pPr>
                    <w:numPr>
                      <w:ilvl w:val="0"/>
                      <w:numId w:val="34"/>
                    </w:numPr>
                    <w:rPr>
                      <w:rFonts w:ascii="Calibri" w:eastAsia="Times New Roman" w:hAnsi="Calibri" w:cs="Times New Roman"/>
                      <w:sz w:val="24"/>
                      <w:szCs w:val="24"/>
                      <w:highlight w:val="yellow"/>
                    </w:rPr>
                  </w:pPr>
                  <w:r>
                    <w:rPr>
                      <w:rFonts w:ascii="Calibri" w:eastAsia="Times New Roman" w:hAnsi="Calibri" w:cs="Times New Roman"/>
                      <w:sz w:val="24"/>
                      <w:szCs w:val="24"/>
                      <w:highlight w:val="yellow"/>
                    </w:rPr>
                    <w:t xml:space="preserve">No </w:t>
                  </w:r>
                  <w:r w:rsidRPr="00AE6BAE">
                    <w:rPr>
                      <w:rFonts w:ascii="Calibri" w:eastAsia="Times New Roman" w:hAnsi="Calibri" w:cs="Times New Roman"/>
                      <w:sz w:val="24"/>
                      <w:szCs w:val="24"/>
                      <w:highlight w:val="yellow"/>
                    </w:rPr>
                    <w:t xml:space="preserve">VAV fan static </w:t>
                  </w:r>
                  <w:r>
                    <w:rPr>
                      <w:rFonts w:ascii="Calibri" w:eastAsia="Times New Roman" w:hAnsi="Calibri" w:cs="Times New Roman"/>
                      <w:sz w:val="24"/>
                      <w:szCs w:val="24"/>
                      <w:highlight w:val="yellow"/>
                    </w:rPr>
                    <w:t xml:space="preserve">pressure </w:t>
                  </w:r>
                  <w:r w:rsidRPr="00AE6BAE">
                    <w:rPr>
                      <w:rFonts w:ascii="Calibri" w:eastAsia="Times New Roman" w:hAnsi="Calibri" w:cs="Times New Roman"/>
                      <w:sz w:val="24"/>
                      <w:szCs w:val="24"/>
                      <w:highlight w:val="yellow"/>
                    </w:rPr>
                    <w:t xml:space="preserve">control. </w:t>
                  </w:r>
                </w:p>
              </w:tc>
            </w:tr>
            <w:tr w:rsidR="007231D2" w:rsidRPr="00DC0145" w14:paraId="39F90FFE" w14:textId="77777777" w:rsidTr="00B11A2B">
              <w:trPr>
                <w:trHeight w:val="293"/>
              </w:trPr>
              <w:tc>
                <w:tcPr>
                  <w:tcW w:w="4955" w:type="dxa"/>
                </w:tcPr>
                <w:p w14:paraId="47238D85" w14:textId="77777777" w:rsidR="007231D2" w:rsidRPr="00AE6BAE" w:rsidRDefault="007231D2" w:rsidP="00B11A2B">
                  <w:pPr>
                    <w:numPr>
                      <w:ilvl w:val="0"/>
                      <w:numId w:val="34"/>
                    </w:numPr>
                    <w:rPr>
                      <w:rFonts w:ascii="Calibri" w:eastAsia="Times New Roman" w:hAnsi="Calibri" w:cs="Times New Roman"/>
                      <w:sz w:val="24"/>
                      <w:szCs w:val="24"/>
                      <w:highlight w:val="yellow"/>
                    </w:rPr>
                  </w:pPr>
                  <w:r>
                    <w:rPr>
                      <w:rFonts w:ascii="Calibri" w:eastAsia="Times New Roman" w:hAnsi="Calibri" w:cs="Times New Roman"/>
                      <w:sz w:val="24"/>
                      <w:szCs w:val="24"/>
                      <w:highlight w:val="yellow"/>
                    </w:rPr>
                    <w:t xml:space="preserve">No </w:t>
                  </w:r>
                  <w:r w:rsidRPr="00AE6BAE">
                    <w:rPr>
                      <w:rFonts w:ascii="Calibri" w:eastAsia="Times New Roman" w:hAnsi="Calibri" w:cs="Times New Roman"/>
                      <w:sz w:val="24"/>
                      <w:szCs w:val="24"/>
                      <w:highlight w:val="yellow"/>
                    </w:rPr>
                    <w:t>Fresh air CFM control.</w:t>
                  </w:r>
                </w:p>
              </w:tc>
            </w:tr>
            <w:tr w:rsidR="007231D2" w:rsidRPr="00DC0145" w14:paraId="1F7EE3A2" w14:textId="77777777" w:rsidTr="00B11A2B">
              <w:trPr>
                <w:trHeight w:val="293"/>
              </w:trPr>
              <w:tc>
                <w:tcPr>
                  <w:tcW w:w="4955" w:type="dxa"/>
                </w:tcPr>
                <w:p w14:paraId="22E75399" w14:textId="77777777" w:rsidR="007231D2" w:rsidRPr="00AE6BAE" w:rsidRDefault="007231D2" w:rsidP="00B11A2B">
                  <w:pPr>
                    <w:numPr>
                      <w:ilvl w:val="0"/>
                      <w:numId w:val="34"/>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Fresh air heat stat from 42F to 60F.</w:t>
                  </w:r>
                </w:p>
              </w:tc>
            </w:tr>
            <w:tr w:rsidR="007231D2" w:rsidRPr="00DC0145" w14:paraId="56032683" w14:textId="77777777" w:rsidTr="00B11A2B">
              <w:trPr>
                <w:trHeight w:val="302"/>
              </w:trPr>
              <w:tc>
                <w:tcPr>
                  <w:tcW w:w="4955" w:type="dxa"/>
                </w:tcPr>
                <w:p w14:paraId="61EF8987" w14:textId="77777777" w:rsidR="007231D2" w:rsidRPr="00DC0145" w:rsidRDefault="007231D2" w:rsidP="00B11A2B">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3D7BEB6A" w14:textId="77777777" w:rsidR="007231D2" w:rsidRPr="00DC0145" w:rsidRDefault="007231D2" w:rsidP="00B11A2B">
                  <w:pPr>
                    <w:pStyle w:val="ListParagraph"/>
                    <w:numPr>
                      <w:ilvl w:val="0"/>
                      <w:numId w:val="3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7231D2" w:rsidRPr="00DC0145" w14:paraId="7CD85C75" w14:textId="77777777" w:rsidTr="00B11A2B">
              <w:trPr>
                <w:trHeight w:val="293"/>
              </w:trPr>
              <w:tc>
                <w:tcPr>
                  <w:tcW w:w="4955" w:type="dxa"/>
                </w:tcPr>
                <w:p w14:paraId="51E943BC" w14:textId="77777777" w:rsidR="007231D2" w:rsidRPr="00531B90" w:rsidRDefault="007231D2" w:rsidP="00B11A2B">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4</w:t>
                  </w:r>
                  <w:r w:rsidRPr="00B76753">
                    <w:rPr>
                      <w:rFonts w:ascii="Calibri" w:eastAsia="Times New Roman" w:hAnsi="Calibri" w:cs="Times New Roman"/>
                      <w:b/>
                      <w:bCs/>
                      <w:color w:val="70AD47" w:themeColor="accent6"/>
                      <w:sz w:val="32"/>
                      <w:szCs w:val="32"/>
                      <w:bdr w:val="single" w:sz="4" w:space="0" w:color="auto"/>
                    </w:rPr>
                    <w:t>: Design &amp; Control</w:t>
                  </w:r>
                  <w:r>
                    <w:rPr>
                      <w:rFonts w:ascii="Calibri" w:eastAsia="Times New Roman" w:hAnsi="Calibri" w:cs="Times New Roman"/>
                      <w:b/>
                      <w:bCs/>
                      <w:color w:val="70AD47" w:themeColor="accent6"/>
                      <w:sz w:val="32"/>
                      <w:szCs w:val="32"/>
                      <w:bdr w:val="single" w:sz="4" w:space="0" w:color="auto"/>
                    </w:rPr>
                    <w:t xml:space="preserve"> Issues</w:t>
                  </w:r>
                </w:p>
              </w:tc>
            </w:tr>
          </w:tbl>
          <w:p w14:paraId="135FFA8E" w14:textId="77777777" w:rsidR="007231D2" w:rsidRDefault="007231D2" w:rsidP="00B11A2B"/>
        </w:tc>
      </w:tr>
      <w:bookmarkEnd w:id="11"/>
    </w:tbl>
    <w:p w14:paraId="75D18CD3" w14:textId="77777777" w:rsidR="00FC0351" w:rsidRDefault="00FC0351" w:rsidP="007231D2">
      <w:pPr>
        <w:spacing w:after="0"/>
        <w:rPr>
          <w:sz w:val="24"/>
          <w:szCs w:val="24"/>
        </w:rPr>
      </w:pPr>
    </w:p>
    <w:p w14:paraId="4AF044D7" w14:textId="175A4960" w:rsidR="007231D2" w:rsidRDefault="00FC0351" w:rsidP="007231D2">
      <w:pPr>
        <w:spacing w:after="0"/>
        <w:rPr>
          <w:sz w:val="24"/>
          <w:szCs w:val="24"/>
        </w:rPr>
      </w:pPr>
      <w:r w:rsidRPr="00FC0351">
        <w:rPr>
          <w:b/>
          <w:bCs/>
          <w:color w:val="70AD47" w:themeColor="accent6"/>
          <w:sz w:val="24"/>
          <w:szCs w:val="24"/>
        </w:rPr>
        <w:t>Table 4</w:t>
      </w:r>
      <w:r>
        <w:rPr>
          <w:sz w:val="24"/>
          <w:szCs w:val="24"/>
        </w:rPr>
        <w:t xml:space="preserve"> c</w:t>
      </w:r>
      <w:r w:rsidR="007231D2" w:rsidRPr="00C87041">
        <w:rPr>
          <w:sz w:val="24"/>
          <w:szCs w:val="24"/>
        </w:rPr>
        <w:t>ombin</w:t>
      </w:r>
      <w:r>
        <w:rPr>
          <w:sz w:val="24"/>
          <w:szCs w:val="24"/>
        </w:rPr>
        <w:t>es</w:t>
      </w:r>
      <w:r w:rsidR="007231D2" w:rsidRPr="00C87041">
        <w:rPr>
          <w:sz w:val="24"/>
          <w:szCs w:val="24"/>
        </w:rPr>
        <w:t xml:space="preserve"> the issues of </w:t>
      </w:r>
      <w:r w:rsidR="007231D2" w:rsidRPr="00C87041">
        <w:rPr>
          <w:b/>
          <w:bCs/>
          <w:color w:val="70AD47" w:themeColor="accent6"/>
          <w:sz w:val="24"/>
          <w:szCs w:val="24"/>
        </w:rPr>
        <w:t>Table 2 &amp; 3</w:t>
      </w:r>
      <w:r w:rsidR="007231D2" w:rsidRPr="00C87041">
        <w:rPr>
          <w:color w:val="70AD47" w:themeColor="accent6"/>
          <w:sz w:val="24"/>
          <w:szCs w:val="24"/>
        </w:rPr>
        <w:t xml:space="preserve"> </w:t>
      </w:r>
      <w:r w:rsidR="003E5AFB">
        <w:rPr>
          <w:sz w:val="24"/>
          <w:szCs w:val="24"/>
        </w:rPr>
        <w:t>and</w:t>
      </w:r>
      <w:r w:rsidR="003E5AFB" w:rsidRPr="00C87041">
        <w:rPr>
          <w:sz w:val="24"/>
          <w:szCs w:val="24"/>
        </w:rPr>
        <w:t xml:space="preserve"> Figure</w:t>
      </w:r>
      <w:r w:rsidR="007231D2" w:rsidRPr="00C87041">
        <w:rPr>
          <w:b/>
          <w:bCs/>
          <w:color w:val="70AD47" w:themeColor="accent6"/>
          <w:sz w:val="24"/>
          <w:szCs w:val="24"/>
        </w:rPr>
        <w:t xml:space="preserve"> </w:t>
      </w:r>
      <w:r w:rsidR="00996649">
        <w:rPr>
          <w:b/>
          <w:bCs/>
          <w:color w:val="70AD47" w:themeColor="accent6"/>
          <w:sz w:val="24"/>
          <w:szCs w:val="24"/>
        </w:rPr>
        <w:t>11</w:t>
      </w:r>
      <w:r>
        <w:rPr>
          <w:sz w:val="24"/>
          <w:szCs w:val="24"/>
        </w:rPr>
        <w:t xml:space="preserve"> gives the results.</w:t>
      </w:r>
      <w:r w:rsidR="007231D2" w:rsidRPr="00C87041">
        <w:rPr>
          <w:sz w:val="24"/>
          <w:szCs w:val="24"/>
        </w:rPr>
        <w:t xml:space="preserve"> The (SEE) Model estimate of EUI (</w:t>
      </w:r>
      <w:proofErr w:type="spellStart"/>
      <w:r w:rsidR="007231D2" w:rsidRPr="00C87041">
        <w:rPr>
          <w:sz w:val="24"/>
          <w:szCs w:val="24"/>
        </w:rPr>
        <w:t>kbtu</w:t>
      </w:r>
      <w:proofErr w:type="spellEnd"/>
      <w:r w:rsidR="007231D2" w:rsidRPr="00C87041">
        <w:rPr>
          <w:sz w:val="24"/>
          <w:szCs w:val="24"/>
        </w:rPr>
        <w:t>/ft</w:t>
      </w:r>
      <w:r w:rsidR="007231D2" w:rsidRPr="00C87041">
        <w:rPr>
          <w:sz w:val="24"/>
          <w:szCs w:val="24"/>
          <w:vertAlign w:val="superscript"/>
        </w:rPr>
        <w:t>2</w:t>
      </w:r>
      <w:r w:rsidR="007231D2" w:rsidRPr="00C87041">
        <w:rPr>
          <w:sz w:val="24"/>
          <w:szCs w:val="24"/>
        </w:rPr>
        <w:t xml:space="preserve">-yr) is about 10 points greater than the individual increases of </w:t>
      </w:r>
      <w:r w:rsidR="007231D2" w:rsidRPr="00583C4E">
        <w:rPr>
          <w:b/>
          <w:bCs/>
          <w:color w:val="70AD47" w:themeColor="accent6"/>
          <w:sz w:val="24"/>
          <w:szCs w:val="24"/>
        </w:rPr>
        <w:t xml:space="preserve">Figures </w:t>
      </w:r>
      <w:r w:rsidR="00996649">
        <w:rPr>
          <w:b/>
          <w:bCs/>
          <w:color w:val="70AD47" w:themeColor="accent6"/>
          <w:sz w:val="24"/>
          <w:szCs w:val="24"/>
        </w:rPr>
        <w:t>9</w:t>
      </w:r>
      <w:r w:rsidR="007231D2" w:rsidRPr="00583C4E">
        <w:rPr>
          <w:b/>
          <w:bCs/>
          <w:color w:val="70AD47" w:themeColor="accent6"/>
          <w:sz w:val="24"/>
          <w:szCs w:val="24"/>
        </w:rPr>
        <w:t xml:space="preserve"> &amp; </w:t>
      </w:r>
      <w:r w:rsidR="00996649">
        <w:rPr>
          <w:b/>
          <w:bCs/>
          <w:color w:val="70AD47" w:themeColor="accent6"/>
          <w:sz w:val="24"/>
          <w:szCs w:val="24"/>
        </w:rPr>
        <w:t>10</w:t>
      </w:r>
      <w:r w:rsidR="007231D2" w:rsidRPr="00583C4E">
        <w:rPr>
          <w:color w:val="70AD47" w:themeColor="accent6"/>
          <w:sz w:val="24"/>
          <w:szCs w:val="24"/>
        </w:rPr>
        <w:t xml:space="preserve"> </w:t>
      </w:r>
      <w:r w:rsidR="007231D2" w:rsidRPr="00C87041">
        <w:rPr>
          <w:sz w:val="24"/>
          <w:szCs w:val="24"/>
        </w:rPr>
        <w:t>at 110 (</w:t>
      </w:r>
      <w:proofErr w:type="spellStart"/>
      <w:r w:rsidR="007231D2" w:rsidRPr="00C87041">
        <w:rPr>
          <w:sz w:val="24"/>
          <w:szCs w:val="24"/>
        </w:rPr>
        <w:t>kbtu</w:t>
      </w:r>
      <w:proofErr w:type="spellEnd"/>
      <w:r w:rsidR="007231D2" w:rsidRPr="00C87041">
        <w:rPr>
          <w:sz w:val="24"/>
          <w:szCs w:val="24"/>
        </w:rPr>
        <w:t>/ft</w:t>
      </w:r>
      <w:r w:rsidR="007231D2" w:rsidRPr="00C87041">
        <w:rPr>
          <w:sz w:val="24"/>
          <w:szCs w:val="24"/>
          <w:vertAlign w:val="superscript"/>
        </w:rPr>
        <w:t>2</w:t>
      </w:r>
      <w:r w:rsidR="007231D2" w:rsidRPr="00C87041">
        <w:rPr>
          <w:sz w:val="24"/>
          <w:szCs w:val="24"/>
        </w:rPr>
        <w:t xml:space="preserve">-yr). </w:t>
      </w:r>
    </w:p>
    <w:p w14:paraId="7E8DD873" w14:textId="6F288FEA" w:rsidR="007231D2" w:rsidRPr="00583C4E" w:rsidRDefault="007231D2" w:rsidP="007231D2">
      <w:pPr>
        <w:spacing w:after="0"/>
        <w:rPr>
          <w:sz w:val="24"/>
          <w:szCs w:val="24"/>
        </w:rPr>
      </w:pPr>
      <w:r>
        <w:rPr>
          <w:sz w:val="24"/>
          <w:szCs w:val="24"/>
        </w:rPr>
        <w:lastRenderedPageBreak/>
        <w:t xml:space="preserve">Any office building or campus designed to or near ASHRAE Standard 90.1-2010 should have an </w:t>
      </w:r>
      <w:r w:rsidR="00FC0351">
        <w:rPr>
          <w:sz w:val="24"/>
          <w:szCs w:val="24"/>
        </w:rPr>
        <w:t>annual (</w:t>
      </w:r>
      <w:r>
        <w:rPr>
          <w:sz w:val="24"/>
          <w:szCs w:val="24"/>
        </w:rPr>
        <w:t>EUI</w:t>
      </w:r>
      <w:r w:rsidR="00FC0351">
        <w:rPr>
          <w:sz w:val="24"/>
          <w:szCs w:val="24"/>
        </w:rPr>
        <w:t>)</w:t>
      </w:r>
      <w:r>
        <w:rPr>
          <w:sz w:val="24"/>
          <w:szCs w:val="24"/>
        </w:rPr>
        <w:t xml:space="preserve"> of about 40 to 50 (</w:t>
      </w:r>
      <w:proofErr w:type="spellStart"/>
      <w:r>
        <w:rPr>
          <w:sz w:val="24"/>
          <w:szCs w:val="24"/>
        </w:rPr>
        <w:t>kbtu</w:t>
      </w:r>
      <w:proofErr w:type="spellEnd"/>
      <w:r>
        <w:rPr>
          <w:sz w:val="24"/>
          <w:szCs w:val="24"/>
        </w:rPr>
        <w:t>/ft</w:t>
      </w:r>
      <w:r>
        <w:rPr>
          <w:sz w:val="24"/>
          <w:szCs w:val="24"/>
          <w:vertAlign w:val="superscript"/>
        </w:rPr>
        <w:t>2</w:t>
      </w:r>
      <w:r>
        <w:rPr>
          <w:sz w:val="24"/>
          <w:szCs w:val="24"/>
        </w:rPr>
        <w:t xml:space="preserve">-yr). Values greater than this could be because the building is operating at control conditions that can be changed and therefore bring the building into efficient operation. Perhaps the greatest value of a (SEE) Model is the ability to define what the building should be using on any given </w:t>
      </w:r>
      <w:r w:rsidR="003E5AFB">
        <w:rPr>
          <w:sz w:val="24"/>
          <w:szCs w:val="24"/>
        </w:rPr>
        <w:t>24-hour</w:t>
      </w:r>
      <w:r w:rsidR="00FC0351">
        <w:rPr>
          <w:sz w:val="24"/>
          <w:szCs w:val="24"/>
        </w:rPr>
        <w:t xml:space="preserve"> </w:t>
      </w:r>
      <w:r>
        <w:rPr>
          <w:sz w:val="24"/>
          <w:szCs w:val="24"/>
        </w:rPr>
        <w:t>day.</w:t>
      </w:r>
    </w:p>
    <w:p w14:paraId="2DC6CCF4" w14:textId="77777777" w:rsidR="007231D2" w:rsidRDefault="007231D2" w:rsidP="007231D2">
      <w:pPr>
        <w:spacing w:after="0"/>
        <w:rPr>
          <w:sz w:val="28"/>
          <w:szCs w:val="28"/>
        </w:rPr>
      </w:pPr>
    </w:p>
    <w:p w14:paraId="3EB16B48" w14:textId="77777777" w:rsidR="007231D2" w:rsidRDefault="007231D2" w:rsidP="007231D2">
      <w:pPr>
        <w:spacing w:after="0"/>
        <w:rPr>
          <w:sz w:val="28"/>
          <w:szCs w:val="28"/>
        </w:rPr>
      </w:pPr>
      <w:r w:rsidRPr="005072AE">
        <w:rPr>
          <w:noProof/>
        </w:rPr>
        <w:drawing>
          <wp:inline distT="0" distB="0" distL="0" distR="0" wp14:anchorId="6B2D333E" wp14:editId="4013C9B5">
            <wp:extent cx="3200400" cy="2831465"/>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831465"/>
                    </a:xfrm>
                    <a:prstGeom prst="rect">
                      <a:avLst/>
                    </a:prstGeom>
                    <a:noFill/>
                    <a:ln>
                      <a:noFill/>
                    </a:ln>
                  </pic:spPr>
                </pic:pic>
              </a:graphicData>
            </a:graphic>
          </wp:inline>
        </w:drawing>
      </w:r>
      <w:r w:rsidRPr="005072AE">
        <w:rPr>
          <w:noProof/>
        </w:rPr>
        <w:drawing>
          <wp:inline distT="0" distB="0" distL="0" distR="0" wp14:anchorId="522E0C14" wp14:editId="4B92479D">
            <wp:extent cx="3200400" cy="28359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835910"/>
                    </a:xfrm>
                    <a:prstGeom prst="rect">
                      <a:avLst/>
                    </a:prstGeom>
                    <a:noFill/>
                    <a:ln>
                      <a:noFill/>
                    </a:ln>
                  </pic:spPr>
                </pic:pic>
              </a:graphicData>
            </a:graphic>
          </wp:inline>
        </w:drawing>
      </w:r>
    </w:p>
    <w:p w14:paraId="376D7D4D" w14:textId="7F22AD6F" w:rsidR="007231D2" w:rsidRDefault="007231D2" w:rsidP="007231D2">
      <w:pPr>
        <w:spacing w:after="0"/>
        <w:rPr>
          <w:b/>
          <w:bCs/>
          <w:color w:val="70AD47" w:themeColor="accent6"/>
          <w:sz w:val="28"/>
          <w:szCs w:val="28"/>
        </w:rPr>
      </w:pPr>
      <w:r w:rsidRPr="00D87D7E">
        <w:rPr>
          <w:b/>
          <w:bCs/>
          <w:color w:val="70AD47" w:themeColor="accent6"/>
          <w:sz w:val="28"/>
          <w:szCs w:val="28"/>
        </w:rPr>
        <w:t xml:space="preserve">Figure </w:t>
      </w:r>
      <w:r w:rsidR="00996649">
        <w:rPr>
          <w:b/>
          <w:bCs/>
          <w:color w:val="70AD47" w:themeColor="accent6"/>
          <w:sz w:val="28"/>
          <w:szCs w:val="28"/>
        </w:rPr>
        <w:t>11</w:t>
      </w:r>
      <w:r w:rsidRPr="00D87D7E">
        <w:rPr>
          <w:b/>
          <w:bCs/>
          <w:color w:val="70AD47" w:themeColor="accent6"/>
          <w:sz w:val="28"/>
          <w:szCs w:val="28"/>
        </w:rPr>
        <w:t xml:space="preserve">: Table 4 performance </w:t>
      </w:r>
    </w:p>
    <w:p w14:paraId="745F0A34" w14:textId="50A4078C" w:rsidR="00541F7C" w:rsidRDefault="007231D2" w:rsidP="00C8292C">
      <w:pPr>
        <w:spacing w:after="0"/>
        <w:rPr>
          <w:sz w:val="24"/>
          <w:szCs w:val="24"/>
        </w:rPr>
      </w:pPr>
      <w:r w:rsidRPr="003443A4">
        <w:rPr>
          <w:sz w:val="24"/>
          <w:szCs w:val="24"/>
        </w:rPr>
        <w:t>What is wrong with controls or perhaps air duct</w:t>
      </w:r>
      <w:r>
        <w:rPr>
          <w:sz w:val="24"/>
          <w:szCs w:val="24"/>
        </w:rPr>
        <w:t xml:space="preserve"> construction may be obvious or can be determined with acceptable effort. A (SEE) Model of the system sets the goal of what the system should be using </w:t>
      </w:r>
      <w:proofErr w:type="gramStart"/>
      <w:r>
        <w:rPr>
          <w:sz w:val="24"/>
          <w:szCs w:val="24"/>
        </w:rPr>
        <w:t>and also</w:t>
      </w:r>
      <w:proofErr w:type="gramEnd"/>
      <w:r>
        <w:rPr>
          <w:sz w:val="24"/>
          <w:szCs w:val="24"/>
        </w:rPr>
        <w:t xml:space="preserve"> assists in performing an energy balance</w:t>
      </w:r>
      <w:r w:rsidR="0084528E">
        <w:rPr>
          <w:sz w:val="24"/>
          <w:szCs w:val="24"/>
        </w:rPr>
        <w:t xml:space="preserve"> analysis</w:t>
      </w:r>
      <w:r>
        <w:rPr>
          <w:sz w:val="24"/>
          <w:szCs w:val="24"/>
        </w:rPr>
        <w:t xml:space="preserve"> that can identify problems of control or design. Consider for example that a system is being analyzed on a given two or three days and the weather significantly changes during the time</w:t>
      </w:r>
      <w:r w:rsidR="00645C3F">
        <w:rPr>
          <w:sz w:val="24"/>
          <w:szCs w:val="24"/>
        </w:rPr>
        <w:t>. T</w:t>
      </w:r>
      <w:r>
        <w:rPr>
          <w:sz w:val="24"/>
          <w:szCs w:val="24"/>
        </w:rPr>
        <w:t>he weather</w:t>
      </w:r>
      <w:r w:rsidR="00645C3F">
        <w:rPr>
          <w:sz w:val="24"/>
          <w:szCs w:val="24"/>
        </w:rPr>
        <w:t xml:space="preserve"> is input to the (SEE) Model</w:t>
      </w:r>
      <w:r>
        <w:rPr>
          <w:sz w:val="24"/>
          <w:szCs w:val="24"/>
        </w:rPr>
        <w:t xml:space="preserve"> </w:t>
      </w:r>
      <w:r w:rsidR="00645C3F">
        <w:rPr>
          <w:sz w:val="24"/>
          <w:szCs w:val="24"/>
        </w:rPr>
        <w:t>setting</w:t>
      </w:r>
      <w:r>
        <w:rPr>
          <w:sz w:val="24"/>
          <w:szCs w:val="24"/>
        </w:rPr>
        <w:t xml:space="preserve"> a new goal for the system</w:t>
      </w:r>
      <w:r w:rsidR="00645C3F">
        <w:rPr>
          <w:sz w:val="24"/>
          <w:szCs w:val="24"/>
        </w:rPr>
        <w:t xml:space="preserve"> for each day</w:t>
      </w:r>
      <w:r>
        <w:rPr>
          <w:sz w:val="24"/>
          <w:szCs w:val="24"/>
        </w:rPr>
        <w:t>.</w:t>
      </w:r>
    </w:p>
    <w:p w14:paraId="576CD556" w14:textId="77777777" w:rsidR="00E80A70" w:rsidRPr="000475C5" w:rsidRDefault="00E80A70" w:rsidP="00E80A70">
      <w:pPr>
        <w:rPr>
          <w:rStyle w:val="A4"/>
          <w:rFonts w:cstheme="minorBidi"/>
          <w:color w:val="auto"/>
          <w:sz w:val="24"/>
          <w:szCs w:val="24"/>
        </w:rPr>
      </w:pPr>
      <w:r w:rsidRPr="00F640CB">
        <w:rPr>
          <w:sz w:val="24"/>
          <w:szCs w:val="24"/>
        </w:rPr>
        <w:t xml:space="preserve">References </w:t>
      </w:r>
    </w:p>
    <w:p w14:paraId="05413AA2" w14:textId="77777777" w:rsidR="00E80A70" w:rsidRPr="00F640CB" w:rsidRDefault="00E80A70" w:rsidP="00E80A70">
      <w:pPr>
        <w:pStyle w:val="ListParagraph"/>
        <w:numPr>
          <w:ilvl w:val="0"/>
          <w:numId w:val="40"/>
        </w:numPr>
        <w:rPr>
          <w:rStyle w:val="A4"/>
          <w:rFonts w:ascii="Calibri" w:eastAsia="Calibri" w:hAnsi="Calibri"/>
          <w:b/>
          <w:color w:val="0000FF"/>
          <w:sz w:val="24"/>
          <w:szCs w:val="24"/>
          <w:u w:val="single"/>
        </w:rPr>
      </w:pPr>
      <w:r w:rsidRPr="00F640CB">
        <w:rPr>
          <w:rStyle w:val="A4"/>
          <w:sz w:val="24"/>
          <w:szCs w:val="24"/>
        </w:rPr>
        <w:t>Introduction to Thermodynamics and Heat Transfer. 1956 Prentice-Hall, Inc. by David A. Mooney.</w:t>
      </w:r>
    </w:p>
    <w:p w14:paraId="32730C07" w14:textId="77777777" w:rsidR="00E80A70" w:rsidRPr="000475C5" w:rsidRDefault="00E80A70" w:rsidP="00E80A70">
      <w:pPr>
        <w:pStyle w:val="ListParagraph"/>
        <w:numPr>
          <w:ilvl w:val="0"/>
          <w:numId w:val="40"/>
        </w:numPr>
        <w:rPr>
          <w:rFonts w:ascii="Calibri" w:eastAsia="Calibri" w:hAnsi="Calibri" w:cs="Akzidenz Grotesk BE Cn"/>
          <w:b/>
          <w:color w:val="0000FF"/>
          <w:sz w:val="24"/>
          <w:szCs w:val="24"/>
          <w:u w:val="single"/>
        </w:rPr>
      </w:pPr>
      <w:r w:rsidRPr="00F640CB">
        <w:rPr>
          <w:rStyle w:val="A4"/>
          <w:sz w:val="24"/>
          <w:szCs w:val="24"/>
        </w:rPr>
        <w:t>Thermal Environmental Engineering third edition. 1998 Prentice-Hall Inc. by Thomas H. Kuehn, chapter 3</w:t>
      </w:r>
      <w:proofErr w:type="gramStart"/>
      <w:r w:rsidRPr="00F640CB">
        <w:rPr>
          <w:rStyle w:val="A4"/>
          <w:sz w:val="24"/>
          <w:szCs w:val="24"/>
        </w:rPr>
        <w:t>.</w:t>
      </w:r>
      <w:r w:rsidRPr="000475C5">
        <w:rPr>
          <w:sz w:val="24"/>
          <w:szCs w:val="24"/>
        </w:rPr>
        <w:t xml:space="preserve">  </w:t>
      </w:r>
      <w:proofErr w:type="gramEnd"/>
      <w:r w:rsidRPr="000475C5">
        <w:rPr>
          <w:sz w:val="24"/>
          <w:szCs w:val="24"/>
        </w:rPr>
        <w:t xml:space="preserve">                       </w:t>
      </w:r>
    </w:p>
    <w:p w14:paraId="02A144B5" w14:textId="77777777" w:rsidR="00E80A70" w:rsidRPr="000475C5" w:rsidRDefault="00E80A70" w:rsidP="00E80A70">
      <w:pPr>
        <w:pStyle w:val="ListParagraph"/>
        <w:numPr>
          <w:ilvl w:val="0"/>
          <w:numId w:val="40"/>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7FD59743" w14:textId="77777777" w:rsidR="00E80A70" w:rsidRPr="00F640CB" w:rsidRDefault="00E80A70" w:rsidP="00E80A70">
      <w:pPr>
        <w:pStyle w:val="ListParagraph"/>
        <w:numPr>
          <w:ilvl w:val="0"/>
          <w:numId w:val="40"/>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23" w:tooltip="http://kirbynelsonpe.com/" w:history="1">
        <w:r w:rsidRPr="00F640CB">
          <w:rPr>
            <w:rFonts w:eastAsia="Times New Roman" w:cs="Arial"/>
            <w:color w:val="0000FF"/>
            <w:sz w:val="24"/>
            <w:szCs w:val="24"/>
            <w:u w:val="single"/>
          </w:rPr>
          <w:t>http://kirbynelsonpe.com/</w:t>
        </w:r>
      </w:hyperlink>
    </w:p>
    <w:p w14:paraId="4018D86F" w14:textId="77777777" w:rsidR="00E80A70" w:rsidRPr="00F640CB" w:rsidRDefault="00E80A70" w:rsidP="00E80A70">
      <w:pPr>
        <w:pStyle w:val="ListParagraph"/>
        <w:numPr>
          <w:ilvl w:val="0"/>
          <w:numId w:val="40"/>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1433E4E2" w14:textId="77777777" w:rsidR="00E80A70" w:rsidRPr="002409B8" w:rsidRDefault="00E80A70" w:rsidP="00E80A70">
      <w:pPr>
        <w:pStyle w:val="ListParagraph"/>
        <w:numPr>
          <w:ilvl w:val="0"/>
          <w:numId w:val="40"/>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24"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25E05B50" w14:textId="77777777" w:rsidR="00E80A70" w:rsidRPr="002409B8" w:rsidRDefault="00E80A70" w:rsidP="00E80A70">
      <w:pPr>
        <w:pStyle w:val="ListParagraph"/>
        <w:numPr>
          <w:ilvl w:val="0"/>
          <w:numId w:val="40"/>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proofErr w:type="gramStart"/>
      <w:r>
        <w:rPr>
          <w:rFonts w:ascii="Calibri" w:eastAsia="Calibri" w:hAnsi="Calibri"/>
          <w:sz w:val="24"/>
          <w:szCs w:val="24"/>
        </w:rPr>
        <w:t>December,</w:t>
      </w:r>
      <w:proofErr w:type="gramEnd"/>
      <w:r>
        <w:rPr>
          <w:rFonts w:ascii="Calibri" w:eastAsia="Calibri" w:hAnsi="Calibri"/>
          <w:sz w:val="24"/>
          <w:szCs w:val="24"/>
        </w:rPr>
        <w:t xml:space="preserve"> 2006,</w:t>
      </w:r>
    </w:p>
    <w:p w14:paraId="2B1BE228" w14:textId="77777777" w:rsidR="00E80A70" w:rsidRPr="005D7002" w:rsidRDefault="00E80A70" w:rsidP="00E80A70">
      <w:pPr>
        <w:pStyle w:val="ListParagraph"/>
        <w:numPr>
          <w:ilvl w:val="0"/>
          <w:numId w:val="40"/>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67BFE70E" w14:textId="77777777" w:rsidR="00E80A70" w:rsidRPr="008E72AF" w:rsidRDefault="00E80A70" w:rsidP="00E80A70">
      <w:pPr>
        <w:pStyle w:val="ListParagraph"/>
        <w:numPr>
          <w:ilvl w:val="0"/>
          <w:numId w:val="40"/>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480FEBB6" w14:textId="77777777" w:rsidR="00E80A70" w:rsidRPr="002C089E" w:rsidRDefault="00E80A70" w:rsidP="00E80A70">
      <w:pPr>
        <w:pStyle w:val="ListParagraph"/>
        <w:numPr>
          <w:ilvl w:val="0"/>
          <w:numId w:val="40"/>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25D286FA" w14:textId="77777777" w:rsidR="00E80A70" w:rsidRPr="005F0B6B" w:rsidRDefault="00E80A70" w:rsidP="00E80A70">
      <w:pPr>
        <w:pStyle w:val="ListParagraph"/>
        <w:numPr>
          <w:ilvl w:val="0"/>
          <w:numId w:val="40"/>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890E0D7" w14:textId="77777777" w:rsidR="00E80A70" w:rsidRPr="00132F8F" w:rsidRDefault="00E80A70" w:rsidP="00E80A70">
      <w:pPr>
        <w:pStyle w:val="ListParagraph"/>
        <w:numPr>
          <w:ilvl w:val="0"/>
          <w:numId w:val="40"/>
        </w:numPr>
        <w:rPr>
          <w:rFonts w:ascii="Calibri" w:eastAsia="Calibri" w:hAnsi="Calibri"/>
          <w:b/>
          <w:color w:val="0000FF"/>
          <w:sz w:val="24"/>
          <w:szCs w:val="24"/>
          <w:u w:val="single"/>
        </w:rPr>
      </w:pPr>
      <w:r>
        <w:rPr>
          <w:rFonts w:ascii="Calibri" w:eastAsia="Calibri" w:hAnsi="Calibri"/>
          <w:sz w:val="24"/>
          <w:szCs w:val="24"/>
        </w:rPr>
        <w:lastRenderedPageBreak/>
        <w:t>Kettler, John “Return Fans or Relief Fans” ASHRAE Journal April 2004.</w:t>
      </w:r>
    </w:p>
    <w:p w14:paraId="090E5E8B" w14:textId="77777777" w:rsidR="00E80A70" w:rsidRPr="005D7002" w:rsidRDefault="00E80A70" w:rsidP="00E80A70">
      <w:pPr>
        <w:pStyle w:val="ListParagraph"/>
        <w:numPr>
          <w:ilvl w:val="0"/>
          <w:numId w:val="40"/>
        </w:numPr>
        <w:spacing w:after="0" w:line="240" w:lineRule="auto"/>
        <w:rPr>
          <w:sz w:val="24"/>
          <w:szCs w:val="24"/>
        </w:rPr>
      </w:pPr>
      <w:r w:rsidRPr="005D7002">
        <w:rPr>
          <w:sz w:val="24"/>
          <w:szCs w:val="24"/>
        </w:rPr>
        <w:t>Taylor, S. 2011. “Optimizing design &amp; control of chiller plants.” ASHRAE Journal (12).</w:t>
      </w:r>
    </w:p>
    <w:p w14:paraId="074DA416" w14:textId="77777777" w:rsidR="00E80A70" w:rsidRPr="008B149A" w:rsidRDefault="00E80A70" w:rsidP="00E80A70">
      <w:pPr>
        <w:pStyle w:val="ListParagraph"/>
        <w:numPr>
          <w:ilvl w:val="0"/>
          <w:numId w:val="40"/>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489C8C33" w14:textId="77777777" w:rsidR="00E80A70" w:rsidRPr="00D0659A" w:rsidRDefault="00E80A70" w:rsidP="00E80A70">
      <w:pPr>
        <w:pStyle w:val="ListParagraph"/>
        <w:numPr>
          <w:ilvl w:val="0"/>
          <w:numId w:val="40"/>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p>
    <w:p w14:paraId="38BB60D0" w14:textId="322B3E32" w:rsidR="00E80A70" w:rsidRPr="000475C5" w:rsidRDefault="00E80A70" w:rsidP="00E80A70">
      <w:pPr>
        <w:pStyle w:val="ListParagraph"/>
        <w:numPr>
          <w:ilvl w:val="0"/>
          <w:numId w:val="40"/>
        </w:numPr>
        <w:rPr>
          <w:rFonts w:ascii="Calibri" w:eastAsia="Calibri" w:hAnsi="Calibri"/>
          <w:b/>
          <w:color w:val="0000FF"/>
          <w:sz w:val="24"/>
          <w:szCs w:val="24"/>
          <w:u w:val="single"/>
        </w:rPr>
      </w:pPr>
      <w:r>
        <w:rPr>
          <w:rFonts w:ascii="Calibri" w:eastAsia="Calibri" w:hAnsi="Calibri"/>
          <w:sz w:val="24"/>
          <w:szCs w:val="24"/>
        </w:rPr>
        <w:t xml:space="preserve">ASHRAE Journal June 2007. “VAV System Static Pressure Setpoint Reset” by Steven T. Taylor </w:t>
      </w:r>
    </w:p>
    <w:p w14:paraId="09C497D5" w14:textId="77777777" w:rsidR="00E80A70" w:rsidRDefault="00E80A70" w:rsidP="00C8292C">
      <w:pPr>
        <w:spacing w:after="0"/>
        <w:rPr>
          <w:b/>
          <w:bCs/>
          <w:color w:val="70AD47" w:themeColor="accent6"/>
          <w:sz w:val="40"/>
          <w:szCs w:val="40"/>
        </w:rPr>
      </w:pPr>
    </w:p>
    <w:p w14:paraId="10B5635B" w14:textId="77777777" w:rsidR="00E80A70" w:rsidRDefault="00E80A70" w:rsidP="00C8292C">
      <w:pPr>
        <w:spacing w:after="0"/>
        <w:rPr>
          <w:b/>
          <w:bCs/>
          <w:color w:val="70AD47" w:themeColor="accent6"/>
          <w:sz w:val="40"/>
          <w:szCs w:val="40"/>
        </w:rPr>
      </w:pPr>
    </w:p>
    <w:p w14:paraId="4345C371" w14:textId="77777777" w:rsidR="00E80A70" w:rsidRDefault="00E80A70" w:rsidP="00C8292C">
      <w:pPr>
        <w:spacing w:after="0"/>
        <w:rPr>
          <w:b/>
          <w:bCs/>
          <w:color w:val="70AD47" w:themeColor="accent6"/>
          <w:sz w:val="40"/>
          <w:szCs w:val="40"/>
        </w:rPr>
      </w:pPr>
    </w:p>
    <w:p w14:paraId="2DB61ECC" w14:textId="77777777" w:rsidR="00E80A70" w:rsidRDefault="00E80A70" w:rsidP="00C8292C">
      <w:pPr>
        <w:spacing w:after="0"/>
        <w:rPr>
          <w:b/>
          <w:bCs/>
          <w:color w:val="70AD47" w:themeColor="accent6"/>
          <w:sz w:val="40"/>
          <w:szCs w:val="40"/>
        </w:rPr>
      </w:pPr>
    </w:p>
    <w:p w14:paraId="25E5A9FC" w14:textId="77777777" w:rsidR="00E80A70" w:rsidRDefault="00E80A70" w:rsidP="00C8292C">
      <w:pPr>
        <w:spacing w:after="0"/>
        <w:rPr>
          <w:b/>
          <w:bCs/>
          <w:color w:val="70AD47" w:themeColor="accent6"/>
          <w:sz w:val="40"/>
          <w:szCs w:val="40"/>
        </w:rPr>
      </w:pPr>
    </w:p>
    <w:p w14:paraId="65032BB9" w14:textId="77777777" w:rsidR="00E80A70" w:rsidRDefault="00E80A70" w:rsidP="00C8292C">
      <w:pPr>
        <w:spacing w:after="0"/>
        <w:rPr>
          <w:b/>
          <w:bCs/>
          <w:color w:val="70AD47" w:themeColor="accent6"/>
          <w:sz w:val="40"/>
          <w:szCs w:val="40"/>
        </w:rPr>
      </w:pPr>
    </w:p>
    <w:p w14:paraId="3BF62FB8" w14:textId="77777777" w:rsidR="00E80A70" w:rsidRDefault="00E80A70" w:rsidP="00C8292C">
      <w:pPr>
        <w:spacing w:after="0"/>
        <w:rPr>
          <w:b/>
          <w:bCs/>
          <w:color w:val="70AD47" w:themeColor="accent6"/>
          <w:sz w:val="40"/>
          <w:szCs w:val="40"/>
        </w:rPr>
      </w:pPr>
    </w:p>
    <w:p w14:paraId="5DAB7BF4" w14:textId="77777777" w:rsidR="00E80A70" w:rsidRDefault="00E80A70" w:rsidP="00C8292C">
      <w:pPr>
        <w:spacing w:after="0"/>
        <w:rPr>
          <w:b/>
          <w:bCs/>
          <w:color w:val="70AD47" w:themeColor="accent6"/>
          <w:sz w:val="40"/>
          <w:szCs w:val="40"/>
        </w:rPr>
      </w:pPr>
    </w:p>
    <w:p w14:paraId="3E693C86" w14:textId="77777777" w:rsidR="00E80A70" w:rsidRDefault="00E80A70" w:rsidP="00C8292C">
      <w:pPr>
        <w:spacing w:after="0"/>
        <w:rPr>
          <w:b/>
          <w:bCs/>
          <w:color w:val="70AD47" w:themeColor="accent6"/>
          <w:sz w:val="40"/>
          <w:szCs w:val="40"/>
        </w:rPr>
      </w:pPr>
    </w:p>
    <w:p w14:paraId="516DF9EF" w14:textId="77777777" w:rsidR="00E80A70" w:rsidRDefault="00E80A70" w:rsidP="00C8292C">
      <w:pPr>
        <w:spacing w:after="0"/>
        <w:rPr>
          <w:b/>
          <w:bCs/>
          <w:color w:val="70AD47" w:themeColor="accent6"/>
          <w:sz w:val="40"/>
          <w:szCs w:val="40"/>
        </w:rPr>
      </w:pPr>
    </w:p>
    <w:p w14:paraId="1C490DEA" w14:textId="77777777" w:rsidR="00E80A70" w:rsidRDefault="00E80A70" w:rsidP="00C8292C">
      <w:pPr>
        <w:spacing w:after="0"/>
        <w:rPr>
          <w:b/>
          <w:bCs/>
          <w:color w:val="70AD47" w:themeColor="accent6"/>
          <w:sz w:val="40"/>
          <w:szCs w:val="40"/>
        </w:rPr>
      </w:pPr>
    </w:p>
    <w:p w14:paraId="6CBC01BB" w14:textId="77777777" w:rsidR="00E80A70" w:rsidRDefault="00E80A70" w:rsidP="00C8292C">
      <w:pPr>
        <w:spacing w:after="0"/>
        <w:rPr>
          <w:b/>
          <w:bCs/>
          <w:color w:val="70AD47" w:themeColor="accent6"/>
          <w:sz w:val="40"/>
          <w:szCs w:val="40"/>
        </w:rPr>
      </w:pPr>
    </w:p>
    <w:p w14:paraId="7B622598" w14:textId="77777777" w:rsidR="00E80A70" w:rsidRDefault="00E80A70" w:rsidP="00C8292C">
      <w:pPr>
        <w:spacing w:after="0"/>
        <w:rPr>
          <w:b/>
          <w:bCs/>
          <w:color w:val="70AD47" w:themeColor="accent6"/>
          <w:sz w:val="40"/>
          <w:szCs w:val="40"/>
        </w:rPr>
      </w:pPr>
    </w:p>
    <w:p w14:paraId="35880A42" w14:textId="77777777" w:rsidR="00E80A70" w:rsidRDefault="00E80A70" w:rsidP="00C8292C">
      <w:pPr>
        <w:spacing w:after="0"/>
        <w:rPr>
          <w:b/>
          <w:bCs/>
          <w:color w:val="70AD47" w:themeColor="accent6"/>
          <w:sz w:val="40"/>
          <w:szCs w:val="40"/>
        </w:rPr>
      </w:pPr>
    </w:p>
    <w:p w14:paraId="3D9DBE65" w14:textId="77777777" w:rsidR="00E80A70" w:rsidRDefault="00E80A70" w:rsidP="00C8292C">
      <w:pPr>
        <w:spacing w:after="0"/>
        <w:rPr>
          <w:b/>
          <w:bCs/>
          <w:color w:val="70AD47" w:themeColor="accent6"/>
          <w:sz w:val="40"/>
          <w:szCs w:val="40"/>
        </w:rPr>
      </w:pPr>
    </w:p>
    <w:p w14:paraId="3269BD60" w14:textId="77777777" w:rsidR="00E80A70" w:rsidRDefault="00E80A70" w:rsidP="00C8292C">
      <w:pPr>
        <w:spacing w:after="0"/>
        <w:rPr>
          <w:b/>
          <w:bCs/>
          <w:color w:val="70AD47" w:themeColor="accent6"/>
          <w:sz w:val="40"/>
          <w:szCs w:val="40"/>
        </w:rPr>
      </w:pPr>
    </w:p>
    <w:p w14:paraId="24C60EB6" w14:textId="77777777" w:rsidR="00E80A70" w:rsidRDefault="00E80A70" w:rsidP="00C8292C">
      <w:pPr>
        <w:spacing w:after="0"/>
        <w:rPr>
          <w:b/>
          <w:bCs/>
          <w:color w:val="70AD47" w:themeColor="accent6"/>
          <w:sz w:val="40"/>
          <w:szCs w:val="40"/>
        </w:rPr>
      </w:pPr>
    </w:p>
    <w:p w14:paraId="1975BD9A" w14:textId="1D92D36F" w:rsidR="00C8292C" w:rsidRPr="0084528E" w:rsidRDefault="00C8292C" w:rsidP="00C8292C">
      <w:pPr>
        <w:spacing w:after="0"/>
        <w:rPr>
          <w:sz w:val="24"/>
          <w:szCs w:val="24"/>
        </w:rPr>
      </w:pPr>
      <w:r w:rsidRPr="00016381">
        <w:rPr>
          <w:b/>
          <w:bCs/>
          <w:color w:val="70AD47" w:themeColor="accent6"/>
          <w:sz w:val="40"/>
          <w:szCs w:val="40"/>
        </w:rPr>
        <w:t>Anatomy of a Real Time Building Energy model</w:t>
      </w:r>
    </w:p>
    <w:p w14:paraId="7D24160A" w14:textId="4D6AE36A" w:rsidR="00C8292C" w:rsidRDefault="00C8292C" w:rsidP="00C8292C">
      <w:pPr>
        <w:spacing w:after="0"/>
        <w:rPr>
          <w:b/>
          <w:bCs/>
          <w:color w:val="70AD47" w:themeColor="accent6"/>
          <w:sz w:val="28"/>
          <w:szCs w:val="28"/>
        </w:rPr>
      </w:pPr>
      <w:r w:rsidRPr="00C8292C">
        <w:rPr>
          <w:b/>
          <w:bCs/>
          <w:color w:val="70AD47" w:themeColor="accent6"/>
          <w:sz w:val="28"/>
          <w:szCs w:val="28"/>
        </w:rPr>
        <w:t>Part 2-(</w:t>
      </w:r>
      <w:r w:rsidR="002E77B9" w:rsidRPr="00C8292C">
        <w:rPr>
          <w:b/>
          <w:bCs/>
          <w:color w:val="70AD47" w:themeColor="accent6"/>
          <w:sz w:val="28"/>
          <w:szCs w:val="28"/>
        </w:rPr>
        <w:t xml:space="preserve">SEE) </w:t>
      </w:r>
      <w:r w:rsidR="002E77B9">
        <w:rPr>
          <w:b/>
          <w:bCs/>
          <w:color w:val="70AD47" w:themeColor="accent6"/>
          <w:sz w:val="28"/>
          <w:szCs w:val="28"/>
        </w:rPr>
        <w:t>Building</w:t>
      </w:r>
      <w:r w:rsidR="00E57AF7">
        <w:rPr>
          <w:b/>
          <w:bCs/>
          <w:color w:val="70AD47" w:themeColor="accent6"/>
          <w:sz w:val="28"/>
          <w:szCs w:val="28"/>
        </w:rPr>
        <w:t xml:space="preserve"> Model</w:t>
      </w:r>
    </w:p>
    <w:bookmarkEnd w:id="9"/>
    <w:p w14:paraId="1436BA50" w14:textId="50485A12" w:rsidR="006539CD" w:rsidRDefault="006539CD" w:rsidP="006539CD">
      <w:pPr>
        <w:spacing w:after="0"/>
        <w:rPr>
          <w:sz w:val="24"/>
          <w:szCs w:val="24"/>
        </w:rPr>
      </w:pPr>
      <w:r w:rsidRPr="00545C60">
        <w:rPr>
          <w:sz w:val="24"/>
          <w:szCs w:val="24"/>
        </w:rPr>
        <w:t>Article</w:t>
      </w:r>
      <w:r>
        <w:rPr>
          <w:sz w:val="24"/>
          <w:szCs w:val="24"/>
        </w:rPr>
        <w:t xml:space="preserve"> 2</w:t>
      </w:r>
      <w:r w:rsidRPr="00545C60">
        <w:rPr>
          <w:sz w:val="24"/>
          <w:szCs w:val="24"/>
        </w:rPr>
        <w:t xml:space="preserve"> has two </w:t>
      </w:r>
      <w:r w:rsidR="005B4BF2" w:rsidRPr="00545C60">
        <w:rPr>
          <w:sz w:val="24"/>
          <w:szCs w:val="24"/>
        </w:rPr>
        <w:t>purposes</w:t>
      </w:r>
      <w:r w:rsidRPr="00545C60">
        <w:rPr>
          <w:sz w:val="24"/>
          <w:szCs w:val="24"/>
        </w:rPr>
        <w:t xml:space="preserve">; one is to give values and understanding of the </w:t>
      </w:r>
      <w:r w:rsidRPr="006D4A58">
        <w:rPr>
          <w:b/>
          <w:bCs/>
          <w:color w:val="70AD47" w:themeColor="accent6"/>
          <w:sz w:val="24"/>
          <w:szCs w:val="24"/>
        </w:rPr>
        <w:t>Table 1</w:t>
      </w:r>
      <w:r w:rsidRPr="00545C60">
        <w:rPr>
          <w:sz w:val="24"/>
          <w:szCs w:val="24"/>
        </w:rPr>
        <w:t xml:space="preserve"> system operation at design day and winter day weather, and to also demonstrate the </w:t>
      </w:r>
      <w:r>
        <w:rPr>
          <w:sz w:val="24"/>
          <w:szCs w:val="24"/>
        </w:rPr>
        <w:t xml:space="preserve">level of </w:t>
      </w:r>
      <w:r w:rsidRPr="00545C60">
        <w:rPr>
          <w:sz w:val="24"/>
          <w:szCs w:val="24"/>
        </w:rPr>
        <w:t xml:space="preserve">detail that must exist in a (SEE) model if it is to model the real time performance of a system. </w:t>
      </w:r>
    </w:p>
    <w:p w14:paraId="39743B65" w14:textId="78702420" w:rsidR="00363B03" w:rsidRDefault="00363B03" w:rsidP="00363B03">
      <w:pPr>
        <w:spacing w:after="0"/>
        <w:rPr>
          <w:b/>
          <w:bCs/>
          <w:color w:val="70AD47" w:themeColor="accent6"/>
          <w:sz w:val="28"/>
          <w:szCs w:val="28"/>
        </w:rPr>
      </w:pPr>
      <w:r w:rsidRPr="002415B3">
        <w:rPr>
          <w:b/>
          <w:bCs/>
          <w:color w:val="70AD47" w:themeColor="accent6"/>
          <w:sz w:val="28"/>
          <w:szCs w:val="28"/>
        </w:rPr>
        <w:t xml:space="preserve">Perimeter </w:t>
      </w:r>
      <w:r>
        <w:rPr>
          <w:b/>
          <w:bCs/>
          <w:color w:val="70AD47" w:themeColor="accent6"/>
          <w:sz w:val="28"/>
          <w:szCs w:val="28"/>
        </w:rPr>
        <w:t xml:space="preserve">&amp; Interior </w:t>
      </w:r>
      <w:r w:rsidRPr="002415B3">
        <w:rPr>
          <w:b/>
          <w:bCs/>
          <w:color w:val="70AD47" w:themeColor="accent6"/>
          <w:sz w:val="28"/>
          <w:szCs w:val="28"/>
        </w:rPr>
        <w:t>Loads</w:t>
      </w:r>
    </w:p>
    <w:p w14:paraId="03F2AFF5" w14:textId="52EB5ABF" w:rsidR="00180EA1" w:rsidRDefault="00363B03" w:rsidP="00363B03">
      <w:pPr>
        <w:spacing w:after="0"/>
        <w:rPr>
          <w:sz w:val="24"/>
          <w:szCs w:val="24"/>
        </w:rPr>
      </w:pPr>
      <w:r w:rsidRPr="00BF3A6A">
        <w:rPr>
          <w:b/>
          <w:bCs/>
          <w:color w:val="70AD47" w:themeColor="accent6"/>
          <w:sz w:val="24"/>
          <w:szCs w:val="24"/>
        </w:rPr>
        <w:t xml:space="preserve">Figure </w:t>
      </w:r>
      <w:r w:rsidR="00F727F4">
        <w:rPr>
          <w:b/>
          <w:bCs/>
          <w:color w:val="70AD47" w:themeColor="accent6"/>
          <w:sz w:val="24"/>
          <w:szCs w:val="24"/>
        </w:rPr>
        <w:t>12</w:t>
      </w:r>
      <w:r>
        <w:rPr>
          <w:sz w:val="24"/>
          <w:szCs w:val="24"/>
        </w:rPr>
        <w:t xml:space="preserve"> top chart gives the building perimeter loads </w:t>
      </w:r>
      <w:r w:rsidR="00180EA1">
        <w:rPr>
          <w:sz w:val="24"/>
          <w:szCs w:val="24"/>
        </w:rPr>
        <w:t>due to</w:t>
      </w:r>
      <w:r>
        <w:rPr>
          <w:sz w:val="24"/>
          <w:szCs w:val="24"/>
        </w:rPr>
        <w:t xml:space="preserve"> design </w:t>
      </w:r>
      <w:r w:rsidR="00EE75E5">
        <w:rPr>
          <w:sz w:val="24"/>
          <w:szCs w:val="24"/>
        </w:rPr>
        <w:t xml:space="preserve">day </w:t>
      </w:r>
      <w:r>
        <w:rPr>
          <w:sz w:val="24"/>
          <w:szCs w:val="24"/>
        </w:rPr>
        <w:t xml:space="preserve">weather conditions of </w:t>
      </w:r>
      <w:r w:rsidRPr="00BF3A6A">
        <w:rPr>
          <w:b/>
          <w:bCs/>
          <w:color w:val="70AD47" w:themeColor="accent6"/>
          <w:sz w:val="24"/>
          <w:szCs w:val="24"/>
        </w:rPr>
        <w:t xml:space="preserve">Figure </w:t>
      </w:r>
      <w:r w:rsidR="003E5AFB">
        <w:rPr>
          <w:b/>
          <w:bCs/>
          <w:color w:val="70AD47" w:themeColor="accent6"/>
          <w:sz w:val="24"/>
          <w:szCs w:val="24"/>
        </w:rPr>
        <w:t>2</w:t>
      </w:r>
      <w:r w:rsidR="00180EA1">
        <w:rPr>
          <w:b/>
          <w:bCs/>
          <w:color w:val="70AD47" w:themeColor="accent6"/>
          <w:sz w:val="24"/>
          <w:szCs w:val="24"/>
        </w:rPr>
        <w:t>,</w:t>
      </w:r>
      <w:r w:rsidR="00180EA1">
        <w:rPr>
          <w:sz w:val="24"/>
          <w:szCs w:val="24"/>
        </w:rPr>
        <w:t xml:space="preserve"> with the exception</w:t>
      </w:r>
      <w:r w:rsidR="00962F2F">
        <w:rPr>
          <w:sz w:val="24"/>
          <w:szCs w:val="24"/>
        </w:rPr>
        <w:t>, as stated above in model characteristics,</w:t>
      </w:r>
      <w:r w:rsidR="00180EA1">
        <w:rPr>
          <w:sz w:val="24"/>
          <w:szCs w:val="24"/>
        </w:rPr>
        <w:t xml:space="preserve"> the roof load is modeled as an interior load. </w:t>
      </w:r>
      <w:r w:rsidR="00962F2F">
        <w:rPr>
          <w:sz w:val="24"/>
          <w:szCs w:val="24"/>
        </w:rPr>
        <w:t>T</w:t>
      </w:r>
      <w:r w:rsidR="00180EA1">
        <w:rPr>
          <w:sz w:val="24"/>
          <w:szCs w:val="24"/>
        </w:rPr>
        <w:t xml:space="preserve">he bottom chart gives the </w:t>
      </w:r>
      <w:r w:rsidR="00962F2F">
        <w:rPr>
          <w:sz w:val="24"/>
          <w:szCs w:val="24"/>
        </w:rPr>
        <w:t xml:space="preserve">perimeter </w:t>
      </w:r>
      <w:r w:rsidR="00180EA1">
        <w:rPr>
          <w:sz w:val="24"/>
          <w:szCs w:val="24"/>
        </w:rPr>
        <w:t>loads due to winter conditions</w:t>
      </w:r>
      <w:r w:rsidR="00505002">
        <w:rPr>
          <w:sz w:val="24"/>
          <w:szCs w:val="24"/>
        </w:rPr>
        <w:t xml:space="preserve">. The only change made in the (SEE) Model going from the top chart to the bottom chart was inputting the </w:t>
      </w:r>
      <w:r w:rsidR="00A826F6">
        <w:rPr>
          <w:sz w:val="24"/>
          <w:szCs w:val="24"/>
        </w:rPr>
        <w:t xml:space="preserve">winter </w:t>
      </w:r>
      <w:r w:rsidR="00505002">
        <w:rPr>
          <w:sz w:val="24"/>
          <w:szCs w:val="24"/>
        </w:rPr>
        <w:t xml:space="preserve">weather conditions of </w:t>
      </w:r>
      <w:r w:rsidR="00505002" w:rsidRPr="00505002">
        <w:rPr>
          <w:b/>
          <w:bCs/>
          <w:color w:val="70AD47" w:themeColor="accent6"/>
          <w:sz w:val="24"/>
          <w:szCs w:val="24"/>
        </w:rPr>
        <w:t xml:space="preserve">Figure </w:t>
      </w:r>
      <w:r w:rsidR="003E5AFB">
        <w:rPr>
          <w:b/>
          <w:bCs/>
          <w:color w:val="70AD47" w:themeColor="accent6"/>
          <w:sz w:val="24"/>
          <w:szCs w:val="24"/>
        </w:rPr>
        <w:t>2</w:t>
      </w:r>
      <w:r w:rsidR="0028665B">
        <w:rPr>
          <w:sz w:val="24"/>
          <w:szCs w:val="24"/>
        </w:rPr>
        <w:t>.</w:t>
      </w:r>
      <w:r w:rsidR="00B376F1">
        <w:rPr>
          <w:sz w:val="24"/>
          <w:szCs w:val="24"/>
        </w:rPr>
        <w:t xml:space="preserve"> </w:t>
      </w:r>
      <w:r w:rsidR="0028665B">
        <w:rPr>
          <w:sz w:val="24"/>
          <w:szCs w:val="24"/>
        </w:rPr>
        <w:t>T</w:t>
      </w:r>
      <w:r w:rsidR="00B376F1">
        <w:rPr>
          <w:sz w:val="24"/>
          <w:szCs w:val="24"/>
        </w:rPr>
        <w:t>he (SEE) Model equations ma</w:t>
      </w:r>
      <w:r w:rsidR="008858B5">
        <w:rPr>
          <w:sz w:val="24"/>
          <w:szCs w:val="24"/>
        </w:rPr>
        <w:t>d</w:t>
      </w:r>
      <w:r w:rsidR="00B376F1">
        <w:rPr>
          <w:sz w:val="24"/>
          <w:szCs w:val="24"/>
        </w:rPr>
        <w:t>e all changes</w:t>
      </w:r>
      <w:r w:rsidR="004105EC">
        <w:rPr>
          <w:sz w:val="24"/>
          <w:szCs w:val="24"/>
        </w:rPr>
        <w:t xml:space="preserve"> of </w:t>
      </w:r>
      <w:r w:rsidR="004105EC" w:rsidRPr="004105EC">
        <w:rPr>
          <w:b/>
          <w:bCs/>
          <w:color w:val="70AD47" w:themeColor="accent6"/>
          <w:sz w:val="24"/>
          <w:szCs w:val="24"/>
        </w:rPr>
        <w:t xml:space="preserve">Figure </w:t>
      </w:r>
      <w:r w:rsidR="00F727F4">
        <w:rPr>
          <w:b/>
          <w:bCs/>
          <w:color w:val="70AD47" w:themeColor="accent6"/>
          <w:sz w:val="24"/>
          <w:szCs w:val="24"/>
        </w:rPr>
        <w:t>12</w:t>
      </w:r>
      <w:r w:rsidR="004105EC">
        <w:rPr>
          <w:sz w:val="24"/>
          <w:szCs w:val="24"/>
        </w:rPr>
        <w:t xml:space="preserve"> bottom chart</w:t>
      </w:r>
      <w:r w:rsidR="00B376F1">
        <w:rPr>
          <w:sz w:val="24"/>
          <w:szCs w:val="24"/>
        </w:rPr>
        <w:t xml:space="preserve"> consistent with the requirement that energy into the building equals energy out of the building.</w:t>
      </w:r>
    </w:p>
    <w:p w14:paraId="3B175B7F" w14:textId="4A58BDB8" w:rsidR="00363B03" w:rsidRDefault="00363B03" w:rsidP="00363B03">
      <w:pPr>
        <w:spacing w:after="0"/>
        <w:rPr>
          <w:sz w:val="24"/>
          <w:szCs w:val="24"/>
        </w:rPr>
      </w:pPr>
      <w:r w:rsidRPr="00394911">
        <w:rPr>
          <w:b/>
          <w:bCs/>
          <w:color w:val="70AD47" w:themeColor="accent6"/>
          <w:sz w:val="24"/>
          <w:szCs w:val="24"/>
        </w:rPr>
        <w:t xml:space="preserve">Figure </w:t>
      </w:r>
      <w:r w:rsidR="00F727F4">
        <w:rPr>
          <w:b/>
          <w:bCs/>
          <w:color w:val="70AD47" w:themeColor="accent6"/>
          <w:sz w:val="24"/>
          <w:szCs w:val="24"/>
        </w:rPr>
        <w:t>12</w:t>
      </w:r>
      <w:r>
        <w:rPr>
          <w:sz w:val="24"/>
          <w:szCs w:val="24"/>
        </w:rPr>
        <w:t xml:space="preserve"> top chart, secondary horizontal axis, gives </w:t>
      </w:r>
      <w:r w:rsidR="004105EC">
        <w:rPr>
          <w:sz w:val="24"/>
          <w:szCs w:val="24"/>
        </w:rPr>
        <w:t>the</w:t>
      </w:r>
      <w:r>
        <w:rPr>
          <w:sz w:val="24"/>
          <w:szCs w:val="24"/>
        </w:rPr>
        <w:t xml:space="preserve"> perimeter sensible load</w:t>
      </w:r>
      <w:r w:rsidR="004105EC">
        <w:rPr>
          <w:sz w:val="24"/>
          <w:szCs w:val="24"/>
        </w:rPr>
        <w:t xml:space="preserve">. At 4PM the </w:t>
      </w:r>
      <w:r w:rsidR="00F727F4">
        <w:rPr>
          <w:sz w:val="24"/>
          <w:szCs w:val="24"/>
        </w:rPr>
        <w:t>165-ton</w:t>
      </w:r>
      <w:r>
        <w:rPr>
          <w:sz w:val="24"/>
          <w:szCs w:val="24"/>
        </w:rPr>
        <w:t xml:space="preserve"> </w:t>
      </w:r>
      <w:r w:rsidR="004105EC">
        <w:rPr>
          <w:sz w:val="24"/>
          <w:szCs w:val="24"/>
        </w:rPr>
        <w:t xml:space="preserve">load is </w:t>
      </w:r>
      <w:r>
        <w:rPr>
          <w:sz w:val="24"/>
          <w:szCs w:val="24"/>
        </w:rPr>
        <w:t>made up of 82.6 ton solar, 63.6-ton glass transmission, and 19-ton wall transmission for a total of 165-ton sensible load</w:t>
      </w:r>
      <w:r w:rsidR="003E5AFB">
        <w:rPr>
          <w:sz w:val="24"/>
          <w:szCs w:val="24"/>
        </w:rPr>
        <w:t xml:space="preserve"> as shown on the chart</w:t>
      </w:r>
      <w:r>
        <w:rPr>
          <w:sz w:val="24"/>
          <w:szCs w:val="24"/>
        </w:rPr>
        <w:t xml:space="preserve">. Add to this the roof load of 43.1 ton of </w:t>
      </w:r>
      <w:r w:rsidRPr="00394911">
        <w:rPr>
          <w:b/>
          <w:bCs/>
          <w:color w:val="70AD47" w:themeColor="accent6"/>
          <w:sz w:val="24"/>
          <w:szCs w:val="24"/>
        </w:rPr>
        <w:t xml:space="preserve">Figure </w:t>
      </w:r>
      <w:r w:rsidR="00F727F4">
        <w:rPr>
          <w:b/>
          <w:bCs/>
          <w:color w:val="70AD47" w:themeColor="accent6"/>
          <w:sz w:val="24"/>
          <w:szCs w:val="24"/>
        </w:rPr>
        <w:t>13</w:t>
      </w:r>
      <w:r>
        <w:rPr>
          <w:sz w:val="24"/>
          <w:szCs w:val="24"/>
        </w:rPr>
        <w:t xml:space="preserve"> top chart gives the 208-ton shell load of </w:t>
      </w:r>
      <w:r w:rsidRPr="00394911">
        <w:rPr>
          <w:b/>
          <w:bCs/>
          <w:color w:val="70AD47" w:themeColor="accent6"/>
          <w:sz w:val="24"/>
          <w:szCs w:val="24"/>
        </w:rPr>
        <w:t xml:space="preserve">Figure </w:t>
      </w:r>
      <w:r w:rsidR="003E5AFB">
        <w:rPr>
          <w:b/>
          <w:bCs/>
          <w:color w:val="70AD47" w:themeColor="accent6"/>
          <w:sz w:val="24"/>
          <w:szCs w:val="24"/>
        </w:rPr>
        <w:t>4</w:t>
      </w:r>
      <w:r>
        <w:rPr>
          <w:sz w:val="24"/>
          <w:szCs w:val="24"/>
        </w:rPr>
        <w:t xml:space="preserve"> </w:t>
      </w:r>
      <w:r w:rsidR="003E5AFB">
        <w:rPr>
          <w:sz w:val="24"/>
          <w:szCs w:val="24"/>
        </w:rPr>
        <w:t>top</w:t>
      </w:r>
      <w:r>
        <w:rPr>
          <w:sz w:val="24"/>
          <w:szCs w:val="24"/>
        </w:rPr>
        <w:t xml:space="preserve"> chart</w:t>
      </w:r>
      <w:r w:rsidR="00962F2F">
        <w:rPr>
          <w:sz w:val="24"/>
          <w:szCs w:val="24"/>
        </w:rPr>
        <w:t xml:space="preserve"> where shell load is a measure of </w:t>
      </w:r>
      <w:r w:rsidR="008858B5">
        <w:rPr>
          <w:sz w:val="24"/>
          <w:szCs w:val="24"/>
        </w:rPr>
        <w:t xml:space="preserve">a </w:t>
      </w:r>
      <w:r w:rsidR="00962F2F">
        <w:rPr>
          <w:sz w:val="24"/>
          <w:szCs w:val="24"/>
        </w:rPr>
        <w:t>building</w:t>
      </w:r>
      <w:r w:rsidR="008858B5">
        <w:rPr>
          <w:sz w:val="24"/>
          <w:szCs w:val="24"/>
        </w:rPr>
        <w:t>s</w:t>
      </w:r>
      <w:r w:rsidR="00962F2F">
        <w:rPr>
          <w:sz w:val="24"/>
          <w:szCs w:val="24"/>
        </w:rPr>
        <w:t xml:space="preserve"> structural design as related to energy</w:t>
      </w:r>
      <w:r>
        <w:rPr>
          <w:sz w:val="24"/>
          <w:szCs w:val="24"/>
        </w:rPr>
        <w:t xml:space="preserve">. </w:t>
      </w:r>
    </w:p>
    <w:p w14:paraId="3700C7E5" w14:textId="18D89499" w:rsidR="00F727F4" w:rsidRDefault="00F727F4" w:rsidP="00F727F4">
      <w:pPr>
        <w:spacing w:after="0"/>
        <w:rPr>
          <w:sz w:val="24"/>
          <w:szCs w:val="24"/>
        </w:rPr>
      </w:pPr>
      <w:r w:rsidRPr="00C356E7">
        <w:rPr>
          <w:b/>
          <w:bCs/>
          <w:color w:val="70AD47" w:themeColor="accent6"/>
          <w:sz w:val="24"/>
          <w:szCs w:val="24"/>
        </w:rPr>
        <w:t xml:space="preserve">Figure </w:t>
      </w:r>
      <w:r>
        <w:rPr>
          <w:b/>
          <w:bCs/>
          <w:color w:val="70AD47" w:themeColor="accent6"/>
          <w:sz w:val="24"/>
          <w:szCs w:val="24"/>
        </w:rPr>
        <w:t>12</w:t>
      </w:r>
      <w:r>
        <w:rPr>
          <w:sz w:val="24"/>
          <w:szCs w:val="24"/>
        </w:rPr>
        <w:t xml:space="preserve"> bottom chart is consistent with the winter energy balance of </w:t>
      </w:r>
      <w:r w:rsidRPr="00C356E7">
        <w:rPr>
          <w:b/>
          <w:bCs/>
          <w:color w:val="70AD47" w:themeColor="accent6"/>
          <w:sz w:val="24"/>
          <w:szCs w:val="24"/>
        </w:rPr>
        <w:t xml:space="preserve">Figure </w:t>
      </w:r>
      <w:r w:rsidR="003E5AFB">
        <w:rPr>
          <w:b/>
          <w:bCs/>
          <w:color w:val="70AD47" w:themeColor="accent6"/>
          <w:sz w:val="24"/>
          <w:szCs w:val="24"/>
        </w:rPr>
        <w:t>4</w:t>
      </w:r>
      <w:r w:rsidR="003E5AFB">
        <w:rPr>
          <w:sz w:val="24"/>
          <w:szCs w:val="24"/>
        </w:rPr>
        <w:t xml:space="preserve"> bottom chart</w:t>
      </w:r>
      <w:proofErr w:type="gramStart"/>
      <w:r w:rsidR="003E5AFB">
        <w:rPr>
          <w:sz w:val="24"/>
          <w:szCs w:val="24"/>
        </w:rPr>
        <w:t xml:space="preserve">. </w:t>
      </w:r>
      <w:r>
        <w:rPr>
          <w:sz w:val="24"/>
          <w:szCs w:val="24"/>
        </w:rPr>
        <w:t xml:space="preserve"> </w:t>
      </w:r>
      <w:proofErr w:type="gramEnd"/>
      <w:r>
        <w:rPr>
          <w:sz w:val="24"/>
          <w:szCs w:val="24"/>
        </w:rPr>
        <w:t>All return air is modeled as returning to the perimeter of the building, therefore during winter operation a one-degree F difference in stat set points can transfer heat energy from the interior of the building to the perimeter if the perimeter stat is set one degree less than the interior stat. At 4PM stat control results in a 15.6-ton energy transfer from the interior of the building to the perimeter of the building</w:t>
      </w:r>
      <w:r w:rsidR="00A949EF">
        <w:rPr>
          <w:sz w:val="24"/>
          <w:szCs w:val="24"/>
        </w:rPr>
        <w:t xml:space="preserve"> as shown by </w:t>
      </w:r>
      <w:r w:rsidR="00A949EF" w:rsidRPr="00A949EF">
        <w:rPr>
          <w:b/>
          <w:bCs/>
          <w:color w:val="70AD47" w:themeColor="accent6"/>
          <w:sz w:val="24"/>
          <w:szCs w:val="24"/>
        </w:rPr>
        <w:t>Figure 12</w:t>
      </w:r>
      <w:r w:rsidR="00A949EF" w:rsidRPr="00A949EF">
        <w:rPr>
          <w:color w:val="70AD47" w:themeColor="accent6"/>
          <w:sz w:val="24"/>
          <w:szCs w:val="24"/>
        </w:rPr>
        <w:t xml:space="preserve"> </w:t>
      </w:r>
      <w:r w:rsidR="00A949EF">
        <w:rPr>
          <w:sz w:val="24"/>
          <w:szCs w:val="24"/>
        </w:rPr>
        <w:t>bottom chart</w:t>
      </w:r>
      <w:r>
        <w:rPr>
          <w:sz w:val="24"/>
          <w:szCs w:val="24"/>
        </w:rPr>
        <w:t xml:space="preserve">. </w:t>
      </w:r>
    </w:p>
    <w:p w14:paraId="776BB21F" w14:textId="16CA005D" w:rsidR="00282F92" w:rsidRDefault="00F727F4" w:rsidP="00F727F4">
      <w:pPr>
        <w:spacing w:after="0"/>
      </w:pPr>
      <w:r>
        <w:rPr>
          <w:sz w:val="24"/>
          <w:szCs w:val="24"/>
        </w:rPr>
        <w:lastRenderedPageBreak/>
        <w:t xml:space="preserve">The bottom chart of </w:t>
      </w:r>
      <w:r w:rsidRPr="00C356E7">
        <w:rPr>
          <w:b/>
          <w:bCs/>
          <w:color w:val="70AD47" w:themeColor="accent6"/>
          <w:sz w:val="24"/>
          <w:szCs w:val="24"/>
        </w:rPr>
        <w:t xml:space="preserve">Figure </w:t>
      </w:r>
      <w:r w:rsidR="00A949EF">
        <w:rPr>
          <w:b/>
          <w:bCs/>
          <w:color w:val="70AD47" w:themeColor="accent6"/>
          <w:sz w:val="24"/>
          <w:szCs w:val="24"/>
        </w:rPr>
        <w:t>4</w:t>
      </w:r>
      <w:r>
        <w:rPr>
          <w:sz w:val="24"/>
          <w:szCs w:val="24"/>
        </w:rPr>
        <w:t xml:space="preserve"> shows the shell load is minus 24.6 ton at 4PM winter conditions. </w:t>
      </w:r>
      <w:r w:rsidRPr="00394911">
        <w:rPr>
          <w:b/>
          <w:bCs/>
          <w:color w:val="70AD47" w:themeColor="accent6"/>
          <w:sz w:val="24"/>
          <w:szCs w:val="24"/>
        </w:rPr>
        <w:t>Figure</w:t>
      </w:r>
      <w:r w:rsidR="0025771B">
        <w:rPr>
          <w:b/>
          <w:bCs/>
          <w:color w:val="70AD47" w:themeColor="accent6"/>
          <w:sz w:val="24"/>
          <w:szCs w:val="24"/>
        </w:rPr>
        <w:t xml:space="preserve"> 12</w:t>
      </w:r>
      <w:r w:rsidR="0025771B">
        <w:rPr>
          <w:sz w:val="24"/>
          <w:szCs w:val="24"/>
        </w:rPr>
        <w:t xml:space="preserve"> bottom chart, secondary horizontal axis, gives a perimeter sensible load of minus 17.14 ton at 4PM made up of 64.2 ton solar, minus 19-ton wall</w:t>
      </w:r>
    </w:p>
    <w:p w14:paraId="3650A198" w14:textId="47E1D6E6" w:rsidR="00646CC2" w:rsidRDefault="00646CC2" w:rsidP="006B59DE">
      <w:pPr>
        <w:spacing w:after="0"/>
      </w:pPr>
      <w:r w:rsidRPr="00646CC2">
        <w:rPr>
          <w:noProof/>
        </w:rPr>
        <w:drawing>
          <wp:inline distT="0" distB="0" distL="0" distR="0" wp14:anchorId="43301659" wp14:editId="5119AC9B">
            <wp:extent cx="3200400" cy="2643447"/>
            <wp:effectExtent l="0" t="0" r="0" b="5080"/>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1990" cy="2644760"/>
                    </a:xfrm>
                    <a:prstGeom prst="rect">
                      <a:avLst/>
                    </a:prstGeom>
                    <a:noFill/>
                    <a:ln>
                      <a:noFill/>
                    </a:ln>
                  </pic:spPr>
                </pic:pic>
              </a:graphicData>
            </a:graphic>
          </wp:inline>
        </w:drawing>
      </w:r>
      <w:r w:rsidR="003F33DA" w:rsidRPr="003F33DA">
        <w:rPr>
          <w:noProof/>
        </w:rPr>
        <w:drawing>
          <wp:inline distT="0" distB="0" distL="0" distR="0" wp14:anchorId="6F041697" wp14:editId="7EC87DA0">
            <wp:extent cx="3199478" cy="2809701"/>
            <wp:effectExtent l="0" t="0" r="1270"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13880" cy="2822348"/>
                    </a:xfrm>
                    <a:prstGeom prst="rect">
                      <a:avLst/>
                    </a:prstGeom>
                    <a:noFill/>
                    <a:ln>
                      <a:noFill/>
                    </a:ln>
                  </pic:spPr>
                </pic:pic>
              </a:graphicData>
            </a:graphic>
          </wp:inline>
        </w:drawing>
      </w:r>
    </w:p>
    <w:p w14:paraId="55EB6FAE" w14:textId="29CA0D0B" w:rsidR="00646CC2" w:rsidRPr="0020690E" w:rsidRDefault="00646CC2" w:rsidP="006B59DE">
      <w:pPr>
        <w:spacing w:after="0"/>
        <w:rPr>
          <w:b/>
          <w:bCs/>
          <w:color w:val="70AD47" w:themeColor="accent6"/>
          <w:sz w:val="24"/>
          <w:szCs w:val="24"/>
        </w:rPr>
      </w:pPr>
      <w:r w:rsidRPr="0020690E">
        <w:rPr>
          <w:b/>
          <w:bCs/>
          <w:color w:val="70AD47" w:themeColor="accent6"/>
          <w:sz w:val="24"/>
          <w:szCs w:val="24"/>
        </w:rPr>
        <w:t xml:space="preserve">Figure </w:t>
      </w:r>
      <w:r w:rsidR="00F727F4" w:rsidRPr="0020690E">
        <w:rPr>
          <w:b/>
          <w:bCs/>
          <w:color w:val="70AD47" w:themeColor="accent6"/>
          <w:sz w:val="24"/>
          <w:szCs w:val="24"/>
        </w:rPr>
        <w:t>12</w:t>
      </w:r>
      <w:r w:rsidRPr="0020690E">
        <w:rPr>
          <w:b/>
          <w:bCs/>
          <w:color w:val="70AD47" w:themeColor="accent6"/>
          <w:sz w:val="24"/>
          <w:szCs w:val="24"/>
        </w:rPr>
        <w:t xml:space="preserve">: </w:t>
      </w:r>
      <w:r w:rsidR="0020690E" w:rsidRPr="0020690E">
        <w:rPr>
          <w:b/>
          <w:bCs/>
          <w:color w:val="70AD47" w:themeColor="accent6"/>
          <w:sz w:val="24"/>
          <w:szCs w:val="24"/>
        </w:rPr>
        <w:t xml:space="preserve">Building </w:t>
      </w:r>
      <w:r w:rsidRPr="0020690E">
        <w:rPr>
          <w:b/>
          <w:bCs/>
          <w:color w:val="70AD47" w:themeColor="accent6"/>
          <w:sz w:val="24"/>
          <w:szCs w:val="24"/>
        </w:rPr>
        <w:t>Perimeter Loads</w:t>
      </w:r>
    </w:p>
    <w:p w14:paraId="07462A86" w14:textId="77777777" w:rsidR="00F727F4" w:rsidRDefault="00F727F4" w:rsidP="00BF5680">
      <w:pPr>
        <w:spacing w:after="0"/>
        <w:rPr>
          <w:b/>
          <w:bCs/>
          <w:color w:val="70AD47" w:themeColor="accent6"/>
          <w:sz w:val="28"/>
          <w:szCs w:val="28"/>
        </w:rPr>
      </w:pPr>
    </w:p>
    <w:p w14:paraId="48ADB13B" w14:textId="45783F14" w:rsidR="00BF5680" w:rsidRDefault="00BF5680" w:rsidP="00BF5680">
      <w:pPr>
        <w:spacing w:after="0"/>
        <w:rPr>
          <w:sz w:val="24"/>
          <w:szCs w:val="24"/>
        </w:rPr>
      </w:pPr>
      <w:r>
        <w:rPr>
          <w:sz w:val="24"/>
          <w:szCs w:val="24"/>
        </w:rPr>
        <w:t xml:space="preserve">transmission and minus </w:t>
      </w:r>
      <w:r w:rsidR="0025771B">
        <w:rPr>
          <w:sz w:val="24"/>
          <w:szCs w:val="24"/>
        </w:rPr>
        <w:t>78.3-ton</w:t>
      </w:r>
      <w:r>
        <w:rPr>
          <w:sz w:val="24"/>
          <w:szCs w:val="24"/>
        </w:rPr>
        <w:t xml:space="preserve"> glass transmission for a total </w:t>
      </w:r>
      <w:r w:rsidR="00A949EF">
        <w:rPr>
          <w:sz w:val="24"/>
          <w:szCs w:val="24"/>
        </w:rPr>
        <w:t xml:space="preserve">of </w:t>
      </w:r>
      <w:r>
        <w:rPr>
          <w:sz w:val="24"/>
          <w:szCs w:val="24"/>
        </w:rPr>
        <w:t xml:space="preserve">minus </w:t>
      </w:r>
      <w:r w:rsidR="0025771B">
        <w:rPr>
          <w:sz w:val="24"/>
          <w:szCs w:val="24"/>
        </w:rPr>
        <w:t>33.1-ton</w:t>
      </w:r>
      <w:r>
        <w:rPr>
          <w:sz w:val="24"/>
          <w:szCs w:val="24"/>
        </w:rPr>
        <w:t xml:space="preserve"> building wall load; offset by the </w:t>
      </w:r>
      <w:r w:rsidR="0025771B">
        <w:rPr>
          <w:sz w:val="24"/>
          <w:szCs w:val="24"/>
        </w:rPr>
        <w:t>15.6-ton</w:t>
      </w:r>
      <w:r>
        <w:rPr>
          <w:sz w:val="24"/>
          <w:szCs w:val="24"/>
        </w:rPr>
        <w:t xml:space="preserve"> stat control energy transfer for a total perimeter load of minus 17 ton as shown by </w:t>
      </w:r>
      <w:r w:rsidRPr="000E62FC">
        <w:rPr>
          <w:b/>
          <w:bCs/>
          <w:color w:val="70AD47" w:themeColor="accent6"/>
          <w:sz w:val="24"/>
          <w:szCs w:val="24"/>
        </w:rPr>
        <w:t xml:space="preserve">Figure </w:t>
      </w:r>
      <w:r w:rsidR="0025771B">
        <w:rPr>
          <w:b/>
          <w:bCs/>
          <w:color w:val="70AD47" w:themeColor="accent6"/>
          <w:sz w:val="24"/>
          <w:szCs w:val="24"/>
        </w:rPr>
        <w:t>12</w:t>
      </w:r>
      <w:r>
        <w:rPr>
          <w:sz w:val="24"/>
          <w:szCs w:val="24"/>
        </w:rPr>
        <w:t xml:space="preserve"> bottom chart secondary horizontal axis. </w:t>
      </w:r>
    </w:p>
    <w:p w14:paraId="4A74FCC6" w14:textId="724DE224" w:rsidR="00BF5680" w:rsidRDefault="00BF5680" w:rsidP="00BF5680">
      <w:pPr>
        <w:spacing w:after="0"/>
        <w:rPr>
          <w:sz w:val="24"/>
          <w:szCs w:val="24"/>
        </w:rPr>
      </w:pPr>
      <w:r>
        <w:rPr>
          <w:sz w:val="24"/>
          <w:szCs w:val="24"/>
        </w:rPr>
        <w:t xml:space="preserve">The shell load of </w:t>
      </w:r>
      <w:r w:rsidRPr="000E62FC">
        <w:rPr>
          <w:b/>
          <w:bCs/>
          <w:color w:val="70AD47" w:themeColor="accent6"/>
          <w:sz w:val="24"/>
          <w:szCs w:val="24"/>
        </w:rPr>
        <w:t xml:space="preserve">Figure </w:t>
      </w:r>
      <w:r w:rsidR="00A949EF">
        <w:rPr>
          <w:b/>
          <w:bCs/>
          <w:color w:val="70AD47" w:themeColor="accent6"/>
          <w:sz w:val="24"/>
          <w:szCs w:val="24"/>
        </w:rPr>
        <w:t>4</w:t>
      </w:r>
      <w:r>
        <w:rPr>
          <w:sz w:val="24"/>
          <w:szCs w:val="24"/>
        </w:rPr>
        <w:t xml:space="preserve"> bottom chart is made up of the minus 33.1-ton wall load plus the roof load of 8.1 ton of </w:t>
      </w:r>
      <w:r w:rsidRPr="000E62FC">
        <w:rPr>
          <w:b/>
          <w:bCs/>
          <w:color w:val="70AD47" w:themeColor="accent6"/>
          <w:sz w:val="24"/>
          <w:szCs w:val="24"/>
        </w:rPr>
        <w:t xml:space="preserve">Figure </w:t>
      </w:r>
      <w:r w:rsidR="0025771B">
        <w:rPr>
          <w:b/>
          <w:bCs/>
          <w:color w:val="70AD47" w:themeColor="accent6"/>
          <w:sz w:val="24"/>
          <w:szCs w:val="24"/>
        </w:rPr>
        <w:t>13</w:t>
      </w:r>
      <w:r>
        <w:rPr>
          <w:sz w:val="24"/>
          <w:szCs w:val="24"/>
        </w:rPr>
        <w:t xml:space="preserve"> bottom chart for a shell load </w:t>
      </w:r>
      <w:r>
        <w:rPr>
          <w:sz w:val="24"/>
          <w:szCs w:val="24"/>
        </w:rPr>
        <w:t xml:space="preserve">of (-33.1 + 8.1 = </w:t>
      </w:r>
      <w:r w:rsidR="003656B0">
        <w:rPr>
          <w:sz w:val="24"/>
          <w:szCs w:val="24"/>
        </w:rPr>
        <w:t>-</w:t>
      </w:r>
      <w:r>
        <w:rPr>
          <w:sz w:val="24"/>
          <w:szCs w:val="24"/>
        </w:rPr>
        <w:t xml:space="preserve">25 ton) as shown by the winter energy balance of </w:t>
      </w:r>
      <w:r w:rsidRPr="000E62FC">
        <w:rPr>
          <w:b/>
          <w:bCs/>
          <w:color w:val="70AD47" w:themeColor="accent6"/>
          <w:sz w:val="24"/>
          <w:szCs w:val="24"/>
        </w:rPr>
        <w:t xml:space="preserve">Figure </w:t>
      </w:r>
      <w:r w:rsidR="00A949EF">
        <w:rPr>
          <w:b/>
          <w:bCs/>
          <w:color w:val="70AD47" w:themeColor="accent6"/>
          <w:sz w:val="24"/>
          <w:szCs w:val="24"/>
        </w:rPr>
        <w:t>4</w:t>
      </w:r>
      <w:r w:rsidR="00211BF9">
        <w:rPr>
          <w:sz w:val="24"/>
          <w:szCs w:val="24"/>
        </w:rPr>
        <w:t xml:space="preserve"> bottom chart.</w:t>
      </w:r>
      <w:r>
        <w:rPr>
          <w:sz w:val="24"/>
          <w:szCs w:val="24"/>
        </w:rPr>
        <w:t xml:space="preserve"> </w:t>
      </w:r>
    </w:p>
    <w:p w14:paraId="4D7A17F5" w14:textId="22FE1FE4" w:rsidR="008858B5" w:rsidRPr="00B06DC0" w:rsidRDefault="008858B5" w:rsidP="008858B5">
      <w:pPr>
        <w:spacing w:after="0"/>
        <w:rPr>
          <w:sz w:val="24"/>
          <w:szCs w:val="24"/>
        </w:rPr>
      </w:pPr>
      <w:r w:rsidRPr="00B06DC0">
        <w:rPr>
          <w:b/>
          <w:bCs/>
          <w:color w:val="70AD47" w:themeColor="accent6"/>
          <w:sz w:val="24"/>
          <w:szCs w:val="24"/>
        </w:rPr>
        <w:t xml:space="preserve">Figure </w:t>
      </w:r>
      <w:r w:rsidR="0025771B">
        <w:rPr>
          <w:b/>
          <w:bCs/>
          <w:color w:val="70AD47" w:themeColor="accent6"/>
          <w:sz w:val="24"/>
          <w:szCs w:val="24"/>
        </w:rPr>
        <w:t>13</w:t>
      </w:r>
      <w:r w:rsidRPr="00B06DC0">
        <w:rPr>
          <w:sz w:val="24"/>
          <w:szCs w:val="24"/>
        </w:rPr>
        <w:t xml:space="preserve"> gives the interior loads that do not change with winter conditions except for the roof load. The roof load is negative for m</w:t>
      </w:r>
      <w:r>
        <w:rPr>
          <w:sz w:val="24"/>
          <w:szCs w:val="24"/>
        </w:rPr>
        <w:t>ost</w:t>
      </w:r>
      <w:r w:rsidRPr="00B06DC0">
        <w:rPr>
          <w:sz w:val="24"/>
          <w:szCs w:val="24"/>
        </w:rPr>
        <w:t xml:space="preserve"> of the winter hours as shown by the bottom chart</w:t>
      </w:r>
      <w:r w:rsidR="00A949EF">
        <w:rPr>
          <w:sz w:val="24"/>
          <w:szCs w:val="24"/>
        </w:rPr>
        <w:t xml:space="preserve"> and becomes positive </w:t>
      </w:r>
      <w:r w:rsidR="00DE7618">
        <w:rPr>
          <w:sz w:val="24"/>
          <w:szCs w:val="24"/>
        </w:rPr>
        <w:t>8.1 ton due to roof solar load</w:t>
      </w:r>
      <w:r w:rsidRPr="00B06DC0">
        <w:rPr>
          <w:sz w:val="24"/>
          <w:szCs w:val="24"/>
        </w:rPr>
        <w:t>.</w:t>
      </w:r>
    </w:p>
    <w:p w14:paraId="1E18379A" w14:textId="057922C6" w:rsidR="001B493B" w:rsidRDefault="001B493B" w:rsidP="006B59DE">
      <w:pPr>
        <w:spacing w:after="0"/>
      </w:pPr>
    </w:p>
    <w:p w14:paraId="526C8D96" w14:textId="6DD76F6B" w:rsidR="001B493B" w:rsidRDefault="006C14B9" w:rsidP="006B59DE">
      <w:pPr>
        <w:spacing w:after="0"/>
      </w:pPr>
      <w:r w:rsidRPr="006C14B9">
        <w:rPr>
          <w:noProof/>
        </w:rPr>
        <w:drawing>
          <wp:inline distT="0" distB="0" distL="0" distR="0" wp14:anchorId="7D40A3F1" wp14:editId="63598959">
            <wp:extent cx="3200400" cy="2871216"/>
            <wp:effectExtent l="0" t="0" r="0" b="5715"/>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2871216"/>
                    </a:xfrm>
                    <a:prstGeom prst="rect">
                      <a:avLst/>
                    </a:prstGeom>
                    <a:noFill/>
                    <a:ln>
                      <a:noFill/>
                    </a:ln>
                  </pic:spPr>
                </pic:pic>
              </a:graphicData>
            </a:graphic>
          </wp:inline>
        </w:drawing>
      </w:r>
      <w:r w:rsidRPr="006C14B9">
        <w:rPr>
          <w:noProof/>
        </w:rPr>
        <w:drawing>
          <wp:inline distT="0" distB="0" distL="0" distR="0" wp14:anchorId="3005FC68" wp14:editId="3274AA9E">
            <wp:extent cx="3200258" cy="3007217"/>
            <wp:effectExtent l="0" t="0" r="635" b="3175"/>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4376" cy="3011087"/>
                    </a:xfrm>
                    <a:prstGeom prst="rect">
                      <a:avLst/>
                    </a:prstGeom>
                    <a:noFill/>
                    <a:ln>
                      <a:noFill/>
                    </a:ln>
                  </pic:spPr>
                </pic:pic>
              </a:graphicData>
            </a:graphic>
          </wp:inline>
        </w:drawing>
      </w:r>
    </w:p>
    <w:p w14:paraId="06BF5DE7" w14:textId="577BE976" w:rsidR="001B493B" w:rsidRPr="005F7642" w:rsidRDefault="001B493B" w:rsidP="006B59DE">
      <w:pPr>
        <w:spacing w:after="0"/>
        <w:rPr>
          <w:b/>
          <w:bCs/>
          <w:color w:val="70AD47" w:themeColor="accent6"/>
          <w:sz w:val="24"/>
          <w:szCs w:val="24"/>
        </w:rPr>
      </w:pPr>
      <w:r w:rsidRPr="005F7642">
        <w:rPr>
          <w:b/>
          <w:bCs/>
          <w:color w:val="70AD47" w:themeColor="accent6"/>
          <w:sz w:val="24"/>
          <w:szCs w:val="24"/>
        </w:rPr>
        <w:t xml:space="preserve">Figure </w:t>
      </w:r>
      <w:r w:rsidR="00F727F4">
        <w:rPr>
          <w:b/>
          <w:bCs/>
          <w:color w:val="70AD47" w:themeColor="accent6"/>
          <w:sz w:val="24"/>
          <w:szCs w:val="24"/>
        </w:rPr>
        <w:t>13</w:t>
      </w:r>
      <w:r w:rsidRPr="005F7642">
        <w:rPr>
          <w:b/>
          <w:bCs/>
          <w:color w:val="70AD47" w:themeColor="accent6"/>
          <w:sz w:val="24"/>
          <w:szCs w:val="24"/>
        </w:rPr>
        <w:t xml:space="preserve">: </w:t>
      </w:r>
      <w:r w:rsidR="0025771B">
        <w:rPr>
          <w:b/>
          <w:bCs/>
          <w:color w:val="70AD47" w:themeColor="accent6"/>
          <w:sz w:val="24"/>
          <w:szCs w:val="24"/>
        </w:rPr>
        <w:t xml:space="preserve">Building </w:t>
      </w:r>
      <w:r w:rsidR="005F7642" w:rsidRPr="005F7642">
        <w:rPr>
          <w:b/>
          <w:bCs/>
          <w:color w:val="70AD47" w:themeColor="accent6"/>
          <w:sz w:val="24"/>
          <w:szCs w:val="24"/>
        </w:rPr>
        <w:t>Interior Loads</w:t>
      </w:r>
    </w:p>
    <w:p w14:paraId="434AAC98" w14:textId="22CC23E1" w:rsidR="001B493B" w:rsidRDefault="001B493B" w:rsidP="006B59DE">
      <w:pPr>
        <w:spacing w:after="0"/>
      </w:pPr>
    </w:p>
    <w:p w14:paraId="79BB9FBF" w14:textId="77777777" w:rsidR="008858B5" w:rsidRPr="00202433" w:rsidRDefault="000E62FC" w:rsidP="006B59DE">
      <w:pPr>
        <w:spacing w:after="0"/>
        <w:rPr>
          <w:b/>
          <w:bCs/>
          <w:color w:val="70AD47" w:themeColor="accent6"/>
          <w:sz w:val="28"/>
          <w:szCs w:val="28"/>
        </w:rPr>
      </w:pPr>
      <w:bookmarkStart w:id="12" w:name="_Hlk40863110"/>
      <w:r w:rsidRPr="00202433">
        <w:rPr>
          <w:b/>
          <w:bCs/>
          <w:color w:val="70AD47" w:themeColor="accent6"/>
          <w:sz w:val="28"/>
          <w:szCs w:val="28"/>
        </w:rPr>
        <w:t>VAV Fan Performance</w:t>
      </w:r>
      <w:r w:rsidR="00F271E5" w:rsidRPr="00202433">
        <w:rPr>
          <w:b/>
          <w:bCs/>
          <w:color w:val="70AD47" w:themeColor="accent6"/>
          <w:sz w:val="28"/>
          <w:szCs w:val="28"/>
        </w:rPr>
        <w:t xml:space="preserve"> at Design Conditions</w:t>
      </w:r>
    </w:p>
    <w:p w14:paraId="264C86DD" w14:textId="197BE3DC" w:rsidR="00FD501A" w:rsidRPr="0025771B" w:rsidRDefault="00D505D5" w:rsidP="006B59DE">
      <w:pPr>
        <w:spacing w:after="0"/>
        <w:rPr>
          <w:b/>
          <w:bCs/>
          <w:color w:val="70AD47" w:themeColor="accent6"/>
          <w:sz w:val="24"/>
          <w:szCs w:val="24"/>
        </w:rPr>
      </w:pPr>
      <w:r>
        <w:rPr>
          <w:b/>
          <w:bCs/>
          <w:color w:val="70AD47" w:themeColor="accent6"/>
          <w:sz w:val="24"/>
          <w:szCs w:val="24"/>
        </w:rPr>
        <w:t xml:space="preserve"> </w:t>
      </w:r>
      <w:bookmarkEnd w:id="12"/>
      <w:r w:rsidR="007658A6" w:rsidRPr="009A3035">
        <w:rPr>
          <w:b/>
          <w:bCs/>
          <w:color w:val="70AD47" w:themeColor="accent6"/>
          <w:sz w:val="24"/>
          <w:szCs w:val="24"/>
        </w:rPr>
        <w:t xml:space="preserve">Figure </w:t>
      </w:r>
      <w:r w:rsidR="0025771B">
        <w:rPr>
          <w:b/>
          <w:bCs/>
          <w:color w:val="70AD47" w:themeColor="accent6"/>
          <w:sz w:val="24"/>
          <w:szCs w:val="24"/>
        </w:rPr>
        <w:t>14</w:t>
      </w:r>
      <w:r w:rsidR="007658A6">
        <w:rPr>
          <w:sz w:val="24"/>
          <w:szCs w:val="24"/>
        </w:rPr>
        <w:t xml:space="preserve"> </w:t>
      </w:r>
      <w:r w:rsidR="00C74FDD">
        <w:rPr>
          <w:sz w:val="24"/>
          <w:szCs w:val="24"/>
        </w:rPr>
        <w:t>gives the VAV fan performance at design day and winter</w:t>
      </w:r>
      <w:r w:rsidR="0095442D">
        <w:rPr>
          <w:sz w:val="24"/>
          <w:szCs w:val="24"/>
        </w:rPr>
        <w:t xml:space="preserve"> day</w:t>
      </w:r>
      <w:r w:rsidR="00C74FDD">
        <w:rPr>
          <w:sz w:val="24"/>
          <w:szCs w:val="24"/>
        </w:rPr>
        <w:t xml:space="preserve"> conditions</w:t>
      </w:r>
      <w:r w:rsidR="00DE7618">
        <w:rPr>
          <w:sz w:val="24"/>
          <w:szCs w:val="24"/>
        </w:rPr>
        <w:t xml:space="preserve"> of </w:t>
      </w:r>
      <w:r w:rsidR="00DE7618" w:rsidRPr="00DE7618">
        <w:rPr>
          <w:b/>
          <w:bCs/>
          <w:color w:val="70AD47" w:themeColor="accent6"/>
          <w:sz w:val="24"/>
          <w:szCs w:val="24"/>
        </w:rPr>
        <w:t>Figure 2</w:t>
      </w:r>
      <w:r w:rsidR="00C74FDD">
        <w:rPr>
          <w:sz w:val="24"/>
          <w:szCs w:val="24"/>
        </w:rPr>
        <w:t xml:space="preserve">. </w:t>
      </w:r>
      <w:r w:rsidR="00C74FDD" w:rsidRPr="0025771B">
        <w:rPr>
          <w:sz w:val="24"/>
          <w:szCs w:val="24"/>
        </w:rPr>
        <w:t xml:space="preserve">Time of day is not shown but is the same as given by </w:t>
      </w:r>
      <w:r w:rsidR="00F271E5" w:rsidRPr="0025771B">
        <w:rPr>
          <w:sz w:val="24"/>
          <w:szCs w:val="24"/>
        </w:rPr>
        <w:t>all</w:t>
      </w:r>
      <w:r w:rsidR="00C74FDD" w:rsidRPr="0025771B">
        <w:rPr>
          <w:sz w:val="24"/>
          <w:szCs w:val="24"/>
        </w:rPr>
        <w:t xml:space="preserve"> </w:t>
      </w:r>
      <w:r w:rsidR="00C74FDD" w:rsidRPr="0025771B">
        <w:rPr>
          <w:sz w:val="24"/>
          <w:szCs w:val="24"/>
        </w:rPr>
        <w:lastRenderedPageBreak/>
        <w:t xml:space="preserve">above figures. </w:t>
      </w:r>
      <w:r w:rsidR="00C74FDD">
        <w:rPr>
          <w:sz w:val="24"/>
          <w:szCs w:val="24"/>
        </w:rPr>
        <w:t xml:space="preserve">Both charts of </w:t>
      </w:r>
      <w:r w:rsidR="00C74FDD" w:rsidRPr="003957B7">
        <w:rPr>
          <w:b/>
          <w:bCs/>
          <w:color w:val="70AD47" w:themeColor="accent6"/>
          <w:sz w:val="24"/>
          <w:szCs w:val="24"/>
        </w:rPr>
        <w:t xml:space="preserve">Figure </w:t>
      </w:r>
      <w:r w:rsidR="0025771B">
        <w:rPr>
          <w:b/>
          <w:bCs/>
          <w:color w:val="70AD47" w:themeColor="accent6"/>
          <w:sz w:val="24"/>
          <w:szCs w:val="24"/>
        </w:rPr>
        <w:t>14</w:t>
      </w:r>
      <w:r w:rsidR="00C74FDD">
        <w:rPr>
          <w:sz w:val="24"/>
          <w:szCs w:val="24"/>
        </w:rPr>
        <w:t xml:space="preserve"> illustrate that the interior CFM of air supply is significantly greater than the perimeter</w:t>
      </w:r>
      <w:r w:rsidR="009A3035">
        <w:rPr>
          <w:sz w:val="24"/>
          <w:szCs w:val="24"/>
        </w:rPr>
        <w:t xml:space="preserve">. Winter perimeter CFM is very low at mid-day conditions illustrating </w:t>
      </w:r>
      <w:r w:rsidR="008858B5">
        <w:rPr>
          <w:sz w:val="24"/>
          <w:szCs w:val="24"/>
        </w:rPr>
        <w:t>a</w:t>
      </w:r>
      <w:r w:rsidR="009A3035">
        <w:rPr>
          <w:sz w:val="24"/>
          <w:szCs w:val="24"/>
        </w:rPr>
        <w:t xml:space="preserve"> reason</w:t>
      </w:r>
      <w:r w:rsidR="008858B5">
        <w:rPr>
          <w:sz w:val="24"/>
          <w:szCs w:val="24"/>
        </w:rPr>
        <w:t>, other than energy transfer, that</w:t>
      </w:r>
      <w:r w:rsidR="009A3035">
        <w:rPr>
          <w:sz w:val="24"/>
          <w:szCs w:val="24"/>
        </w:rPr>
        <w:t xml:space="preserve"> interior air is </w:t>
      </w:r>
      <w:r>
        <w:rPr>
          <w:sz w:val="24"/>
          <w:szCs w:val="24"/>
        </w:rPr>
        <w:t xml:space="preserve">modeled as </w:t>
      </w:r>
      <w:r w:rsidR="009A3035">
        <w:rPr>
          <w:sz w:val="24"/>
          <w:szCs w:val="24"/>
        </w:rPr>
        <w:t>return</w:t>
      </w:r>
      <w:r w:rsidR="0095442D">
        <w:rPr>
          <w:sz w:val="24"/>
          <w:szCs w:val="24"/>
        </w:rPr>
        <w:t>ing</w:t>
      </w:r>
      <w:r w:rsidR="009A3035">
        <w:rPr>
          <w:sz w:val="24"/>
          <w:szCs w:val="24"/>
        </w:rPr>
        <w:t xml:space="preserve"> to the perimeter of the building to assist in fresh air ventilation.</w:t>
      </w:r>
    </w:p>
    <w:p w14:paraId="039E6D64" w14:textId="76491D9A" w:rsidR="002B1F44" w:rsidRDefault="009A3035" w:rsidP="006B59DE">
      <w:pPr>
        <w:spacing w:after="0"/>
        <w:rPr>
          <w:sz w:val="24"/>
          <w:szCs w:val="24"/>
        </w:rPr>
      </w:pPr>
      <w:r>
        <w:rPr>
          <w:sz w:val="24"/>
          <w:szCs w:val="24"/>
        </w:rPr>
        <w:t xml:space="preserve">At 4PM </w:t>
      </w:r>
      <w:r w:rsidR="003957B7">
        <w:rPr>
          <w:sz w:val="24"/>
          <w:szCs w:val="24"/>
        </w:rPr>
        <w:t xml:space="preserve">design day </w:t>
      </w:r>
      <w:r>
        <w:rPr>
          <w:sz w:val="24"/>
          <w:szCs w:val="24"/>
        </w:rPr>
        <w:t xml:space="preserve">the </w:t>
      </w:r>
      <w:r w:rsidR="002B1F44">
        <w:rPr>
          <w:sz w:val="24"/>
          <w:szCs w:val="24"/>
        </w:rPr>
        <w:t xml:space="preserve">interior </w:t>
      </w:r>
      <w:r w:rsidR="003957B7">
        <w:rPr>
          <w:sz w:val="24"/>
          <w:szCs w:val="24"/>
        </w:rPr>
        <w:t xml:space="preserve">sensible </w:t>
      </w:r>
      <w:r w:rsidR="002B1F44">
        <w:rPr>
          <w:sz w:val="24"/>
          <w:szCs w:val="24"/>
        </w:rPr>
        <w:t xml:space="preserve">load </w:t>
      </w:r>
      <w:proofErr w:type="gramStart"/>
      <w:r w:rsidR="002B1F44">
        <w:rPr>
          <w:sz w:val="24"/>
          <w:szCs w:val="24"/>
        </w:rPr>
        <w:t>is;</w:t>
      </w:r>
      <w:proofErr w:type="gramEnd"/>
    </w:p>
    <w:p w14:paraId="575A5FAB" w14:textId="4F2854D8" w:rsidR="002B1F44" w:rsidRDefault="002B1F44" w:rsidP="006B59DE">
      <w:pPr>
        <w:spacing w:after="0"/>
        <w:rPr>
          <w:sz w:val="24"/>
          <w:szCs w:val="24"/>
        </w:rPr>
      </w:pPr>
      <w:r>
        <w:rPr>
          <w:sz w:val="24"/>
          <w:szCs w:val="24"/>
        </w:rPr>
        <w:t>Air (ton) = CFM * 1.08 * (75F – 55F)/12,000</w:t>
      </w:r>
    </w:p>
    <w:p w14:paraId="65B9B13A" w14:textId="77777777" w:rsidR="00D505D5" w:rsidRPr="00D505D5" w:rsidRDefault="00D505D5" w:rsidP="00D505D5">
      <w:pPr>
        <w:pStyle w:val="NormalWeb"/>
        <w:spacing w:before="0" w:beforeAutospacing="0" w:after="0" w:afterAutospacing="0"/>
        <w:rPr>
          <w:rFonts w:ascii="Calibri" w:hAnsi="Calibri"/>
        </w:rPr>
      </w:pPr>
      <w:r w:rsidRPr="00D505D5">
        <w:rPr>
          <w:rFonts w:ascii="Calibri" w:hAnsi="Calibri"/>
        </w:rPr>
        <w:t>Where 75F is the interior stat set point and 55F is the temperature of the supply air to the interior.</w:t>
      </w:r>
    </w:p>
    <w:p w14:paraId="65E36EE4" w14:textId="1C515774" w:rsidR="002B1F44" w:rsidRDefault="002B1F44" w:rsidP="006B59DE">
      <w:pPr>
        <w:spacing w:after="0"/>
        <w:rPr>
          <w:sz w:val="24"/>
          <w:szCs w:val="24"/>
        </w:rPr>
      </w:pPr>
      <w:r>
        <w:rPr>
          <w:sz w:val="24"/>
          <w:szCs w:val="24"/>
        </w:rPr>
        <w:t xml:space="preserve">Air (ton) = 192,399 CFM * 1.08 * (20F)/12,000 </w:t>
      </w:r>
    </w:p>
    <w:p w14:paraId="228CE75A" w14:textId="1C351DF0" w:rsidR="003957B7" w:rsidRDefault="002B1F44" w:rsidP="006B59DE">
      <w:pPr>
        <w:spacing w:after="0"/>
        <w:rPr>
          <w:sz w:val="24"/>
          <w:szCs w:val="24"/>
        </w:rPr>
      </w:pPr>
      <w:r>
        <w:rPr>
          <w:sz w:val="24"/>
          <w:szCs w:val="24"/>
        </w:rPr>
        <w:t xml:space="preserve">= 346 ton as shown by </w:t>
      </w:r>
      <w:r w:rsidRPr="003957B7">
        <w:rPr>
          <w:b/>
          <w:bCs/>
          <w:color w:val="70AD47" w:themeColor="accent6"/>
          <w:sz w:val="24"/>
          <w:szCs w:val="24"/>
        </w:rPr>
        <w:t>Figure</w:t>
      </w:r>
      <w:r w:rsidR="003957B7" w:rsidRPr="003957B7">
        <w:rPr>
          <w:b/>
          <w:bCs/>
          <w:color w:val="70AD47" w:themeColor="accent6"/>
          <w:sz w:val="24"/>
          <w:szCs w:val="24"/>
        </w:rPr>
        <w:t xml:space="preserve"> </w:t>
      </w:r>
      <w:r w:rsidR="0025771B">
        <w:rPr>
          <w:b/>
          <w:bCs/>
          <w:color w:val="70AD47" w:themeColor="accent6"/>
          <w:sz w:val="24"/>
          <w:szCs w:val="24"/>
        </w:rPr>
        <w:t>13</w:t>
      </w:r>
      <w:r w:rsidR="003957B7">
        <w:rPr>
          <w:sz w:val="24"/>
          <w:szCs w:val="24"/>
        </w:rPr>
        <w:t xml:space="preserve"> top chart.</w:t>
      </w:r>
    </w:p>
    <w:p w14:paraId="3F382D29" w14:textId="09C3B335" w:rsidR="003957B7" w:rsidRDefault="003957B7" w:rsidP="006B59DE">
      <w:pPr>
        <w:spacing w:after="0"/>
        <w:rPr>
          <w:sz w:val="24"/>
          <w:szCs w:val="24"/>
        </w:rPr>
      </w:pPr>
      <w:r>
        <w:rPr>
          <w:sz w:val="24"/>
          <w:szCs w:val="24"/>
        </w:rPr>
        <w:t xml:space="preserve">At 4PM design day the perimeter sensible load </w:t>
      </w:r>
      <w:proofErr w:type="gramStart"/>
      <w:r>
        <w:rPr>
          <w:sz w:val="24"/>
          <w:szCs w:val="24"/>
        </w:rPr>
        <w:t>is;</w:t>
      </w:r>
      <w:proofErr w:type="gramEnd"/>
    </w:p>
    <w:p w14:paraId="7584AD9B" w14:textId="77777777" w:rsidR="003957B7" w:rsidRDefault="003957B7" w:rsidP="006B59DE">
      <w:pPr>
        <w:spacing w:after="0"/>
        <w:rPr>
          <w:sz w:val="24"/>
          <w:szCs w:val="24"/>
        </w:rPr>
      </w:pPr>
      <w:r>
        <w:rPr>
          <w:sz w:val="24"/>
          <w:szCs w:val="24"/>
        </w:rPr>
        <w:t xml:space="preserve">Air (ton) = 91,607 * 1.08 * (20)/12,000 </w:t>
      </w:r>
    </w:p>
    <w:p w14:paraId="43FEDAC8" w14:textId="482C185A" w:rsidR="00D505D5" w:rsidRDefault="003957B7" w:rsidP="006B59DE">
      <w:pPr>
        <w:spacing w:after="0"/>
        <w:rPr>
          <w:sz w:val="24"/>
          <w:szCs w:val="24"/>
        </w:rPr>
      </w:pPr>
      <w:r>
        <w:rPr>
          <w:sz w:val="24"/>
          <w:szCs w:val="24"/>
        </w:rPr>
        <w:t xml:space="preserve">= 165 ton as shown by </w:t>
      </w:r>
      <w:r w:rsidRPr="003957B7">
        <w:rPr>
          <w:b/>
          <w:bCs/>
          <w:color w:val="70AD47" w:themeColor="accent6"/>
          <w:sz w:val="24"/>
          <w:szCs w:val="24"/>
        </w:rPr>
        <w:t xml:space="preserve">Figure </w:t>
      </w:r>
      <w:r w:rsidR="0025771B">
        <w:rPr>
          <w:b/>
          <w:bCs/>
          <w:color w:val="70AD47" w:themeColor="accent6"/>
          <w:sz w:val="24"/>
          <w:szCs w:val="24"/>
        </w:rPr>
        <w:t>12</w:t>
      </w:r>
      <w:r>
        <w:rPr>
          <w:sz w:val="24"/>
          <w:szCs w:val="24"/>
        </w:rPr>
        <w:t xml:space="preserve"> top chart</w:t>
      </w:r>
      <w:r w:rsidR="00AA3135">
        <w:rPr>
          <w:sz w:val="24"/>
          <w:szCs w:val="24"/>
        </w:rPr>
        <w:t>.</w:t>
      </w:r>
    </w:p>
    <w:p w14:paraId="09FAF650" w14:textId="4F3F21C1" w:rsidR="00D505D5" w:rsidRDefault="002B1F44" w:rsidP="006B59DE">
      <w:pPr>
        <w:spacing w:after="0"/>
        <w:rPr>
          <w:sz w:val="24"/>
          <w:szCs w:val="24"/>
        </w:rPr>
      </w:pPr>
      <w:r>
        <w:rPr>
          <w:sz w:val="24"/>
          <w:szCs w:val="24"/>
        </w:rPr>
        <w:t xml:space="preserve"> </w:t>
      </w:r>
    </w:p>
    <w:p w14:paraId="01A28D9D" w14:textId="27101C3F" w:rsidR="005F7642" w:rsidRDefault="005F7642" w:rsidP="006B59DE">
      <w:pPr>
        <w:spacing w:after="0"/>
      </w:pPr>
      <w:r w:rsidRPr="005F7642">
        <w:rPr>
          <w:noProof/>
        </w:rPr>
        <w:drawing>
          <wp:inline distT="0" distB="0" distL="0" distR="0" wp14:anchorId="2F922CBF" wp14:editId="1B24D1D5">
            <wp:extent cx="2743200" cy="2629535"/>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43200" cy="2629535"/>
                    </a:xfrm>
                    <a:prstGeom prst="rect">
                      <a:avLst/>
                    </a:prstGeom>
                    <a:noFill/>
                    <a:ln>
                      <a:noFill/>
                    </a:ln>
                  </pic:spPr>
                </pic:pic>
              </a:graphicData>
            </a:graphic>
          </wp:inline>
        </w:drawing>
      </w:r>
      <w:r w:rsidRPr="005F7642">
        <w:rPr>
          <w:noProof/>
        </w:rPr>
        <w:drawing>
          <wp:inline distT="0" distB="0" distL="0" distR="0" wp14:anchorId="0E7A7ACB" wp14:editId="75EBF0EF">
            <wp:extent cx="2743200" cy="2524259"/>
            <wp:effectExtent l="0" t="0" r="0" b="952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44479" cy="2525436"/>
                    </a:xfrm>
                    <a:prstGeom prst="rect">
                      <a:avLst/>
                    </a:prstGeom>
                    <a:noFill/>
                    <a:ln>
                      <a:noFill/>
                    </a:ln>
                  </pic:spPr>
                </pic:pic>
              </a:graphicData>
            </a:graphic>
          </wp:inline>
        </w:drawing>
      </w:r>
    </w:p>
    <w:p w14:paraId="1D2A6FFE" w14:textId="18D5DB4E" w:rsidR="005A2237" w:rsidRDefault="005F7642" w:rsidP="006B59DE">
      <w:pPr>
        <w:spacing w:after="0"/>
        <w:rPr>
          <w:b/>
          <w:bCs/>
          <w:color w:val="70AD47" w:themeColor="accent6"/>
          <w:sz w:val="24"/>
          <w:szCs w:val="24"/>
        </w:rPr>
      </w:pPr>
      <w:r w:rsidRPr="00F11D99">
        <w:rPr>
          <w:b/>
          <w:bCs/>
          <w:color w:val="70AD47" w:themeColor="accent6"/>
          <w:sz w:val="24"/>
          <w:szCs w:val="24"/>
        </w:rPr>
        <w:t xml:space="preserve">Figure </w:t>
      </w:r>
      <w:r w:rsidR="00F727F4">
        <w:rPr>
          <w:b/>
          <w:bCs/>
          <w:color w:val="70AD47" w:themeColor="accent6"/>
          <w:sz w:val="24"/>
          <w:szCs w:val="24"/>
        </w:rPr>
        <w:t>14</w:t>
      </w:r>
      <w:r w:rsidRPr="00F11D99">
        <w:rPr>
          <w:b/>
          <w:bCs/>
          <w:color w:val="70AD47" w:themeColor="accent6"/>
          <w:sz w:val="24"/>
          <w:szCs w:val="24"/>
        </w:rPr>
        <w:t>: VAV Fan</w:t>
      </w:r>
      <w:r w:rsidR="00F11D99" w:rsidRPr="00F11D99">
        <w:rPr>
          <w:b/>
          <w:bCs/>
          <w:color w:val="70AD47" w:themeColor="accent6"/>
          <w:sz w:val="24"/>
          <w:szCs w:val="24"/>
        </w:rPr>
        <w:t xml:space="preserve"> Performance</w:t>
      </w:r>
    </w:p>
    <w:p w14:paraId="67C8108B" w14:textId="40E12E9C" w:rsidR="00B06DC0" w:rsidRPr="00202433" w:rsidRDefault="00B06DC0" w:rsidP="00B06DC0">
      <w:pPr>
        <w:spacing w:after="0"/>
        <w:rPr>
          <w:b/>
          <w:bCs/>
          <w:color w:val="70AD47" w:themeColor="accent6"/>
          <w:sz w:val="28"/>
          <w:szCs w:val="28"/>
        </w:rPr>
      </w:pPr>
      <w:r w:rsidRPr="00202433">
        <w:rPr>
          <w:b/>
          <w:bCs/>
          <w:color w:val="70AD47" w:themeColor="accent6"/>
          <w:sz w:val="28"/>
          <w:szCs w:val="28"/>
        </w:rPr>
        <w:t>VAV Fan Performance at Winter Conditions</w:t>
      </w:r>
    </w:p>
    <w:p w14:paraId="012F8023" w14:textId="5657915B" w:rsidR="00B06DC0" w:rsidRDefault="00B06DC0" w:rsidP="00B06DC0">
      <w:pPr>
        <w:spacing w:after="0"/>
        <w:rPr>
          <w:sz w:val="24"/>
          <w:szCs w:val="24"/>
        </w:rPr>
      </w:pPr>
      <w:r>
        <w:rPr>
          <w:sz w:val="24"/>
          <w:szCs w:val="24"/>
        </w:rPr>
        <w:t xml:space="preserve">At winter conditions the supply air temperature to the perimeter at 4PM is 105F as shown by the bottom chart of </w:t>
      </w:r>
      <w:r w:rsidRPr="00D505D5">
        <w:rPr>
          <w:b/>
          <w:bCs/>
          <w:color w:val="70AD47" w:themeColor="accent6"/>
          <w:sz w:val="24"/>
          <w:szCs w:val="24"/>
        </w:rPr>
        <w:t xml:space="preserve">Figure </w:t>
      </w:r>
      <w:r w:rsidR="0025771B">
        <w:rPr>
          <w:b/>
          <w:bCs/>
          <w:color w:val="70AD47" w:themeColor="accent6"/>
          <w:sz w:val="24"/>
          <w:szCs w:val="24"/>
        </w:rPr>
        <w:t>14</w:t>
      </w:r>
      <w:r>
        <w:rPr>
          <w:sz w:val="24"/>
          <w:szCs w:val="24"/>
        </w:rPr>
        <w:t xml:space="preserve"> and the perimeter stat is set at 74F as discussed above, therefore perimeter sensible load at winter conditions</w:t>
      </w:r>
      <w:r w:rsidR="00BA47CF">
        <w:rPr>
          <w:sz w:val="24"/>
          <w:szCs w:val="24"/>
        </w:rPr>
        <w:t xml:space="preserve"> </w:t>
      </w:r>
      <w:proofErr w:type="gramStart"/>
      <w:r w:rsidR="00BA47CF">
        <w:rPr>
          <w:sz w:val="24"/>
          <w:szCs w:val="24"/>
        </w:rPr>
        <w:t>is</w:t>
      </w:r>
      <w:r>
        <w:rPr>
          <w:sz w:val="24"/>
          <w:szCs w:val="24"/>
        </w:rPr>
        <w:t>;</w:t>
      </w:r>
      <w:proofErr w:type="gramEnd"/>
    </w:p>
    <w:p w14:paraId="165377D0" w14:textId="77777777" w:rsidR="00B06DC0" w:rsidRDefault="00B06DC0" w:rsidP="00B06DC0">
      <w:pPr>
        <w:spacing w:after="0"/>
        <w:rPr>
          <w:sz w:val="24"/>
          <w:szCs w:val="24"/>
        </w:rPr>
      </w:pPr>
      <w:r>
        <w:rPr>
          <w:sz w:val="24"/>
          <w:szCs w:val="24"/>
        </w:rPr>
        <w:t>Air (ton) = 6,143 CFM * 1.08 * (74 – 105)/12,000</w:t>
      </w:r>
    </w:p>
    <w:p w14:paraId="1B2829C7" w14:textId="7C79BFC3" w:rsidR="00B06DC0" w:rsidRDefault="00B06DC0" w:rsidP="00B06DC0">
      <w:pPr>
        <w:spacing w:after="0"/>
        <w:rPr>
          <w:sz w:val="24"/>
          <w:szCs w:val="24"/>
        </w:rPr>
      </w:pPr>
      <w:r>
        <w:rPr>
          <w:sz w:val="24"/>
          <w:szCs w:val="24"/>
        </w:rPr>
        <w:t xml:space="preserve">= - 17 ton as shown by </w:t>
      </w:r>
      <w:r w:rsidRPr="007B37F8">
        <w:rPr>
          <w:b/>
          <w:bCs/>
          <w:color w:val="70AD47" w:themeColor="accent6"/>
          <w:sz w:val="24"/>
          <w:szCs w:val="24"/>
        </w:rPr>
        <w:t xml:space="preserve">Figure </w:t>
      </w:r>
      <w:r w:rsidR="00926C5E">
        <w:rPr>
          <w:b/>
          <w:bCs/>
          <w:color w:val="70AD47" w:themeColor="accent6"/>
          <w:sz w:val="24"/>
          <w:szCs w:val="24"/>
        </w:rPr>
        <w:t>12</w:t>
      </w:r>
      <w:r>
        <w:rPr>
          <w:sz w:val="24"/>
          <w:szCs w:val="24"/>
        </w:rPr>
        <w:t xml:space="preserve"> bottom chart.</w:t>
      </w:r>
    </w:p>
    <w:p w14:paraId="6ED773A5" w14:textId="77777777" w:rsidR="00B06DC0" w:rsidRDefault="00B06DC0" w:rsidP="00B06DC0">
      <w:pPr>
        <w:spacing w:after="0"/>
        <w:rPr>
          <w:sz w:val="24"/>
          <w:szCs w:val="24"/>
        </w:rPr>
      </w:pPr>
      <w:r>
        <w:rPr>
          <w:sz w:val="24"/>
          <w:szCs w:val="24"/>
        </w:rPr>
        <w:t>Interior Air (ton) = 172,938*1.08*(75-55)/12,000</w:t>
      </w:r>
    </w:p>
    <w:p w14:paraId="5A7C79E9" w14:textId="1ADBF6CA" w:rsidR="00B06DC0" w:rsidRDefault="00B06DC0" w:rsidP="00B06DC0">
      <w:pPr>
        <w:spacing w:after="0"/>
        <w:rPr>
          <w:sz w:val="24"/>
          <w:szCs w:val="24"/>
        </w:rPr>
      </w:pPr>
      <w:r>
        <w:rPr>
          <w:sz w:val="24"/>
          <w:szCs w:val="24"/>
        </w:rPr>
        <w:t xml:space="preserve">= 311 ton as shown by </w:t>
      </w:r>
      <w:r w:rsidRPr="00FD501A">
        <w:rPr>
          <w:b/>
          <w:bCs/>
          <w:color w:val="70AD47" w:themeColor="accent6"/>
          <w:sz w:val="24"/>
          <w:szCs w:val="24"/>
        </w:rPr>
        <w:t xml:space="preserve">Figure </w:t>
      </w:r>
      <w:r w:rsidR="00926C5E">
        <w:rPr>
          <w:b/>
          <w:bCs/>
          <w:color w:val="70AD47" w:themeColor="accent6"/>
          <w:sz w:val="24"/>
          <w:szCs w:val="24"/>
        </w:rPr>
        <w:t>13</w:t>
      </w:r>
      <w:r>
        <w:rPr>
          <w:sz w:val="24"/>
          <w:szCs w:val="24"/>
        </w:rPr>
        <w:t xml:space="preserve"> bottom chart. </w:t>
      </w:r>
    </w:p>
    <w:p w14:paraId="4DC48990" w14:textId="0821E659" w:rsidR="003F33DA" w:rsidRDefault="00B11317" w:rsidP="006B59DE">
      <w:pPr>
        <w:spacing w:after="0"/>
        <w:rPr>
          <w:sz w:val="24"/>
          <w:szCs w:val="24"/>
        </w:rPr>
      </w:pPr>
      <w:r w:rsidRPr="00B11317">
        <w:rPr>
          <w:sz w:val="24"/>
          <w:szCs w:val="24"/>
        </w:rPr>
        <w:t xml:space="preserve">The bottom chart of </w:t>
      </w:r>
      <w:r>
        <w:rPr>
          <w:b/>
          <w:bCs/>
          <w:color w:val="70AD47" w:themeColor="accent6"/>
          <w:sz w:val="24"/>
          <w:szCs w:val="24"/>
        </w:rPr>
        <w:t xml:space="preserve">Figure </w:t>
      </w:r>
      <w:r w:rsidR="00926C5E">
        <w:rPr>
          <w:b/>
          <w:bCs/>
          <w:color w:val="70AD47" w:themeColor="accent6"/>
          <w:sz w:val="24"/>
          <w:szCs w:val="24"/>
        </w:rPr>
        <w:t>14</w:t>
      </w:r>
      <w:r>
        <w:rPr>
          <w:b/>
          <w:bCs/>
          <w:color w:val="70AD47" w:themeColor="accent6"/>
          <w:sz w:val="24"/>
          <w:szCs w:val="24"/>
        </w:rPr>
        <w:t xml:space="preserve"> </w:t>
      </w:r>
      <w:r w:rsidRPr="00B11317">
        <w:rPr>
          <w:sz w:val="24"/>
          <w:szCs w:val="24"/>
        </w:rPr>
        <w:t xml:space="preserve">shows that 105F heating air is required on the </w:t>
      </w:r>
      <w:r>
        <w:rPr>
          <w:sz w:val="24"/>
          <w:szCs w:val="24"/>
        </w:rPr>
        <w:t xml:space="preserve">building </w:t>
      </w:r>
      <w:r w:rsidRPr="00B11317">
        <w:rPr>
          <w:sz w:val="24"/>
          <w:szCs w:val="24"/>
        </w:rPr>
        <w:t>perimeter except for 2PM</w:t>
      </w:r>
      <w:r w:rsidR="00F271E5">
        <w:rPr>
          <w:sz w:val="24"/>
          <w:szCs w:val="24"/>
        </w:rPr>
        <w:t xml:space="preserve"> when perimeter heat is not required</w:t>
      </w:r>
      <w:r w:rsidR="00DE7618">
        <w:rPr>
          <w:sz w:val="24"/>
          <w:szCs w:val="24"/>
        </w:rPr>
        <w:t xml:space="preserve"> and 55F air is supplied to the perimeter</w:t>
      </w:r>
      <w:r w:rsidRPr="00B11317">
        <w:rPr>
          <w:sz w:val="24"/>
          <w:szCs w:val="24"/>
        </w:rPr>
        <w:t>.</w:t>
      </w:r>
      <w:r>
        <w:rPr>
          <w:sz w:val="24"/>
          <w:szCs w:val="24"/>
        </w:rPr>
        <w:t xml:space="preserve"> </w:t>
      </w:r>
      <w:r w:rsidRPr="00B11317">
        <w:rPr>
          <w:b/>
          <w:bCs/>
          <w:color w:val="70AD47" w:themeColor="accent6"/>
          <w:sz w:val="24"/>
          <w:szCs w:val="24"/>
        </w:rPr>
        <w:t xml:space="preserve">Figure </w:t>
      </w:r>
      <w:r w:rsidR="00926C5E">
        <w:rPr>
          <w:b/>
          <w:bCs/>
          <w:color w:val="70AD47" w:themeColor="accent6"/>
          <w:sz w:val="24"/>
          <w:szCs w:val="24"/>
        </w:rPr>
        <w:t>15</w:t>
      </w:r>
      <w:r>
        <w:rPr>
          <w:sz w:val="24"/>
          <w:szCs w:val="24"/>
        </w:rPr>
        <w:t xml:space="preserve"> gives </w:t>
      </w:r>
      <w:r w:rsidR="003672B6">
        <w:rPr>
          <w:sz w:val="24"/>
          <w:szCs w:val="24"/>
        </w:rPr>
        <w:t>more</w:t>
      </w:r>
      <w:r>
        <w:rPr>
          <w:sz w:val="24"/>
          <w:szCs w:val="24"/>
        </w:rPr>
        <w:t xml:space="preserve"> detail.</w:t>
      </w:r>
    </w:p>
    <w:p w14:paraId="53D4CDA7" w14:textId="77777777" w:rsidR="00B06DC0" w:rsidRPr="00B11317" w:rsidRDefault="00B06DC0" w:rsidP="006B59DE">
      <w:pPr>
        <w:spacing w:after="0"/>
        <w:rPr>
          <w:sz w:val="24"/>
          <w:szCs w:val="24"/>
        </w:rPr>
      </w:pPr>
    </w:p>
    <w:p w14:paraId="7F708BAD" w14:textId="1D02619E" w:rsidR="00B11317" w:rsidRDefault="00B11317" w:rsidP="006B59DE">
      <w:pPr>
        <w:spacing w:after="0"/>
        <w:rPr>
          <w:b/>
          <w:bCs/>
          <w:color w:val="70AD47" w:themeColor="accent6"/>
          <w:sz w:val="24"/>
          <w:szCs w:val="24"/>
        </w:rPr>
      </w:pPr>
      <w:r w:rsidRPr="00B11317">
        <w:rPr>
          <w:noProof/>
        </w:rPr>
        <w:drawing>
          <wp:inline distT="0" distB="0" distL="0" distR="0" wp14:anchorId="2CAB39A6" wp14:editId="58DFCE83">
            <wp:extent cx="3200400" cy="2910205"/>
            <wp:effectExtent l="0" t="0" r="0" b="444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2910205"/>
                    </a:xfrm>
                    <a:prstGeom prst="rect">
                      <a:avLst/>
                    </a:prstGeom>
                    <a:noFill/>
                    <a:ln>
                      <a:noFill/>
                    </a:ln>
                  </pic:spPr>
                </pic:pic>
              </a:graphicData>
            </a:graphic>
          </wp:inline>
        </w:drawing>
      </w:r>
    </w:p>
    <w:p w14:paraId="7F679EB2" w14:textId="4F9505A8" w:rsidR="00B11317" w:rsidRDefault="00B11317" w:rsidP="006B59DE">
      <w:pPr>
        <w:spacing w:after="0"/>
        <w:rPr>
          <w:b/>
          <w:bCs/>
          <w:color w:val="70AD47" w:themeColor="accent6"/>
          <w:sz w:val="24"/>
          <w:szCs w:val="24"/>
        </w:rPr>
      </w:pPr>
      <w:r>
        <w:rPr>
          <w:b/>
          <w:bCs/>
          <w:color w:val="70AD47" w:themeColor="accent6"/>
          <w:sz w:val="24"/>
          <w:szCs w:val="24"/>
        </w:rPr>
        <w:t xml:space="preserve">Figure </w:t>
      </w:r>
      <w:r w:rsidR="00F727F4">
        <w:rPr>
          <w:b/>
          <w:bCs/>
          <w:color w:val="70AD47" w:themeColor="accent6"/>
          <w:sz w:val="24"/>
          <w:szCs w:val="24"/>
        </w:rPr>
        <w:t>15</w:t>
      </w:r>
      <w:r>
        <w:rPr>
          <w:b/>
          <w:bCs/>
          <w:color w:val="70AD47" w:themeColor="accent6"/>
          <w:sz w:val="24"/>
          <w:szCs w:val="24"/>
        </w:rPr>
        <w:t>: VAV Performance-Perimeter</w:t>
      </w:r>
    </w:p>
    <w:p w14:paraId="0E121E33" w14:textId="681D39E1" w:rsidR="00FD501A" w:rsidRDefault="00FD501A" w:rsidP="006B59DE">
      <w:pPr>
        <w:spacing w:after="0"/>
        <w:rPr>
          <w:b/>
          <w:bCs/>
          <w:color w:val="70AD47" w:themeColor="accent6"/>
          <w:sz w:val="24"/>
          <w:szCs w:val="24"/>
        </w:rPr>
      </w:pPr>
    </w:p>
    <w:p w14:paraId="44426526" w14:textId="7D89B1CD" w:rsidR="00FD501A" w:rsidRDefault="003F33DA" w:rsidP="006B59DE">
      <w:pPr>
        <w:spacing w:after="0"/>
        <w:rPr>
          <w:sz w:val="24"/>
          <w:szCs w:val="24"/>
        </w:rPr>
      </w:pPr>
      <w:r>
        <w:rPr>
          <w:b/>
          <w:bCs/>
          <w:color w:val="70AD47" w:themeColor="accent6"/>
          <w:sz w:val="24"/>
          <w:szCs w:val="24"/>
        </w:rPr>
        <w:t xml:space="preserve">Figure </w:t>
      </w:r>
      <w:r w:rsidR="00926C5E">
        <w:rPr>
          <w:b/>
          <w:bCs/>
          <w:color w:val="70AD47" w:themeColor="accent6"/>
          <w:sz w:val="24"/>
          <w:szCs w:val="24"/>
        </w:rPr>
        <w:t>12</w:t>
      </w:r>
      <w:r w:rsidR="00314CD8">
        <w:rPr>
          <w:b/>
          <w:bCs/>
          <w:color w:val="70AD47" w:themeColor="accent6"/>
          <w:sz w:val="24"/>
          <w:szCs w:val="24"/>
        </w:rPr>
        <w:t xml:space="preserve"> </w:t>
      </w:r>
      <w:r w:rsidR="0095442D">
        <w:rPr>
          <w:sz w:val="24"/>
          <w:szCs w:val="24"/>
        </w:rPr>
        <w:t xml:space="preserve">bottom chart </w:t>
      </w:r>
      <w:r w:rsidR="00314CD8" w:rsidRPr="00314CD8">
        <w:rPr>
          <w:sz w:val="24"/>
          <w:szCs w:val="24"/>
        </w:rPr>
        <w:t>shows the perimeter sensible load at 10PM is minus 114</w:t>
      </w:r>
      <w:r w:rsidR="00314CD8">
        <w:rPr>
          <w:sz w:val="24"/>
          <w:szCs w:val="24"/>
        </w:rPr>
        <w:t>.14</w:t>
      </w:r>
      <w:r w:rsidR="00314CD8" w:rsidRPr="00314CD8">
        <w:rPr>
          <w:sz w:val="24"/>
          <w:szCs w:val="24"/>
        </w:rPr>
        <w:t xml:space="preserve"> ton.</w:t>
      </w:r>
      <w:r w:rsidR="00314CD8">
        <w:rPr>
          <w:sz w:val="24"/>
          <w:szCs w:val="24"/>
        </w:rPr>
        <w:t xml:space="preserve"> To meet this load the air supply temperature to the perimeter is 105F. </w:t>
      </w:r>
      <w:r w:rsidR="00F271E5">
        <w:rPr>
          <w:sz w:val="24"/>
          <w:szCs w:val="24"/>
        </w:rPr>
        <w:t>T</w:t>
      </w:r>
      <w:r w:rsidR="00314CD8">
        <w:rPr>
          <w:sz w:val="24"/>
          <w:szCs w:val="24"/>
        </w:rPr>
        <w:t xml:space="preserve">he 55F supply air off the coil must be heated to 105F. From </w:t>
      </w:r>
      <w:r w:rsidR="00314CD8" w:rsidRPr="00314CD8">
        <w:rPr>
          <w:b/>
          <w:bCs/>
          <w:color w:val="70AD47" w:themeColor="accent6"/>
          <w:sz w:val="24"/>
          <w:szCs w:val="24"/>
        </w:rPr>
        <w:t xml:space="preserve">Figure </w:t>
      </w:r>
      <w:r w:rsidR="00926C5E">
        <w:rPr>
          <w:b/>
          <w:bCs/>
          <w:color w:val="70AD47" w:themeColor="accent6"/>
          <w:sz w:val="24"/>
          <w:szCs w:val="24"/>
        </w:rPr>
        <w:t>15</w:t>
      </w:r>
      <w:r w:rsidR="00314CD8">
        <w:rPr>
          <w:sz w:val="24"/>
          <w:szCs w:val="24"/>
        </w:rPr>
        <w:t xml:space="preserve"> at </w:t>
      </w:r>
      <w:proofErr w:type="gramStart"/>
      <w:r w:rsidR="00314CD8">
        <w:rPr>
          <w:sz w:val="24"/>
          <w:szCs w:val="24"/>
        </w:rPr>
        <w:t>10PM;</w:t>
      </w:r>
      <w:proofErr w:type="gramEnd"/>
    </w:p>
    <w:p w14:paraId="5A7EA15D" w14:textId="0BD8C978" w:rsidR="00832D18" w:rsidRDefault="00314CD8" w:rsidP="006B59DE">
      <w:pPr>
        <w:spacing w:after="0"/>
        <w:rPr>
          <w:sz w:val="24"/>
          <w:szCs w:val="24"/>
        </w:rPr>
      </w:pPr>
      <w:r w:rsidRPr="000179D9">
        <w:rPr>
          <w:sz w:val="24"/>
          <w:szCs w:val="24"/>
        </w:rPr>
        <w:t xml:space="preserve">Air </w:t>
      </w:r>
      <w:r w:rsidR="000179D9" w:rsidRPr="000179D9">
        <w:rPr>
          <w:sz w:val="24"/>
          <w:szCs w:val="24"/>
        </w:rPr>
        <w:t xml:space="preserve">heat </w:t>
      </w:r>
      <w:r w:rsidRPr="000179D9">
        <w:rPr>
          <w:sz w:val="24"/>
          <w:szCs w:val="24"/>
        </w:rPr>
        <w:t>ton = 40,910 CFM * 1.08 * (</w:t>
      </w:r>
      <w:r w:rsidR="000179D9" w:rsidRPr="000179D9">
        <w:rPr>
          <w:sz w:val="24"/>
          <w:szCs w:val="24"/>
        </w:rPr>
        <w:t>105</w:t>
      </w:r>
      <w:r w:rsidRPr="000179D9">
        <w:rPr>
          <w:sz w:val="24"/>
          <w:szCs w:val="24"/>
        </w:rPr>
        <w:t>F</w:t>
      </w:r>
      <w:r w:rsidR="002110B4">
        <w:rPr>
          <w:sz w:val="24"/>
          <w:szCs w:val="24"/>
        </w:rPr>
        <w:t xml:space="preserve"> - 55F</w:t>
      </w:r>
      <w:r w:rsidRPr="000179D9">
        <w:rPr>
          <w:sz w:val="24"/>
          <w:szCs w:val="24"/>
        </w:rPr>
        <w:t>)</w:t>
      </w:r>
      <w:r w:rsidR="000179D9">
        <w:rPr>
          <w:sz w:val="24"/>
          <w:szCs w:val="24"/>
        </w:rPr>
        <w:t xml:space="preserve"> </w:t>
      </w:r>
      <w:r w:rsidR="000179D9" w:rsidRPr="000179D9">
        <w:rPr>
          <w:sz w:val="24"/>
          <w:szCs w:val="24"/>
        </w:rPr>
        <w:t>=</w:t>
      </w:r>
      <w:r w:rsidR="000179D9">
        <w:rPr>
          <w:sz w:val="24"/>
          <w:szCs w:val="24"/>
        </w:rPr>
        <w:t xml:space="preserve">   </w:t>
      </w:r>
      <w:r w:rsidR="00832D18" w:rsidRPr="000179D9">
        <w:rPr>
          <w:sz w:val="24"/>
          <w:szCs w:val="24"/>
        </w:rPr>
        <w:t>184.1-ton</w:t>
      </w:r>
      <w:r w:rsidR="00832D18">
        <w:rPr>
          <w:sz w:val="24"/>
          <w:szCs w:val="24"/>
        </w:rPr>
        <w:t xml:space="preserve"> heat.</w:t>
      </w:r>
    </w:p>
    <w:p w14:paraId="52DBC375" w14:textId="77777777" w:rsidR="00DE7618" w:rsidRDefault="00832D18" w:rsidP="006B59DE">
      <w:pPr>
        <w:spacing w:after="0"/>
        <w:rPr>
          <w:sz w:val="24"/>
          <w:szCs w:val="24"/>
        </w:rPr>
      </w:pPr>
      <w:r>
        <w:rPr>
          <w:sz w:val="24"/>
          <w:szCs w:val="24"/>
        </w:rPr>
        <w:t>184.1-ton</w:t>
      </w:r>
      <w:r w:rsidR="000179D9">
        <w:rPr>
          <w:sz w:val="24"/>
          <w:szCs w:val="24"/>
        </w:rPr>
        <w:t xml:space="preserve"> heat * 3.517 kW/ton = 647 kW</w:t>
      </w:r>
      <w:r>
        <w:rPr>
          <w:sz w:val="24"/>
          <w:szCs w:val="24"/>
        </w:rPr>
        <w:t xml:space="preserve"> required to heat the 55F coil supply air to 105F to meet the heating requirement of the perimeter</w:t>
      </w:r>
      <w:r w:rsidR="000D6663">
        <w:rPr>
          <w:sz w:val="24"/>
          <w:szCs w:val="24"/>
        </w:rPr>
        <w:t xml:space="preserve">, as shown by </w:t>
      </w:r>
      <w:r w:rsidR="000D6663" w:rsidRPr="000D6663">
        <w:rPr>
          <w:b/>
          <w:bCs/>
          <w:color w:val="70AD47" w:themeColor="accent6"/>
          <w:sz w:val="24"/>
          <w:szCs w:val="24"/>
        </w:rPr>
        <w:t xml:space="preserve">Figure </w:t>
      </w:r>
      <w:r w:rsidR="00926C5E">
        <w:rPr>
          <w:b/>
          <w:bCs/>
          <w:color w:val="70AD47" w:themeColor="accent6"/>
          <w:sz w:val="24"/>
          <w:szCs w:val="24"/>
        </w:rPr>
        <w:t>15</w:t>
      </w:r>
      <w:r w:rsidR="000D6663">
        <w:rPr>
          <w:sz w:val="24"/>
          <w:szCs w:val="24"/>
        </w:rPr>
        <w:t xml:space="preserve"> at 10PM</w:t>
      </w:r>
      <w:r>
        <w:rPr>
          <w:sz w:val="24"/>
          <w:szCs w:val="24"/>
        </w:rPr>
        <w:t>.</w:t>
      </w:r>
    </w:p>
    <w:p w14:paraId="3CE1713C" w14:textId="16B5C156" w:rsidR="00580871" w:rsidRPr="00101A78" w:rsidRDefault="00580871" w:rsidP="006B59DE">
      <w:pPr>
        <w:spacing w:after="0"/>
        <w:rPr>
          <w:sz w:val="24"/>
          <w:szCs w:val="24"/>
        </w:rPr>
      </w:pPr>
      <w:r w:rsidRPr="00580871">
        <w:rPr>
          <w:b/>
          <w:bCs/>
          <w:color w:val="70AD47" w:themeColor="accent6"/>
          <w:sz w:val="28"/>
          <w:szCs w:val="28"/>
        </w:rPr>
        <w:lastRenderedPageBreak/>
        <w:t>VAV Fan CFM &amp; Air Temperatures</w:t>
      </w:r>
    </w:p>
    <w:p w14:paraId="3F2E099E" w14:textId="0CA1D11C" w:rsidR="00836BFE" w:rsidRDefault="00580871" w:rsidP="006B59DE">
      <w:pPr>
        <w:spacing w:after="0"/>
        <w:rPr>
          <w:sz w:val="24"/>
          <w:szCs w:val="24"/>
        </w:rPr>
      </w:pPr>
      <w:bookmarkStart w:id="13" w:name="_Hlk41023782"/>
      <w:r w:rsidRPr="00306244">
        <w:rPr>
          <w:b/>
          <w:bCs/>
          <w:color w:val="70AD47" w:themeColor="accent6"/>
          <w:sz w:val="24"/>
          <w:szCs w:val="24"/>
        </w:rPr>
        <w:t xml:space="preserve">Figure </w:t>
      </w:r>
      <w:r w:rsidR="00AA3135">
        <w:rPr>
          <w:b/>
          <w:bCs/>
          <w:color w:val="70AD47" w:themeColor="accent6"/>
          <w:sz w:val="24"/>
          <w:szCs w:val="24"/>
        </w:rPr>
        <w:t>1</w:t>
      </w:r>
      <w:r w:rsidR="00514A48">
        <w:rPr>
          <w:b/>
          <w:bCs/>
          <w:color w:val="70AD47" w:themeColor="accent6"/>
          <w:sz w:val="24"/>
          <w:szCs w:val="24"/>
        </w:rPr>
        <w:t>6</w:t>
      </w:r>
      <w:r>
        <w:rPr>
          <w:sz w:val="24"/>
          <w:szCs w:val="24"/>
        </w:rPr>
        <w:t xml:space="preserve"> illustrates the air CFM and temperatures for design day. </w:t>
      </w:r>
      <w:r w:rsidR="00306244">
        <w:rPr>
          <w:sz w:val="24"/>
          <w:szCs w:val="24"/>
        </w:rPr>
        <w:t>At 4PM the building return air to the inlet of the VAV fans is 236,619 CFM</w:t>
      </w:r>
      <w:r w:rsidR="0017560B">
        <w:rPr>
          <w:sz w:val="24"/>
          <w:szCs w:val="24"/>
        </w:rPr>
        <w:t xml:space="preserve"> as shown by </w:t>
      </w:r>
      <w:r w:rsidR="00930C51">
        <w:rPr>
          <w:sz w:val="24"/>
          <w:szCs w:val="24"/>
        </w:rPr>
        <w:t xml:space="preserve">the </w:t>
      </w:r>
      <w:r w:rsidR="0017560B">
        <w:rPr>
          <w:sz w:val="24"/>
          <w:szCs w:val="24"/>
        </w:rPr>
        <w:t>bottom chart</w:t>
      </w:r>
      <w:r w:rsidR="00306244">
        <w:rPr>
          <w:sz w:val="24"/>
          <w:szCs w:val="24"/>
        </w:rPr>
        <w:t xml:space="preserve"> a</w:t>
      </w:r>
      <w:r w:rsidR="0017560B">
        <w:rPr>
          <w:sz w:val="24"/>
          <w:szCs w:val="24"/>
        </w:rPr>
        <w:t>nd</w:t>
      </w:r>
      <w:r w:rsidR="00306244">
        <w:rPr>
          <w:sz w:val="24"/>
          <w:szCs w:val="24"/>
        </w:rPr>
        <w:t xml:space="preserve"> 75F</w:t>
      </w:r>
      <w:r w:rsidR="000D6663">
        <w:rPr>
          <w:sz w:val="24"/>
          <w:szCs w:val="24"/>
        </w:rPr>
        <w:t xml:space="preserve"> return air</w:t>
      </w:r>
      <w:r w:rsidR="0017560B">
        <w:rPr>
          <w:sz w:val="24"/>
          <w:szCs w:val="24"/>
        </w:rPr>
        <w:t xml:space="preserve"> as shown by top chart</w:t>
      </w:r>
      <w:proofErr w:type="gramStart"/>
      <w:r w:rsidR="0017560B">
        <w:rPr>
          <w:sz w:val="24"/>
          <w:szCs w:val="24"/>
        </w:rPr>
        <w:t xml:space="preserve">. </w:t>
      </w:r>
      <w:r w:rsidR="00306244">
        <w:rPr>
          <w:sz w:val="24"/>
          <w:szCs w:val="24"/>
        </w:rPr>
        <w:t xml:space="preserve"> </w:t>
      </w:r>
      <w:proofErr w:type="gramEnd"/>
      <w:r w:rsidR="0017560B">
        <w:rPr>
          <w:sz w:val="24"/>
          <w:szCs w:val="24"/>
        </w:rPr>
        <w:t>M</w:t>
      </w:r>
      <w:r w:rsidR="00306244">
        <w:rPr>
          <w:sz w:val="24"/>
          <w:szCs w:val="24"/>
        </w:rPr>
        <w:t xml:space="preserve">ixed with 47,386 CFM of fresh air at 101F resulting in </w:t>
      </w:r>
      <w:r w:rsidR="0017560B">
        <w:rPr>
          <w:sz w:val="24"/>
          <w:szCs w:val="24"/>
        </w:rPr>
        <w:t>an</w:t>
      </w:r>
      <w:r w:rsidR="00306244">
        <w:rPr>
          <w:sz w:val="24"/>
          <w:szCs w:val="24"/>
        </w:rPr>
        <w:t xml:space="preserve"> air mixed temperature of 79.34F and 284,005 CFM of air to the inlet of the VAV fans</w:t>
      </w:r>
      <w:r w:rsidR="000D6663">
        <w:rPr>
          <w:sz w:val="24"/>
          <w:szCs w:val="24"/>
        </w:rPr>
        <w:t xml:space="preserve"> as shown by </w:t>
      </w:r>
      <w:r w:rsidR="000D6663" w:rsidRPr="000D6663">
        <w:rPr>
          <w:b/>
          <w:bCs/>
          <w:color w:val="70AD47" w:themeColor="accent6"/>
          <w:sz w:val="24"/>
          <w:szCs w:val="24"/>
        </w:rPr>
        <w:t>Figure 1</w:t>
      </w:r>
      <w:r w:rsidR="00514A48">
        <w:rPr>
          <w:b/>
          <w:bCs/>
          <w:color w:val="70AD47" w:themeColor="accent6"/>
          <w:sz w:val="24"/>
          <w:szCs w:val="24"/>
        </w:rPr>
        <w:t>6</w:t>
      </w:r>
      <w:r w:rsidR="000D6663">
        <w:rPr>
          <w:sz w:val="24"/>
          <w:szCs w:val="24"/>
        </w:rPr>
        <w:t xml:space="preserve">. </w:t>
      </w:r>
      <w:r w:rsidR="00A0134E">
        <w:rPr>
          <w:sz w:val="24"/>
          <w:szCs w:val="24"/>
        </w:rPr>
        <w:t xml:space="preserve">The VAV fans require 231 kW, </w:t>
      </w:r>
      <w:r w:rsidR="00A0134E" w:rsidRPr="00A0134E">
        <w:rPr>
          <w:b/>
          <w:bCs/>
          <w:color w:val="70AD47" w:themeColor="accent6"/>
          <w:sz w:val="24"/>
          <w:szCs w:val="24"/>
        </w:rPr>
        <w:t>Figure 1</w:t>
      </w:r>
      <w:r w:rsidR="00514A48">
        <w:rPr>
          <w:b/>
          <w:bCs/>
          <w:color w:val="70AD47" w:themeColor="accent6"/>
          <w:sz w:val="24"/>
          <w:szCs w:val="24"/>
        </w:rPr>
        <w:t>8</w:t>
      </w:r>
      <w:r w:rsidR="00A0134E">
        <w:rPr>
          <w:sz w:val="24"/>
          <w:szCs w:val="24"/>
        </w:rPr>
        <w:t>, to move the 284,005 CFM</w:t>
      </w:r>
      <w:r w:rsidR="00BF5182">
        <w:rPr>
          <w:sz w:val="24"/>
          <w:szCs w:val="24"/>
        </w:rPr>
        <w:t xml:space="preserve"> of air</w:t>
      </w:r>
      <w:r w:rsidR="00A0134E">
        <w:rPr>
          <w:sz w:val="24"/>
          <w:szCs w:val="24"/>
        </w:rPr>
        <w:t xml:space="preserve"> and </w:t>
      </w:r>
      <w:r w:rsidR="0017560B">
        <w:rPr>
          <w:sz w:val="24"/>
          <w:szCs w:val="24"/>
        </w:rPr>
        <w:t xml:space="preserve">in the process </w:t>
      </w:r>
      <w:r w:rsidR="00A0134E">
        <w:rPr>
          <w:sz w:val="24"/>
          <w:szCs w:val="24"/>
        </w:rPr>
        <w:t>heat</w:t>
      </w:r>
      <w:r w:rsidR="0017560B">
        <w:rPr>
          <w:sz w:val="24"/>
          <w:szCs w:val="24"/>
        </w:rPr>
        <w:t>s</w:t>
      </w:r>
      <w:r w:rsidR="00A0134E">
        <w:rPr>
          <w:sz w:val="24"/>
          <w:szCs w:val="24"/>
        </w:rPr>
        <w:t xml:space="preserve"> the air</w:t>
      </w:r>
      <w:r w:rsidR="00836BFE">
        <w:rPr>
          <w:sz w:val="24"/>
          <w:szCs w:val="24"/>
        </w:rPr>
        <w:t xml:space="preserve"> from 79.34F</w:t>
      </w:r>
      <w:r w:rsidR="00A0134E">
        <w:rPr>
          <w:sz w:val="24"/>
          <w:szCs w:val="24"/>
        </w:rPr>
        <w:t xml:space="preserve"> to 81.90F as shown by </w:t>
      </w:r>
      <w:r w:rsidR="00A0134E" w:rsidRPr="00A0134E">
        <w:rPr>
          <w:b/>
          <w:bCs/>
          <w:color w:val="70AD47" w:themeColor="accent6"/>
          <w:sz w:val="24"/>
          <w:szCs w:val="24"/>
        </w:rPr>
        <w:t xml:space="preserve">Figure </w:t>
      </w:r>
      <w:r w:rsidR="00AA3135">
        <w:rPr>
          <w:b/>
          <w:bCs/>
          <w:color w:val="70AD47" w:themeColor="accent6"/>
          <w:sz w:val="24"/>
          <w:szCs w:val="24"/>
        </w:rPr>
        <w:t>1</w:t>
      </w:r>
      <w:r w:rsidR="00514A48">
        <w:rPr>
          <w:b/>
          <w:bCs/>
          <w:color w:val="70AD47" w:themeColor="accent6"/>
          <w:sz w:val="24"/>
          <w:szCs w:val="24"/>
        </w:rPr>
        <w:t>6</w:t>
      </w:r>
      <w:r w:rsidR="000D6663">
        <w:rPr>
          <w:sz w:val="24"/>
          <w:szCs w:val="24"/>
        </w:rPr>
        <w:t xml:space="preserve"> </w:t>
      </w:r>
      <w:r w:rsidR="00836BFE">
        <w:rPr>
          <w:sz w:val="24"/>
          <w:szCs w:val="24"/>
        </w:rPr>
        <w:t>bottom</w:t>
      </w:r>
      <w:r w:rsidR="000D6663">
        <w:rPr>
          <w:sz w:val="24"/>
          <w:szCs w:val="24"/>
        </w:rPr>
        <w:t xml:space="preserve"> chart.</w:t>
      </w:r>
      <w:r w:rsidR="00A0134E">
        <w:rPr>
          <w:sz w:val="24"/>
          <w:szCs w:val="24"/>
        </w:rPr>
        <w:t xml:space="preserve"> </w:t>
      </w:r>
    </w:p>
    <w:p w14:paraId="5346187F" w14:textId="3A64EE08" w:rsidR="005723BE" w:rsidRPr="008044ED" w:rsidRDefault="00836BFE" w:rsidP="006B59DE">
      <w:pPr>
        <w:spacing w:after="0"/>
        <w:rPr>
          <w:sz w:val="24"/>
          <w:szCs w:val="24"/>
        </w:rPr>
      </w:pPr>
      <w:r>
        <w:rPr>
          <w:sz w:val="24"/>
          <w:szCs w:val="24"/>
        </w:rPr>
        <w:t xml:space="preserve">The heating of the air as it passes through the VAV fans is an example of a required characteristic of the (SEE) Model. </w:t>
      </w:r>
      <w:bookmarkEnd w:id="13"/>
    </w:p>
    <w:p w14:paraId="3E6EB525" w14:textId="4FC95719" w:rsidR="005723BE" w:rsidRDefault="005723BE" w:rsidP="006B59DE">
      <w:pPr>
        <w:spacing w:after="0"/>
        <w:rPr>
          <w:b/>
          <w:bCs/>
          <w:color w:val="70AD47" w:themeColor="accent6"/>
          <w:sz w:val="24"/>
          <w:szCs w:val="24"/>
        </w:rPr>
      </w:pPr>
      <w:r w:rsidRPr="005723BE">
        <w:rPr>
          <w:noProof/>
        </w:rPr>
        <w:drawing>
          <wp:inline distT="0" distB="0" distL="0" distR="0" wp14:anchorId="36C73531" wp14:editId="1EED8A19">
            <wp:extent cx="3200319" cy="2511380"/>
            <wp:effectExtent l="0" t="0" r="635"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6783" cy="2516452"/>
                    </a:xfrm>
                    <a:prstGeom prst="rect">
                      <a:avLst/>
                    </a:prstGeom>
                    <a:noFill/>
                    <a:ln>
                      <a:noFill/>
                    </a:ln>
                  </pic:spPr>
                </pic:pic>
              </a:graphicData>
            </a:graphic>
          </wp:inline>
        </w:drawing>
      </w:r>
      <w:r w:rsidR="00580871" w:rsidRPr="00580871">
        <w:rPr>
          <w:noProof/>
        </w:rPr>
        <w:drawing>
          <wp:inline distT="0" distB="0" distL="0" distR="0" wp14:anchorId="7ADB37E1" wp14:editId="491851FF">
            <wp:extent cx="3200004" cy="2712720"/>
            <wp:effectExtent l="0" t="0" r="635"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5605" cy="2717468"/>
                    </a:xfrm>
                    <a:prstGeom prst="rect">
                      <a:avLst/>
                    </a:prstGeom>
                    <a:noFill/>
                    <a:ln>
                      <a:noFill/>
                    </a:ln>
                  </pic:spPr>
                </pic:pic>
              </a:graphicData>
            </a:graphic>
          </wp:inline>
        </w:drawing>
      </w:r>
    </w:p>
    <w:p w14:paraId="19FEDFDE" w14:textId="604B44AE" w:rsidR="005723BE" w:rsidRDefault="005723BE" w:rsidP="006B59DE">
      <w:pPr>
        <w:spacing w:after="0"/>
        <w:rPr>
          <w:b/>
          <w:bCs/>
          <w:color w:val="70AD47" w:themeColor="accent6"/>
          <w:sz w:val="24"/>
          <w:szCs w:val="24"/>
        </w:rPr>
      </w:pPr>
      <w:r>
        <w:rPr>
          <w:b/>
          <w:bCs/>
          <w:color w:val="70AD47" w:themeColor="accent6"/>
          <w:sz w:val="24"/>
          <w:szCs w:val="24"/>
        </w:rPr>
        <w:t xml:space="preserve">Figure </w:t>
      </w:r>
      <w:r w:rsidR="00F727F4">
        <w:rPr>
          <w:b/>
          <w:bCs/>
          <w:color w:val="70AD47" w:themeColor="accent6"/>
          <w:sz w:val="24"/>
          <w:szCs w:val="24"/>
        </w:rPr>
        <w:t>16</w:t>
      </w:r>
      <w:r>
        <w:rPr>
          <w:b/>
          <w:bCs/>
          <w:color w:val="70AD47" w:themeColor="accent6"/>
          <w:sz w:val="24"/>
          <w:szCs w:val="24"/>
        </w:rPr>
        <w:t xml:space="preserve">: VAV </w:t>
      </w:r>
      <w:r w:rsidR="00580871">
        <w:rPr>
          <w:b/>
          <w:bCs/>
          <w:color w:val="70AD47" w:themeColor="accent6"/>
          <w:sz w:val="24"/>
          <w:szCs w:val="24"/>
        </w:rPr>
        <w:t xml:space="preserve">Fan </w:t>
      </w:r>
      <w:r w:rsidR="00244262">
        <w:rPr>
          <w:b/>
          <w:bCs/>
          <w:color w:val="70AD47" w:themeColor="accent6"/>
          <w:sz w:val="24"/>
          <w:szCs w:val="24"/>
        </w:rPr>
        <w:t>Performance-</w:t>
      </w:r>
      <w:r>
        <w:rPr>
          <w:b/>
          <w:bCs/>
          <w:color w:val="70AD47" w:themeColor="accent6"/>
          <w:sz w:val="24"/>
          <w:szCs w:val="24"/>
        </w:rPr>
        <w:t>Design Day</w:t>
      </w:r>
    </w:p>
    <w:p w14:paraId="020A5EED" w14:textId="1F578A8D" w:rsidR="00836BFE" w:rsidRDefault="00514A48" w:rsidP="006B59DE">
      <w:pPr>
        <w:spacing w:after="0"/>
        <w:rPr>
          <w:b/>
          <w:bCs/>
          <w:color w:val="70AD47" w:themeColor="accent6"/>
          <w:sz w:val="24"/>
          <w:szCs w:val="24"/>
        </w:rPr>
      </w:pPr>
      <w:r>
        <w:rPr>
          <w:sz w:val="24"/>
          <w:szCs w:val="24"/>
        </w:rPr>
        <w:t>As the air is heated it adds load and in turn the VAV fans must increase CFM to meet the increased load which increases VAV kW and so on until st</w:t>
      </w:r>
      <w:r w:rsidR="00EC6A4B">
        <w:rPr>
          <w:sz w:val="24"/>
          <w:szCs w:val="24"/>
        </w:rPr>
        <w:t>ea</w:t>
      </w:r>
      <w:r>
        <w:rPr>
          <w:sz w:val="24"/>
          <w:szCs w:val="24"/>
        </w:rPr>
        <w:t>dy state is achieved. The set of (SEE) Model equations are analogues to a set of feedback control equations</w:t>
      </w:r>
      <w:r w:rsidR="00BF5182">
        <w:rPr>
          <w:sz w:val="24"/>
          <w:szCs w:val="24"/>
        </w:rPr>
        <w:t xml:space="preserve"> that seek a new steady state for </w:t>
      </w:r>
      <w:r w:rsidR="00EC6A4B">
        <w:rPr>
          <w:sz w:val="24"/>
          <w:szCs w:val="24"/>
        </w:rPr>
        <w:t xml:space="preserve">a </w:t>
      </w:r>
      <w:r w:rsidR="00BF5182">
        <w:rPr>
          <w:sz w:val="24"/>
          <w:szCs w:val="24"/>
        </w:rPr>
        <w:t>change in conditions.</w:t>
      </w:r>
    </w:p>
    <w:p w14:paraId="04672B7C" w14:textId="51EABC1A" w:rsidR="00836BFE" w:rsidRDefault="00836BFE" w:rsidP="00836BFE">
      <w:pPr>
        <w:spacing w:after="0"/>
        <w:rPr>
          <w:sz w:val="24"/>
          <w:szCs w:val="24"/>
        </w:rPr>
      </w:pPr>
      <w:r>
        <w:rPr>
          <w:sz w:val="24"/>
          <w:szCs w:val="24"/>
        </w:rPr>
        <w:t xml:space="preserve">The </w:t>
      </w:r>
      <w:r w:rsidR="00EC6A4B">
        <w:rPr>
          <w:sz w:val="24"/>
          <w:szCs w:val="24"/>
        </w:rPr>
        <w:t xml:space="preserve">Table 1 </w:t>
      </w:r>
      <w:r>
        <w:rPr>
          <w:sz w:val="24"/>
          <w:szCs w:val="24"/>
        </w:rPr>
        <w:t xml:space="preserve">building is modeled as zero air infiltration into the building; therefore, the exhaust CFM, not shown by </w:t>
      </w:r>
      <w:r w:rsidRPr="008044ED">
        <w:rPr>
          <w:b/>
          <w:bCs/>
          <w:color w:val="70AD47" w:themeColor="accent6"/>
          <w:sz w:val="24"/>
          <w:szCs w:val="24"/>
        </w:rPr>
        <w:t xml:space="preserve">Figure </w:t>
      </w:r>
      <w:r>
        <w:rPr>
          <w:b/>
          <w:bCs/>
          <w:color w:val="70AD47" w:themeColor="accent6"/>
          <w:sz w:val="24"/>
          <w:szCs w:val="24"/>
        </w:rPr>
        <w:t>1</w:t>
      </w:r>
      <w:r w:rsidR="00514A48">
        <w:rPr>
          <w:b/>
          <w:bCs/>
          <w:color w:val="70AD47" w:themeColor="accent6"/>
          <w:sz w:val="24"/>
          <w:szCs w:val="24"/>
        </w:rPr>
        <w:t>6</w:t>
      </w:r>
      <w:r>
        <w:rPr>
          <w:sz w:val="24"/>
          <w:szCs w:val="24"/>
        </w:rPr>
        <w:t>, is equal to the fresh air CFM into the building</w:t>
      </w:r>
      <w:r w:rsidR="00083061">
        <w:rPr>
          <w:sz w:val="24"/>
          <w:szCs w:val="24"/>
        </w:rPr>
        <w:t>.</w:t>
      </w:r>
      <w:r w:rsidR="00BF5182">
        <w:rPr>
          <w:sz w:val="24"/>
          <w:szCs w:val="24"/>
        </w:rPr>
        <w:t xml:space="preserve"> Infiltration and/or exfiltration significantly changes the air system which will be addressed at a later article or at Nelson</w:t>
      </w:r>
      <w:r w:rsidR="00BF5182">
        <w:rPr>
          <w:sz w:val="24"/>
          <w:szCs w:val="24"/>
          <w:vertAlign w:val="superscript"/>
        </w:rPr>
        <w:t>4</w:t>
      </w:r>
      <w:proofErr w:type="gramStart"/>
      <w:r w:rsidR="00BF5182">
        <w:rPr>
          <w:sz w:val="24"/>
          <w:szCs w:val="24"/>
        </w:rPr>
        <w:t xml:space="preserve">.  </w:t>
      </w:r>
      <w:proofErr w:type="gramEnd"/>
    </w:p>
    <w:p w14:paraId="11ACB814" w14:textId="583FCE6B" w:rsidR="00FD501A" w:rsidRPr="00FD501A" w:rsidRDefault="005723BE" w:rsidP="006B59DE">
      <w:pPr>
        <w:spacing w:after="0"/>
        <w:rPr>
          <w:b/>
          <w:bCs/>
          <w:color w:val="70AD47" w:themeColor="accent6"/>
          <w:sz w:val="24"/>
          <w:szCs w:val="24"/>
        </w:rPr>
      </w:pPr>
      <w:r w:rsidRPr="005723BE">
        <w:rPr>
          <w:noProof/>
        </w:rPr>
        <w:drawing>
          <wp:inline distT="0" distB="0" distL="0" distR="0" wp14:anchorId="6F67B829" wp14:editId="17B16C01">
            <wp:extent cx="3200400" cy="2830563"/>
            <wp:effectExtent l="0" t="0" r="0" b="8255"/>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3379" cy="2833197"/>
                    </a:xfrm>
                    <a:prstGeom prst="rect">
                      <a:avLst/>
                    </a:prstGeom>
                    <a:noFill/>
                    <a:ln>
                      <a:noFill/>
                    </a:ln>
                  </pic:spPr>
                </pic:pic>
              </a:graphicData>
            </a:graphic>
          </wp:inline>
        </w:drawing>
      </w:r>
    </w:p>
    <w:p w14:paraId="113AF0A4" w14:textId="562F7B62" w:rsidR="005A2237" w:rsidRDefault="005A2237" w:rsidP="006B59DE">
      <w:pPr>
        <w:spacing w:after="0"/>
      </w:pPr>
      <w:r w:rsidRPr="005A2237">
        <w:rPr>
          <w:noProof/>
        </w:rPr>
        <w:drawing>
          <wp:inline distT="0" distB="0" distL="0" distR="0" wp14:anchorId="3508688D" wp14:editId="4D0B519A">
            <wp:extent cx="3199821" cy="2696606"/>
            <wp:effectExtent l="0" t="0" r="635" b="889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5279" cy="2701206"/>
                    </a:xfrm>
                    <a:prstGeom prst="rect">
                      <a:avLst/>
                    </a:prstGeom>
                    <a:noFill/>
                    <a:ln>
                      <a:noFill/>
                    </a:ln>
                  </pic:spPr>
                </pic:pic>
              </a:graphicData>
            </a:graphic>
          </wp:inline>
        </w:drawing>
      </w:r>
    </w:p>
    <w:p w14:paraId="637DA39C" w14:textId="77E20A2F" w:rsidR="005A2237" w:rsidRPr="00EB5B3C" w:rsidRDefault="005A2237" w:rsidP="006B59DE">
      <w:pPr>
        <w:spacing w:after="0"/>
        <w:rPr>
          <w:b/>
          <w:bCs/>
          <w:color w:val="70AD47" w:themeColor="accent6"/>
          <w:sz w:val="24"/>
          <w:szCs w:val="24"/>
        </w:rPr>
      </w:pPr>
      <w:r w:rsidRPr="00EB5B3C">
        <w:rPr>
          <w:b/>
          <w:bCs/>
          <w:color w:val="70AD47" w:themeColor="accent6"/>
          <w:sz w:val="24"/>
          <w:szCs w:val="24"/>
        </w:rPr>
        <w:t xml:space="preserve">Figure </w:t>
      </w:r>
      <w:r w:rsidR="00F727F4">
        <w:rPr>
          <w:b/>
          <w:bCs/>
          <w:color w:val="70AD47" w:themeColor="accent6"/>
          <w:sz w:val="24"/>
          <w:szCs w:val="24"/>
        </w:rPr>
        <w:t>17</w:t>
      </w:r>
      <w:r w:rsidRPr="00EB5B3C">
        <w:rPr>
          <w:b/>
          <w:bCs/>
          <w:color w:val="70AD47" w:themeColor="accent6"/>
          <w:sz w:val="24"/>
          <w:szCs w:val="24"/>
        </w:rPr>
        <w:t xml:space="preserve">: VAV Fan </w:t>
      </w:r>
      <w:r w:rsidR="00244262">
        <w:rPr>
          <w:b/>
          <w:bCs/>
          <w:color w:val="70AD47" w:themeColor="accent6"/>
          <w:sz w:val="24"/>
          <w:szCs w:val="24"/>
        </w:rPr>
        <w:t>Performance-</w:t>
      </w:r>
      <w:r w:rsidR="005723BE">
        <w:rPr>
          <w:b/>
          <w:bCs/>
          <w:color w:val="70AD47" w:themeColor="accent6"/>
          <w:sz w:val="24"/>
          <w:szCs w:val="24"/>
        </w:rPr>
        <w:t xml:space="preserve">Winter </w:t>
      </w:r>
      <w:r w:rsidR="00244262">
        <w:rPr>
          <w:b/>
          <w:bCs/>
          <w:color w:val="70AD47" w:themeColor="accent6"/>
          <w:sz w:val="24"/>
          <w:szCs w:val="24"/>
        </w:rPr>
        <w:t>Day</w:t>
      </w:r>
    </w:p>
    <w:p w14:paraId="79B636F8" w14:textId="77777777" w:rsidR="00BF5182" w:rsidRDefault="00BF5182" w:rsidP="00BF5182">
      <w:pPr>
        <w:spacing w:after="0"/>
        <w:rPr>
          <w:sz w:val="24"/>
          <w:szCs w:val="24"/>
        </w:rPr>
      </w:pPr>
    </w:p>
    <w:p w14:paraId="1B1F1442" w14:textId="1258F4DB" w:rsidR="00BF5182" w:rsidRPr="00BF5182" w:rsidRDefault="00BF5182" w:rsidP="00BF5182">
      <w:pPr>
        <w:spacing w:after="0"/>
        <w:rPr>
          <w:sz w:val="24"/>
          <w:szCs w:val="24"/>
        </w:rPr>
      </w:pPr>
      <w:r w:rsidRPr="00B41DB3">
        <w:rPr>
          <w:sz w:val="24"/>
          <w:szCs w:val="24"/>
        </w:rPr>
        <w:lastRenderedPageBreak/>
        <w:t>The secondary horizontal axis of</w:t>
      </w:r>
      <w:r w:rsidRPr="00B41DB3">
        <w:rPr>
          <w:b/>
          <w:bCs/>
          <w:sz w:val="24"/>
          <w:szCs w:val="24"/>
        </w:rPr>
        <w:t xml:space="preserve"> </w:t>
      </w:r>
      <w:r>
        <w:rPr>
          <w:b/>
          <w:bCs/>
          <w:color w:val="70AD47" w:themeColor="accent6"/>
          <w:sz w:val="24"/>
          <w:szCs w:val="24"/>
        </w:rPr>
        <w:t xml:space="preserve">Figure 16 </w:t>
      </w:r>
      <w:r w:rsidRPr="00B41DB3">
        <w:rPr>
          <w:sz w:val="24"/>
          <w:szCs w:val="24"/>
        </w:rPr>
        <w:t>gives the</w:t>
      </w:r>
      <w:r>
        <w:rPr>
          <w:sz w:val="24"/>
          <w:szCs w:val="24"/>
        </w:rPr>
        <w:t xml:space="preserve"> load the VAV fans transferred to the coils and the coils present to the plant. At 4PM the sensible load is 688 </w:t>
      </w:r>
      <w:proofErr w:type="gramStart"/>
      <w:r>
        <w:rPr>
          <w:sz w:val="24"/>
          <w:szCs w:val="24"/>
        </w:rPr>
        <w:t>ton</w:t>
      </w:r>
      <w:proofErr w:type="gramEnd"/>
      <w:r>
        <w:rPr>
          <w:sz w:val="24"/>
          <w:szCs w:val="24"/>
        </w:rPr>
        <w:t xml:space="preserve"> and the sensible plus latent plant load is 865 ton. </w:t>
      </w:r>
      <w:r w:rsidRPr="00405E9A">
        <w:rPr>
          <w:b/>
          <w:bCs/>
          <w:color w:val="70AD47" w:themeColor="accent6"/>
          <w:sz w:val="24"/>
          <w:szCs w:val="24"/>
        </w:rPr>
        <w:t>Figure 1</w:t>
      </w:r>
      <w:r>
        <w:rPr>
          <w:b/>
          <w:bCs/>
          <w:color w:val="70AD47" w:themeColor="accent6"/>
          <w:sz w:val="24"/>
          <w:szCs w:val="24"/>
        </w:rPr>
        <w:t>9</w:t>
      </w:r>
      <w:r w:rsidRPr="00405E9A">
        <w:rPr>
          <w:color w:val="70AD47" w:themeColor="accent6"/>
          <w:sz w:val="24"/>
          <w:szCs w:val="24"/>
        </w:rPr>
        <w:t xml:space="preserve"> </w:t>
      </w:r>
      <w:r>
        <w:rPr>
          <w:sz w:val="24"/>
          <w:szCs w:val="24"/>
        </w:rPr>
        <w:t>below gives the latent loads transferred by the VAV fans to the plant.</w:t>
      </w:r>
    </w:p>
    <w:p w14:paraId="44E0E99D" w14:textId="685E9DE9" w:rsidR="00405E9A" w:rsidRDefault="00BF5182" w:rsidP="00405E9A">
      <w:pPr>
        <w:spacing w:after="0"/>
        <w:rPr>
          <w:sz w:val="24"/>
          <w:szCs w:val="24"/>
        </w:rPr>
      </w:pPr>
      <w:r w:rsidRPr="008044ED">
        <w:rPr>
          <w:b/>
          <w:bCs/>
          <w:color w:val="70AD47" w:themeColor="accent6"/>
          <w:sz w:val="24"/>
          <w:szCs w:val="24"/>
        </w:rPr>
        <w:t>Figure 1</w:t>
      </w:r>
      <w:r>
        <w:rPr>
          <w:b/>
          <w:bCs/>
          <w:color w:val="70AD47" w:themeColor="accent6"/>
          <w:sz w:val="24"/>
          <w:szCs w:val="24"/>
        </w:rPr>
        <w:t>7</w:t>
      </w:r>
      <w:r w:rsidRPr="008044ED">
        <w:rPr>
          <w:color w:val="70AD47" w:themeColor="accent6"/>
          <w:sz w:val="24"/>
          <w:szCs w:val="24"/>
        </w:rPr>
        <w:t xml:space="preserve"> </w:t>
      </w:r>
      <w:r>
        <w:rPr>
          <w:sz w:val="24"/>
          <w:szCs w:val="24"/>
        </w:rPr>
        <w:t xml:space="preserve">gives the same data as </w:t>
      </w:r>
      <w:r w:rsidRPr="008044ED">
        <w:rPr>
          <w:b/>
          <w:bCs/>
          <w:color w:val="70AD47" w:themeColor="accent6"/>
          <w:sz w:val="24"/>
          <w:szCs w:val="24"/>
        </w:rPr>
        <w:t xml:space="preserve">Figure </w:t>
      </w:r>
      <w:r>
        <w:rPr>
          <w:b/>
          <w:bCs/>
          <w:color w:val="70AD47" w:themeColor="accent6"/>
          <w:sz w:val="24"/>
          <w:szCs w:val="24"/>
        </w:rPr>
        <w:t>16</w:t>
      </w:r>
      <w:r>
        <w:rPr>
          <w:sz w:val="24"/>
          <w:szCs w:val="24"/>
        </w:rPr>
        <w:t xml:space="preserve"> but for winter weather conditions. </w:t>
      </w:r>
      <w:r w:rsidR="008044ED" w:rsidRPr="00306244">
        <w:rPr>
          <w:b/>
          <w:bCs/>
          <w:color w:val="70AD47" w:themeColor="accent6"/>
          <w:sz w:val="24"/>
          <w:szCs w:val="24"/>
        </w:rPr>
        <w:t xml:space="preserve">Figure </w:t>
      </w:r>
      <w:r w:rsidR="008044ED">
        <w:rPr>
          <w:b/>
          <w:bCs/>
          <w:color w:val="70AD47" w:themeColor="accent6"/>
          <w:sz w:val="24"/>
          <w:szCs w:val="24"/>
        </w:rPr>
        <w:t>1</w:t>
      </w:r>
      <w:r w:rsidR="00514A48">
        <w:rPr>
          <w:b/>
          <w:bCs/>
          <w:color w:val="70AD47" w:themeColor="accent6"/>
          <w:sz w:val="24"/>
          <w:szCs w:val="24"/>
        </w:rPr>
        <w:t>7</w:t>
      </w:r>
      <w:r w:rsidR="008044ED">
        <w:rPr>
          <w:sz w:val="24"/>
          <w:szCs w:val="24"/>
        </w:rPr>
        <w:t xml:space="preserve"> illustrates the air CFM and temperatures for winter weather of </w:t>
      </w:r>
      <w:r w:rsidR="008044ED" w:rsidRPr="009D11BB">
        <w:rPr>
          <w:b/>
          <w:bCs/>
          <w:color w:val="70AD47" w:themeColor="accent6"/>
          <w:sz w:val="24"/>
          <w:szCs w:val="24"/>
        </w:rPr>
        <w:t xml:space="preserve">Figure </w:t>
      </w:r>
      <w:r w:rsidR="00AC7C6D">
        <w:rPr>
          <w:b/>
          <w:bCs/>
          <w:color w:val="70AD47" w:themeColor="accent6"/>
          <w:sz w:val="24"/>
          <w:szCs w:val="24"/>
        </w:rPr>
        <w:t>2</w:t>
      </w:r>
      <w:r w:rsidR="008044ED">
        <w:rPr>
          <w:sz w:val="24"/>
          <w:szCs w:val="24"/>
        </w:rPr>
        <w:t xml:space="preserve">. At 4PM the building return air to the inlet of the VAV fans is </w:t>
      </w:r>
      <w:r w:rsidR="009D11BB">
        <w:rPr>
          <w:sz w:val="24"/>
          <w:szCs w:val="24"/>
        </w:rPr>
        <w:t>131,694</w:t>
      </w:r>
      <w:r w:rsidR="008044ED">
        <w:rPr>
          <w:sz w:val="24"/>
          <w:szCs w:val="24"/>
        </w:rPr>
        <w:t xml:space="preserve"> CFM at 74F; mixed with 47,386 CFM of fresh air at </w:t>
      </w:r>
      <w:r w:rsidR="009D11BB">
        <w:rPr>
          <w:sz w:val="24"/>
          <w:szCs w:val="24"/>
        </w:rPr>
        <w:t>42.0</w:t>
      </w:r>
      <w:r w:rsidR="008044ED">
        <w:rPr>
          <w:sz w:val="24"/>
          <w:szCs w:val="24"/>
        </w:rPr>
        <w:t xml:space="preserve">F resulting in </w:t>
      </w:r>
      <w:r w:rsidR="009D11BB">
        <w:rPr>
          <w:sz w:val="24"/>
          <w:szCs w:val="24"/>
        </w:rPr>
        <w:t>an</w:t>
      </w:r>
      <w:r w:rsidR="008044ED">
        <w:rPr>
          <w:sz w:val="24"/>
          <w:szCs w:val="24"/>
        </w:rPr>
        <w:t xml:space="preserve"> air mixed temperature of </w:t>
      </w:r>
      <w:r w:rsidR="009D11BB">
        <w:rPr>
          <w:sz w:val="24"/>
          <w:szCs w:val="24"/>
        </w:rPr>
        <w:t>65.53</w:t>
      </w:r>
      <w:r w:rsidR="008044ED">
        <w:rPr>
          <w:sz w:val="24"/>
          <w:szCs w:val="24"/>
        </w:rPr>
        <w:t xml:space="preserve">F and </w:t>
      </w:r>
      <w:r w:rsidR="009D11BB">
        <w:rPr>
          <w:sz w:val="24"/>
          <w:szCs w:val="24"/>
        </w:rPr>
        <w:t>179,080</w:t>
      </w:r>
      <w:r w:rsidR="008044ED">
        <w:rPr>
          <w:sz w:val="24"/>
          <w:szCs w:val="24"/>
        </w:rPr>
        <w:t xml:space="preserve"> CFM of air to the inlet of the VAV fans. The VAV fans require </w:t>
      </w:r>
      <w:r w:rsidR="00405E9A">
        <w:rPr>
          <w:sz w:val="24"/>
          <w:szCs w:val="24"/>
        </w:rPr>
        <w:t>97</w:t>
      </w:r>
      <w:r w:rsidR="008044ED">
        <w:rPr>
          <w:sz w:val="24"/>
          <w:szCs w:val="24"/>
        </w:rPr>
        <w:t xml:space="preserve"> kW, </w:t>
      </w:r>
      <w:r w:rsidR="008044ED" w:rsidRPr="00A0134E">
        <w:rPr>
          <w:b/>
          <w:bCs/>
          <w:color w:val="70AD47" w:themeColor="accent6"/>
          <w:sz w:val="24"/>
          <w:szCs w:val="24"/>
        </w:rPr>
        <w:t>Figure 1</w:t>
      </w:r>
      <w:r w:rsidR="00514A48">
        <w:rPr>
          <w:b/>
          <w:bCs/>
          <w:color w:val="70AD47" w:themeColor="accent6"/>
          <w:sz w:val="24"/>
          <w:szCs w:val="24"/>
        </w:rPr>
        <w:t>8</w:t>
      </w:r>
      <w:r w:rsidR="00930C51">
        <w:rPr>
          <w:sz w:val="24"/>
          <w:szCs w:val="24"/>
        </w:rPr>
        <w:t xml:space="preserve"> bottom chart,</w:t>
      </w:r>
      <w:r w:rsidR="008044ED">
        <w:rPr>
          <w:sz w:val="24"/>
          <w:szCs w:val="24"/>
        </w:rPr>
        <w:t xml:space="preserve"> to move the </w:t>
      </w:r>
      <w:r w:rsidR="00405E9A">
        <w:rPr>
          <w:sz w:val="24"/>
          <w:szCs w:val="24"/>
        </w:rPr>
        <w:t>179,080</w:t>
      </w:r>
      <w:r w:rsidR="008044ED">
        <w:rPr>
          <w:sz w:val="24"/>
          <w:szCs w:val="24"/>
        </w:rPr>
        <w:t xml:space="preserve"> CFM and heat</w:t>
      </w:r>
      <w:r w:rsidR="00405E9A">
        <w:rPr>
          <w:sz w:val="24"/>
          <w:szCs w:val="24"/>
        </w:rPr>
        <w:t>s</w:t>
      </w:r>
      <w:r w:rsidR="008044ED">
        <w:rPr>
          <w:sz w:val="24"/>
          <w:szCs w:val="24"/>
        </w:rPr>
        <w:t xml:space="preserve"> the air to </w:t>
      </w:r>
      <w:r w:rsidR="00405E9A">
        <w:rPr>
          <w:sz w:val="24"/>
          <w:szCs w:val="24"/>
        </w:rPr>
        <w:t>67.24</w:t>
      </w:r>
      <w:r w:rsidR="008044ED">
        <w:rPr>
          <w:sz w:val="24"/>
          <w:szCs w:val="24"/>
        </w:rPr>
        <w:t xml:space="preserve">F as shown by </w:t>
      </w:r>
      <w:r w:rsidR="008044ED" w:rsidRPr="00A0134E">
        <w:rPr>
          <w:b/>
          <w:bCs/>
          <w:color w:val="70AD47" w:themeColor="accent6"/>
          <w:sz w:val="24"/>
          <w:szCs w:val="24"/>
        </w:rPr>
        <w:t xml:space="preserve">Figure </w:t>
      </w:r>
      <w:r w:rsidR="00405E9A">
        <w:rPr>
          <w:b/>
          <w:bCs/>
          <w:color w:val="70AD47" w:themeColor="accent6"/>
          <w:sz w:val="24"/>
          <w:szCs w:val="24"/>
        </w:rPr>
        <w:t>1</w:t>
      </w:r>
      <w:r w:rsidR="00514A48">
        <w:rPr>
          <w:b/>
          <w:bCs/>
          <w:color w:val="70AD47" w:themeColor="accent6"/>
          <w:sz w:val="24"/>
          <w:szCs w:val="24"/>
        </w:rPr>
        <w:t>7</w:t>
      </w:r>
      <w:r w:rsidR="008044ED">
        <w:rPr>
          <w:sz w:val="24"/>
          <w:szCs w:val="24"/>
        </w:rPr>
        <w:t xml:space="preserve">. </w:t>
      </w:r>
      <w:r w:rsidR="00930C51">
        <w:rPr>
          <w:sz w:val="24"/>
          <w:szCs w:val="24"/>
        </w:rPr>
        <w:t>As stated above t</w:t>
      </w:r>
      <w:r w:rsidR="008044ED">
        <w:rPr>
          <w:sz w:val="24"/>
          <w:szCs w:val="24"/>
        </w:rPr>
        <w:t>he building is modeled as zero air infiltration into the building; therefore, the exhaust CFM</w:t>
      </w:r>
      <w:r w:rsidR="00244262">
        <w:rPr>
          <w:sz w:val="24"/>
          <w:szCs w:val="24"/>
        </w:rPr>
        <w:t xml:space="preserve"> </w:t>
      </w:r>
      <w:r w:rsidR="008044ED">
        <w:rPr>
          <w:sz w:val="24"/>
          <w:szCs w:val="24"/>
        </w:rPr>
        <w:t xml:space="preserve">is equal to the fresh air CFM into the building as shown by </w:t>
      </w:r>
      <w:r w:rsidR="008044ED" w:rsidRPr="008044ED">
        <w:rPr>
          <w:b/>
          <w:bCs/>
          <w:color w:val="70AD47" w:themeColor="accent6"/>
          <w:sz w:val="24"/>
          <w:szCs w:val="24"/>
        </w:rPr>
        <w:t xml:space="preserve">Figure </w:t>
      </w:r>
      <w:r w:rsidR="00405E9A">
        <w:rPr>
          <w:b/>
          <w:bCs/>
          <w:color w:val="70AD47" w:themeColor="accent6"/>
          <w:sz w:val="24"/>
          <w:szCs w:val="24"/>
        </w:rPr>
        <w:t>1</w:t>
      </w:r>
      <w:r w:rsidR="00EB7DB1">
        <w:rPr>
          <w:b/>
          <w:bCs/>
          <w:color w:val="70AD47" w:themeColor="accent6"/>
          <w:sz w:val="24"/>
          <w:szCs w:val="24"/>
        </w:rPr>
        <w:t>7</w:t>
      </w:r>
      <w:r w:rsidR="008044ED">
        <w:rPr>
          <w:sz w:val="24"/>
          <w:szCs w:val="24"/>
        </w:rPr>
        <w:t>.</w:t>
      </w:r>
      <w:r w:rsidR="00405E9A" w:rsidRPr="00405E9A">
        <w:rPr>
          <w:sz w:val="24"/>
          <w:szCs w:val="24"/>
        </w:rPr>
        <w:t xml:space="preserve"> </w:t>
      </w:r>
      <w:r w:rsidR="00405E9A" w:rsidRPr="00B41DB3">
        <w:rPr>
          <w:sz w:val="24"/>
          <w:szCs w:val="24"/>
        </w:rPr>
        <w:t>The secondary horizontal axis of</w:t>
      </w:r>
      <w:r w:rsidR="00405E9A" w:rsidRPr="00B41DB3">
        <w:rPr>
          <w:b/>
          <w:bCs/>
          <w:sz w:val="24"/>
          <w:szCs w:val="24"/>
        </w:rPr>
        <w:t xml:space="preserve"> </w:t>
      </w:r>
      <w:r w:rsidR="00405E9A">
        <w:rPr>
          <w:b/>
          <w:bCs/>
          <w:color w:val="70AD47" w:themeColor="accent6"/>
          <w:sz w:val="24"/>
          <w:szCs w:val="24"/>
        </w:rPr>
        <w:t>Figure 1</w:t>
      </w:r>
      <w:r w:rsidR="00EB7DB1">
        <w:rPr>
          <w:b/>
          <w:bCs/>
          <w:color w:val="70AD47" w:themeColor="accent6"/>
          <w:sz w:val="24"/>
          <w:szCs w:val="24"/>
        </w:rPr>
        <w:t>7</w:t>
      </w:r>
      <w:r w:rsidR="00405E9A">
        <w:rPr>
          <w:b/>
          <w:bCs/>
          <w:color w:val="70AD47" w:themeColor="accent6"/>
          <w:sz w:val="24"/>
          <w:szCs w:val="24"/>
        </w:rPr>
        <w:t xml:space="preserve"> </w:t>
      </w:r>
      <w:r w:rsidR="00405E9A" w:rsidRPr="00B41DB3">
        <w:rPr>
          <w:sz w:val="24"/>
          <w:szCs w:val="24"/>
        </w:rPr>
        <w:t>gives the</w:t>
      </w:r>
      <w:r w:rsidR="00405E9A">
        <w:rPr>
          <w:sz w:val="24"/>
          <w:szCs w:val="24"/>
        </w:rPr>
        <w:t xml:space="preserve"> load the VAV fans transfer to the coils and the coils present to the plant. At 4PM the sensible load is 197 ton and the sensible plus latent is 230 ton. </w:t>
      </w:r>
      <w:r w:rsidR="0044604A">
        <w:rPr>
          <w:sz w:val="24"/>
          <w:szCs w:val="24"/>
        </w:rPr>
        <w:t xml:space="preserve">Note the outside temperature of </w:t>
      </w:r>
      <w:r w:rsidR="0044604A" w:rsidRPr="0044604A">
        <w:rPr>
          <w:b/>
          <w:bCs/>
          <w:color w:val="70AD47" w:themeColor="accent6"/>
          <w:sz w:val="24"/>
          <w:szCs w:val="24"/>
        </w:rPr>
        <w:t xml:space="preserve">Figure </w:t>
      </w:r>
      <w:r w:rsidR="00AC7C6D">
        <w:rPr>
          <w:b/>
          <w:bCs/>
          <w:color w:val="70AD47" w:themeColor="accent6"/>
          <w:sz w:val="24"/>
          <w:szCs w:val="24"/>
        </w:rPr>
        <w:t>2</w:t>
      </w:r>
      <w:r w:rsidR="0044604A">
        <w:rPr>
          <w:sz w:val="24"/>
          <w:szCs w:val="24"/>
        </w:rPr>
        <w:t xml:space="preserve"> is 42F or less. The fresh air temperature to the VAV fan inlet is controlled to 42F with heat added. </w:t>
      </w:r>
      <w:r w:rsidR="0044604A" w:rsidRPr="0044604A">
        <w:rPr>
          <w:b/>
          <w:bCs/>
          <w:color w:val="70AD47" w:themeColor="accent6"/>
          <w:sz w:val="24"/>
          <w:szCs w:val="24"/>
        </w:rPr>
        <w:t xml:space="preserve">Figure </w:t>
      </w:r>
      <w:r w:rsidR="00EB7DB1">
        <w:rPr>
          <w:b/>
          <w:bCs/>
          <w:color w:val="70AD47" w:themeColor="accent6"/>
          <w:sz w:val="24"/>
          <w:szCs w:val="24"/>
        </w:rPr>
        <w:t>20</w:t>
      </w:r>
      <w:r w:rsidR="0044604A" w:rsidRPr="0044604A">
        <w:rPr>
          <w:color w:val="70AD47" w:themeColor="accent6"/>
          <w:sz w:val="24"/>
          <w:szCs w:val="24"/>
        </w:rPr>
        <w:t xml:space="preserve"> </w:t>
      </w:r>
      <w:r w:rsidR="0044604A">
        <w:rPr>
          <w:sz w:val="24"/>
          <w:szCs w:val="24"/>
        </w:rPr>
        <w:t xml:space="preserve">below defines the kW required. </w:t>
      </w:r>
      <w:r w:rsidR="00405E9A" w:rsidRPr="00405E9A">
        <w:rPr>
          <w:b/>
          <w:bCs/>
          <w:color w:val="70AD47" w:themeColor="accent6"/>
          <w:sz w:val="24"/>
          <w:szCs w:val="24"/>
        </w:rPr>
        <w:t>Figure 1</w:t>
      </w:r>
      <w:r w:rsidR="00EB7DB1">
        <w:rPr>
          <w:b/>
          <w:bCs/>
          <w:color w:val="70AD47" w:themeColor="accent6"/>
          <w:sz w:val="24"/>
          <w:szCs w:val="24"/>
        </w:rPr>
        <w:t>9</w:t>
      </w:r>
      <w:r w:rsidR="00405E9A" w:rsidRPr="00405E9A">
        <w:rPr>
          <w:color w:val="70AD47" w:themeColor="accent6"/>
          <w:sz w:val="24"/>
          <w:szCs w:val="24"/>
        </w:rPr>
        <w:t xml:space="preserve"> </w:t>
      </w:r>
      <w:r w:rsidR="00405E9A">
        <w:rPr>
          <w:sz w:val="24"/>
          <w:szCs w:val="24"/>
        </w:rPr>
        <w:t>below gives the latent loads transferred by the VAV fans to the plant.</w:t>
      </w:r>
    </w:p>
    <w:p w14:paraId="3060C1A8" w14:textId="77777777" w:rsidR="00AC7C6D" w:rsidRDefault="00AC7C6D" w:rsidP="006B59DE">
      <w:pPr>
        <w:spacing w:after="0"/>
        <w:rPr>
          <w:b/>
          <w:bCs/>
          <w:color w:val="70AD47" w:themeColor="accent6"/>
          <w:sz w:val="28"/>
          <w:szCs w:val="28"/>
        </w:rPr>
      </w:pPr>
    </w:p>
    <w:p w14:paraId="06D56DFF" w14:textId="77777777" w:rsidR="00AC7C6D" w:rsidRDefault="00AC7C6D" w:rsidP="006B59DE">
      <w:pPr>
        <w:spacing w:after="0"/>
        <w:rPr>
          <w:b/>
          <w:bCs/>
          <w:color w:val="70AD47" w:themeColor="accent6"/>
          <w:sz w:val="28"/>
          <w:szCs w:val="28"/>
        </w:rPr>
      </w:pPr>
    </w:p>
    <w:p w14:paraId="4ED8EFE0" w14:textId="77777777" w:rsidR="00AC7C6D" w:rsidRDefault="00AC7C6D" w:rsidP="006B59DE">
      <w:pPr>
        <w:spacing w:after="0"/>
        <w:rPr>
          <w:b/>
          <w:bCs/>
          <w:color w:val="70AD47" w:themeColor="accent6"/>
          <w:sz w:val="28"/>
          <w:szCs w:val="28"/>
        </w:rPr>
      </w:pPr>
    </w:p>
    <w:p w14:paraId="44046E56" w14:textId="77777777" w:rsidR="00AC7C6D" w:rsidRDefault="00AC7C6D" w:rsidP="006B59DE">
      <w:pPr>
        <w:spacing w:after="0"/>
        <w:rPr>
          <w:b/>
          <w:bCs/>
          <w:color w:val="70AD47" w:themeColor="accent6"/>
          <w:sz w:val="28"/>
          <w:szCs w:val="28"/>
        </w:rPr>
      </w:pPr>
    </w:p>
    <w:p w14:paraId="06166810" w14:textId="77777777" w:rsidR="00AC7C6D" w:rsidRDefault="00AC7C6D" w:rsidP="006B59DE">
      <w:pPr>
        <w:spacing w:after="0"/>
        <w:rPr>
          <w:b/>
          <w:bCs/>
          <w:color w:val="70AD47" w:themeColor="accent6"/>
          <w:sz w:val="28"/>
          <w:szCs w:val="28"/>
        </w:rPr>
      </w:pPr>
    </w:p>
    <w:p w14:paraId="14E0C5A1" w14:textId="77777777" w:rsidR="00AC7C6D" w:rsidRDefault="00AC7C6D" w:rsidP="006B59DE">
      <w:pPr>
        <w:spacing w:after="0"/>
        <w:rPr>
          <w:b/>
          <w:bCs/>
          <w:color w:val="70AD47" w:themeColor="accent6"/>
          <w:sz w:val="28"/>
          <w:szCs w:val="28"/>
        </w:rPr>
      </w:pPr>
    </w:p>
    <w:p w14:paraId="436DBFC2" w14:textId="77777777" w:rsidR="00AC7C6D" w:rsidRDefault="00AC7C6D" w:rsidP="006B59DE">
      <w:pPr>
        <w:spacing w:after="0"/>
        <w:rPr>
          <w:b/>
          <w:bCs/>
          <w:color w:val="70AD47" w:themeColor="accent6"/>
          <w:sz w:val="28"/>
          <w:szCs w:val="28"/>
        </w:rPr>
      </w:pPr>
    </w:p>
    <w:p w14:paraId="2CD40DB7" w14:textId="77777777" w:rsidR="00AC7C6D" w:rsidRDefault="00AC7C6D" w:rsidP="006B59DE">
      <w:pPr>
        <w:spacing w:after="0"/>
        <w:rPr>
          <w:b/>
          <w:bCs/>
          <w:color w:val="70AD47" w:themeColor="accent6"/>
          <w:sz w:val="28"/>
          <w:szCs w:val="28"/>
        </w:rPr>
      </w:pPr>
    </w:p>
    <w:p w14:paraId="66A2F98B" w14:textId="77777777" w:rsidR="00AC7C6D" w:rsidRDefault="00AC7C6D" w:rsidP="006B59DE">
      <w:pPr>
        <w:spacing w:after="0"/>
        <w:rPr>
          <w:b/>
          <w:bCs/>
          <w:color w:val="70AD47" w:themeColor="accent6"/>
          <w:sz w:val="28"/>
          <w:szCs w:val="28"/>
        </w:rPr>
      </w:pPr>
    </w:p>
    <w:p w14:paraId="2A2A2FE9" w14:textId="77777777" w:rsidR="00AC7C6D" w:rsidRDefault="00AC7C6D" w:rsidP="006B59DE">
      <w:pPr>
        <w:spacing w:after="0"/>
        <w:rPr>
          <w:b/>
          <w:bCs/>
          <w:color w:val="70AD47" w:themeColor="accent6"/>
          <w:sz w:val="28"/>
          <w:szCs w:val="28"/>
        </w:rPr>
      </w:pPr>
    </w:p>
    <w:p w14:paraId="5E787A5D" w14:textId="77777777" w:rsidR="00AC7C6D" w:rsidRDefault="00AC7C6D" w:rsidP="006B59DE">
      <w:pPr>
        <w:spacing w:after="0"/>
        <w:rPr>
          <w:b/>
          <w:bCs/>
          <w:color w:val="70AD47" w:themeColor="accent6"/>
          <w:sz w:val="28"/>
          <w:szCs w:val="28"/>
        </w:rPr>
      </w:pPr>
    </w:p>
    <w:p w14:paraId="5F40DE62" w14:textId="6089BE1C" w:rsidR="00AC7C6D" w:rsidRDefault="00405E9A" w:rsidP="006B59DE">
      <w:pPr>
        <w:spacing w:after="0"/>
        <w:rPr>
          <w:b/>
          <w:bCs/>
          <w:color w:val="70AD47" w:themeColor="accent6"/>
          <w:sz w:val="28"/>
          <w:szCs w:val="28"/>
        </w:rPr>
      </w:pPr>
      <w:r w:rsidRPr="00405E9A">
        <w:rPr>
          <w:b/>
          <w:bCs/>
          <w:color w:val="70AD47" w:themeColor="accent6"/>
          <w:sz w:val="28"/>
          <w:szCs w:val="28"/>
        </w:rPr>
        <w:t xml:space="preserve">VAV FANS </w:t>
      </w:r>
      <w:r w:rsidR="00251302">
        <w:rPr>
          <w:b/>
          <w:bCs/>
          <w:color w:val="70AD47" w:themeColor="accent6"/>
          <w:sz w:val="28"/>
          <w:szCs w:val="28"/>
        </w:rPr>
        <w:t>Performance</w:t>
      </w:r>
    </w:p>
    <w:p w14:paraId="3F57224E" w14:textId="6E2364A8" w:rsidR="005A2237" w:rsidRDefault="00251302" w:rsidP="006B59DE">
      <w:pPr>
        <w:spacing w:after="0"/>
      </w:pPr>
      <w:r w:rsidRPr="00251302">
        <w:rPr>
          <w:noProof/>
        </w:rPr>
        <w:drawing>
          <wp:inline distT="0" distB="0" distL="0" distR="0" wp14:anchorId="41428B05" wp14:editId="6C3E53D4">
            <wp:extent cx="3200400" cy="2283088"/>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5796" cy="2286937"/>
                    </a:xfrm>
                    <a:prstGeom prst="rect">
                      <a:avLst/>
                    </a:prstGeom>
                    <a:noFill/>
                    <a:ln>
                      <a:noFill/>
                    </a:ln>
                  </pic:spPr>
                </pic:pic>
              </a:graphicData>
            </a:graphic>
          </wp:inline>
        </w:drawing>
      </w:r>
      <w:r w:rsidRPr="00251302">
        <w:rPr>
          <w:noProof/>
        </w:rPr>
        <w:drawing>
          <wp:inline distT="0" distB="0" distL="0" distR="0" wp14:anchorId="678A5D78" wp14:editId="3A43502A">
            <wp:extent cx="3199130" cy="2510232"/>
            <wp:effectExtent l="0" t="0" r="127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26767" cy="2531918"/>
                    </a:xfrm>
                    <a:prstGeom prst="rect">
                      <a:avLst/>
                    </a:prstGeom>
                    <a:noFill/>
                    <a:ln>
                      <a:noFill/>
                    </a:ln>
                  </pic:spPr>
                </pic:pic>
              </a:graphicData>
            </a:graphic>
          </wp:inline>
        </w:drawing>
      </w:r>
    </w:p>
    <w:p w14:paraId="698C2FBF" w14:textId="2E19419D" w:rsidR="00AF2E6F" w:rsidRDefault="00EB5B3C" w:rsidP="006B59DE">
      <w:pPr>
        <w:spacing w:after="0"/>
        <w:rPr>
          <w:b/>
          <w:bCs/>
          <w:color w:val="70AD47" w:themeColor="accent6"/>
        </w:rPr>
      </w:pPr>
      <w:r w:rsidRPr="00EB5B3C">
        <w:rPr>
          <w:b/>
          <w:bCs/>
          <w:color w:val="70AD47" w:themeColor="accent6"/>
        </w:rPr>
        <w:t xml:space="preserve">Figure </w:t>
      </w:r>
      <w:r w:rsidR="00F727F4">
        <w:rPr>
          <w:b/>
          <w:bCs/>
          <w:color w:val="70AD47" w:themeColor="accent6"/>
        </w:rPr>
        <w:t>18</w:t>
      </w:r>
      <w:r w:rsidRPr="00EB5B3C">
        <w:rPr>
          <w:b/>
          <w:bCs/>
          <w:color w:val="70AD47" w:themeColor="accent6"/>
        </w:rPr>
        <w:t>: VAV Fan Performance</w:t>
      </w:r>
    </w:p>
    <w:p w14:paraId="103EA95D" w14:textId="77777777" w:rsidR="00EB7DB1" w:rsidRDefault="00EB7DB1" w:rsidP="00AF2E6F">
      <w:pPr>
        <w:spacing w:after="0"/>
        <w:rPr>
          <w:b/>
          <w:bCs/>
          <w:color w:val="70AD47" w:themeColor="accent6"/>
        </w:rPr>
      </w:pPr>
    </w:p>
    <w:p w14:paraId="42D71343" w14:textId="0152C4E0" w:rsidR="00AF2E6F" w:rsidRPr="00405E9A" w:rsidRDefault="00AF2E6F" w:rsidP="00AF2E6F">
      <w:pPr>
        <w:spacing w:after="0"/>
        <w:rPr>
          <w:sz w:val="24"/>
          <w:szCs w:val="24"/>
        </w:rPr>
      </w:pPr>
      <w:r w:rsidRPr="00405E9A">
        <w:rPr>
          <w:b/>
          <w:bCs/>
          <w:color w:val="70AD47" w:themeColor="accent6"/>
          <w:sz w:val="24"/>
          <w:szCs w:val="24"/>
        </w:rPr>
        <w:t>Figure 1</w:t>
      </w:r>
      <w:r w:rsidR="00EB7DB1">
        <w:rPr>
          <w:b/>
          <w:bCs/>
          <w:color w:val="70AD47" w:themeColor="accent6"/>
          <w:sz w:val="24"/>
          <w:szCs w:val="24"/>
        </w:rPr>
        <w:t>8</w:t>
      </w:r>
      <w:r w:rsidRPr="00405E9A">
        <w:rPr>
          <w:b/>
          <w:bCs/>
          <w:color w:val="70AD47" w:themeColor="accent6"/>
          <w:sz w:val="24"/>
          <w:szCs w:val="24"/>
        </w:rPr>
        <w:t xml:space="preserve"> </w:t>
      </w:r>
      <w:r w:rsidRPr="00405E9A">
        <w:rPr>
          <w:sz w:val="24"/>
          <w:szCs w:val="24"/>
        </w:rPr>
        <w:t>gives the VAV fan kW</w:t>
      </w:r>
      <w:r w:rsidR="00251302">
        <w:rPr>
          <w:sz w:val="24"/>
          <w:szCs w:val="24"/>
        </w:rPr>
        <w:t>, (CFM), and inlet sensible load (ton) and sensible load exiting the VAV fans where load is added by the VAV fan kW</w:t>
      </w:r>
      <w:proofErr w:type="gramStart"/>
      <w:r w:rsidR="00251302">
        <w:rPr>
          <w:sz w:val="24"/>
          <w:szCs w:val="24"/>
        </w:rPr>
        <w:t>.</w:t>
      </w:r>
      <w:r w:rsidR="00BF1C8F">
        <w:rPr>
          <w:sz w:val="24"/>
          <w:szCs w:val="24"/>
        </w:rPr>
        <w:t xml:space="preserve">  </w:t>
      </w:r>
      <w:proofErr w:type="gramEnd"/>
      <w:r w:rsidR="00251302">
        <w:rPr>
          <w:sz w:val="24"/>
          <w:szCs w:val="24"/>
        </w:rPr>
        <w:t xml:space="preserve"> </w:t>
      </w:r>
    </w:p>
    <w:p w14:paraId="78820CB1" w14:textId="45A20084" w:rsidR="00405E9A" w:rsidRPr="00AF2E6F" w:rsidRDefault="00B276B3" w:rsidP="00405E9A">
      <w:pPr>
        <w:spacing w:after="0"/>
        <w:rPr>
          <w:sz w:val="24"/>
          <w:szCs w:val="24"/>
        </w:rPr>
      </w:pPr>
      <w:r w:rsidRPr="00AF2E6F">
        <w:rPr>
          <w:sz w:val="24"/>
          <w:szCs w:val="24"/>
        </w:rPr>
        <w:t>The VAV fan model is based on Kavanaugh</w:t>
      </w:r>
      <w:r w:rsidRPr="00AF2E6F">
        <w:rPr>
          <w:sz w:val="24"/>
          <w:szCs w:val="24"/>
          <w:vertAlign w:val="superscript"/>
        </w:rPr>
        <w:t>10</w:t>
      </w:r>
      <w:r w:rsidR="0020687B">
        <w:rPr>
          <w:sz w:val="24"/>
          <w:szCs w:val="24"/>
        </w:rPr>
        <w:t xml:space="preserve"> and is the most complex set of model equations</w:t>
      </w:r>
      <w:r w:rsidR="00AC7C6D">
        <w:rPr>
          <w:sz w:val="24"/>
          <w:szCs w:val="24"/>
        </w:rPr>
        <w:t xml:space="preserve">, as illustrated by above Figures, </w:t>
      </w:r>
      <w:r w:rsidR="00AB68DD">
        <w:rPr>
          <w:sz w:val="24"/>
          <w:szCs w:val="24"/>
        </w:rPr>
        <w:t>except for</w:t>
      </w:r>
      <w:r w:rsidR="0020687B">
        <w:rPr>
          <w:sz w:val="24"/>
          <w:szCs w:val="24"/>
        </w:rPr>
        <w:t xml:space="preserve"> the chiller/tower model</w:t>
      </w:r>
      <w:r w:rsidR="00AC7C6D">
        <w:rPr>
          <w:sz w:val="24"/>
          <w:szCs w:val="24"/>
        </w:rPr>
        <w:t xml:space="preserve"> to be addressed by article 3</w:t>
      </w:r>
      <w:r w:rsidR="0020687B">
        <w:rPr>
          <w:sz w:val="24"/>
          <w:szCs w:val="24"/>
        </w:rPr>
        <w:t xml:space="preserve">. </w:t>
      </w:r>
    </w:p>
    <w:p w14:paraId="5B0F3C81" w14:textId="77777777" w:rsidR="00B276B3" w:rsidRPr="005959B2" w:rsidRDefault="00B276B3" w:rsidP="00FD501A">
      <w:pPr>
        <w:pStyle w:val="NormalWeb"/>
        <w:spacing w:before="0" w:beforeAutospacing="0" w:after="0" w:afterAutospacing="0"/>
        <w:rPr>
          <w:rFonts w:ascii="Calibri" w:hAnsi="Calibri"/>
          <w:b/>
          <w:bCs/>
        </w:rPr>
      </w:pPr>
    </w:p>
    <w:p w14:paraId="6F6B1B04" w14:textId="1B8F823B" w:rsidR="00B41DB3" w:rsidRDefault="009D11BB" w:rsidP="00FD501A">
      <w:pPr>
        <w:pStyle w:val="NormalWeb"/>
        <w:spacing w:before="0" w:beforeAutospacing="0" w:after="0" w:afterAutospacing="0"/>
        <w:rPr>
          <w:rFonts w:ascii="Calibri" w:hAnsi="Calibri"/>
          <w:b/>
          <w:bCs/>
        </w:rPr>
      </w:pPr>
      <w:r w:rsidRPr="009D11BB">
        <w:rPr>
          <w:noProof/>
        </w:rPr>
        <w:lastRenderedPageBreak/>
        <w:drawing>
          <wp:inline distT="0" distB="0" distL="0" distR="0" wp14:anchorId="7CE3A435" wp14:editId="0FD5A4A6">
            <wp:extent cx="3200400" cy="3078480"/>
            <wp:effectExtent l="0" t="0" r="0" b="762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3078480"/>
                    </a:xfrm>
                    <a:prstGeom prst="rect">
                      <a:avLst/>
                    </a:prstGeom>
                    <a:noFill/>
                    <a:ln>
                      <a:noFill/>
                    </a:ln>
                  </pic:spPr>
                </pic:pic>
              </a:graphicData>
            </a:graphic>
          </wp:inline>
        </w:drawing>
      </w:r>
      <w:r w:rsidRPr="009D11BB">
        <w:rPr>
          <w:rFonts w:ascii="Calibri" w:hAnsi="Calibri"/>
          <w:b/>
          <w:bCs/>
        </w:rPr>
        <w:t xml:space="preserve"> </w:t>
      </w:r>
      <w:r w:rsidRPr="009D11BB">
        <w:rPr>
          <w:noProof/>
        </w:rPr>
        <w:drawing>
          <wp:inline distT="0" distB="0" distL="0" distR="0" wp14:anchorId="5D3E1957" wp14:editId="33563E32">
            <wp:extent cx="3200400" cy="2839720"/>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2839720"/>
                    </a:xfrm>
                    <a:prstGeom prst="rect">
                      <a:avLst/>
                    </a:prstGeom>
                    <a:noFill/>
                    <a:ln>
                      <a:noFill/>
                    </a:ln>
                  </pic:spPr>
                </pic:pic>
              </a:graphicData>
            </a:graphic>
          </wp:inline>
        </w:drawing>
      </w:r>
    </w:p>
    <w:p w14:paraId="6B83C50F" w14:textId="7E58FE54" w:rsidR="009D11BB" w:rsidRPr="009D11BB" w:rsidRDefault="009D11BB" w:rsidP="00FD501A">
      <w:pPr>
        <w:pStyle w:val="NormalWeb"/>
        <w:spacing w:before="0" w:beforeAutospacing="0" w:after="0" w:afterAutospacing="0"/>
        <w:rPr>
          <w:rFonts w:ascii="Calibri" w:hAnsi="Calibri"/>
          <w:b/>
          <w:bCs/>
          <w:color w:val="70AD47" w:themeColor="accent6"/>
          <w:sz w:val="22"/>
          <w:szCs w:val="22"/>
        </w:rPr>
      </w:pPr>
      <w:r w:rsidRPr="009D11BB">
        <w:rPr>
          <w:rFonts w:ascii="Calibri" w:hAnsi="Calibri"/>
          <w:b/>
          <w:bCs/>
          <w:color w:val="70AD47" w:themeColor="accent6"/>
        </w:rPr>
        <w:t xml:space="preserve">Figure </w:t>
      </w:r>
      <w:r w:rsidR="00F727F4">
        <w:rPr>
          <w:rFonts w:ascii="Calibri" w:hAnsi="Calibri"/>
          <w:b/>
          <w:bCs/>
          <w:color w:val="70AD47" w:themeColor="accent6"/>
        </w:rPr>
        <w:t>19</w:t>
      </w:r>
      <w:r w:rsidRPr="009D11BB">
        <w:rPr>
          <w:rFonts w:ascii="Calibri" w:hAnsi="Calibri"/>
          <w:b/>
          <w:bCs/>
          <w:color w:val="70AD47" w:themeColor="accent6"/>
        </w:rPr>
        <w:t>: VAV Fan transfer of latent load to Plant</w:t>
      </w:r>
    </w:p>
    <w:p w14:paraId="2455A37E" w14:textId="717A4505" w:rsidR="00B41DB3" w:rsidRDefault="00B41DB3" w:rsidP="00FD501A">
      <w:pPr>
        <w:pStyle w:val="NormalWeb"/>
        <w:spacing w:before="0" w:beforeAutospacing="0" w:after="0" w:afterAutospacing="0"/>
        <w:rPr>
          <w:rFonts w:ascii="Calibri" w:hAnsi="Calibri"/>
          <w:b/>
          <w:bCs/>
          <w:color w:val="70AD47" w:themeColor="accent6"/>
          <w:sz w:val="22"/>
          <w:szCs w:val="22"/>
        </w:rPr>
      </w:pPr>
    </w:p>
    <w:p w14:paraId="0643D22E" w14:textId="5EDBF1BC" w:rsidR="00064005" w:rsidRDefault="0044604A" w:rsidP="005959B2">
      <w:pPr>
        <w:pStyle w:val="NormalWeb"/>
        <w:spacing w:before="0" w:beforeAutospacing="0" w:after="0" w:afterAutospacing="0"/>
        <w:rPr>
          <w:rFonts w:ascii="Calibri" w:hAnsi="Calibri"/>
        </w:rPr>
      </w:pPr>
      <w:r w:rsidRPr="0044604A">
        <w:rPr>
          <w:rFonts w:ascii="Calibri" w:hAnsi="Calibri"/>
          <w:b/>
          <w:bCs/>
          <w:color w:val="70AD47" w:themeColor="accent6"/>
        </w:rPr>
        <w:t>Figure 1</w:t>
      </w:r>
      <w:r w:rsidR="00EB7DB1">
        <w:rPr>
          <w:rFonts w:ascii="Calibri" w:hAnsi="Calibri"/>
          <w:b/>
          <w:bCs/>
          <w:color w:val="70AD47" w:themeColor="accent6"/>
        </w:rPr>
        <w:t>9</w:t>
      </w:r>
      <w:r w:rsidRPr="0044604A">
        <w:rPr>
          <w:rFonts w:ascii="Calibri" w:hAnsi="Calibri"/>
          <w:b/>
          <w:bCs/>
          <w:color w:val="70AD47" w:themeColor="accent6"/>
        </w:rPr>
        <w:t xml:space="preserve"> </w:t>
      </w:r>
      <w:r w:rsidRPr="0044604A">
        <w:rPr>
          <w:rFonts w:ascii="Calibri" w:hAnsi="Calibri"/>
        </w:rPr>
        <w:t>gives the latent load transferred by the VAV fans to the plant.</w:t>
      </w:r>
      <w:r>
        <w:rPr>
          <w:rFonts w:ascii="Calibri" w:hAnsi="Calibri"/>
        </w:rPr>
        <w:t xml:space="preserve"> Latent load is a result of people in the building and fresh air input to the inlet of the VAV fans.</w:t>
      </w:r>
      <w:r w:rsidR="005959B2">
        <w:rPr>
          <w:rFonts w:ascii="Calibri" w:hAnsi="Calibri"/>
        </w:rPr>
        <w:t xml:space="preserve"> Air infiltration will add latent load but is modeled as zero </w:t>
      </w:r>
      <w:r w:rsidR="00EC6A4B">
        <w:rPr>
          <w:rFonts w:ascii="Calibri" w:hAnsi="Calibri"/>
        </w:rPr>
        <w:t>for the Table 1 system</w:t>
      </w:r>
      <w:r w:rsidR="005959B2">
        <w:rPr>
          <w:rFonts w:ascii="Calibri" w:hAnsi="Calibri"/>
        </w:rPr>
        <w:t>.</w:t>
      </w:r>
      <w:r w:rsidR="00EC6A4B">
        <w:rPr>
          <w:rFonts w:ascii="Calibri" w:hAnsi="Calibri"/>
        </w:rPr>
        <w:t xml:space="preserve"> Table 1A and Table 2 system also model air infiltration as zero but Tables 3 &amp; 4 system have infiltration.</w:t>
      </w:r>
    </w:p>
    <w:p w14:paraId="029F500B" w14:textId="77777777" w:rsidR="00064005" w:rsidRDefault="00064005" w:rsidP="005959B2">
      <w:pPr>
        <w:pStyle w:val="NormalWeb"/>
        <w:spacing w:before="0" w:beforeAutospacing="0" w:after="0" w:afterAutospacing="0"/>
        <w:rPr>
          <w:rFonts w:ascii="Calibri" w:hAnsi="Calibri"/>
        </w:rPr>
      </w:pPr>
    </w:p>
    <w:p w14:paraId="5A1F1C7B" w14:textId="77777777" w:rsidR="00AC7C6D" w:rsidRDefault="00AC7C6D" w:rsidP="005959B2">
      <w:pPr>
        <w:pStyle w:val="NormalWeb"/>
        <w:spacing w:before="0" w:beforeAutospacing="0" w:after="0" w:afterAutospacing="0"/>
        <w:rPr>
          <w:rFonts w:ascii="Calibri" w:hAnsi="Calibri"/>
          <w:b/>
          <w:bCs/>
          <w:color w:val="70AD47" w:themeColor="accent6"/>
          <w:sz w:val="28"/>
          <w:szCs w:val="28"/>
        </w:rPr>
      </w:pPr>
    </w:p>
    <w:p w14:paraId="3BF5DFEF" w14:textId="77777777" w:rsidR="00AC7C6D" w:rsidRDefault="00AC7C6D" w:rsidP="005959B2">
      <w:pPr>
        <w:pStyle w:val="NormalWeb"/>
        <w:spacing w:before="0" w:beforeAutospacing="0" w:after="0" w:afterAutospacing="0"/>
        <w:rPr>
          <w:rFonts w:ascii="Calibri" w:hAnsi="Calibri"/>
          <w:b/>
          <w:bCs/>
          <w:color w:val="70AD47" w:themeColor="accent6"/>
          <w:sz w:val="28"/>
          <w:szCs w:val="28"/>
        </w:rPr>
      </w:pPr>
    </w:p>
    <w:p w14:paraId="2E6EAE32" w14:textId="77777777" w:rsidR="0007628E" w:rsidRDefault="0007628E" w:rsidP="005959B2">
      <w:pPr>
        <w:pStyle w:val="NormalWeb"/>
        <w:spacing w:before="0" w:beforeAutospacing="0" w:after="0" w:afterAutospacing="0"/>
        <w:rPr>
          <w:rFonts w:ascii="Calibri" w:hAnsi="Calibri"/>
          <w:b/>
          <w:bCs/>
          <w:color w:val="70AD47" w:themeColor="accent6"/>
          <w:sz w:val="28"/>
          <w:szCs w:val="28"/>
        </w:rPr>
      </w:pPr>
    </w:p>
    <w:p w14:paraId="02915435" w14:textId="33D93262" w:rsidR="00063A51" w:rsidRPr="00B253B4" w:rsidRDefault="00847A69" w:rsidP="005959B2">
      <w:pPr>
        <w:pStyle w:val="NormalWeb"/>
        <w:spacing w:before="0" w:beforeAutospacing="0" w:after="0" w:afterAutospacing="0"/>
        <w:rPr>
          <w:rFonts w:ascii="Calibri" w:hAnsi="Calibri"/>
        </w:rPr>
      </w:pPr>
      <w:r>
        <w:rPr>
          <w:rFonts w:ascii="Calibri" w:hAnsi="Calibri"/>
          <w:b/>
          <w:bCs/>
          <w:color w:val="70AD47" w:themeColor="accent6"/>
          <w:sz w:val="28"/>
          <w:szCs w:val="28"/>
        </w:rPr>
        <w:t xml:space="preserve">Building </w:t>
      </w:r>
      <w:r w:rsidR="00B253B4">
        <w:rPr>
          <w:rFonts w:ascii="Calibri" w:hAnsi="Calibri"/>
          <w:b/>
          <w:bCs/>
          <w:color w:val="70AD47" w:themeColor="accent6"/>
          <w:sz w:val="28"/>
          <w:szCs w:val="28"/>
        </w:rPr>
        <w:t>and</w:t>
      </w:r>
      <w:r>
        <w:rPr>
          <w:rFonts w:ascii="Calibri" w:hAnsi="Calibri"/>
          <w:b/>
          <w:bCs/>
          <w:color w:val="70AD47" w:themeColor="accent6"/>
          <w:sz w:val="28"/>
          <w:szCs w:val="28"/>
        </w:rPr>
        <w:t xml:space="preserve"> Air handler</w:t>
      </w:r>
      <w:r w:rsidR="00063A51" w:rsidRPr="00063A51">
        <w:rPr>
          <w:rFonts w:ascii="Calibri" w:hAnsi="Calibri"/>
          <w:b/>
          <w:bCs/>
          <w:color w:val="70AD47" w:themeColor="accent6"/>
          <w:sz w:val="28"/>
          <w:szCs w:val="28"/>
        </w:rPr>
        <w:t xml:space="preserve"> kW Demand</w:t>
      </w:r>
    </w:p>
    <w:p w14:paraId="61778151" w14:textId="77777777" w:rsidR="00063A51" w:rsidRPr="005959B2" w:rsidRDefault="00063A51" w:rsidP="005959B2">
      <w:pPr>
        <w:pStyle w:val="NormalWeb"/>
        <w:spacing w:before="0" w:beforeAutospacing="0" w:after="0" w:afterAutospacing="0"/>
        <w:rPr>
          <w:rFonts w:ascii="Calibri" w:hAnsi="Calibri"/>
        </w:rPr>
      </w:pPr>
    </w:p>
    <w:p w14:paraId="6C770250" w14:textId="26DAB6B8" w:rsidR="00974735" w:rsidRDefault="002B1C16" w:rsidP="006B59DE">
      <w:pPr>
        <w:spacing w:after="0"/>
      </w:pPr>
      <w:r w:rsidRPr="002B1C16">
        <w:rPr>
          <w:noProof/>
        </w:rPr>
        <w:drawing>
          <wp:inline distT="0" distB="0" distL="0" distR="0" wp14:anchorId="30B303A1" wp14:editId="1B16311C">
            <wp:extent cx="3200400" cy="3083560"/>
            <wp:effectExtent l="0" t="0" r="0" b="254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3083560"/>
                    </a:xfrm>
                    <a:prstGeom prst="rect">
                      <a:avLst/>
                    </a:prstGeom>
                    <a:noFill/>
                    <a:ln>
                      <a:noFill/>
                    </a:ln>
                  </pic:spPr>
                </pic:pic>
              </a:graphicData>
            </a:graphic>
          </wp:inline>
        </w:drawing>
      </w:r>
      <w:r w:rsidRPr="002B1C16">
        <w:t xml:space="preserve"> </w:t>
      </w:r>
      <w:r w:rsidRPr="002B1C16">
        <w:rPr>
          <w:noProof/>
        </w:rPr>
        <w:drawing>
          <wp:inline distT="0" distB="0" distL="0" distR="0" wp14:anchorId="27CE16E6" wp14:editId="2921DEF7">
            <wp:extent cx="3200400" cy="2814320"/>
            <wp:effectExtent l="0" t="0" r="0" b="508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2814320"/>
                    </a:xfrm>
                    <a:prstGeom prst="rect">
                      <a:avLst/>
                    </a:prstGeom>
                    <a:noFill/>
                    <a:ln>
                      <a:noFill/>
                    </a:ln>
                  </pic:spPr>
                </pic:pic>
              </a:graphicData>
            </a:graphic>
          </wp:inline>
        </w:drawing>
      </w:r>
    </w:p>
    <w:p w14:paraId="13CCA2BD" w14:textId="7C2AD800" w:rsidR="00974735" w:rsidRDefault="00974735" w:rsidP="006B59DE">
      <w:pPr>
        <w:spacing w:after="0"/>
        <w:rPr>
          <w:b/>
          <w:bCs/>
          <w:color w:val="70AD47" w:themeColor="accent6"/>
          <w:sz w:val="24"/>
          <w:szCs w:val="24"/>
        </w:rPr>
      </w:pPr>
      <w:r w:rsidRPr="00974735">
        <w:rPr>
          <w:b/>
          <w:bCs/>
          <w:color w:val="70AD47" w:themeColor="accent6"/>
          <w:sz w:val="24"/>
          <w:szCs w:val="24"/>
        </w:rPr>
        <w:t xml:space="preserve">Figure </w:t>
      </w:r>
      <w:r w:rsidR="00F727F4">
        <w:rPr>
          <w:b/>
          <w:bCs/>
          <w:color w:val="70AD47" w:themeColor="accent6"/>
          <w:sz w:val="24"/>
          <w:szCs w:val="24"/>
        </w:rPr>
        <w:t>20</w:t>
      </w:r>
      <w:r w:rsidRPr="00974735">
        <w:rPr>
          <w:b/>
          <w:bCs/>
          <w:color w:val="70AD47" w:themeColor="accent6"/>
          <w:sz w:val="24"/>
          <w:szCs w:val="24"/>
        </w:rPr>
        <w:t xml:space="preserve">: </w:t>
      </w:r>
      <w:r w:rsidR="007326BE">
        <w:rPr>
          <w:b/>
          <w:bCs/>
          <w:color w:val="70AD47" w:themeColor="accent6"/>
          <w:sz w:val="24"/>
          <w:szCs w:val="24"/>
        </w:rPr>
        <w:t xml:space="preserve">One </w:t>
      </w:r>
      <w:r w:rsidRPr="00974735">
        <w:rPr>
          <w:b/>
          <w:bCs/>
          <w:color w:val="70AD47" w:themeColor="accent6"/>
          <w:sz w:val="24"/>
          <w:szCs w:val="24"/>
        </w:rPr>
        <w:t>Building &amp; Fan System (kW)</w:t>
      </w:r>
    </w:p>
    <w:p w14:paraId="557CF0CC" w14:textId="77777777" w:rsidR="002441B4" w:rsidRDefault="002441B4" w:rsidP="006B59DE">
      <w:pPr>
        <w:spacing w:after="0"/>
        <w:rPr>
          <w:b/>
          <w:bCs/>
          <w:color w:val="70AD47" w:themeColor="accent6"/>
          <w:sz w:val="24"/>
          <w:szCs w:val="24"/>
        </w:rPr>
      </w:pPr>
    </w:p>
    <w:p w14:paraId="13336C25" w14:textId="1E58AB01" w:rsidR="0008774A" w:rsidRDefault="002B1C16" w:rsidP="006B59DE">
      <w:pPr>
        <w:spacing w:after="0"/>
        <w:rPr>
          <w:sz w:val="24"/>
          <w:szCs w:val="24"/>
        </w:rPr>
      </w:pPr>
      <w:r>
        <w:rPr>
          <w:b/>
          <w:bCs/>
          <w:color w:val="70AD47" w:themeColor="accent6"/>
          <w:sz w:val="24"/>
          <w:szCs w:val="24"/>
        </w:rPr>
        <w:t xml:space="preserve">Figure </w:t>
      </w:r>
      <w:r w:rsidR="00EB7DB1">
        <w:rPr>
          <w:b/>
          <w:bCs/>
          <w:color w:val="70AD47" w:themeColor="accent6"/>
          <w:sz w:val="24"/>
          <w:szCs w:val="24"/>
        </w:rPr>
        <w:t>20</w:t>
      </w:r>
      <w:r>
        <w:rPr>
          <w:b/>
          <w:bCs/>
          <w:color w:val="70AD47" w:themeColor="accent6"/>
          <w:sz w:val="24"/>
          <w:szCs w:val="24"/>
        </w:rPr>
        <w:t xml:space="preserve"> </w:t>
      </w:r>
      <w:r w:rsidRPr="002B1C16">
        <w:rPr>
          <w:sz w:val="24"/>
          <w:szCs w:val="24"/>
        </w:rPr>
        <w:t>gives the kW demand total for</w:t>
      </w:r>
      <w:r w:rsidR="007326BE">
        <w:rPr>
          <w:sz w:val="24"/>
          <w:szCs w:val="24"/>
        </w:rPr>
        <w:t xml:space="preserve"> a</w:t>
      </w:r>
      <w:r w:rsidRPr="002B1C16">
        <w:rPr>
          <w:sz w:val="24"/>
          <w:szCs w:val="24"/>
        </w:rPr>
        <w:t xml:space="preserve"> building </w:t>
      </w:r>
      <w:r w:rsidR="007326BE">
        <w:rPr>
          <w:sz w:val="24"/>
          <w:szCs w:val="24"/>
        </w:rPr>
        <w:t>and</w:t>
      </w:r>
      <w:r w:rsidRPr="002B1C16">
        <w:rPr>
          <w:sz w:val="24"/>
          <w:szCs w:val="24"/>
        </w:rPr>
        <w:t xml:space="preserve"> air handler system</w:t>
      </w:r>
      <w:r w:rsidR="00063A51">
        <w:rPr>
          <w:sz w:val="24"/>
          <w:szCs w:val="24"/>
        </w:rPr>
        <w:t xml:space="preserve"> or site</w:t>
      </w:r>
      <w:r w:rsidR="007326BE">
        <w:rPr>
          <w:sz w:val="24"/>
          <w:szCs w:val="24"/>
        </w:rPr>
        <w:t>, not including the plant kW</w:t>
      </w:r>
      <w:r w:rsidRPr="002B1C16">
        <w:rPr>
          <w:sz w:val="24"/>
          <w:szCs w:val="24"/>
        </w:rPr>
        <w:t>.</w:t>
      </w:r>
      <w:r>
        <w:rPr>
          <w:sz w:val="24"/>
          <w:szCs w:val="24"/>
        </w:rPr>
        <w:t xml:space="preserve"> Comparing the total site</w:t>
      </w:r>
      <w:r w:rsidR="00063A51">
        <w:rPr>
          <w:sz w:val="24"/>
          <w:szCs w:val="24"/>
        </w:rPr>
        <w:t xml:space="preserve"> kW on the secondary horizontal axis’s illustrates that kW demand during winter operation is significantly greater for all hours except noon, 2PM, &amp; 4pm. </w:t>
      </w:r>
      <w:r w:rsidR="00063A51" w:rsidRPr="00063A51">
        <w:rPr>
          <w:b/>
          <w:bCs/>
          <w:color w:val="70AD47" w:themeColor="accent6"/>
          <w:sz w:val="24"/>
          <w:szCs w:val="24"/>
        </w:rPr>
        <w:t xml:space="preserve">Figure </w:t>
      </w:r>
      <w:r w:rsidR="00EB7DB1">
        <w:rPr>
          <w:b/>
          <w:bCs/>
          <w:color w:val="70AD47" w:themeColor="accent6"/>
          <w:sz w:val="24"/>
          <w:szCs w:val="24"/>
        </w:rPr>
        <w:t>15</w:t>
      </w:r>
      <w:r w:rsidR="00063A51">
        <w:rPr>
          <w:sz w:val="24"/>
          <w:szCs w:val="24"/>
        </w:rPr>
        <w:t xml:space="preserve"> above gives the total </w:t>
      </w:r>
      <w:r w:rsidR="007326BE">
        <w:rPr>
          <w:sz w:val="24"/>
          <w:szCs w:val="24"/>
        </w:rPr>
        <w:t xml:space="preserve">perimeter air </w:t>
      </w:r>
      <w:r w:rsidR="00063A51">
        <w:rPr>
          <w:sz w:val="24"/>
          <w:szCs w:val="24"/>
        </w:rPr>
        <w:t>heat</w:t>
      </w:r>
      <w:r w:rsidR="00B276B3">
        <w:rPr>
          <w:sz w:val="24"/>
          <w:szCs w:val="24"/>
        </w:rPr>
        <w:t xml:space="preserve"> kW</w:t>
      </w:r>
      <w:r w:rsidR="00063A51">
        <w:rPr>
          <w:sz w:val="24"/>
          <w:szCs w:val="24"/>
        </w:rPr>
        <w:t xml:space="preserve"> required and </w:t>
      </w:r>
      <w:r w:rsidR="00063A51" w:rsidRPr="00063A51">
        <w:rPr>
          <w:b/>
          <w:bCs/>
          <w:color w:val="70AD47" w:themeColor="accent6"/>
          <w:sz w:val="24"/>
          <w:szCs w:val="24"/>
        </w:rPr>
        <w:t xml:space="preserve">Figure </w:t>
      </w:r>
      <w:r w:rsidR="00EB7DB1">
        <w:rPr>
          <w:b/>
          <w:bCs/>
          <w:color w:val="70AD47" w:themeColor="accent6"/>
          <w:sz w:val="24"/>
          <w:szCs w:val="24"/>
        </w:rPr>
        <w:t>20</w:t>
      </w:r>
      <w:r w:rsidR="00063A51">
        <w:rPr>
          <w:sz w:val="24"/>
          <w:szCs w:val="24"/>
        </w:rPr>
        <w:t xml:space="preserve"> </w:t>
      </w:r>
      <w:r w:rsidR="002441B4">
        <w:rPr>
          <w:sz w:val="24"/>
          <w:szCs w:val="24"/>
        </w:rPr>
        <w:t xml:space="preserve">bottom chart </w:t>
      </w:r>
      <w:r w:rsidR="00063A51">
        <w:rPr>
          <w:sz w:val="24"/>
          <w:szCs w:val="24"/>
        </w:rPr>
        <w:t xml:space="preserve">breaks it down into </w:t>
      </w:r>
      <w:r w:rsidR="00781159">
        <w:rPr>
          <w:sz w:val="24"/>
          <w:szCs w:val="24"/>
        </w:rPr>
        <w:t xml:space="preserve">duct reheat kW to bring the 55F coil supply air up to 75F, and duct heat kW required to </w:t>
      </w:r>
      <w:r w:rsidR="00781159">
        <w:rPr>
          <w:sz w:val="24"/>
          <w:szCs w:val="24"/>
        </w:rPr>
        <w:lastRenderedPageBreak/>
        <w:t xml:space="preserve">bring the air from 75F to 105F to meet the perimeter heat load requirement. For example, at 10PM the bottom chart of </w:t>
      </w:r>
      <w:r w:rsidR="00781159" w:rsidRPr="00781159">
        <w:rPr>
          <w:b/>
          <w:bCs/>
          <w:color w:val="70AD47" w:themeColor="accent6"/>
          <w:sz w:val="24"/>
          <w:szCs w:val="24"/>
        </w:rPr>
        <w:t>Figure 20</w:t>
      </w:r>
      <w:r w:rsidR="00781159" w:rsidRPr="00781159">
        <w:rPr>
          <w:color w:val="70AD47" w:themeColor="accent6"/>
          <w:sz w:val="24"/>
          <w:szCs w:val="24"/>
        </w:rPr>
        <w:t xml:space="preserve"> </w:t>
      </w:r>
      <w:r w:rsidR="00781159">
        <w:rPr>
          <w:sz w:val="24"/>
          <w:szCs w:val="24"/>
        </w:rPr>
        <w:t xml:space="preserve">shows 401 kW for duct heat and 246 kW for duct reheat for a total of 647 kW as shown by </w:t>
      </w:r>
      <w:r w:rsidR="00781159" w:rsidRPr="00781159">
        <w:rPr>
          <w:b/>
          <w:bCs/>
          <w:color w:val="70AD47" w:themeColor="accent6"/>
          <w:sz w:val="24"/>
          <w:szCs w:val="24"/>
        </w:rPr>
        <w:t>Figure 15</w:t>
      </w:r>
      <w:r w:rsidR="00781159" w:rsidRPr="00781159">
        <w:rPr>
          <w:color w:val="70AD47" w:themeColor="accent6"/>
          <w:sz w:val="24"/>
          <w:szCs w:val="24"/>
        </w:rPr>
        <w:t xml:space="preserve"> </w:t>
      </w:r>
      <w:r w:rsidR="00781159">
        <w:rPr>
          <w:sz w:val="24"/>
          <w:szCs w:val="24"/>
        </w:rPr>
        <w:t>at 10PM. F</w:t>
      </w:r>
      <w:r w:rsidR="00063A51">
        <w:rPr>
          <w:sz w:val="24"/>
          <w:szCs w:val="24"/>
        </w:rPr>
        <w:t xml:space="preserve">resh air kW to maintain 42F </w:t>
      </w:r>
      <w:r w:rsidR="00B276B3">
        <w:rPr>
          <w:sz w:val="24"/>
          <w:szCs w:val="24"/>
        </w:rPr>
        <w:t xml:space="preserve">fresh </w:t>
      </w:r>
      <w:r w:rsidR="00063A51">
        <w:rPr>
          <w:sz w:val="24"/>
          <w:szCs w:val="24"/>
        </w:rPr>
        <w:t>air into the building</w:t>
      </w:r>
      <w:r w:rsidR="00781159">
        <w:rPr>
          <w:sz w:val="24"/>
          <w:szCs w:val="24"/>
        </w:rPr>
        <w:t xml:space="preserve"> is shown by </w:t>
      </w:r>
      <w:r w:rsidR="00781159" w:rsidRPr="00781159">
        <w:rPr>
          <w:b/>
          <w:bCs/>
          <w:color w:val="70AD47" w:themeColor="accent6"/>
          <w:sz w:val="24"/>
          <w:szCs w:val="24"/>
        </w:rPr>
        <w:t>Figure 20</w:t>
      </w:r>
      <w:r w:rsidR="00781159" w:rsidRPr="00781159">
        <w:rPr>
          <w:color w:val="70AD47" w:themeColor="accent6"/>
          <w:sz w:val="24"/>
          <w:szCs w:val="24"/>
        </w:rPr>
        <w:t xml:space="preserve"> </w:t>
      </w:r>
      <w:r w:rsidR="00781159">
        <w:rPr>
          <w:sz w:val="24"/>
          <w:szCs w:val="24"/>
        </w:rPr>
        <w:t>bottom chart as 13.4 kW at 10PM and VAV fan kW at 34 kW for a total site kW of 962 as shown by the secondary horizontal axis of</w:t>
      </w:r>
      <w:r w:rsidR="0007628E">
        <w:rPr>
          <w:sz w:val="24"/>
          <w:szCs w:val="24"/>
        </w:rPr>
        <w:t xml:space="preserve"> bottom chart</w:t>
      </w:r>
      <w:r w:rsidR="00781159">
        <w:rPr>
          <w:sz w:val="24"/>
          <w:szCs w:val="24"/>
        </w:rPr>
        <w:t xml:space="preserve"> </w:t>
      </w:r>
      <w:r w:rsidR="00781159" w:rsidRPr="00781159">
        <w:rPr>
          <w:b/>
          <w:bCs/>
          <w:color w:val="70AD47" w:themeColor="accent6"/>
          <w:sz w:val="24"/>
          <w:szCs w:val="24"/>
        </w:rPr>
        <w:t>Figure 20</w:t>
      </w:r>
      <w:r w:rsidR="00781159">
        <w:rPr>
          <w:sz w:val="24"/>
          <w:szCs w:val="24"/>
        </w:rPr>
        <w:t xml:space="preserve">. </w:t>
      </w:r>
    </w:p>
    <w:p w14:paraId="4484F684" w14:textId="77777777" w:rsidR="0008774A" w:rsidRDefault="0008774A" w:rsidP="006B59DE">
      <w:pPr>
        <w:spacing w:after="0"/>
        <w:rPr>
          <w:sz w:val="24"/>
          <w:szCs w:val="24"/>
        </w:rPr>
      </w:pPr>
    </w:p>
    <w:p w14:paraId="09196103" w14:textId="4D60B4C8" w:rsidR="0008774A" w:rsidRDefault="0008774A" w:rsidP="006B59DE">
      <w:pPr>
        <w:spacing w:after="0"/>
        <w:rPr>
          <w:b/>
          <w:bCs/>
          <w:color w:val="70AD47" w:themeColor="accent6"/>
          <w:sz w:val="28"/>
          <w:szCs w:val="28"/>
        </w:rPr>
      </w:pPr>
      <w:r w:rsidRPr="0008774A">
        <w:rPr>
          <w:b/>
          <w:bCs/>
          <w:color w:val="70AD47" w:themeColor="accent6"/>
          <w:sz w:val="28"/>
          <w:szCs w:val="28"/>
        </w:rPr>
        <w:t xml:space="preserve">System </w:t>
      </w:r>
      <w:r>
        <w:rPr>
          <w:b/>
          <w:bCs/>
          <w:color w:val="70AD47" w:themeColor="accent6"/>
          <w:sz w:val="28"/>
          <w:szCs w:val="28"/>
        </w:rPr>
        <w:t xml:space="preserve">kW </w:t>
      </w:r>
      <w:r w:rsidRPr="0008774A">
        <w:rPr>
          <w:b/>
          <w:bCs/>
          <w:color w:val="70AD47" w:themeColor="accent6"/>
          <w:sz w:val="28"/>
          <w:szCs w:val="28"/>
        </w:rPr>
        <w:t>Performance</w:t>
      </w:r>
      <w:r>
        <w:rPr>
          <w:b/>
          <w:bCs/>
          <w:color w:val="70AD47" w:themeColor="accent6"/>
          <w:sz w:val="28"/>
          <w:szCs w:val="28"/>
        </w:rPr>
        <w:t>-Six Buildings</w:t>
      </w:r>
    </w:p>
    <w:p w14:paraId="74799441" w14:textId="4DF62DF0" w:rsidR="00CB6433" w:rsidRPr="0008774A" w:rsidRDefault="0008774A" w:rsidP="006B59DE">
      <w:pPr>
        <w:spacing w:after="0"/>
        <w:rPr>
          <w:b/>
          <w:bCs/>
          <w:color w:val="70AD47" w:themeColor="accent6"/>
          <w:sz w:val="28"/>
          <w:szCs w:val="28"/>
        </w:rPr>
      </w:pPr>
      <w:r w:rsidRPr="0008774A">
        <w:rPr>
          <w:b/>
          <w:bCs/>
          <w:color w:val="70AD47" w:themeColor="accent6"/>
          <w:sz w:val="28"/>
          <w:szCs w:val="28"/>
        </w:rPr>
        <w:t>Design Day &amp; Winter</w:t>
      </w:r>
      <w:r>
        <w:rPr>
          <w:b/>
          <w:bCs/>
          <w:color w:val="70AD47" w:themeColor="accent6"/>
          <w:sz w:val="28"/>
          <w:szCs w:val="28"/>
        </w:rPr>
        <w:t xml:space="preserve"> Day</w:t>
      </w:r>
      <w:r w:rsidR="00273C40">
        <w:rPr>
          <w:b/>
          <w:bCs/>
          <w:color w:val="70AD47" w:themeColor="accent6"/>
          <w:sz w:val="28"/>
          <w:szCs w:val="28"/>
        </w:rPr>
        <w:t xml:space="preserve"> Performance</w:t>
      </w:r>
      <w:r w:rsidR="00063A51" w:rsidRPr="0008774A">
        <w:rPr>
          <w:b/>
          <w:bCs/>
          <w:color w:val="70AD47" w:themeColor="accent6"/>
          <w:sz w:val="28"/>
          <w:szCs w:val="28"/>
        </w:rPr>
        <w:t xml:space="preserve"> </w:t>
      </w:r>
      <w:bookmarkStart w:id="14" w:name="_Hlk49252273"/>
    </w:p>
    <w:p w14:paraId="1E8BD0C3" w14:textId="77777777" w:rsidR="00FD0783" w:rsidRPr="00BF1C8F" w:rsidRDefault="00FD0783" w:rsidP="00FD0783">
      <w:pPr>
        <w:spacing w:after="0"/>
        <w:rPr>
          <w:color w:val="FF0000"/>
          <w:sz w:val="24"/>
          <w:szCs w:val="24"/>
        </w:rPr>
      </w:pPr>
      <w:bookmarkStart w:id="15" w:name="_Hlk48718995"/>
    </w:p>
    <w:p w14:paraId="74D48F45" w14:textId="223333AE" w:rsidR="00FD0783" w:rsidRDefault="005C4E43" w:rsidP="00FD0783">
      <w:pPr>
        <w:spacing w:after="0"/>
        <w:rPr>
          <w:b/>
          <w:bCs/>
          <w:color w:val="70AD47" w:themeColor="accent6"/>
          <w:sz w:val="24"/>
          <w:szCs w:val="24"/>
        </w:rPr>
      </w:pPr>
      <w:r w:rsidRPr="005C4E43">
        <w:rPr>
          <w:noProof/>
        </w:rPr>
        <w:drawing>
          <wp:inline distT="0" distB="0" distL="0" distR="0" wp14:anchorId="1EAF615C" wp14:editId="18CF5597">
            <wp:extent cx="3200400" cy="293941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2939415"/>
                    </a:xfrm>
                    <a:prstGeom prst="rect">
                      <a:avLst/>
                    </a:prstGeom>
                    <a:noFill/>
                    <a:ln>
                      <a:noFill/>
                    </a:ln>
                  </pic:spPr>
                </pic:pic>
              </a:graphicData>
            </a:graphic>
          </wp:inline>
        </w:drawing>
      </w:r>
    </w:p>
    <w:p w14:paraId="19894061" w14:textId="2B9B3CA6" w:rsidR="00FD0783" w:rsidRDefault="00FD0783" w:rsidP="00FD0783">
      <w:pPr>
        <w:spacing w:after="0"/>
        <w:rPr>
          <w:b/>
          <w:bCs/>
          <w:color w:val="70AD47" w:themeColor="accent6"/>
          <w:sz w:val="24"/>
          <w:szCs w:val="24"/>
        </w:rPr>
      </w:pPr>
      <w:r w:rsidRPr="00DF29A2">
        <w:rPr>
          <w:b/>
          <w:bCs/>
          <w:color w:val="70AD47" w:themeColor="accent6"/>
          <w:sz w:val="24"/>
          <w:szCs w:val="24"/>
        </w:rPr>
        <w:t xml:space="preserve">Figure </w:t>
      </w:r>
      <w:r w:rsidR="00D013E4">
        <w:rPr>
          <w:b/>
          <w:bCs/>
          <w:color w:val="70AD47" w:themeColor="accent6"/>
          <w:sz w:val="24"/>
          <w:szCs w:val="24"/>
        </w:rPr>
        <w:t>21</w:t>
      </w:r>
      <w:r w:rsidRPr="00DF29A2">
        <w:rPr>
          <w:b/>
          <w:bCs/>
          <w:color w:val="70AD47" w:themeColor="accent6"/>
          <w:sz w:val="24"/>
          <w:szCs w:val="24"/>
        </w:rPr>
        <w:t xml:space="preserve">: </w:t>
      </w:r>
      <w:r w:rsidR="005C4E43">
        <w:rPr>
          <w:b/>
          <w:bCs/>
          <w:color w:val="70AD47" w:themeColor="accent6"/>
          <w:sz w:val="24"/>
          <w:szCs w:val="24"/>
        </w:rPr>
        <w:t>System Performance-Design Day</w:t>
      </w:r>
    </w:p>
    <w:p w14:paraId="7D7274E8" w14:textId="2AFBE8DC" w:rsidR="005C4E43" w:rsidRDefault="005C4E43" w:rsidP="00FD0783">
      <w:pPr>
        <w:spacing w:after="0"/>
        <w:rPr>
          <w:b/>
          <w:bCs/>
          <w:color w:val="70AD47" w:themeColor="accent6"/>
          <w:sz w:val="24"/>
          <w:szCs w:val="24"/>
        </w:rPr>
      </w:pPr>
    </w:p>
    <w:p w14:paraId="1C4474AA" w14:textId="39469B1C" w:rsidR="00273C40" w:rsidRDefault="0008774A" w:rsidP="00FD0783">
      <w:pPr>
        <w:spacing w:after="0"/>
        <w:rPr>
          <w:sz w:val="24"/>
          <w:szCs w:val="24"/>
        </w:rPr>
      </w:pPr>
      <w:r>
        <w:rPr>
          <w:sz w:val="24"/>
          <w:szCs w:val="24"/>
        </w:rPr>
        <w:t xml:space="preserve">To this point article </w:t>
      </w:r>
      <w:r w:rsidR="0007628E">
        <w:rPr>
          <w:sz w:val="24"/>
          <w:szCs w:val="24"/>
        </w:rPr>
        <w:t>2</w:t>
      </w:r>
      <w:r>
        <w:rPr>
          <w:sz w:val="24"/>
          <w:szCs w:val="24"/>
        </w:rPr>
        <w:t xml:space="preserve"> has addressed one building</w:t>
      </w:r>
      <w:r w:rsidR="00273C40">
        <w:rPr>
          <w:sz w:val="24"/>
          <w:szCs w:val="24"/>
        </w:rPr>
        <w:t xml:space="preserve"> with characteristics as defined by </w:t>
      </w:r>
      <w:r w:rsidR="00273C40" w:rsidRPr="00273C40">
        <w:rPr>
          <w:b/>
          <w:bCs/>
          <w:color w:val="70AD47" w:themeColor="accent6"/>
          <w:sz w:val="24"/>
          <w:szCs w:val="24"/>
        </w:rPr>
        <w:t>Table 1</w:t>
      </w:r>
      <w:r w:rsidR="00273C40">
        <w:rPr>
          <w:sz w:val="24"/>
          <w:szCs w:val="24"/>
        </w:rPr>
        <w:t>.</w:t>
      </w:r>
      <w:r>
        <w:rPr>
          <w:sz w:val="24"/>
          <w:szCs w:val="24"/>
        </w:rPr>
        <w:t xml:space="preserve"> </w:t>
      </w:r>
      <w:r w:rsidR="00273C40">
        <w:rPr>
          <w:sz w:val="24"/>
          <w:szCs w:val="24"/>
        </w:rPr>
        <w:t>I</w:t>
      </w:r>
      <w:r>
        <w:rPr>
          <w:sz w:val="24"/>
          <w:szCs w:val="24"/>
        </w:rPr>
        <w:t xml:space="preserve">ntroducing the plant requires defining the performance of the six-building </w:t>
      </w:r>
      <w:r w:rsidR="00273C40">
        <w:rPr>
          <w:sz w:val="24"/>
          <w:szCs w:val="24"/>
        </w:rPr>
        <w:t>campus. A</w:t>
      </w:r>
      <w:r>
        <w:rPr>
          <w:sz w:val="24"/>
          <w:szCs w:val="24"/>
        </w:rPr>
        <w:t xml:space="preserve">ll </w:t>
      </w:r>
      <w:r w:rsidR="00273C40">
        <w:rPr>
          <w:sz w:val="24"/>
          <w:szCs w:val="24"/>
        </w:rPr>
        <w:t xml:space="preserve">six buildings are modeled </w:t>
      </w:r>
      <w:r>
        <w:rPr>
          <w:sz w:val="24"/>
          <w:szCs w:val="24"/>
        </w:rPr>
        <w:t>with the same characteristics as defined above</w:t>
      </w:r>
      <w:r w:rsidR="00273C40">
        <w:rPr>
          <w:sz w:val="24"/>
          <w:szCs w:val="24"/>
        </w:rPr>
        <w:t xml:space="preserve"> for one building</w:t>
      </w:r>
      <w:r>
        <w:rPr>
          <w:sz w:val="24"/>
          <w:szCs w:val="24"/>
        </w:rPr>
        <w:t>. Each building could be defined with different characteristics, however that requires more computing power than the author presently has available.</w:t>
      </w:r>
    </w:p>
    <w:p w14:paraId="1D210E13" w14:textId="60895688" w:rsidR="005C4E43" w:rsidRPr="0008774A" w:rsidRDefault="00273C40" w:rsidP="00FD0783">
      <w:pPr>
        <w:spacing w:after="0"/>
        <w:rPr>
          <w:sz w:val="24"/>
          <w:szCs w:val="24"/>
        </w:rPr>
      </w:pPr>
      <w:r w:rsidRPr="009E1B59">
        <w:rPr>
          <w:b/>
          <w:bCs/>
          <w:color w:val="70AD47" w:themeColor="accent6"/>
          <w:sz w:val="24"/>
          <w:szCs w:val="24"/>
        </w:rPr>
        <w:t>Figure 21</w:t>
      </w:r>
      <w:r w:rsidRPr="009E1B59">
        <w:rPr>
          <w:color w:val="70AD47" w:themeColor="accent6"/>
          <w:sz w:val="24"/>
          <w:szCs w:val="24"/>
        </w:rPr>
        <w:t xml:space="preserve"> </w:t>
      </w:r>
      <w:r>
        <w:rPr>
          <w:sz w:val="24"/>
          <w:szCs w:val="24"/>
        </w:rPr>
        <w:t xml:space="preserve">gives the design day performance and </w:t>
      </w:r>
      <w:r w:rsidRPr="009E1B59">
        <w:rPr>
          <w:b/>
          <w:bCs/>
          <w:color w:val="70AD47" w:themeColor="accent6"/>
          <w:sz w:val="24"/>
          <w:szCs w:val="24"/>
        </w:rPr>
        <w:t>Figures 22 &amp; 23</w:t>
      </w:r>
      <w:r w:rsidRPr="009E1B59">
        <w:rPr>
          <w:color w:val="70AD47" w:themeColor="accent6"/>
          <w:sz w:val="24"/>
          <w:szCs w:val="24"/>
        </w:rPr>
        <w:t xml:space="preserve"> </w:t>
      </w:r>
      <w:r>
        <w:rPr>
          <w:sz w:val="24"/>
          <w:szCs w:val="24"/>
        </w:rPr>
        <w:t>give winter day performance</w:t>
      </w:r>
      <w:r w:rsidR="009E1B59">
        <w:rPr>
          <w:sz w:val="24"/>
          <w:szCs w:val="24"/>
        </w:rPr>
        <w:t xml:space="preserve"> with </w:t>
      </w:r>
      <w:r w:rsidR="009E1B59">
        <w:rPr>
          <w:sz w:val="24"/>
          <w:szCs w:val="24"/>
        </w:rPr>
        <w:t xml:space="preserve">weather defined by </w:t>
      </w:r>
      <w:r w:rsidR="009E1B59" w:rsidRPr="009E1B59">
        <w:rPr>
          <w:b/>
          <w:bCs/>
          <w:color w:val="70AD47" w:themeColor="accent6"/>
          <w:sz w:val="24"/>
          <w:szCs w:val="24"/>
        </w:rPr>
        <w:t>Figure 2</w:t>
      </w:r>
      <w:r w:rsidR="009E1B59">
        <w:rPr>
          <w:sz w:val="24"/>
          <w:szCs w:val="24"/>
        </w:rPr>
        <w:t xml:space="preserve">. </w:t>
      </w:r>
      <w:r w:rsidR="009E1B59" w:rsidRPr="009E1B59">
        <w:rPr>
          <w:b/>
          <w:bCs/>
          <w:color w:val="70AD47" w:themeColor="accent6"/>
          <w:sz w:val="24"/>
          <w:szCs w:val="24"/>
        </w:rPr>
        <w:t>Figure 22</w:t>
      </w:r>
      <w:r w:rsidR="009E1B59" w:rsidRPr="009E1B59">
        <w:rPr>
          <w:color w:val="70AD47" w:themeColor="accent6"/>
          <w:sz w:val="24"/>
          <w:szCs w:val="24"/>
        </w:rPr>
        <w:t xml:space="preserve"> </w:t>
      </w:r>
      <w:r w:rsidR="009E1B59">
        <w:rPr>
          <w:sz w:val="24"/>
          <w:szCs w:val="24"/>
        </w:rPr>
        <w:t xml:space="preserve">is the electric heat system and </w:t>
      </w:r>
      <w:r w:rsidR="009E1B59" w:rsidRPr="009E1B59">
        <w:rPr>
          <w:b/>
          <w:bCs/>
          <w:color w:val="70AD47" w:themeColor="accent6"/>
          <w:sz w:val="24"/>
          <w:szCs w:val="24"/>
        </w:rPr>
        <w:t>Figure 23</w:t>
      </w:r>
      <w:r w:rsidR="009E1B59" w:rsidRPr="009E1B59">
        <w:rPr>
          <w:color w:val="70AD47" w:themeColor="accent6"/>
          <w:sz w:val="24"/>
          <w:szCs w:val="24"/>
        </w:rPr>
        <w:t xml:space="preserve"> </w:t>
      </w:r>
      <w:r w:rsidR="009E1B59">
        <w:rPr>
          <w:sz w:val="24"/>
          <w:szCs w:val="24"/>
        </w:rPr>
        <w:t>is the system with fuel heat</w:t>
      </w:r>
      <w:proofErr w:type="gramStart"/>
      <w:r w:rsidR="009E1B59">
        <w:rPr>
          <w:sz w:val="24"/>
          <w:szCs w:val="24"/>
        </w:rPr>
        <w:t xml:space="preserve">. </w:t>
      </w:r>
      <w:r w:rsidR="0008774A">
        <w:rPr>
          <w:sz w:val="24"/>
          <w:szCs w:val="24"/>
        </w:rPr>
        <w:t xml:space="preserve"> </w:t>
      </w:r>
      <w:proofErr w:type="gramEnd"/>
      <w:r w:rsidR="0008774A">
        <w:rPr>
          <w:sz w:val="24"/>
          <w:szCs w:val="24"/>
        </w:rPr>
        <w:t xml:space="preserve"> </w:t>
      </w:r>
    </w:p>
    <w:p w14:paraId="796B3708" w14:textId="212B34C8" w:rsidR="005C4E43" w:rsidRDefault="005C4E43" w:rsidP="00FD0783">
      <w:pPr>
        <w:spacing w:after="0"/>
        <w:rPr>
          <w:b/>
          <w:bCs/>
          <w:color w:val="70AD47" w:themeColor="accent6"/>
          <w:sz w:val="24"/>
          <w:szCs w:val="24"/>
        </w:rPr>
      </w:pPr>
    </w:p>
    <w:p w14:paraId="11948E56" w14:textId="409EC45A" w:rsidR="005C4E43" w:rsidRDefault="005C4E43" w:rsidP="00FD0783">
      <w:pPr>
        <w:spacing w:after="0"/>
        <w:rPr>
          <w:b/>
          <w:bCs/>
          <w:color w:val="70AD47" w:themeColor="accent6"/>
          <w:sz w:val="24"/>
          <w:szCs w:val="24"/>
        </w:rPr>
      </w:pPr>
      <w:r w:rsidRPr="005C4E43">
        <w:rPr>
          <w:noProof/>
        </w:rPr>
        <w:drawing>
          <wp:inline distT="0" distB="0" distL="0" distR="0" wp14:anchorId="52122F60" wp14:editId="7C89B468">
            <wp:extent cx="3200400" cy="3081655"/>
            <wp:effectExtent l="0" t="0" r="0" b="444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0400" cy="3081655"/>
                    </a:xfrm>
                    <a:prstGeom prst="rect">
                      <a:avLst/>
                    </a:prstGeom>
                    <a:noFill/>
                    <a:ln>
                      <a:noFill/>
                    </a:ln>
                  </pic:spPr>
                </pic:pic>
              </a:graphicData>
            </a:graphic>
          </wp:inline>
        </w:drawing>
      </w:r>
    </w:p>
    <w:p w14:paraId="72BBC530" w14:textId="77777777" w:rsidR="00273C40" w:rsidRDefault="00273C40" w:rsidP="00FD0783">
      <w:pPr>
        <w:spacing w:after="0"/>
        <w:rPr>
          <w:b/>
          <w:bCs/>
          <w:color w:val="70AD47" w:themeColor="accent6"/>
          <w:sz w:val="24"/>
          <w:szCs w:val="24"/>
        </w:rPr>
      </w:pPr>
      <w:r>
        <w:rPr>
          <w:b/>
          <w:bCs/>
          <w:color w:val="70AD47" w:themeColor="accent6"/>
          <w:sz w:val="24"/>
          <w:szCs w:val="24"/>
        </w:rPr>
        <w:t>Figure 22: System Performance-Winter Day</w:t>
      </w:r>
    </w:p>
    <w:p w14:paraId="25DF7C86" w14:textId="1C3D34B0" w:rsidR="00273C40" w:rsidRDefault="00273C40" w:rsidP="00FD0783">
      <w:pPr>
        <w:spacing w:after="0"/>
        <w:rPr>
          <w:b/>
          <w:bCs/>
          <w:color w:val="70AD47" w:themeColor="accent6"/>
          <w:sz w:val="24"/>
          <w:szCs w:val="24"/>
        </w:rPr>
      </w:pPr>
      <w:r>
        <w:rPr>
          <w:b/>
          <w:bCs/>
          <w:color w:val="70AD47" w:themeColor="accent6"/>
          <w:sz w:val="24"/>
          <w:szCs w:val="24"/>
        </w:rPr>
        <w:t>Electric Heat</w:t>
      </w:r>
    </w:p>
    <w:p w14:paraId="731B002D" w14:textId="77777777" w:rsidR="00273C40" w:rsidRDefault="00273C40" w:rsidP="00FD0783">
      <w:pPr>
        <w:spacing w:after="0"/>
        <w:rPr>
          <w:b/>
          <w:bCs/>
          <w:color w:val="70AD47" w:themeColor="accent6"/>
          <w:sz w:val="24"/>
          <w:szCs w:val="24"/>
        </w:rPr>
      </w:pPr>
    </w:p>
    <w:p w14:paraId="751C87B6" w14:textId="1E6F1C92" w:rsidR="005C4E43" w:rsidRDefault="00273C40" w:rsidP="00FD0783">
      <w:pPr>
        <w:spacing w:after="0"/>
        <w:rPr>
          <w:b/>
          <w:bCs/>
          <w:color w:val="70AD47" w:themeColor="accent6"/>
          <w:sz w:val="24"/>
          <w:szCs w:val="24"/>
        </w:rPr>
      </w:pPr>
      <w:r w:rsidRPr="005C4E43">
        <w:rPr>
          <w:noProof/>
        </w:rPr>
        <w:drawing>
          <wp:inline distT="0" distB="0" distL="0" distR="0" wp14:anchorId="27A7D3A0" wp14:editId="4B741D8F">
            <wp:extent cx="3200400" cy="2842260"/>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0400" cy="2842260"/>
                    </a:xfrm>
                    <a:prstGeom prst="rect">
                      <a:avLst/>
                    </a:prstGeom>
                    <a:noFill/>
                    <a:ln>
                      <a:noFill/>
                    </a:ln>
                  </pic:spPr>
                </pic:pic>
              </a:graphicData>
            </a:graphic>
          </wp:inline>
        </w:drawing>
      </w:r>
    </w:p>
    <w:bookmarkEnd w:id="14"/>
    <w:p w14:paraId="4C921BB1" w14:textId="77777777" w:rsidR="00273C40" w:rsidRDefault="005C4E43" w:rsidP="00FD0783">
      <w:pPr>
        <w:spacing w:after="0"/>
        <w:rPr>
          <w:b/>
          <w:bCs/>
          <w:color w:val="70AD47" w:themeColor="accent6"/>
          <w:sz w:val="24"/>
          <w:szCs w:val="24"/>
        </w:rPr>
      </w:pPr>
      <w:r>
        <w:rPr>
          <w:b/>
          <w:bCs/>
          <w:color w:val="70AD47" w:themeColor="accent6"/>
          <w:sz w:val="24"/>
          <w:szCs w:val="24"/>
        </w:rPr>
        <w:t xml:space="preserve">Figure 23: System </w:t>
      </w:r>
      <w:r w:rsidR="00414E8D">
        <w:rPr>
          <w:b/>
          <w:bCs/>
          <w:color w:val="70AD47" w:themeColor="accent6"/>
          <w:sz w:val="24"/>
          <w:szCs w:val="24"/>
        </w:rPr>
        <w:t>Performance</w:t>
      </w:r>
      <w:r>
        <w:rPr>
          <w:b/>
          <w:bCs/>
          <w:color w:val="70AD47" w:themeColor="accent6"/>
          <w:sz w:val="24"/>
          <w:szCs w:val="24"/>
        </w:rPr>
        <w:t>-Winter Day</w:t>
      </w:r>
    </w:p>
    <w:p w14:paraId="1FEB61C2" w14:textId="1FF67278" w:rsidR="005C4E43" w:rsidRDefault="00273C40" w:rsidP="00FD0783">
      <w:pPr>
        <w:spacing w:after="0"/>
        <w:rPr>
          <w:b/>
          <w:bCs/>
          <w:color w:val="70AD47" w:themeColor="accent6"/>
          <w:sz w:val="24"/>
          <w:szCs w:val="24"/>
        </w:rPr>
      </w:pPr>
      <w:r>
        <w:rPr>
          <w:b/>
          <w:bCs/>
          <w:color w:val="70AD47" w:themeColor="accent6"/>
          <w:sz w:val="24"/>
          <w:szCs w:val="24"/>
        </w:rPr>
        <w:t>Fuel Heat</w:t>
      </w:r>
    </w:p>
    <w:p w14:paraId="201B7094" w14:textId="0FC98D08" w:rsidR="005C4E43" w:rsidRDefault="005C4E43" w:rsidP="00FD0783">
      <w:pPr>
        <w:spacing w:after="0"/>
        <w:rPr>
          <w:b/>
          <w:bCs/>
          <w:color w:val="70AD47" w:themeColor="accent6"/>
          <w:sz w:val="24"/>
          <w:szCs w:val="24"/>
        </w:rPr>
      </w:pPr>
    </w:p>
    <w:p w14:paraId="11CC400C" w14:textId="13BA0E46" w:rsidR="00CF7895" w:rsidRDefault="009E1B59" w:rsidP="00FD0783">
      <w:pPr>
        <w:spacing w:after="0"/>
        <w:rPr>
          <w:sz w:val="24"/>
          <w:szCs w:val="24"/>
        </w:rPr>
      </w:pPr>
      <w:r w:rsidRPr="009E1B59">
        <w:rPr>
          <w:sz w:val="24"/>
          <w:szCs w:val="24"/>
        </w:rPr>
        <w:t>Comparing the system kW values</w:t>
      </w:r>
      <w:r>
        <w:rPr>
          <w:sz w:val="24"/>
          <w:szCs w:val="24"/>
        </w:rPr>
        <w:t xml:space="preserve"> of </w:t>
      </w:r>
      <w:r w:rsidRPr="00CF7895">
        <w:rPr>
          <w:b/>
          <w:bCs/>
          <w:color w:val="70AD47" w:themeColor="accent6"/>
          <w:sz w:val="24"/>
          <w:szCs w:val="24"/>
        </w:rPr>
        <w:t>Figures 21 &amp; 22</w:t>
      </w:r>
      <w:r w:rsidRPr="009E1B59">
        <w:rPr>
          <w:sz w:val="24"/>
          <w:szCs w:val="24"/>
        </w:rPr>
        <w:t xml:space="preserve"> given by the secondary horizontal axis illustrates that</w:t>
      </w:r>
      <w:r>
        <w:rPr>
          <w:sz w:val="24"/>
          <w:szCs w:val="24"/>
        </w:rPr>
        <w:t xml:space="preserve"> winter operation requires significantly more kW during unoccupied hours and close t</w:t>
      </w:r>
      <w:r w:rsidR="00CF7895">
        <w:rPr>
          <w:sz w:val="24"/>
          <w:szCs w:val="24"/>
        </w:rPr>
        <w:t>o</w:t>
      </w:r>
      <w:r>
        <w:rPr>
          <w:sz w:val="24"/>
          <w:szCs w:val="24"/>
        </w:rPr>
        <w:t xml:space="preserve"> the </w:t>
      </w:r>
      <w:r w:rsidR="00CF7895">
        <w:rPr>
          <w:sz w:val="24"/>
          <w:szCs w:val="24"/>
        </w:rPr>
        <w:lastRenderedPageBreak/>
        <w:t xml:space="preserve">design values during occupied hours. The number of chiller/towers on varies from one to six for design day weather and only one to two for winter operation. </w:t>
      </w:r>
    </w:p>
    <w:p w14:paraId="63C23EF6" w14:textId="2573469B" w:rsidR="00CF7895" w:rsidRDefault="00CF7895" w:rsidP="00FD0783">
      <w:pPr>
        <w:spacing w:after="0"/>
        <w:rPr>
          <w:sz w:val="24"/>
          <w:szCs w:val="24"/>
        </w:rPr>
      </w:pPr>
      <w:r>
        <w:rPr>
          <w:sz w:val="24"/>
          <w:szCs w:val="24"/>
        </w:rPr>
        <w:t xml:space="preserve">Comparing </w:t>
      </w:r>
      <w:r w:rsidRPr="00CF7895">
        <w:rPr>
          <w:b/>
          <w:bCs/>
          <w:color w:val="70AD47" w:themeColor="accent6"/>
          <w:sz w:val="24"/>
          <w:szCs w:val="24"/>
        </w:rPr>
        <w:t>Figures 21 &amp; 23</w:t>
      </w:r>
      <w:r>
        <w:rPr>
          <w:sz w:val="24"/>
          <w:szCs w:val="24"/>
        </w:rPr>
        <w:t xml:space="preserve"> illustrates that the kW demand during unoccupied hours is close to the same for design day and winter operation of the fuel heat system. </w:t>
      </w:r>
    </w:p>
    <w:p w14:paraId="526875C9" w14:textId="77777777" w:rsidR="00CF7895" w:rsidRDefault="00CF7895" w:rsidP="00FD0783">
      <w:pPr>
        <w:spacing w:after="0"/>
        <w:rPr>
          <w:sz w:val="24"/>
          <w:szCs w:val="24"/>
        </w:rPr>
      </w:pPr>
    </w:p>
    <w:p w14:paraId="4234156B" w14:textId="0B151697" w:rsidR="009E1B59" w:rsidRPr="00CF7895" w:rsidRDefault="00CF7895" w:rsidP="00FD0783">
      <w:pPr>
        <w:spacing w:after="0"/>
        <w:rPr>
          <w:b/>
          <w:bCs/>
          <w:color w:val="70AD47" w:themeColor="accent6"/>
          <w:sz w:val="28"/>
          <w:szCs w:val="28"/>
        </w:rPr>
      </w:pPr>
      <w:r w:rsidRPr="00CF7895">
        <w:rPr>
          <w:b/>
          <w:bCs/>
          <w:color w:val="70AD47" w:themeColor="accent6"/>
          <w:sz w:val="28"/>
          <w:szCs w:val="28"/>
        </w:rPr>
        <w:t>Article Two Summary</w:t>
      </w:r>
      <w:r w:rsidR="009E1B59" w:rsidRPr="00CF7895">
        <w:rPr>
          <w:b/>
          <w:bCs/>
          <w:color w:val="70AD47" w:themeColor="accent6"/>
          <w:sz w:val="28"/>
          <w:szCs w:val="28"/>
        </w:rPr>
        <w:t xml:space="preserve"> </w:t>
      </w:r>
    </w:p>
    <w:p w14:paraId="7990DB39" w14:textId="2BAEA77F" w:rsidR="009E1B59" w:rsidRDefault="00CF7895" w:rsidP="00FD0783">
      <w:pPr>
        <w:spacing w:after="0"/>
        <w:rPr>
          <w:sz w:val="24"/>
          <w:szCs w:val="24"/>
        </w:rPr>
      </w:pPr>
      <w:bookmarkStart w:id="16" w:name="_Hlk51244964"/>
      <w:r w:rsidRPr="00545C60">
        <w:rPr>
          <w:sz w:val="24"/>
          <w:szCs w:val="24"/>
        </w:rPr>
        <w:t>Article two ha</w:t>
      </w:r>
      <w:r w:rsidR="0007628E">
        <w:rPr>
          <w:sz w:val="24"/>
          <w:szCs w:val="24"/>
        </w:rPr>
        <w:t>d</w:t>
      </w:r>
      <w:r w:rsidRPr="00545C60">
        <w:rPr>
          <w:sz w:val="24"/>
          <w:szCs w:val="24"/>
        </w:rPr>
        <w:t xml:space="preserve"> two </w:t>
      </w:r>
      <w:proofErr w:type="gramStart"/>
      <w:r w:rsidRPr="00545C60">
        <w:rPr>
          <w:sz w:val="24"/>
          <w:szCs w:val="24"/>
        </w:rPr>
        <w:t>purpose</w:t>
      </w:r>
      <w:proofErr w:type="gramEnd"/>
      <w:r w:rsidRPr="00545C60">
        <w:rPr>
          <w:sz w:val="24"/>
          <w:szCs w:val="24"/>
        </w:rPr>
        <w:t xml:space="preserve">; one to give values and understanding of the </w:t>
      </w:r>
      <w:r w:rsidRPr="006D4A58">
        <w:rPr>
          <w:b/>
          <w:bCs/>
          <w:color w:val="70AD47" w:themeColor="accent6"/>
          <w:sz w:val="24"/>
          <w:szCs w:val="24"/>
        </w:rPr>
        <w:t>Table 1</w:t>
      </w:r>
      <w:r w:rsidRPr="00545C60">
        <w:rPr>
          <w:sz w:val="24"/>
          <w:szCs w:val="24"/>
        </w:rPr>
        <w:t xml:space="preserve"> system operation at design day and winter day weather</w:t>
      </w:r>
      <w:r w:rsidR="00545C60" w:rsidRPr="00545C60">
        <w:rPr>
          <w:sz w:val="24"/>
          <w:szCs w:val="24"/>
        </w:rPr>
        <w:t>,</w:t>
      </w:r>
      <w:r w:rsidRPr="00545C60">
        <w:rPr>
          <w:sz w:val="24"/>
          <w:szCs w:val="24"/>
        </w:rPr>
        <w:t xml:space="preserve"> </w:t>
      </w:r>
      <w:r w:rsidR="00545C60" w:rsidRPr="00545C60">
        <w:rPr>
          <w:sz w:val="24"/>
          <w:szCs w:val="24"/>
        </w:rPr>
        <w:t>and</w:t>
      </w:r>
      <w:r w:rsidRPr="00545C60">
        <w:rPr>
          <w:sz w:val="24"/>
          <w:szCs w:val="24"/>
        </w:rPr>
        <w:t xml:space="preserve"> also demonstrate the detail that must exist in a (SEE) </w:t>
      </w:r>
      <w:r w:rsidR="004E3B4C">
        <w:rPr>
          <w:sz w:val="24"/>
          <w:szCs w:val="24"/>
        </w:rPr>
        <w:t>M</w:t>
      </w:r>
      <w:r w:rsidRPr="00545C60">
        <w:rPr>
          <w:sz w:val="24"/>
          <w:szCs w:val="24"/>
        </w:rPr>
        <w:t xml:space="preserve">odel if it is to model the real time performance of a system. </w:t>
      </w:r>
      <w:r w:rsidR="0007628E">
        <w:rPr>
          <w:sz w:val="24"/>
          <w:szCs w:val="24"/>
        </w:rPr>
        <w:t xml:space="preserve">The author has found that system schematics, too large for this publication, often provide understanding of the system that is difficult with multiply charts. Additional discussion with schematics </w:t>
      </w:r>
      <w:r w:rsidR="004E3B4C">
        <w:rPr>
          <w:sz w:val="24"/>
          <w:szCs w:val="24"/>
        </w:rPr>
        <w:t>will</w:t>
      </w:r>
      <w:r w:rsidR="0007628E">
        <w:rPr>
          <w:sz w:val="24"/>
          <w:szCs w:val="24"/>
        </w:rPr>
        <w:t xml:space="preserve"> be provided at Nelson</w:t>
      </w:r>
      <w:r w:rsidR="0007628E">
        <w:rPr>
          <w:sz w:val="24"/>
          <w:szCs w:val="24"/>
          <w:vertAlign w:val="superscript"/>
        </w:rPr>
        <w:t>4</w:t>
      </w:r>
      <w:r w:rsidR="0007628E">
        <w:rPr>
          <w:sz w:val="24"/>
          <w:szCs w:val="24"/>
        </w:rPr>
        <w:t xml:space="preserve">. </w:t>
      </w:r>
    </w:p>
    <w:bookmarkEnd w:id="16"/>
    <w:p w14:paraId="7B57FD87" w14:textId="33D0E3BE" w:rsidR="00545C60" w:rsidRPr="00545C60" w:rsidRDefault="00545C60" w:rsidP="00FD0783">
      <w:pPr>
        <w:spacing w:after="0"/>
        <w:rPr>
          <w:sz w:val="24"/>
          <w:szCs w:val="24"/>
        </w:rPr>
      </w:pPr>
      <w:r>
        <w:rPr>
          <w:sz w:val="24"/>
          <w:szCs w:val="24"/>
        </w:rPr>
        <w:t>The next article 3 will address plant performance.</w:t>
      </w:r>
    </w:p>
    <w:p w14:paraId="2BD00448" w14:textId="66411466" w:rsidR="005C4E43" w:rsidRDefault="005C4E43" w:rsidP="00FD0783">
      <w:pPr>
        <w:spacing w:after="0"/>
        <w:rPr>
          <w:b/>
          <w:bCs/>
          <w:color w:val="70AD47" w:themeColor="accent6"/>
          <w:sz w:val="24"/>
          <w:szCs w:val="24"/>
        </w:rPr>
      </w:pPr>
    </w:p>
    <w:p w14:paraId="69B86984" w14:textId="62B4CC56" w:rsidR="005C4E43" w:rsidRDefault="005C4E43" w:rsidP="00FD0783">
      <w:pPr>
        <w:spacing w:after="0"/>
        <w:rPr>
          <w:b/>
          <w:bCs/>
          <w:color w:val="70AD47" w:themeColor="accent6"/>
          <w:sz w:val="24"/>
          <w:szCs w:val="24"/>
        </w:rPr>
      </w:pPr>
    </w:p>
    <w:p w14:paraId="4D0FE1D9" w14:textId="75581D2B" w:rsidR="005C4E43" w:rsidRDefault="005C4E43" w:rsidP="00FD0783">
      <w:pPr>
        <w:spacing w:after="0"/>
        <w:rPr>
          <w:b/>
          <w:bCs/>
          <w:color w:val="70AD47" w:themeColor="accent6"/>
          <w:sz w:val="24"/>
          <w:szCs w:val="24"/>
        </w:rPr>
      </w:pPr>
    </w:p>
    <w:p w14:paraId="5063E492" w14:textId="234488E3" w:rsidR="005C4E43" w:rsidRDefault="005C4E43" w:rsidP="00FD0783">
      <w:pPr>
        <w:spacing w:after="0"/>
        <w:rPr>
          <w:b/>
          <w:bCs/>
          <w:color w:val="70AD47" w:themeColor="accent6"/>
          <w:sz w:val="24"/>
          <w:szCs w:val="24"/>
        </w:rPr>
      </w:pPr>
    </w:p>
    <w:p w14:paraId="174429C2" w14:textId="2D02C148" w:rsidR="005C4E43" w:rsidRDefault="005C4E43" w:rsidP="00FD0783">
      <w:pPr>
        <w:spacing w:after="0"/>
        <w:rPr>
          <w:b/>
          <w:bCs/>
          <w:color w:val="70AD47" w:themeColor="accent6"/>
          <w:sz w:val="24"/>
          <w:szCs w:val="24"/>
        </w:rPr>
      </w:pPr>
    </w:p>
    <w:p w14:paraId="5DBDBDC6" w14:textId="53262DDE" w:rsidR="005C4E43" w:rsidRDefault="005C4E43" w:rsidP="00FD0783">
      <w:pPr>
        <w:spacing w:after="0"/>
        <w:rPr>
          <w:b/>
          <w:bCs/>
          <w:color w:val="70AD47" w:themeColor="accent6"/>
          <w:sz w:val="24"/>
          <w:szCs w:val="24"/>
        </w:rPr>
      </w:pPr>
    </w:p>
    <w:p w14:paraId="7ABA8EC9" w14:textId="6204BFDC" w:rsidR="005C4E43" w:rsidRDefault="005C4E43" w:rsidP="00FD0783">
      <w:pPr>
        <w:spacing w:after="0"/>
        <w:rPr>
          <w:b/>
          <w:bCs/>
          <w:color w:val="70AD47" w:themeColor="accent6"/>
          <w:sz w:val="24"/>
          <w:szCs w:val="24"/>
        </w:rPr>
      </w:pPr>
    </w:p>
    <w:p w14:paraId="6B414B16" w14:textId="42EA87F9" w:rsidR="005C4E43" w:rsidRDefault="005C4E43" w:rsidP="00FD0783">
      <w:pPr>
        <w:spacing w:after="0"/>
        <w:rPr>
          <w:b/>
          <w:bCs/>
          <w:color w:val="70AD47" w:themeColor="accent6"/>
          <w:sz w:val="24"/>
          <w:szCs w:val="24"/>
        </w:rPr>
      </w:pPr>
    </w:p>
    <w:p w14:paraId="3A6F3466" w14:textId="5739F7D5" w:rsidR="005C4E43" w:rsidRDefault="005C4E43" w:rsidP="00FD0783">
      <w:pPr>
        <w:spacing w:after="0"/>
        <w:rPr>
          <w:b/>
          <w:bCs/>
          <w:color w:val="70AD47" w:themeColor="accent6"/>
          <w:sz w:val="24"/>
          <w:szCs w:val="24"/>
        </w:rPr>
      </w:pPr>
    </w:p>
    <w:p w14:paraId="65E58ADB" w14:textId="320CE3A7" w:rsidR="005C4E43" w:rsidRDefault="005C4E43" w:rsidP="00FD0783">
      <w:pPr>
        <w:spacing w:after="0"/>
        <w:rPr>
          <w:b/>
          <w:bCs/>
          <w:color w:val="70AD47" w:themeColor="accent6"/>
          <w:sz w:val="24"/>
          <w:szCs w:val="24"/>
        </w:rPr>
      </w:pPr>
    </w:p>
    <w:p w14:paraId="33864D51" w14:textId="4250F97D" w:rsidR="005C4E43" w:rsidRDefault="005C4E43" w:rsidP="00FD0783">
      <w:pPr>
        <w:spacing w:after="0"/>
        <w:rPr>
          <w:b/>
          <w:bCs/>
          <w:color w:val="70AD47" w:themeColor="accent6"/>
          <w:sz w:val="24"/>
          <w:szCs w:val="24"/>
        </w:rPr>
      </w:pPr>
    </w:p>
    <w:p w14:paraId="377FFAD1" w14:textId="43C5E590" w:rsidR="005C4E43" w:rsidRDefault="005C4E43" w:rsidP="00FD0783">
      <w:pPr>
        <w:spacing w:after="0"/>
        <w:rPr>
          <w:b/>
          <w:bCs/>
          <w:color w:val="70AD47" w:themeColor="accent6"/>
          <w:sz w:val="24"/>
          <w:szCs w:val="24"/>
        </w:rPr>
      </w:pPr>
    </w:p>
    <w:p w14:paraId="1A04A3A6" w14:textId="3F06E515" w:rsidR="005C4E43" w:rsidRDefault="005C4E43" w:rsidP="00FD0783">
      <w:pPr>
        <w:spacing w:after="0"/>
        <w:rPr>
          <w:b/>
          <w:bCs/>
          <w:color w:val="70AD47" w:themeColor="accent6"/>
          <w:sz w:val="24"/>
          <w:szCs w:val="24"/>
        </w:rPr>
      </w:pPr>
    </w:p>
    <w:p w14:paraId="068F1EF0" w14:textId="3BA29B87" w:rsidR="005C4E43" w:rsidRDefault="005C4E43" w:rsidP="00FD0783">
      <w:pPr>
        <w:spacing w:after="0"/>
        <w:rPr>
          <w:b/>
          <w:bCs/>
          <w:color w:val="70AD47" w:themeColor="accent6"/>
          <w:sz w:val="24"/>
          <w:szCs w:val="24"/>
        </w:rPr>
      </w:pPr>
    </w:p>
    <w:p w14:paraId="683568AD" w14:textId="63FD9E7F" w:rsidR="005C4E43" w:rsidRDefault="005C4E43" w:rsidP="00FD0783">
      <w:pPr>
        <w:spacing w:after="0"/>
        <w:rPr>
          <w:b/>
          <w:bCs/>
          <w:color w:val="70AD47" w:themeColor="accent6"/>
          <w:sz w:val="24"/>
          <w:szCs w:val="24"/>
        </w:rPr>
      </w:pPr>
    </w:p>
    <w:p w14:paraId="13B64C53" w14:textId="539ACBFE" w:rsidR="005C4E43" w:rsidRDefault="005C4E43" w:rsidP="00FD0783">
      <w:pPr>
        <w:spacing w:after="0"/>
        <w:rPr>
          <w:b/>
          <w:bCs/>
          <w:color w:val="70AD47" w:themeColor="accent6"/>
          <w:sz w:val="24"/>
          <w:szCs w:val="24"/>
        </w:rPr>
      </w:pPr>
    </w:p>
    <w:p w14:paraId="74909FD2" w14:textId="6B501F3E" w:rsidR="005C4E43" w:rsidRDefault="005C4E43" w:rsidP="00FD0783">
      <w:pPr>
        <w:spacing w:after="0"/>
        <w:rPr>
          <w:b/>
          <w:bCs/>
          <w:color w:val="70AD47" w:themeColor="accent6"/>
          <w:sz w:val="24"/>
          <w:szCs w:val="24"/>
        </w:rPr>
      </w:pPr>
    </w:p>
    <w:p w14:paraId="7BCB7359" w14:textId="471517D7" w:rsidR="005C4E43" w:rsidRDefault="005C4E43" w:rsidP="00FD0783">
      <w:pPr>
        <w:spacing w:after="0"/>
        <w:rPr>
          <w:b/>
          <w:bCs/>
          <w:color w:val="70AD47" w:themeColor="accent6"/>
          <w:sz w:val="24"/>
          <w:szCs w:val="24"/>
        </w:rPr>
      </w:pPr>
    </w:p>
    <w:p w14:paraId="0F406C59" w14:textId="3589529F" w:rsidR="005C4E43" w:rsidRDefault="005C4E43" w:rsidP="00FD0783">
      <w:pPr>
        <w:spacing w:after="0"/>
        <w:rPr>
          <w:b/>
          <w:bCs/>
          <w:color w:val="70AD47" w:themeColor="accent6"/>
          <w:sz w:val="24"/>
          <w:szCs w:val="24"/>
        </w:rPr>
      </w:pPr>
    </w:p>
    <w:p w14:paraId="703371C1" w14:textId="009FEAB5" w:rsidR="005C4E43" w:rsidRDefault="005C4E43" w:rsidP="00FD0783">
      <w:pPr>
        <w:spacing w:after="0"/>
        <w:rPr>
          <w:b/>
          <w:bCs/>
          <w:color w:val="70AD47" w:themeColor="accent6"/>
          <w:sz w:val="24"/>
          <w:szCs w:val="24"/>
        </w:rPr>
      </w:pPr>
    </w:p>
    <w:p w14:paraId="11FBE352" w14:textId="77777777" w:rsidR="005C4E43" w:rsidRDefault="005C4E43" w:rsidP="00FD0783">
      <w:pPr>
        <w:spacing w:after="0"/>
        <w:rPr>
          <w:b/>
          <w:bCs/>
          <w:color w:val="70AD47" w:themeColor="accent6"/>
          <w:sz w:val="24"/>
          <w:szCs w:val="24"/>
        </w:rPr>
      </w:pPr>
    </w:p>
    <w:p w14:paraId="1349D4B4" w14:textId="3C484316" w:rsidR="002E7B7A" w:rsidRPr="004753D9" w:rsidRDefault="002E7B7A" w:rsidP="002E7B7A">
      <w:pPr>
        <w:spacing w:after="0"/>
        <w:rPr>
          <w:b/>
          <w:bCs/>
          <w:color w:val="70AD47" w:themeColor="accent6"/>
          <w:sz w:val="24"/>
          <w:szCs w:val="24"/>
        </w:rPr>
      </w:pPr>
      <w:bookmarkStart w:id="17" w:name="_Hlk47858928"/>
      <w:bookmarkEnd w:id="15"/>
      <w:r w:rsidRPr="00016381">
        <w:rPr>
          <w:b/>
          <w:bCs/>
          <w:color w:val="70AD47" w:themeColor="accent6"/>
          <w:sz w:val="40"/>
          <w:szCs w:val="40"/>
        </w:rPr>
        <w:t>Anatomy of a Real Time Building Energy model</w:t>
      </w:r>
    </w:p>
    <w:p w14:paraId="13077C13" w14:textId="3AD9F008" w:rsidR="002E7B7A" w:rsidRDefault="002E7B7A" w:rsidP="00FD0783">
      <w:pPr>
        <w:spacing w:after="0"/>
        <w:rPr>
          <w:b/>
          <w:bCs/>
          <w:color w:val="70AD47" w:themeColor="accent6"/>
          <w:sz w:val="40"/>
          <w:szCs w:val="40"/>
        </w:rPr>
      </w:pPr>
      <w:r w:rsidRPr="00C8292C">
        <w:rPr>
          <w:b/>
          <w:bCs/>
          <w:color w:val="70AD47" w:themeColor="accent6"/>
          <w:sz w:val="28"/>
          <w:szCs w:val="28"/>
        </w:rPr>
        <w:t xml:space="preserve">Part </w:t>
      </w:r>
      <w:r>
        <w:rPr>
          <w:b/>
          <w:bCs/>
          <w:color w:val="70AD47" w:themeColor="accent6"/>
          <w:sz w:val="28"/>
          <w:szCs w:val="28"/>
        </w:rPr>
        <w:t>3-</w:t>
      </w:r>
      <w:r w:rsidR="00A81C61">
        <w:rPr>
          <w:b/>
          <w:bCs/>
          <w:color w:val="70AD47" w:themeColor="accent6"/>
          <w:sz w:val="28"/>
          <w:szCs w:val="28"/>
        </w:rPr>
        <w:t xml:space="preserve">(SEE) </w:t>
      </w:r>
      <w:r>
        <w:rPr>
          <w:b/>
          <w:bCs/>
          <w:color w:val="70AD47" w:themeColor="accent6"/>
          <w:sz w:val="28"/>
          <w:szCs w:val="28"/>
        </w:rPr>
        <w:t>Plant</w:t>
      </w:r>
      <w:r w:rsidR="00E57AF7">
        <w:rPr>
          <w:b/>
          <w:bCs/>
          <w:color w:val="70AD47" w:themeColor="accent6"/>
          <w:sz w:val="28"/>
          <w:szCs w:val="28"/>
        </w:rPr>
        <w:t xml:space="preserve"> Model</w:t>
      </w:r>
      <w:r>
        <w:rPr>
          <w:b/>
          <w:bCs/>
          <w:color w:val="70AD47" w:themeColor="accent6"/>
          <w:sz w:val="28"/>
          <w:szCs w:val="28"/>
        </w:rPr>
        <w:t xml:space="preserve">                 </w:t>
      </w:r>
    </w:p>
    <w:p w14:paraId="7369AFC6" w14:textId="4500ED1C" w:rsidR="00A81C61" w:rsidRDefault="005E24E2" w:rsidP="00FD0783">
      <w:pPr>
        <w:spacing w:after="0"/>
        <w:rPr>
          <w:b/>
          <w:bCs/>
          <w:color w:val="70AD47" w:themeColor="accent6"/>
          <w:sz w:val="40"/>
          <w:szCs w:val="40"/>
        </w:rPr>
      </w:pPr>
      <w:r w:rsidRPr="00EA5B8A">
        <w:rPr>
          <w:sz w:val="24"/>
          <w:szCs w:val="24"/>
        </w:rPr>
        <w:t>The following will describe the (SEE)</w:t>
      </w:r>
      <w:r w:rsidR="00886C0F">
        <w:rPr>
          <w:sz w:val="24"/>
          <w:szCs w:val="24"/>
          <w:vertAlign w:val="superscript"/>
        </w:rPr>
        <w:t>14</w:t>
      </w:r>
      <w:r w:rsidRPr="00EA5B8A">
        <w:rPr>
          <w:sz w:val="24"/>
          <w:szCs w:val="24"/>
        </w:rPr>
        <w:t xml:space="preserve"> Model performance of the plant operating against the load of six buildings.</w:t>
      </w:r>
    </w:p>
    <w:p w14:paraId="3BD2BD71" w14:textId="3512395F" w:rsidR="002E7B7A" w:rsidRDefault="002E7B7A" w:rsidP="00FD0783">
      <w:pPr>
        <w:spacing w:after="0"/>
        <w:rPr>
          <w:b/>
          <w:bCs/>
          <w:color w:val="70AD47" w:themeColor="accent6"/>
          <w:sz w:val="40"/>
          <w:szCs w:val="40"/>
        </w:rPr>
      </w:pPr>
      <w:r w:rsidRPr="002E7B7A">
        <w:rPr>
          <w:noProof/>
        </w:rPr>
        <w:drawing>
          <wp:inline distT="0" distB="0" distL="0" distR="0" wp14:anchorId="6D0956CB" wp14:editId="6FC00157">
            <wp:extent cx="3200400" cy="2949575"/>
            <wp:effectExtent l="0" t="0" r="0" b="3175"/>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00400" cy="2949575"/>
                    </a:xfrm>
                    <a:prstGeom prst="rect">
                      <a:avLst/>
                    </a:prstGeom>
                    <a:noFill/>
                    <a:ln>
                      <a:noFill/>
                    </a:ln>
                  </pic:spPr>
                </pic:pic>
              </a:graphicData>
            </a:graphic>
          </wp:inline>
        </w:drawing>
      </w:r>
      <w:r w:rsidRPr="002E7B7A">
        <w:rPr>
          <w:b/>
          <w:bCs/>
          <w:color w:val="70AD47" w:themeColor="accent6"/>
          <w:sz w:val="40"/>
          <w:szCs w:val="40"/>
        </w:rPr>
        <w:t xml:space="preserve"> </w:t>
      </w:r>
      <w:r w:rsidRPr="002E7B7A">
        <w:rPr>
          <w:noProof/>
        </w:rPr>
        <w:drawing>
          <wp:inline distT="0" distB="0" distL="0" distR="0" wp14:anchorId="1FC3FCD5" wp14:editId="36E2C7A8">
            <wp:extent cx="3200400" cy="2949575"/>
            <wp:effectExtent l="0" t="0" r="0" b="3175"/>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2949575"/>
                    </a:xfrm>
                    <a:prstGeom prst="rect">
                      <a:avLst/>
                    </a:prstGeom>
                    <a:noFill/>
                    <a:ln>
                      <a:noFill/>
                    </a:ln>
                  </pic:spPr>
                </pic:pic>
              </a:graphicData>
            </a:graphic>
          </wp:inline>
        </w:drawing>
      </w:r>
    </w:p>
    <w:p w14:paraId="172FB3FA" w14:textId="2AFE27D7" w:rsidR="002E7B7A" w:rsidRDefault="002E7B7A" w:rsidP="00FD0783">
      <w:pPr>
        <w:spacing w:after="0"/>
        <w:rPr>
          <w:b/>
          <w:bCs/>
          <w:color w:val="70AD47" w:themeColor="accent6"/>
          <w:sz w:val="24"/>
          <w:szCs w:val="24"/>
        </w:rPr>
      </w:pPr>
      <w:r w:rsidRPr="002E7B7A">
        <w:rPr>
          <w:b/>
          <w:bCs/>
          <w:color w:val="70AD47" w:themeColor="accent6"/>
          <w:sz w:val="24"/>
          <w:szCs w:val="24"/>
        </w:rPr>
        <w:t>Figure 2</w:t>
      </w:r>
      <w:r w:rsidR="005919DA">
        <w:rPr>
          <w:b/>
          <w:bCs/>
          <w:color w:val="70AD47" w:themeColor="accent6"/>
          <w:sz w:val="24"/>
          <w:szCs w:val="24"/>
        </w:rPr>
        <w:t>4</w:t>
      </w:r>
      <w:r w:rsidRPr="002E7B7A">
        <w:rPr>
          <w:b/>
          <w:bCs/>
          <w:color w:val="70AD47" w:themeColor="accent6"/>
          <w:sz w:val="24"/>
          <w:szCs w:val="24"/>
        </w:rPr>
        <w:t>: Plant loa</w:t>
      </w:r>
      <w:r>
        <w:rPr>
          <w:b/>
          <w:bCs/>
          <w:color w:val="70AD47" w:themeColor="accent6"/>
          <w:sz w:val="24"/>
          <w:szCs w:val="24"/>
        </w:rPr>
        <w:t>d (ton)</w:t>
      </w:r>
      <w:r w:rsidRPr="002E7B7A">
        <w:rPr>
          <w:b/>
          <w:bCs/>
          <w:color w:val="70AD47" w:themeColor="accent6"/>
          <w:sz w:val="24"/>
          <w:szCs w:val="24"/>
        </w:rPr>
        <w:t xml:space="preserve"> &amp; kW</w:t>
      </w:r>
      <w:r>
        <w:rPr>
          <w:b/>
          <w:bCs/>
          <w:color w:val="70AD47" w:themeColor="accent6"/>
          <w:sz w:val="24"/>
          <w:szCs w:val="24"/>
        </w:rPr>
        <w:t xml:space="preserve"> demand</w:t>
      </w:r>
    </w:p>
    <w:p w14:paraId="734B1D52" w14:textId="77777777" w:rsidR="005E24E2" w:rsidRDefault="005E24E2" w:rsidP="00FD0783">
      <w:pPr>
        <w:spacing w:after="0"/>
        <w:rPr>
          <w:b/>
          <w:bCs/>
          <w:color w:val="70AD47" w:themeColor="accent6"/>
          <w:sz w:val="24"/>
          <w:szCs w:val="24"/>
        </w:rPr>
      </w:pPr>
    </w:p>
    <w:p w14:paraId="01095E2A" w14:textId="07B6F827" w:rsidR="002E7B7A" w:rsidRDefault="00EA5B8A" w:rsidP="00FD0783">
      <w:pPr>
        <w:spacing w:after="0"/>
        <w:rPr>
          <w:b/>
          <w:bCs/>
          <w:color w:val="70AD47" w:themeColor="accent6"/>
          <w:sz w:val="24"/>
          <w:szCs w:val="24"/>
        </w:rPr>
      </w:pPr>
      <w:r>
        <w:rPr>
          <w:b/>
          <w:bCs/>
          <w:color w:val="70AD47" w:themeColor="accent6"/>
          <w:sz w:val="24"/>
          <w:szCs w:val="24"/>
        </w:rPr>
        <w:t xml:space="preserve">Figure 24 </w:t>
      </w:r>
      <w:r w:rsidRPr="00EA5B8A">
        <w:rPr>
          <w:sz w:val="24"/>
          <w:szCs w:val="24"/>
        </w:rPr>
        <w:t>gives the plant load (ton) and plant kW demand for design day and winter weather conditions def</w:t>
      </w:r>
      <w:r>
        <w:rPr>
          <w:sz w:val="24"/>
          <w:szCs w:val="24"/>
        </w:rPr>
        <w:t>i</w:t>
      </w:r>
      <w:r w:rsidRPr="00EA5B8A">
        <w:rPr>
          <w:sz w:val="24"/>
          <w:szCs w:val="24"/>
        </w:rPr>
        <w:t>ned by</w:t>
      </w:r>
      <w:r w:rsidRPr="00EA5B8A">
        <w:rPr>
          <w:b/>
          <w:bCs/>
          <w:sz w:val="24"/>
          <w:szCs w:val="24"/>
        </w:rPr>
        <w:t xml:space="preserve"> </w:t>
      </w:r>
      <w:r>
        <w:rPr>
          <w:b/>
          <w:bCs/>
          <w:color w:val="70AD47" w:themeColor="accent6"/>
          <w:sz w:val="24"/>
          <w:szCs w:val="24"/>
        </w:rPr>
        <w:t>Figure</w:t>
      </w:r>
      <w:r w:rsidR="00A26164">
        <w:rPr>
          <w:b/>
          <w:bCs/>
          <w:color w:val="70AD47" w:themeColor="accent6"/>
          <w:sz w:val="24"/>
          <w:szCs w:val="24"/>
        </w:rPr>
        <w:t xml:space="preserve"> 2</w:t>
      </w:r>
      <w:r>
        <w:rPr>
          <w:b/>
          <w:bCs/>
          <w:color w:val="70AD47" w:themeColor="accent6"/>
          <w:sz w:val="24"/>
          <w:szCs w:val="24"/>
        </w:rPr>
        <w:t>.</w:t>
      </w:r>
      <w:r w:rsidR="00413700">
        <w:rPr>
          <w:b/>
          <w:bCs/>
          <w:color w:val="70AD47" w:themeColor="accent6"/>
          <w:sz w:val="24"/>
          <w:szCs w:val="24"/>
        </w:rPr>
        <w:t xml:space="preserve"> </w:t>
      </w:r>
      <w:r w:rsidR="00413700" w:rsidRPr="00413700">
        <w:rPr>
          <w:sz w:val="24"/>
          <w:szCs w:val="24"/>
        </w:rPr>
        <w:t>The horizontal axis shows the number of chiller/towers on illustrating</w:t>
      </w:r>
      <w:r w:rsidR="00413700" w:rsidRPr="00413700">
        <w:rPr>
          <w:b/>
          <w:bCs/>
          <w:sz w:val="24"/>
          <w:szCs w:val="24"/>
        </w:rPr>
        <w:t xml:space="preserve"> </w:t>
      </w:r>
      <w:r w:rsidR="00413700" w:rsidRPr="00413700">
        <w:rPr>
          <w:sz w:val="24"/>
          <w:szCs w:val="24"/>
        </w:rPr>
        <w:lastRenderedPageBreak/>
        <w:t>the plant operates with only</w:t>
      </w:r>
      <w:r w:rsidR="00413700">
        <w:rPr>
          <w:sz w:val="24"/>
          <w:szCs w:val="24"/>
        </w:rPr>
        <w:t xml:space="preserve"> one chiller/tower most of the time during the winter with</w:t>
      </w:r>
      <w:r w:rsidR="00413700" w:rsidRPr="00413700">
        <w:rPr>
          <w:sz w:val="24"/>
          <w:szCs w:val="24"/>
        </w:rPr>
        <w:t xml:space="preserve"> two chiller</w:t>
      </w:r>
      <w:r w:rsidR="00413700">
        <w:rPr>
          <w:sz w:val="24"/>
          <w:szCs w:val="24"/>
        </w:rPr>
        <w:t>/towers</w:t>
      </w:r>
      <w:r w:rsidR="00413700" w:rsidRPr="00413700">
        <w:rPr>
          <w:sz w:val="24"/>
          <w:szCs w:val="24"/>
        </w:rPr>
        <w:t xml:space="preserve"> </w:t>
      </w:r>
      <w:r w:rsidR="00413700">
        <w:rPr>
          <w:sz w:val="24"/>
          <w:szCs w:val="24"/>
        </w:rPr>
        <w:t>required at 2PM &amp; 4PM. D</w:t>
      </w:r>
      <w:r w:rsidR="00413700" w:rsidRPr="00413700">
        <w:rPr>
          <w:sz w:val="24"/>
          <w:szCs w:val="24"/>
        </w:rPr>
        <w:t>uring</w:t>
      </w:r>
      <w:r w:rsidR="00413700">
        <w:rPr>
          <w:sz w:val="24"/>
          <w:szCs w:val="24"/>
        </w:rPr>
        <w:t xml:space="preserve"> design day operation only one chiller/tower is required during off hours peaking to six</w:t>
      </w:r>
      <w:r w:rsidR="00406608">
        <w:rPr>
          <w:sz w:val="24"/>
          <w:szCs w:val="24"/>
        </w:rPr>
        <w:t xml:space="preserve"> chiller/towers</w:t>
      </w:r>
      <w:r w:rsidR="00413700">
        <w:rPr>
          <w:sz w:val="24"/>
          <w:szCs w:val="24"/>
        </w:rPr>
        <w:t xml:space="preserve"> at </w:t>
      </w:r>
      <w:r w:rsidR="005E24E2">
        <w:rPr>
          <w:sz w:val="24"/>
          <w:szCs w:val="24"/>
        </w:rPr>
        <w:t xml:space="preserve">4PM </w:t>
      </w:r>
      <w:r w:rsidR="00413700">
        <w:rPr>
          <w:sz w:val="24"/>
          <w:szCs w:val="24"/>
        </w:rPr>
        <w:t>design hour conditions</w:t>
      </w:r>
      <w:proofErr w:type="gramStart"/>
      <w:r w:rsidR="00413700">
        <w:rPr>
          <w:sz w:val="24"/>
          <w:szCs w:val="24"/>
        </w:rPr>
        <w:t xml:space="preserve">. </w:t>
      </w:r>
      <w:r w:rsidR="00413700" w:rsidRPr="00413700">
        <w:rPr>
          <w:b/>
          <w:bCs/>
          <w:sz w:val="24"/>
          <w:szCs w:val="24"/>
        </w:rPr>
        <w:t xml:space="preserve"> </w:t>
      </w:r>
      <w:proofErr w:type="gramEnd"/>
    </w:p>
    <w:p w14:paraId="1F58DF0F" w14:textId="2F72073C" w:rsidR="002E7B7A" w:rsidRDefault="002E7B7A" w:rsidP="00FD0783">
      <w:pPr>
        <w:spacing w:after="0"/>
        <w:rPr>
          <w:b/>
          <w:bCs/>
          <w:color w:val="70AD47" w:themeColor="accent6"/>
          <w:sz w:val="24"/>
          <w:szCs w:val="24"/>
        </w:rPr>
      </w:pPr>
    </w:p>
    <w:p w14:paraId="448C58E5" w14:textId="3260810F" w:rsidR="002E7B7A" w:rsidRDefault="005919DA" w:rsidP="00FD0783">
      <w:pPr>
        <w:spacing w:after="0"/>
        <w:rPr>
          <w:b/>
          <w:bCs/>
          <w:color w:val="70AD47" w:themeColor="accent6"/>
          <w:sz w:val="24"/>
          <w:szCs w:val="24"/>
        </w:rPr>
      </w:pPr>
      <w:r w:rsidRPr="005919DA">
        <w:rPr>
          <w:noProof/>
        </w:rPr>
        <w:drawing>
          <wp:inline distT="0" distB="0" distL="0" distR="0" wp14:anchorId="2579D0CF" wp14:editId="3242362F">
            <wp:extent cx="3200400" cy="2614930"/>
            <wp:effectExtent l="0" t="0" r="0"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2614930"/>
                    </a:xfrm>
                    <a:prstGeom prst="rect">
                      <a:avLst/>
                    </a:prstGeom>
                    <a:noFill/>
                    <a:ln>
                      <a:noFill/>
                    </a:ln>
                  </pic:spPr>
                </pic:pic>
              </a:graphicData>
            </a:graphic>
          </wp:inline>
        </w:drawing>
      </w:r>
      <w:r w:rsidRPr="005919DA">
        <w:rPr>
          <w:b/>
          <w:bCs/>
          <w:color w:val="70AD47" w:themeColor="accent6"/>
          <w:sz w:val="24"/>
          <w:szCs w:val="24"/>
        </w:rPr>
        <w:t xml:space="preserve"> </w:t>
      </w:r>
      <w:r w:rsidRPr="005919DA">
        <w:rPr>
          <w:noProof/>
        </w:rPr>
        <w:drawing>
          <wp:inline distT="0" distB="0" distL="0" distR="0" wp14:anchorId="5C9A944B" wp14:editId="264B509E">
            <wp:extent cx="3200400" cy="2720340"/>
            <wp:effectExtent l="0" t="0" r="0" b="381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720340"/>
                    </a:xfrm>
                    <a:prstGeom prst="rect">
                      <a:avLst/>
                    </a:prstGeom>
                    <a:noFill/>
                    <a:ln>
                      <a:noFill/>
                    </a:ln>
                  </pic:spPr>
                </pic:pic>
              </a:graphicData>
            </a:graphic>
          </wp:inline>
        </w:drawing>
      </w:r>
    </w:p>
    <w:p w14:paraId="3B43F71D" w14:textId="115AB388" w:rsidR="005919DA" w:rsidRDefault="005919DA" w:rsidP="00FD0783">
      <w:pPr>
        <w:spacing w:after="0"/>
        <w:rPr>
          <w:b/>
          <w:bCs/>
          <w:color w:val="70AD47" w:themeColor="accent6"/>
          <w:sz w:val="24"/>
          <w:szCs w:val="24"/>
        </w:rPr>
      </w:pPr>
      <w:r>
        <w:rPr>
          <w:b/>
          <w:bCs/>
          <w:color w:val="70AD47" w:themeColor="accent6"/>
          <w:sz w:val="24"/>
          <w:szCs w:val="24"/>
        </w:rPr>
        <w:t>Figure 25: Primary/Secondary pumping</w:t>
      </w:r>
      <w:r w:rsidR="00406608">
        <w:rPr>
          <w:b/>
          <w:bCs/>
          <w:color w:val="70AD47" w:themeColor="accent6"/>
          <w:sz w:val="24"/>
          <w:szCs w:val="24"/>
        </w:rPr>
        <w:t>-design day</w:t>
      </w:r>
    </w:p>
    <w:p w14:paraId="5FA62732" w14:textId="77777777" w:rsidR="005E24E2" w:rsidRDefault="005E24E2" w:rsidP="00FD0783">
      <w:pPr>
        <w:spacing w:after="0"/>
        <w:rPr>
          <w:b/>
          <w:bCs/>
          <w:color w:val="70AD47" w:themeColor="accent6"/>
          <w:sz w:val="24"/>
          <w:szCs w:val="24"/>
        </w:rPr>
      </w:pPr>
    </w:p>
    <w:p w14:paraId="723BD3FC" w14:textId="3AF70844" w:rsidR="005919DA" w:rsidRDefault="00413700" w:rsidP="00FD0783">
      <w:pPr>
        <w:spacing w:after="0"/>
        <w:rPr>
          <w:b/>
          <w:bCs/>
          <w:color w:val="70AD47" w:themeColor="accent6"/>
          <w:sz w:val="24"/>
          <w:szCs w:val="24"/>
        </w:rPr>
      </w:pPr>
      <w:r>
        <w:rPr>
          <w:b/>
          <w:bCs/>
          <w:color w:val="70AD47" w:themeColor="accent6"/>
          <w:sz w:val="24"/>
          <w:szCs w:val="24"/>
        </w:rPr>
        <w:t>Figure 2</w:t>
      </w:r>
      <w:r w:rsidR="005E24E2">
        <w:rPr>
          <w:b/>
          <w:bCs/>
          <w:color w:val="70AD47" w:themeColor="accent6"/>
          <w:sz w:val="24"/>
          <w:szCs w:val="24"/>
        </w:rPr>
        <w:t>5</w:t>
      </w:r>
      <w:r>
        <w:rPr>
          <w:b/>
          <w:bCs/>
          <w:color w:val="70AD47" w:themeColor="accent6"/>
          <w:sz w:val="24"/>
          <w:szCs w:val="24"/>
        </w:rPr>
        <w:t xml:space="preserve"> </w:t>
      </w:r>
      <w:r w:rsidRPr="00413700">
        <w:rPr>
          <w:sz w:val="24"/>
          <w:szCs w:val="24"/>
        </w:rPr>
        <w:t xml:space="preserve">shows the plant load </w:t>
      </w:r>
      <w:r w:rsidR="00406608">
        <w:rPr>
          <w:sz w:val="24"/>
          <w:szCs w:val="24"/>
        </w:rPr>
        <w:t xml:space="preserve">to be </w:t>
      </w:r>
      <w:r w:rsidRPr="00413700">
        <w:rPr>
          <w:sz w:val="24"/>
          <w:szCs w:val="24"/>
        </w:rPr>
        <w:t>picked up by the primary/secondary pumping and delivered to the chiller evaporators.</w:t>
      </w:r>
      <w:r w:rsidRPr="00413700">
        <w:rPr>
          <w:b/>
          <w:bCs/>
          <w:sz w:val="24"/>
          <w:szCs w:val="24"/>
        </w:rPr>
        <w:t xml:space="preserve"> </w:t>
      </w:r>
      <w:r w:rsidRPr="00413700">
        <w:rPr>
          <w:sz w:val="24"/>
          <w:szCs w:val="24"/>
        </w:rPr>
        <w:t>The P/S pumpin</w:t>
      </w:r>
      <w:r w:rsidR="006B78BF">
        <w:rPr>
          <w:sz w:val="24"/>
          <w:szCs w:val="24"/>
        </w:rPr>
        <w:t xml:space="preserve">g adds heat to the water therefore the evaporator load as shown by the secondary horizontal axis of </w:t>
      </w:r>
      <w:r w:rsidR="006B78BF" w:rsidRPr="006B78BF">
        <w:rPr>
          <w:b/>
          <w:bCs/>
          <w:color w:val="70AD47" w:themeColor="accent6"/>
          <w:sz w:val="24"/>
          <w:szCs w:val="24"/>
        </w:rPr>
        <w:t>Figures 25 &amp; 26</w:t>
      </w:r>
      <w:r w:rsidR="006B78BF" w:rsidRPr="006B78BF">
        <w:rPr>
          <w:color w:val="70AD47" w:themeColor="accent6"/>
          <w:sz w:val="24"/>
          <w:szCs w:val="24"/>
        </w:rPr>
        <w:t xml:space="preserve"> </w:t>
      </w:r>
      <w:r w:rsidR="006B78BF">
        <w:rPr>
          <w:sz w:val="24"/>
          <w:szCs w:val="24"/>
        </w:rPr>
        <w:t xml:space="preserve">is a little greater than the plant load shown by the primary horizontal axis. The (SEE) plant model assumes that pumping energy is transferred </w:t>
      </w:r>
      <w:r w:rsidR="006B78BF">
        <w:rPr>
          <w:sz w:val="24"/>
          <w:szCs w:val="24"/>
        </w:rPr>
        <w:t xml:space="preserve">to the water as a function of the pumping efficiency. For </w:t>
      </w:r>
      <w:r w:rsidR="00406608">
        <w:rPr>
          <w:sz w:val="24"/>
          <w:szCs w:val="24"/>
        </w:rPr>
        <w:t>example,</w:t>
      </w:r>
      <w:r w:rsidR="006B78BF">
        <w:rPr>
          <w:sz w:val="24"/>
          <w:szCs w:val="24"/>
        </w:rPr>
        <w:t xml:space="preserve"> if the pump is 80% efficient</w:t>
      </w:r>
      <w:r w:rsidR="005E24E2">
        <w:rPr>
          <w:sz w:val="24"/>
          <w:szCs w:val="24"/>
        </w:rPr>
        <w:t xml:space="preserve"> </w:t>
      </w:r>
      <w:proofErr w:type="spellStart"/>
      <w:r w:rsidR="005E24E2">
        <w:rPr>
          <w:sz w:val="24"/>
          <w:szCs w:val="24"/>
        </w:rPr>
        <w:t>then</w:t>
      </w:r>
      <w:proofErr w:type="spellEnd"/>
      <w:r w:rsidR="006B78BF">
        <w:rPr>
          <w:sz w:val="24"/>
          <w:szCs w:val="24"/>
        </w:rPr>
        <w:t xml:space="preserve"> 80% of the energy to the pump heats the water and 20</w:t>
      </w:r>
      <w:r w:rsidR="00406608">
        <w:rPr>
          <w:sz w:val="24"/>
          <w:szCs w:val="24"/>
        </w:rPr>
        <w:t>% goes to the atmosphere.</w:t>
      </w:r>
    </w:p>
    <w:p w14:paraId="4F462E52" w14:textId="763CA326" w:rsidR="005919DA" w:rsidRDefault="005919DA" w:rsidP="00FD0783">
      <w:pPr>
        <w:spacing w:after="0"/>
        <w:rPr>
          <w:b/>
          <w:bCs/>
          <w:color w:val="70AD47" w:themeColor="accent6"/>
          <w:sz w:val="24"/>
          <w:szCs w:val="24"/>
        </w:rPr>
      </w:pPr>
      <w:r w:rsidRPr="005919DA">
        <w:rPr>
          <w:noProof/>
        </w:rPr>
        <w:drawing>
          <wp:inline distT="0" distB="0" distL="0" distR="0" wp14:anchorId="4CEB11DE" wp14:editId="6188B5D7">
            <wp:extent cx="3200400" cy="2715895"/>
            <wp:effectExtent l="0" t="0" r="0" b="8255"/>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2715895"/>
                    </a:xfrm>
                    <a:prstGeom prst="rect">
                      <a:avLst/>
                    </a:prstGeom>
                    <a:noFill/>
                    <a:ln>
                      <a:noFill/>
                    </a:ln>
                  </pic:spPr>
                </pic:pic>
              </a:graphicData>
            </a:graphic>
          </wp:inline>
        </w:drawing>
      </w:r>
      <w:r w:rsidRPr="005919DA">
        <w:rPr>
          <w:b/>
          <w:bCs/>
          <w:color w:val="70AD47" w:themeColor="accent6"/>
          <w:sz w:val="24"/>
          <w:szCs w:val="24"/>
        </w:rPr>
        <w:t xml:space="preserve"> </w:t>
      </w:r>
      <w:r w:rsidRPr="005919DA">
        <w:rPr>
          <w:noProof/>
        </w:rPr>
        <w:drawing>
          <wp:inline distT="0" distB="0" distL="0" distR="0" wp14:anchorId="07D3E7AD" wp14:editId="37D15F2A">
            <wp:extent cx="3200400" cy="2823845"/>
            <wp:effectExtent l="0" t="0" r="0"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2823845"/>
                    </a:xfrm>
                    <a:prstGeom prst="rect">
                      <a:avLst/>
                    </a:prstGeom>
                    <a:noFill/>
                    <a:ln>
                      <a:noFill/>
                    </a:ln>
                  </pic:spPr>
                </pic:pic>
              </a:graphicData>
            </a:graphic>
          </wp:inline>
        </w:drawing>
      </w:r>
    </w:p>
    <w:p w14:paraId="0F4BE14B" w14:textId="3204E92D" w:rsidR="005919DA" w:rsidRDefault="005919DA" w:rsidP="00FD0783">
      <w:pPr>
        <w:spacing w:after="0"/>
        <w:rPr>
          <w:b/>
          <w:bCs/>
          <w:color w:val="70AD47" w:themeColor="accent6"/>
          <w:sz w:val="24"/>
          <w:szCs w:val="24"/>
        </w:rPr>
      </w:pPr>
      <w:r>
        <w:rPr>
          <w:b/>
          <w:bCs/>
          <w:color w:val="70AD47" w:themeColor="accent6"/>
          <w:sz w:val="24"/>
          <w:szCs w:val="24"/>
        </w:rPr>
        <w:t>Figure 26: Primary/Secondary pumping</w:t>
      </w:r>
      <w:r w:rsidR="00406608">
        <w:rPr>
          <w:b/>
          <w:bCs/>
          <w:color w:val="70AD47" w:themeColor="accent6"/>
          <w:sz w:val="24"/>
          <w:szCs w:val="24"/>
        </w:rPr>
        <w:t>-winter</w:t>
      </w:r>
    </w:p>
    <w:p w14:paraId="01724056" w14:textId="77777777" w:rsidR="005E24E2" w:rsidRDefault="005E24E2" w:rsidP="00FD0783">
      <w:pPr>
        <w:spacing w:after="0"/>
        <w:rPr>
          <w:b/>
          <w:bCs/>
          <w:color w:val="70AD47" w:themeColor="accent6"/>
          <w:sz w:val="24"/>
          <w:szCs w:val="24"/>
        </w:rPr>
      </w:pPr>
    </w:p>
    <w:p w14:paraId="731053D6" w14:textId="4C6E25DE" w:rsidR="005919DA" w:rsidRPr="00331B96" w:rsidRDefault="00406608" w:rsidP="00FD0783">
      <w:pPr>
        <w:spacing w:after="0"/>
        <w:rPr>
          <w:sz w:val="24"/>
          <w:szCs w:val="24"/>
        </w:rPr>
      </w:pPr>
      <w:r>
        <w:rPr>
          <w:b/>
          <w:bCs/>
          <w:color w:val="70AD47" w:themeColor="accent6"/>
          <w:sz w:val="24"/>
          <w:szCs w:val="24"/>
        </w:rPr>
        <w:t>Figure 25</w:t>
      </w:r>
      <w:r w:rsidR="0097260A">
        <w:rPr>
          <w:b/>
          <w:bCs/>
          <w:color w:val="70AD47" w:themeColor="accent6"/>
          <w:sz w:val="24"/>
          <w:szCs w:val="24"/>
        </w:rPr>
        <w:t>,</w:t>
      </w:r>
      <w:r>
        <w:rPr>
          <w:b/>
          <w:bCs/>
          <w:color w:val="70AD47" w:themeColor="accent6"/>
          <w:sz w:val="24"/>
          <w:szCs w:val="24"/>
        </w:rPr>
        <w:t xml:space="preserve"> </w:t>
      </w:r>
      <w:r>
        <w:rPr>
          <w:sz w:val="24"/>
          <w:szCs w:val="24"/>
        </w:rPr>
        <w:t>for design day conditions</w:t>
      </w:r>
      <w:r w:rsidR="0097260A">
        <w:rPr>
          <w:sz w:val="24"/>
          <w:szCs w:val="24"/>
        </w:rPr>
        <w:t>,</w:t>
      </w:r>
      <w:r>
        <w:rPr>
          <w:sz w:val="24"/>
          <w:szCs w:val="24"/>
        </w:rPr>
        <w:t xml:space="preserve"> shows the flow (</w:t>
      </w:r>
      <w:proofErr w:type="spellStart"/>
      <w:r>
        <w:rPr>
          <w:sz w:val="24"/>
          <w:szCs w:val="24"/>
        </w:rPr>
        <w:t>gpm</w:t>
      </w:r>
      <w:proofErr w:type="spellEnd"/>
      <w:r>
        <w:rPr>
          <w:sz w:val="24"/>
          <w:szCs w:val="24"/>
        </w:rPr>
        <w:t>) is in the wrong direction at 6AM as</w:t>
      </w:r>
      <w:r w:rsidR="005E24E2">
        <w:rPr>
          <w:sz w:val="24"/>
          <w:szCs w:val="24"/>
        </w:rPr>
        <w:t xml:space="preserve"> also</w:t>
      </w:r>
      <w:r>
        <w:rPr>
          <w:sz w:val="24"/>
          <w:szCs w:val="24"/>
        </w:rPr>
        <w:t xml:space="preserve"> shown by the bottom chart</w:t>
      </w:r>
      <w:r w:rsidR="005E24E2">
        <w:rPr>
          <w:sz w:val="24"/>
          <w:szCs w:val="24"/>
        </w:rPr>
        <w:t>. T</w:t>
      </w:r>
      <w:r>
        <w:rPr>
          <w:sz w:val="24"/>
          <w:szCs w:val="24"/>
        </w:rPr>
        <w:t>he top chart shows only 2 (</w:t>
      </w:r>
      <w:proofErr w:type="spellStart"/>
      <w:r>
        <w:rPr>
          <w:sz w:val="24"/>
          <w:szCs w:val="24"/>
        </w:rPr>
        <w:t>gpm</w:t>
      </w:r>
      <w:proofErr w:type="spellEnd"/>
      <w:r>
        <w:rPr>
          <w:sz w:val="24"/>
          <w:szCs w:val="24"/>
        </w:rPr>
        <w:t xml:space="preserve">) </w:t>
      </w:r>
      <w:r w:rsidR="005E24E2">
        <w:rPr>
          <w:sz w:val="24"/>
          <w:szCs w:val="24"/>
        </w:rPr>
        <w:t xml:space="preserve">wrong way </w:t>
      </w:r>
      <w:r>
        <w:rPr>
          <w:sz w:val="24"/>
          <w:szCs w:val="24"/>
        </w:rPr>
        <w:t xml:space="preserve">flow in the bypass therefore essentially no effect on the temperature of water to the coils. </w:t>
      </w:r>
      <w:r w:rsidR="0097260A" w:rsidRPr="00A26164">
        <w:rPr>
          <w:b/>
          <w:bCs/>
          <w:color w:val="70AD47" w:themeColor="accent6"/>
          <w:sz w:val="24"/>
          <w:szCs w:val="24"/>
        </w:rPr>
        <w:t>Figure 26</w:t>
      </w:r>
      <w:r w:rsidR="0097260A" w:rsidRPr="00A26164">
        <w:rPr>
          <w:color w:val="70AD47" w:themeColor="accent6"/>
          <w:sz w:val="24"/>
          <w:szCs w:val="24"/>
        </w:rPr>
        <w:t xml:space="preserve"> </w:t>
      </w:r>
      <w:r w:rsidR="0097260A">
        <w:rPr>
          <w:sz w:val="24"/>
          <w:szCs w:val="24"/>
        </w:rPr>
        <w:t>shows the same condition for 10AM and noon for winter operation. The top chart shows 443 (</w:t>
      </w:r>
      <w:proofErr w:type="spellStart"/>
      <w:r w:rsidR="0097260A">
        <w:rPr>
          <w:sz w:val="24"/>
          <w:szCs w:val="24"/>
        </w:rPr>
        <w:t>gpm</w:t>
      </w:r>
      <w:proofErr w:type="spellEnd"/>
      <w:r w:rsidR="0097260A">
        <w:rPr>
          <w:sz w:val="24"/>
          <w:szCs w:val="24"/>
        </w:rPr>
        <w:t>) &amp; 357 (</w:t>
      </w:r>
      <w:proofErr w:type="spellStart"/>
      <w:r w:rsidR="0097260A">
        <w:rPr>
          <w:sz w:val="24"/>
          <w:szCs w:val="24"/>
        </w:rPr>
        <w:t>gpm</w:t>
      </w:r>
      <w:proofErr w:type="spellEnd"/>
      <w:r w:rsidR="0097260A">
        <w:rPr>
          <w:sz w:val="24"/>
          <w:szCs w:val="24"/>
        </w:rPr>
        <w:t xml:space="preserve">) bypass flow requiring the temperature supply off the evaporator to be dropped to 39.4F and 40.59F, </w:t>
      </w:r>
      <w:r w:rsidR="0097260A">
        <w:rPr>
          <w:sz w:val="24"/>
          <w:szCs w:val="24"/>
        </w:rPr>
        <w:lastRenderedPageBreak/>
        <w:t>shown by the bottom chart, to supply 44F supply water to the coils. A second chiller/tower could be turned on to eliminate the wrong flow in the bypass but that might increase the plant kW</w:t>
      </w:r>
      <w:r w:rsidR="005E24E2">
        <w:rPr>
          <w:sz w:val="24"/>
          <w:szCs w:val="24"/>
        </w:rPr>
        <w:t>.</w:t>
      </w:r>
      <w:r w:rsidR="0097260A">
        <w:rPr>
          <w:sz w:val="24"/>
          <w:szCs w:val="24"/>
        </w:rPr>
        <w:t xml:space="preserve"> </w:t>
      </w:r>
      <w:r w:rsidR="005E24E2">
        <w:rPr>
          <w:sz w:val="24"/>
          <w:szCs w:val="24"/>
        </w:rPr>
        <w:t>However,</w:t>
      </w:r>
      <w:r w:rsidR="0097260A">
        <w:rPr>
          <w:sz w:val="24"/>
          <w:szCs w:val="24"/>
        </w:rPr>
        <w:t xml:space="preserve"> that is not necessarily true</w:t>
      </w:r>
      <w:r w:rsidR="00A26164">
        <w:rPr>
          <w:sz w:val="24"/>
          <w:szCs w:val="24"/>
        </w:rPr>
        <w:t xml:space="preserve"> and is an issue for plant control</w:t>
      </w:r>
      <w:r w:rsidR="0097260A">
        <w:rPr>
          <w:sz w:val="24"/>
          <w:szCs w:val="24"/>
        </w:rPr>
        <w:t xml:space="preserve">. Controlling the plant to minimize </w:t>
      </w:r>
      <w:r w:rsidR="00331B96">
        <w:rPr>
          <w:sz w:val="24"/>
          <w:szCs w:val="24"/>
        </w:rPr>
        <w:t>plant kW is an issue the (SEE) plant model can address and will address in later articles or at Nelson</w:t>
      </w:r>
      <w:r w:rsidR="00331B96">
        <w:rPr>
          <w:sz w:val="24"/>
          <w:szCs w:val="24"/>
          <w:vertAlign w:val="superscript"/>
        </w:rPr>
        <w:t>4</w:t>
      </w:r>
      <w:r w:rsidR="00331B96">
        <w:rPr>
          <w:sz w:val="24"/>
          <w:szCs w:val="24"/>
        </w:rPr>
        <w:t xml:space="preserve">. </w:t>
      </w:r>
    </w:p>
    <w:p w14:paraId="7AAD6A6C" w14:textId="67B467AE" w:rsidR="005919DA" w:rsidRDefault="0012581E" w:rsidP="00FD0783">
      <w:pPr>
        <w:spacing w:after="0"/>
        <w:rPr>
          <w:b/>
          <w:bCs/>
          <w:color w:val="70AD47" w:themeColor="accent6"/>
          <w:sz w:val="24"/>
          <w:szCs w:val="24"/>
        </w:rPr>
      </w:pPr>
      <w:r w:rsidRPr="0012581E">
        <w:rPr>
          <w:noProof/>
        </w:rPr>
        <w:drawing>
          <wp:inline distT="0" distB="0" distL="0" distR="0" wp14:anchorId="523BF8AB" wp14:editId="3F4201B4">
            <wp:extent cx="3200400" cy="2914015"/>
            <wp:effectExtent l="0" t="0" r="0" b="635"/>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2914015"/>
                    </a:xfrm>
                    <a:prstGeom prst="rect">
                      <a:avLst/>
                    </a:prstGeom>
                    <a:noFill/>
                    <a:ln>
                      <a:noFill/>
                    </a:ln>
                  </pic:spPr>
                </pic:pic>
              </a:graphicData>
            </a:graphic>
          </wp:inline>
        </w:drawing>
      </w:r>
      <w:r w:rsidRPr="0012581E">
        <w:rPr>
          <w:b/>
          <w:bCs/>
          <w:color w:val="70AD47" w:themeColor="accent6"/>
          <w:sz w:val="24"/>
          <w:szCs w:val="24"/>
        </w:rPr>
        <w:t xml:space="preserve"> </w:t>
      </w:r>
      <w:r w:rsidRPr="0012581E">
        <w:rPr>
          <w:noProof/>
        </w:rPr>
        <w:drawing>
          <wp:inline distT="0" distB="0" distL="0" distR="0" wp14:anchorId="2E177F7A" wp14:editId="6824AF3A">
            <wp:extent cx="3200400" cy="3022600"/>
            <wp:effectExtent l="0" t="0" r="0" b="635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3022600"/>
                    </a:xfrm>
                    <a:prstGeom prst="rect">
                      <a:avLst/>
                    </a:prstGeom>
                    <a:noFill/>
                    <a:ln>
                      <a:noFill/>
                    </a:ln>
                  </pic:spPr>
                </pic:pic>
              </a:graphicData>
            </a:graphic>
          </wp:inline>
        </w:drawing>
      </w:r>
    </w:p>
    <w:p w14:paraId="4018DBC8" w14:textId="6DAD5E66" w:rsidR="007435A1" w:rsidRDefault="008B7136" w:rsidP="00FD0783">
      <w:pPr>
        <w:spacing w:after="0"/>
        <w:rPr>
          <w:b/>
          <w:bCs/>
          <w:color w:val="70AD47" w:themeColor="accent6"/>
          <w:sz w:val="24"/>
          <w:szCs w:val="24"/>
        </w:rPr>
      </w:pPr>
      <w:r>
        <w:rPr>
          <w:b/>
          <w:bCs/>
          <w:color w:val="70AD47" w:themeColor="accent6"/>
          <w:sz w:val="24"/>
          <w:szCs w:val="24"/>
        </w:rPr>
        <w:t>Figure 27:</w:t>
      </w:r>
      <w:r w:rsidR="00331B96">
        <w:rPr>
          <w:b/>
          <w:bCs/>
          <w:color w:val="70AD47" w:themeColor="accent6"/>
          <w:sz w:val="24"/>
          <w:szCs w:val="24"/>
        </w:rPr>
        <w:t xml:space="preserve"> </w:t>
      </w:r>
      <w:r w:rsidR="00BE360D">
        <w:rPr>
          <w:b/>
          <w:bCs/>
          <w:color w:val="70AD47" w:themeColor="accent6"/>
          <w:sz w:val="24"/>
          <w:szCs w:val="24"/>
        </w:rPr>
        <w:t>Plant kW</w:t>
      </w:r>
      <w:r w:rsidR="005E24E2">
        <w:rPr>
          <w:b/>
          <w:bCs/>
          <w:color w:val="70AD47" w:themeColor="accent6"/>
          <w:sz w:val="24"/>
          <w:szCs w:val="24"/>
        </w:rPr>
        <w:t>-</w:t>
      </w:r>
      <w:proofErr w:type="gramStart"/>
      <w:r w:rsidR="007435A1">
        <w:rPr>
          <w:b/>
          <w:bCs/>
          <w:color w:val="70AD47" w:themeColor="accent6"/>
          <w:sz w:val="24"/>
          <w:szCs w:val="24"/>
        </w:rPr>
        <w:t>D</w:t>
      </w:r>
      <w:r w:rsidR="00BE360D">
        <w:rPr>
          <w:b/>
          <w:bCs/>
          <w:color w:val="70AD47" w:themeColor="accent6"/>
          <w:sz w:val="24"/>
          <w:szCs w:val="24"/>
        </w:rPr>
        <w:t>esign day</w:t>
      </w:r>
      <w:proofErr w:type="gramEnd"/>
      <w:r w:rsidR="007435A1">
        <w:rPr>
          <w:b/>
          <w:bCs/>
          <w:color w:val="70AD47" w:themeColor="accent6"/>
          <w:sz w:val="24"/>
          <w:szCs w:val="24"/>
        </w:rPr>
        <w:t xml:space="preserve"> top chart</w:t>
      </w:r>
      <w:r w:rsidR="005E24E2">
        <w:rPr>
          <w:b/>
          <w:bCs/>
          <w:color w:val="70AD47" w:themeColor="accent6"/>
          <w:sz w:val="24"/>
          <w:szCs w:val="24"/>
        </w:rPr>
        <w:t>,</w:t>
      </w:r>
    </w:p>
    <w:p w14:paraId="4A558230" w14:textId="60039ED6" w:rsidR="00BE360D" w:rsidRDefault="005E24E2" w:rsidP="00FD0783">
      <w:pPr>
        <w:spacing w:after="0"/>
        <w:rPr>
          <w:b/>
          <w:bCs/>
          <w:color w:val="70AD47" w:themeColor="accent6"/>
          <w:sz w:val="24"/>
          <w:szCs w:val="24"/>
        </w:rPr>
      </w:pPr>
      <w:r>
        <w:rPr>
          <w:b/>
          <w:bCs/>
          <w:color w:val="70AD47" w:themeColor="accent6"/>
          <w:sz w:val="24"/>
          <w:szCs w:val="24"/>
        </w:rPr>
        <w:t>W</w:t>
      </w:r>
      <w:r w:rsidR="00BE360D">
        <w:rPr>
          <w:b/>
          <w:bCs/>
          <w:color w:val="70AD47" w:themeColor="accent6"/>
          <w:sz w:val="24"/>
          <w:szCs w:val="24"/>
        </w:rPr>
        <w:t>inter day</w:t>
      </w:r>
      <w:r w:rsidR="007435A1">
        <w:rPr>
          <w:b/>
          <w:bCs/>
          <w:color w:val="70AD47" w:themeColor="accent6"/>
          <w:sz w:val="24"/>
          <w:szCs w:val="24"/>
        </w:rPr>
        <w:t xml:space="preserve"> bottom chart</w:t>
      </w:r>
    </w:p>
    <w:p w14:paraId="64E01712" w14:textId="2FAD31E2" w:rsidR="008B7136" w:rsidRPr="00BE360D" w:rsidRDefault="007435A1" w:rsidP="00FD0783">
      <w:pPr>
        <w:spacing w:after="0"/>
        <w:rPr>
          <w:sz w:val="24"/>
          <w:szCs w:val="24"/>
        </w:rPr>
      </w:pPr>
      <w:r w:rsidRPr="007435A1">
        <w:rPr>
          <w:sz w:val="24"/>
          <w:szCs w:val="24"/>
        </w:rPr>
        <w:t>Chiller kW plus pumps and tower fan kW equals plant kW as shown by</w:t>
      </w:r>
      <w:r>
        <w:rPr>
          <w:b/>
          <w:bCs/>
          <w:color w:val="70AD47" w:themeColor="accent6"/>
          <w:sz w:val="24"/>
          <w:szCs w:val="24"/>
        </w:rPr>
        <w:t xml:space="preserve"> </w:t>
      </w:r>
      <w:r w:rsidR="00BE360D">
        <w:rPr>
          <w:b/>
          <w:bCs/>
          <w:color w:val="70AD47" w:themeColor="accent6"/>
          <w:sz w:val="24"/>
          <w:szCs w:val="24"/>
        </w:rPr>
        <w:t xml:space="preserve">Figure </w:t>
      </w:r>
      <w:r w:rsidR="00BE360D" w:rsidRPr="00BE360D">
        <w:rPr>
          <w:b/>
          <w:bCs/>
          <w:color w:val="70AD47" w:themeColor="accent6"/>
          <w:sz w:val="24"/>
          <w:szCs w:val="24"/>
        </w:rPr>
        <w:t>27</w:t>
      </w:r>
      <w:r>
        <w:rPr>
          <w:b/>
          <w:bCs/>
          <w:color w:val="70AD47" w:themeColor="accent6"/>
          <w:sz w:val="24"/>
          <w:szCs w:val="24"/>
        </w:rPr>
        <w:t xml:space="preserve">. </w:t>
      </w:r>
      <w:r>
        <w:rPr>
          <w:sz w:val="24"/>
          <w:szCs w:val="24"/>
        </w:rPr>
        <w:t>P</w:t>
      </w:r>
      <w:r w:rsidR="00BE360D" w:rsidRPr="00BE360D">
        <w:rPr>
          <w:sz w:val="24"/>
          <w:szCs w:val="24"/>
        </w:rPr>
        <w:t>lant kW is significantly less during winter operation</w:t>
      </w:r>
      <w:r>
        <w:rPr>
          <w:sz w:val="24"/>
          <w:szCs w:val="24"/>
        </w:rPr>
        <w:t xml:space="preserve"> especially </w:t>
      </w:r>
      <w:r>
        <w:rPr>
          <w:sz w:val="24"/>
          <w:szCs w:val="24"/>
        </w:rPr>
        <w:t>d</w:t>
      </w:r>
      <w:r w:rsidR="00BE360D">
        <w:rPr>
          <w:sz w:val="24"/>
          <w:szCs w:val="24"/>
        </w:rPr>
        <w:t>uring occupied hours</w:t>
      </w:r>
      <w:r>
        <w:rPr>
          <w:sz w:val="24"/>
          <w:szCs w:val="24"/>
        </w:rPr>
        <w:t>.</w:t>
      </w:r>
      <w:r w:rsidR="00BE360D">
        <w:rPr>
          <w:sz w:val="24"/>
          <w:szCs w:val="24"/>
        </w:rPr>
        <w:t xml:space="preserve"> </w:t>
      </w:r>
      <w:r>
        <w:rPr>
          <w:sz w:val="24"/>
          <w:szCs w:val="24"/>
        </w:rPr>
        <w:t>A</w:t>
      </w:r>
      <w:r w:rsidR="00BE360D">
        <w:rPr>
          <w:sz w:val="24"/>
          <w:szCs w:val="24"/>
        </w:rPr>
        <w:t>fterhours operation</w:t>
      </w:r>
      <w:r>
        <w:rPr>
          <w:sz w:val="24"/>
          <w:szCs w:val="24"/>
        </w:rPr>
        <w:t xml:space="preserve"> with one chiller/tower required</w:t>
      </w:r>
      <w:r w:rsidR="00BE360D">
        <w:rPr>
          <w:sz w:val="24"/>
          <w:szCs w:val="24"/>
        </w:rPr>
        <w:t xml:space="preserve"> brings the plant kW values</w:t>
      </w:r>
      <w:r w:rsidR="005E4495">
        <w:rPr>
          <w:sz w:val="24"/>
          <w:szCs w:val="24"/>
        </w:rPr>
        <w:t xml:space="preserve"> design day and winter day</w:t>
      </w:r>
      <w:r w:rsidR="00BE360D">
        <w:rPr>
          <w:sz w:val="24"/>
          <w:szCs w:val="24"/>
        </w:rPr>
        <w:t xml:space="preserve"> closer together</w:t>
      </w:r>
      <w:proofErr w:type="gramStart"/>
      <w:r w:rsidR="00BE360D">
        <w:rPr>
          <w:sz w:val="24"/>
          <w:szCs w:val="24"/>
        </w:rPr>
        <w:t xml:space="preserve">.  </w:t>
      </w:r>
      <w:proofErr w:type="gramEnd"/>
      <w:r w:rsidR="00BE360D">
        <w:rPr>
          <w:sz w:val="24"/>
          <w:szCs w:val="24"/>
        </w:rPr>
        <w:t xml:space="preserve"> </w:t>
      </w:r>
    </w:p>
    <w:p w14:paraId="0E92AD9A" w14:textId="5E5FCFF9" w:rsidR="008B7136" w:rsidRPr="00BE360D" w:rsidRDefault="008B7136" w:rsidP="00FD0783">
      <w:pPr>
        <w:spacing w:after="0"/>
        <w:rPr>
          <w:sz w:val="24"/>
          <w:szCs w:val="24"/>
        </w:rPr>
      </w:pPr>
      <w:r w:rsidRPr="00BE360D">
        <w:rPr>
          <w:noProof/>
        </w:rPr>
        <w:drawing>
          <wp:inline distT="0" distB="0" distL="0" distR="0" wp14:anchorId="56CC5BDE" wp14:editId="6E3168BC">
            <wp:extent cx="3200400" cy="2823029"/>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2728" cy="2825082"/>
                    </a:xfrm>
                    <a:prstGeom prst="rect">
                      <a:avLst/>
                    </a:prstGeom>
                    <a:noFill/>
                    <a:ln>
                      <a:noFill/>
                    </a:ln>
                  </pic:spPr>
                </pic:pic>
              </a:graphicData>
            </a:graphic>
          </wp:inline>
        </w:drawing>
      </w:r>
      <w:r w:rsidRPr="00BE360D">
        <w:rPr>
          <w:sz w:val="24"/>
          <w:szCs w:val="24"/>
        </w:rPr>
        <w:t xml:space="preserve"> </w:t>
      </w:r>
      <w:r w:rsidRPr="00BE360D">
        <w:rPr>
          <w:noProof/>
        </w:rPr>
        <w:drawing>
          <wp:inline distT="0" distB="0" distL="0" distR="0" wp14:anchorId="4C301C9B" wp14:editId="3C946632">
            <wp:extent cx="3200400" cy="3004457"/>
            <wp:effectExtent l="0" t="0" r="0" b="571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3969" cy="3007807"/>
                    </a:xfrm>
                    <a:prstGeom prst="rect">
                      <a:avLst/>
                    </a:prstGeom>
                    <a:noFill/>
                    <a:ln>
                      <a:noFill/>
                    </a:ln>
                  </pic:spPr>
                </pic:pic>
              </a:graphicData>
            </a:graphic>
          </wp:inline>
        </w:drawing>
      </w:r>
    </w:p>
    <w:p w14:paraId="1CBA7DAB" w14:textId="514CD512" w:rsidR="008B7136" w:rsidRPr="007435A1" w:rsidRDefault="008B7136" w:rsidP="00FD0783">
      <w:pPr>
        <w:spacing w:after="0"/>
        <w:rPr>
          <w:b/>
          <w:bCs/>
          <w:color w:val="70AD47" w:themeColor="accent6"/>
          <w:sz w:val="24"/>
          <w:szCs w:val="24"/>
        </w:rPr>
      </w:pPr>
      <w:r w:rsidRPr="007435A1">
        <w:rPr>
          <w:b/>
          <w:bCs/>
          <w:color w:val="70AD47" w:themeColor="accent6"/>
          <w:sz w:val="24"/>
          <w:szCs w:val="24"/>
        </w:rPr>
        <w:t>Figure 28: Evaporator performance</w:t>
      </w:r>
      <w:r w:rsidR="007435A1">
        <w:rPr>
          <w:b/>
          <w:bCs/>
          <w:color w:val="70AD47" w:themeColor="accent6"/>
          <w:sz w:val="24"/>
          <w:szCs w:val="24"/>
        </w:rPr>
        <w:t>-top chart design day-bottom chart winter day</w:t>
      </w:r>
      <w:r w:rsidR="00A26164">
        <w:rPr>
          <w:b/>
          <w:bCs/>
          <w:color w:val="70AD47" w:themeColor="accent6"/>
          <w:sz w:val="24"/>
          <w:szCs w:val="24"/>
        </w:rPr>
        <w:t>.</w:t>
      </w:r>
    </w:p>
    <w:p w14:paraId="68120498" w14:textId="7F85D170" w:rsidR="008B7136" w:rsidRPr="00554EC1" w:rsidRDefault="007435A1" w:rsidP="00FD0783">
      <w:pPr>
        <w:spacing w:after="0"/>
        <w:rPr>
          <w:sz w:val="24"/>
          <w:szCs w:val="24"/>
        </w:rPr>
      </w:pPr>
      <w:r>
        <w:rPr>
          <w:sz w:val="24"/>
          <w:szCs w:val="24"/>
        </w:rPr>
        <w:t>Plant models that duplicate plan</w:t>
      </w:r>
      <w:r w:rsidR="007548B9">
        <w:rPr>
          <w:sz w:val="24"/>
          <w:szCs w:val="24"/>
        </w:rPr>
        <w:t>t</w:t>
      </w:r>
      <w:r>
        <w:rPr>
          <w:sz w:val="24"/>
          <w:szCs w:val="24"/>
        </w:rPr>
        <w:t xml:space="preserve"> performance must model refrigerant temperatures because chiller lift </w:t>
      </w:r>
      <w:r w:rsidR="00554EC1">
        <w:rPr>
          <w:sz w:val="24"/>
          <w:szCs w:val="24"/>
        </w:rPr>
        <w:t xml:space="preserve">drives chiller kW. The charts of </w:t>
      </w:r>
      <w:r w:rsidR="00554EC1" w:rsidRPr="00554EC1">
        <w:rPr>
          <w:b/>
          <w:bCs/>
          <w:color w:val="70AD47" w:themeColor="accent6"/>
          <w:sz w:val="24"/>
          <w:szCs w:val="24"/>
        </w:rPr>
        <w:t>Figure 28</w:t>
      </w:r>
      <w:r w:rsidR="00554EC1">
        <w:rPr>
          <w:sz w:val="24"/>
          <w:szCs w:val="24"/>
        </w:rPr>
        <w:t xml:space="preserve"> illustrate the importance of evaporator refrigerant approach that is a design characteristic of an evaporator, </w:t>
      </w:r>
      <w:r w:rsidR="005E4495">
        <w:rPr>
          <w:sz w:val="24"/>
          <w:szCs w:val="24"/>
        </w:rPr>
        <w:t xml:space="preserve">in general </w:t>
      </w:r>
      <w:r w:rsidR="00554EC1">
        <w:rPr>
          <w:sz w:val="24"/>
          <w:szCs w:val="24"/>
        </w:rPr>
        <w:t xml:space="preserve">the lower the value the greater the cost of the evaporator and therefore the cost of the chiller. Note how the refrigerant and chilled water supply temperatures </w:t>
      </w:r>
      <w:r w:rsidR="00A26164">
        <w:rPr>
          <w:sz w:val="24"/>
          <w:szCs w:val="24"/>
        </w:rPr>
        <w:t xml:space="preserve">must </w:t>
      </w:r>
      <w:r w:rsidR="00554EC1">
        <w:rPr>
          <w:sz w:val="24"/>
          <w:szCs w:val="24"/>
        </w:rPr>
        <w:t xml:space="preserve">drop </w:t>
      </w:r>
      <w:r w:rsidR="00554EC1">
        <w:rPr>
          <w:sz w:val="24"/>
          <w:szCs w:val="24"/>
        </w:rPr>
        <w:lastRenderedPageBreak/>
        <w:t xml:space="preserve">when the bypass flow is in the wrong direction, </w:t>
      </w:r>
      <w:r w:rsidR="00554EC1" w:rsidRPr="00554EC1">
        <w:rPr>
          <w:b/>
          <w:bCs/>
          <w:color w:val="70AD47" w:themeColor="accent6"/>
          <w:sz w:val="24"/>
          <w:szCs w:val="24"/>
        </w:rPr>
        <w:t>Figures 25 &amp; 26</w:t>
      </w:r>
      <w:r w:rsidR="00554EC1">
        <w:rPr>
          <w:sz w:val="24"/>
          <w:szCs w:val="24"/>
        </w:rPr>
        <w:t>, because colder water must be produced to provide 44F supply water to the coils</w:t>
      </w:r>
      <w:proofErr w:type="gramStart"/>
      <w:r w:rsidR="00554EC1">
        <w:rPr>
          <w:sz w:val="24"/>
          <w:szCs w:val="24"/>
        </w:rPr>
        <w:t xml:space="preserve">.  </w:t>
      </w:r>
      <w:proofErr w:type="gramEnd"/>
      <w:r>
        <w:rPr>
          <w:sz w:val="24"/>
          <w:szCs w:val="24"/>
        </w:rPr>
        <w:t xml:space="preserve"> </w:t>
      </w:r>
    </w:p>
    <w:p w14:paraId="43D3E605" w14:textId="17C6E8AB" w:rsidR="008B7136" w:rsidRDefault="008B7136" w:rsidP="00FD0783">
      <w:pPr>
        <w:spacing w:after="0"/>
        <w:rPr>
          <w:b/>
          <w:bCs/>
          <w:color w:val="70AD47" w:themeColor="accent6"/>
          <w:sz w:val="24"/>
          <w:szCs w:val="24"/>
        </w:rPr>
      </w:pPr>
      <w:r w:rsidRPr="008B7136">
        <w:rPr>
          <w:noProof/>
        </w:rPr>
        <w:drawing>
          <wp:inline distT="0" distB="0" distL="0" distR="0" wp14:anchorId="585C23F9" wp14:editId="1E49EE60">
            <wp:extent cx="3200400" cy="2753360"/>
            <wp:effectExtent l="0" t="0" r="0" b="889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2753360"/>
                    </a:xfrm>
                    <a:prstGeom prst="rect">
                      <a:avLst/>
                    </a:prstGeom>
                    <a:noFill/>
                    <a:ln>
                      <a:noFill/>
                    </a:ln>
                  </pic:spPr>
                </pic:pic>
              </a:graphicData>
            </a:graphic>
          </wp:inline>
        </w:drawing>
      </w:r>
      <w:r w:rsidRPr="008B7136">
        <w:rPr>
          <w:b/>
          <w:bCs/>
          <w:color w:val="70AD47" w:themeColor="accent6"/>
          <w:sz w:val="24"/>
          <w:szCs w:val="24"/>
        </w:rPr>
        <w:t xml:space="preserve"> </w:t>
      </w:r>
      <w:r w:rsidRPr="008B7136">
        <w:rPr>
          <w:noProof/>
        </w:rPr>
        <w:drawing>
          <wp:inline distT="0" distB="0" distL="0" distR="0" wp14:anchorId="39580A91" wp14:editId="73517A1F">
            <wp:extent cx="3200400" cy="272923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2729230"/>
                    </a:xfrm>
                    <a:prstGeom prst="rect">
                      <a:avLst/>
                    </a:prstGeom>
                    <a:noFill/>
                    <a:ln>
                      <a:noFill/>
                    </a:ln>
                  </pic:spPr>
                </pic:pic>
              </a:graphicData>
            </a:graphic>
          </wp:inline>
        </w:drawing>
      </w:r>
    </w:p>
    <w:p w14:paraId="44D8AB7B" w14:textId="622D7819" w:rsidR="008B7136" w:rsidRDefault="008B7136" w:rsidP="00FD0783">
      <w:pPr>
        <w:spacing w:after="0"/>
        <w:rPr>
          <w:b/>
          <w:bCs/>
          <w:color w:val="70AD47" w:themeColor="accent6"/>
          <w:sz w:val="24"/>
          <w:szCs w:val="24"/>
        </w:rPr>
      </w:pPr>
      <w:r>
        <w:rPr>
          <w:b/>
          <w:bCs/>
          <w:color w:val="70AD47" w:themeColor="accent6"/>
          <w:sz w:val="24"/>
          <w:szCs w:val="24"/>
        </w:rPr>
        <w:t xml:space="preserve">Figure 29: Tower </w:t>
      </w:r>
      <w:r w:rsidR="00554EC1">
        <w:rPr>
          <w:b/>
          <w:bCs/>
          <w:color w:val="70AD47" w:themeColor="accent6"/>
          <w:sz w:val="24"/>
          <w:szCs w:val="24"/>
        </w:rPr>
        <w:t>Performance</w:t>
      </w:r>
      <w:r w:rsidR="0016623C">
        <w:rPr>
          <w:b/>
          <w:bCs/>
          <w:color w:val="70AD47" w:themeColor="accent6"/>
          <w:sz w:val="24"/>
          <w:szCs w:val="24"/>
          <w:vertAlign w:val="superscript"/>
        </w:rPr>
        <w:t>15</w:t>
      </w:r>
      <w:r w:rsidR="00554EC1">
        <w:rPr>
          <w:b/>
          <w:bCs/>
          <w:color w:val="70AD47" w:themeColor="accent6"/>
          <w:sz w:val="24"/>
          <w:szCs w:val="24"/>
        </w:rPr>
        <w:t>-Design Day</w:t>
      </w:r>
    </w:p>
    <w:p w14:paraId="610AE000" w14:textId="794038DD" w:rsidR="008B7136" w:rsidRDefault="008B7136" w:rsidP="00FD0783">
      <w:pPr>
        <w:spacing w:after="0"/>
        <w:rPr>
          <w:b/>
          <w:bCs/>
          <w:color w:val="70AD47" w:themeColor="accent6"/>
          <w:sz w:val="24"/>
          <w:szCs w:val="24"/>
        </w:rPr>
      </w:pPr>
    </w:p>
    <w:p w14:paraId="189E833B" w14:textId="2BFCAB1E" w:rsidR="008B7136" w:rsidRPr="00D4282D" w:rsidRDefault="0016623C" w:rsidP="00FD0783">
      <w:pPr>
        <w:spacing w:after="0"/>
        <w:rPr>
          <w:sz w:val="24"/>
          <w:szCs w:val="24"/>
        </w:rPr>
      </w:pPr>
      <w:r w:rsidRPr="0016623C">
        <w:rPr>
          <w:sz w:val="24"/>
          <w:szCs w:val="24"/>
        </w:rPr>
        <w:t>Tower performance for design day operation is given by</w:t>
      </w:r>
      <w:r w:rsidRPr="0016623C">
        <w:rPr>
          <w:b/>
          <w:bCs/>
          <w:sz w:val="24"/>
          <w:szCs w:val="24"/>
        </w:rPr>
        <w:t xml:space="preserve"> </w:t>
      </w:r>
      <w:r>
        <w:rPr>
          <w:b/>
          <w:bCs/>
          <w:color w:val="70AD47" w:themeColor="accent6"/>
          <w:sz w:val="24"/>
          <w:szCs w:val="24"/>
        </w:rPr>
        <w:t xml:space="preserve">Figure 29. </w:t>
      </w:r>
      <w:r w:rsidR="00D4282D" w:rsidRPr="00D4282D">
        <w:rPr>
          <w:sz w:val="24"/>
          <w:szCs w:val="24"/>
        </w:rPr>
        <w:t>The figure illustrates the wide range of operation as the wet bulb and load on the tower changes.</w:t>
      </w:r>
      <w:r w:rsidR="00D4282D">
        <w:rPr>
          <w:b/>
          <w:bCs/>
          <w:color w:val="70AD47" w:themeColor="accent6"/>
          <w:sz w:val="24"/>
          <w:szCs w:val="24"/>
        </w:rPr>
        <w:t xml:space="preserve"> </w:t>
      </w:r>
      <w:r w:rsidR="00D4282D" w:rsidRPr="00D4282D">
        <w:rPr>
          <w:sz w:val="24"/>
          <w:szCs w:val="24"/>
        </w:rPr>
        <w:t>The tower leaving water temperature varies from 84.9F at design</w:t>
      </w:r>
      <w:r w:rsidR="00A26164">
        <w:rPr>
          <w:sz w:val="24"/>
          <w:szCs w:val="24"/>
        </w:rPr>
        <w:t xml:space="preserve"> hour 4PM</w:t>
      </w:r>
      <w:r w:rsidR="00D4282D" w:rsidRPr="00D4282D">
        <w:rPr>
          <w:sz w:val="24"/>
          <w:szCs w:val="24"/>
        </w:rPr>
        <w:t xml:space="preserve"> down to 75.3F at 4AM.</w:t>
      </w:r>
      <w:r w:rsidR="00D4282D">
        <w:rPr>
          <w:b/>
          <w:bCs/>
          <w:color w:val="70AD47" w:themeColor="accent6"/>
          <w:sz w:val="24"/>
          <w:szCs w:val="24"/>
        </w:rPr>
        <w:t xml:space="preserve"> </w:t>
      </w:r>
      <w:r w:rsidRPr="0016623C">
        <w:rPr>
          <w:sz w:val="24"/>
          <w:szCs w:val="24"/>
        </w:rPr>
        <w:t>At 4P</w:t>
      </w:r>
      <w:r w:rsidR="00A26164">
        <w:rPr>
          <w:sz w:val="24"/>
          <w:szCs w:val="24"/>
        </w:rPr>
        <w:t>M</w:t>
      </w:r>
      <w:r w:rsidRPr="0016623C">
        <w:rPr>
          <w:sz w:val="24"/>
          <w:szCs w:val="24"/>
        </w:rPr>
        <w:t xml:space="preserve"> </w:t>
      </w:r>
      <w:r>
        <w:rPr>
          <w:sz w:val="24"/>
          <w:szCs w:val="24"/>
        </w:rPr>
        <w:t xml:space="preserve">peak summer </w:t>
      </w:r>
      <w:r w:rsidRPr="0016623C">
        <w:rPr>
          <w:sz w:val="24"/>
          <w:szCs w:val="24"/>
        </w:rPr>
        <w:t xml:space="preserve">design conditions </w:t>
      </w:r>
      <w:r w:rsidR="00D4282D">
        <w:rPr>
          <w:sz w:val="24"/>
          <w:szCs w:val="24"/>
        </w:rPr>
        <w:t xml:space="preserve">six chiller/towers are on and </w:t>
      </w:r>
      <w:r w:rsidRPr="0016623C">
        <w:rPr>
          <w:sz w:val="24"/>
          <w:szCs w:val="24"/>
        </w:rPr>
        <w:t>the range plus approach is (12.31 + 6.9 = 19.21</w:t>
      </w:r>
      <w:r w:rsidR="00D4282D">
        <w:rPr>
          <w:sz w:val="24"/>
          <w:szCs w:val="24"/>
        </w:rPr>
        <w:t>F</w:t>
      </w:r>
      <w:r w:rsidRPr="0016623C">
        <w:rPr>
          <w:sz w:val="24"/>
          <w:szCs w:val="24"/>
        </w:rPr>
        <w:t>) consistent with the design procedures of Taylor</w:t>
      </w:r>
      <w:r w:rsidRPr="0016623C">
        <w:rPr>
          <w:sz w:val="24"/>
          <w:szCs w:val="24"/>
          <w:vertAlign w:val="superscript"/>
        </w:rPr>
        <w:t>13</w:t>
      </w:r>
      <w:r w:rsidRPr="0016623C">
        <w:rPr>
          <w:sz w:val="24"/>
          <w:szCs w:val="24"/>
        </w:rPr>
        <w:t>.</w:t>
      </w:r>
      <w:r>
        <w:rPr>
          <w:sz w:val="24"/>
          <w:szCs w:val="24"/>
        </w:rPr>
        <w:t xml:space="preserve"> Five chiller/towers are on at 2PM and the range </w:t>
      </w:r>
      <w:r>
        <w:rPr>
          <w:sz w:val="24"/>
          <w:szCs w:val="24"/>
        </w:rPr>
        <w:t>plus approach increased</w:t>
      </w:r>
      <w:r w:rsidR="00D4282D">
        <w:rPr>
          <w:sz w:val="24"/>
          <w:szCs w:val="24"/>
        </w:rPr>
        <w:t xml:space="preserve"> to</w:t>
      </w:r>
      <w:r>
        <w:rPr>
          <w:sz w:val="24"/>
          <w:szCs w:val="24"/>
        </w:rPr>
        <w:t xml:space="preserve"> (13.37 + 7.96 = </w:t>
      </w:r>
      <w:r w:rsidR="00D4282D">
        <w:rPr>
          <w:sz w:val="24"/>
          <w:szCs w:val="24"/>
        </w:rPr>
        <w:t xml:space="preserve">21.33F). at 4AM the range plus approach drop to about 14F. </w:t>
      </w:r>
    </w:p>
    <w:p w14:paraId="0B898725" w14:textId="6B02745B" w:rsidR="008B7136" w:rsidRDefault="008B7136" w:rsidP="00FD0783">
      <w:pPr>
        <w:spacing w:after="0"/>
        <w:rPr>
          <w:b/>
          <w:bCs/>
          <w:color w:val="70AD47" w:themeColor="accent6"/>
          <w:sz w:val="24"/>
          <w:szCs w:val="24"/>
        </w:rPr>
      </w:pPr>
      <w:r w:rsidRPr="008B7136">
        <w:rPr>
          <w:noProof/>
        </w:rPr>
        <w:drawing>
          <wp:inline distT="0" distB="0" distL="0" distR="0" wp14:anchorId="4468F0E7" wp14:editId="5915BE6D">
            <wp:extent cx="3200400" cy="2714171"/>
            <wp:effectExtent l="0" t="0" r="0"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02260" cy="2715748"/>
                    </a:xfrm>
                    <a:prstGeom prst="rect">
                      <a:avLst/>
                    </a:prstGeom>
                    <a:noFill/>
                    <a:ln>
                      <a:noFill/>
                    </a:ln>
                  </pic:spPr>
                </pic:pic>
              </a:graphicData>
            </a:graphic>
          </wp:inline>
        </w:drawing>
      </w:r>
      <w:r w:rsidRPr="008B7136">
        <w:rPr>
          <w:b/>
          <w:bCs/>
          <w:color w:val="70AD47" w:themeColor="accent6"/>
          <w:sz w:val="24"/>
          <w:szCs w:val="24"/>
        </w:rPr>
        <w:t xml:space="preserve"> </w:t>
      </w:r>
      <w:r w:rsidRPr="008B7136">
        <w:rPr>
          <w:noProof/>
        </w:rPr>
        <w:drawing>
          <wp:inline distT="0" distB="0" distL="0" distR="0" wp14:anchorId="7E61AB12" wp14:editId="36EC9B19">
            <wp:extent cx="3200400" cy="2757714"/>
            <wp:effectExtent l="0" t="0" r="0" b="508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2171" cy="2759240"/>
                    </a:xfrm>
                    <a:prstGeom prst="rect">
                      <a:avLst/>
                    </a:prstGeom>
                    <a:noFill/>
                    <a:ln>
                      <a:noFill/>
                    </a:ln>
                  </pic:spPr>
                </pic:pic>
              </a:graphicData>
            </a:graphic>
          </wp:inline>
        </w:drawing>
      </w:r>
    </w:p>
    <w:p w14:paraId="5836A671" w14:textId="1AA76AA5" w:rsidR="00A2496F" w:rsidRDefault="00A2496F" w:rsidP="00FD0783">
      <w:pPr>
        <w:spacing w:after="0"/>
        <w:rPr>
          <w:b/>
          <w:bCs/>
          <w:color w:val="70AD47" w:themeColor="accent6"/>
          <w:sz w:val="24"/>
          <w:szCs w:val="24"/>
        </w:rPr>
      </w:pPr>
      <w:r>
        <w:rPr>
          <w:b/>
          <w:bCs/>
          <w:color w:val="70AD47" w:themeColor="accent6"/>
          <w:sz w:val="24"/>
          <w:szCs w:val="24"/>
        </w:rPr>
        <w:t xml:space="preserve">Figure 30: Tower </w:t>
      </w:r>
      <w:r w:rsidR="00554EC1">
        <w:rPr>
          <w:b/>
          <w:bCs/>
          <w:color w:val="70AD47" w:themeColor="accent6"/>
          <w:sz w:val="24"/>
          <w:szCs w:val="24"/>
        </w:rPr>
        <w:t>Performance</w:t>
      </w:r>
      <w:r w:rsidR="0016623C">
        <w:rPr>
          <w:b/>
          <w:bCs/>
          <w:color w:val="70AD47" w:themeColor="accent6"/>
          <w:sz w:val="24"/>
          <w:szCs w:val="24"/>
          <w:vertAlign w:val="superscript"/>
        </w:rPr>
        <w:t>15</w:t>
      </w:r>
      <w:r w:rsidR="00554EC1">
        <w:rPr>
          <w:b/>
          <w:bCs/>
          <w:color w:val="70AD47" w:themeColor="accent6"/>
          <w:sz w:val="24"/>
          <w:szCs w:val="24"/>
        </w:rPr>
        <w:t>-</w:t>
      </w:r>
      <w:proofErr w:type="gramStart"/>
      <w:r w:rsidR="00554EC1">
        <w:rPr>
          <w:b/>
          <w:bCs/>
          <w:color w:val="70AD47" w:themeColor="accent6"/>
          <w:sz w:val="24"/>
          <w:szCs w:val="24"/>
        </w:rPr>
        <w:t>Winter day</w:t>
      </w:r>
      <w:proofErr w:type="gramEnd"/>
    </w:p>
    <w:p w14:paraId="429D7105" w14:textId="3B6AF3A6" w:rsidR="00A2496F" w:rsidRDefault="00A2496F" w:rsidP="00FD0783">
      <w:pPr>
        <w:spacing w:after="0"/>
        <w:rPr>
          <w:b/>
          <w:bCs/>
          <w:color w:val="70AD47" w:themeColor="accent6"/>
          <w:sz w:val="24"/>
          <w:szCs w:val="24"/>
        </w:rPr>
      </w:pPr>
    </w:p>
    <w:p w14:paraId="1111F36F" w14:textId="6250FD50" w:rsidR="00D4282D" w:rsidRDefault="00D4282D" w:rsidP="00FD0783">
      <w:pPr>
        <w:spacing w:after="0"/>
        <w:rPr>
          <w:sz w:val="24"/>
          <w:szCs w:val="24"/>
        </w:rPr>
      </w:pPr>
      <w:r w:rsidRPr="007217B9">
        <w:rPr>
          <w:sz w:val="24"/>
          <w:szCs w:val="24"/>
        </w:rPr>
        <w:t>Tower p</w:t>
      </w:r>
      <w:r w:rsidR="007217B9" w:rsidRPr="007217B9">
        <w:rPr>
          <w:sz w:val="24"/>
          <w:szCs w:val="24"/>
        </w:rPr>
        <w:t>erformance for winter operation is given by</w:t>
      </w:r>
      <w:r w:rsidR="007217B9">
        <w:rPr>
          <w:b/>
          <w:bCs/>
          <w:color w:val="70AD47" w:themeColor="accent6"/>
          <w:sz w:val="24"/>
          <w:szCs w:val="24"/>
        </w:rPr>
        <w:t xml:space="preserve"> Figure 30. </w:t>
      </w:r>
      <w:r w:rsidR="007217B9">
        <w:rPr>
          <w:sz w:val="24"/>
          <w:szCs w:val="24"/>
        </w:rPr>
        <w:t xml:space="preserve">A comparison of </w:t>
      </w:r>
      <w:r w:rsidR="00FD6864" w:rsidRPr="00FD6864">
        <w:rPr>
          <w:b/>
          <w:bCs/>
          <w:color w:val="70AD47" w:themeColor="accent6"/>
          <w:sz w:val="24"/>
          <w:szCs w:val="24"/>
        </w:rPr>
        <w:t>F</w:t>
      </w:r>
      <w:r w:rsidR="007217B9" w:rsidRPr="00FD6864">
        <w:rPr>
          <w:b/>
          <w:bCs/>
          <w:color w:val="70AD47" w:themeColor="accent6"/>
          <w:sz w:val="24"/>
          <w:szCs w:val="24"/>
        </w:rPr>
        <w:t>igures</w:t>
      </w:r>
      <w:r w:rsidR="00FD6864" w:rsidRPr="00FD6864">
        <w:rPr>
          <w:b/>
          <w:bCs/>
          <w:color w:val="70AD47" w:themeColor="accent6"/>
          <w:sz w:val="24"/>
          <w:szCs w:val="24"/>
        </w:rPr>
        <w:t xml:space="preserve"> 29 &amp; 30</w:t>
      </w:r>
      <w:r w:rsidR="007217B9" w:rsidRPr="00FD6864">
        <w:rPr>
          <w:color w:val="70AD47" w:themeColor="accent6"/>
          <w:sz w:val="24"/>
          <w:szCs w:val="24"/>
        </w:rPr>
        <w:t xml:space="preserve"> </w:t>
      </w:r>
      <w:r w:rsidR="007217B9">
        <w:rPr>
          <w:sz w:val="24"/>
          <w:szCs w:val="24"/>
        </w:rPr>
        <w:t>illustrates the wide difference in operation for summer design verses winter operation. The tower leaving water temperature is much colder, as low as 50F. T</w:t>
      </w:r>
      <w:r w:rsidR="007217B9" w:rsidRPr="007217B9">
        <w:rPr>
          <w:sz w:val="24"/>
          <w:szCs w:val="24"/>
        </w:rPr>
        <w:t xml:space="preserve">ower range and approach is </w:t>
      </w:r>
      <w:r w:rsidR="007217B9">
        <w:rPr>
          <w:sz w:val="24"/>
          <w:szCs w:val="24"/>
        </w:rPr>
        <w:t xml:space="preserve">also </w:t>
      </w:r>
      <w:r w:rsidR="007217B9" w:rsidRPr="007217B9">
        <w:rPr>
          <w:sz w:val="24"/>
          <w:szCs w:val="24"/>
        </w:rPr>
        <w:t>very different from summer operation.</w:t>
      </w:r>
      <w:r w:rsidR="007217B9">
        <w:rPr>
          <w:sz w:val="24"/>
          <w:szCs w:val="24"/>
        </w:rPr>
        <w:t xml:space="preserve"> Note how tower approach drops at 2PM when two chiller/towers are turned on.</w:t>
      </w:r>
    </w:p>
    <w:p w14:paraId="7268736F" w14:textId="5196B59A" w:rsidR="00A2496F" w:rsidRDefault="007217B9" w:rsidP="00FD0783">
      <w:pPr>
        <w:spacing w:after="0"/>
        <w:rPr>
          <w:sz w:val="24"/>
          <w:szCs w:val="24"/>
        </w:rPr>
      </w:pPr>
      <w:r>
        <w:rPr>
          <w:sz w:val="24"/>
          <w:szCs w:val="24"/>
        </w:rPr>
        <w:t>The (SEE) Model must accurately model tower performance</w:t>
      </w:r>
      <w:r w:rsidR="005D4BC9">
        <w:rPr>
          <w:sz w:val="24"/>
          <w:szCs w:val="24"/>
        </w:rPr>
        <w:t>,</w:t>
      </w:r>
      <w:r>
        <w:rPr>
          <w:sz w:val="24"/>
          <w:szCs w:val="24"/>
        </w:rPr>
        <w:t xml:space="preserve"> as demonstrated by Nelson</w:t>
      </w:r>
      <w:r>
        <w:rPr>
          <w:sz w:val="24"/>
          <w:szCs w:val="24"/>
          <w:vertAlign w:val="superscript"/>
        </w:rPr>
        <w:t>14</w:t>
      </w:r>
      <w:r>
        <w:rPr>
          <w:sz w:val="24"/>
          <w:szCs w:val="24"/>
        </w:rPr>
        <w:t xml:space="preserve">, if the </w:t>
      </w:r>
      <w:r>
        <w:rPr>
          <w:sz w:val="24"/>
          <w:szCs w:val="24"/>
        </w:rPr>
        <w:lastRenderedPageBreak/>
        <w:t xml:space="preserve">goal </w:t>
      </w:r>
      <w:r w:rsidR="005D4BC9">
        <w:rPr>
          <w:sz w:val="24"/>
          <w:szCs w:val="24"/>
        </w:rPr>
        <w:t xml:space="preserve">of </w:t>
      </w:r>
      <w:r>
        <w:rPr>
          <w:sz w:val="24"/>
          <w:szCs w:val="24"/>
        </w:rPr>
        <w:t>duplicati</w:t>
      </w:r>
      <w:r w:rsidR="005D4BC9">
        <w:rPr>
          <w:sz w:val="24"/>
          <w:szCs w:val="24"/>
        </w:rPr>
        <w:t>ng plant performance</w:t>
      </w:r>
      <w:r>
        <w:rPr>
          <w:sz w:val="24"/>
          <w:szCs w:val="24"/>
        </w:rPr>
        <w:t xml:space="preserve"> is to be achieved</w:t>
      </w:r>
      <w:r w:rsidR="005D4BC9">
        <w:rPr>
          <w:sz w:val="24"/>
          <w:szCs w:val="24"/>
        </w:rPr>
        <w:t>.</w:t>
      </w:r>
    </w:p>
    <w:p w14:paraId="1DC1C4A1" w14:textId="77777777" w:rsidR="005D4BC9" w:rsidRPr="005D4BC9" w:rsidRDefault="005D4BC9" w:rsidP="00FD0783">
      <w:pPr>
        <w:spacing w:after="0"/>
        <w:rPr>
          <w:sz w:val="24"/>
          <w:szCs w:val="24"/>
        </w:rPr>
      </w:pPr>
    </w:p>
    <w:p w14:paraId="1479243B" w14:textId="3D278F9D" w:rsidR="00A2496F" w:rsidRDefault="00C87E05" w:rsidP="00FD0783">
      <w:pPr>
        <w:spacing w:after="0"/>
        <w:rPr>
          <w:b/>
          <w:bCs/>
          <w:color w:val="70AD47" w:themeColor="accent6"/>
          <w:sz w:val="24"/>
          <w:szCs w:val="24"/>
        </w:rPr>
      </w:pPr>
      <w:r w:rsidRPr="00C87E05">
        <w:rPr>
          <w:noProof/>
        </w:rPr>
        <w:drawing>
          <wp:inline distT="0" distB="0" distL="0" distR="0" wp14:anchorId="61623B65" wp14:editId="46D03038">
            <wp:extent cx="3200400" cy="2670629"/>
            <wp:effectExtent l="0" t="0" r="0"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1693" cy="2671708"/>
                    </a:xfrm>
                    <a:prstGeom prst="rect">
                      <a:avLst/>
                    </a:prstGeom>
                    <a:noFill/>
                    <a:ln>
                      <a:noFill/>
                    </a:ln>
                  </pic:spPr>
                </pic:pic>
              </a:graphicData>
            </a:graphic>
          </wp:inline>
        </w:drawing>
      </w:r>
      <w:r w:rsidR="00A2496F" w:rsidRPr="00A2496F">
        <w:rPr>
          <w:b/>
          <w:bCs/>
          <w:color w:val="70AD47" w:themeColor="accent6"/>
          <w:sz w:val="24"/>
          <w:szCs w:val="24"/>
        </w:rPr>
        <w:t xml:space="preserve"> </w:t>
      </w:r>
      <w:r w:rsidRPr="00C87E05">
        <w:rPr>
          <w:noProof/>
        </w:rPr>
        <w:drawing>
          <wp:inline distT="0" distB="0" distL="0" distR="0" wp14:anchorId="52DF52F9" wp14:editId="4ABDCCEB">
            <wp:extent cx="3200400" cy="2663372"/>
            <wp:effectExtent l="0" t="0" r="0" b="381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02398" cy="2665035"/>
                    </a:xfrm>
                    <a:prstGeom prst="rect">
                      <a:avLst/>
                    </a:prstGeom>
                    <a:noFill/>
                    <a:ln>
                      <a:noFill/>
                    </a:ln>
                  </pic:spPr>
                </pic:pic>
              </a:graphicData>
            </a:graphic>
          </wp:inline>
        </w:drawing>
      </w:r>
    </w:p>
    <w:p w14:paraId="207FC46D" w14:textId="170A3912" w:rsidR="00C87E05" w:rsidRDefault="00C87E05" w:rsidP="00FD0783">
      <w:pPr>
        <w:spacing w:after="0"/>
        <w:rPr>
          <w:b/>
          <w:bCs/>
          <w:color w:val="70AD47" w:themeColor="accent6"/>
          <w:sz w:val="24"/>
          <w:szCs w:val="24"/>
        </w:rPr>
      </w:pPr>
      <w:r>
        <w:rPr>
          <w:b/>
          <w:bCs/>
          <w:color w:val="70AD47" w:themeColor="accent6"/>
          <w:sz w:val="24"/>
          <w:szCs w:val="24"/>
        </w:rPr>
        <w:t>Figure 31:</w:t>
      </w:r>
      <w:r w:rsidR="005F5671">
        <w:rPr>
          <w:b/>
          <w:bCs/>
          <w:color w:val="70AD47" w:themeColor="accent6"/>
          <w:sz w:val="24"/>
          <w:szCs w:val="24"/>
        </w:rPr>
        <w:t xml:space="preserve"> Design/Winter condenser performance</w:t>
      </w:r>
    </w:p>
    <w:p w14:paraId="5B9749CD" w14:textId="77777777" w:rsidR="00C87E05" w:rsidRDefault="00C87E05" w:rsidP="00FD0783">
      <w:pPr>
        <w:spacing w:after="0"/>
        <w:rPr>
          <w:b/>
          <w:bCs/>
          <w:color w:val="70AD47" w:themeColor="accent6"/>
          <w:sz w:val="24"/>
          <w:szCs w:val="24"/>
        </w:rPr>
      </w:pPr>
    </w:p>
    <w:p w14:paraId="04F27678" w14:textId="38C65409" w:rsidR="00C87E05" w:rsidRDefault="005D4BC9" w:rsidP="00FD0783">
      <w:pPr>
        <w:spacing w:after="0"/>
        <w:rPr>
          <w:sz w:val="24"/>
          <w:szCs w:val="24"/>
        </w:rPr>
      </w:pPr>
      <w:r w:rsidRPr="005D4BC9">
        <w:rPr>
          <w:sz w:val="24"/>
          <w:szCs w:val="24"/>
        </w:rPr>
        <w:t>The tower in large part determines the performance of the condenser except condenser refrigerant approach temperature which is a design selected characteristic.</w:t>
      </w:r>
      <w:r>
        <w:rPr>
          <w:sz w:val="24"/>
          <w:szCs w:val="24"/>
        </w:rPr>
        <w:t xml:space="preserve"> </w:t>
      </w:r>
      <w:r w:rsidRPr="005D4BC9">
        <w:rPr>
          <w:b/>
          <w:bCs/>
          <w:color w:val="70AD47" w:themeColor="accent6"/>
          <w:sz w:val="24"/>
          <w:szCs w:val="24"/>
        </w:rPr>
        <w:t>Figure 31</w:t>
      </w:r>
      <w:r>
        <w:rPr>
          <w:sz w:val="24"/>
          <w:szCs w:val="24"/>
        </w:rPr>
        <w:t xml:space="preserve"> illustrates the condenser conditions for both design and winter conditions. </w:t>
      </w:r>
    </w:p>
    <w:p w14:paraId="377A6083" w14:textId="77777777" w:rsidR="002D3B8E" w:rsidRDefault="005D4BC9" w:rsidP="00FD0783">
      <w:pPr>
        <w:spacing w:after="0"/>
        <w:rPr>
          <w:sz w:val="24"/>
          <w:szCs w:val="24"/>
        </w:rPr>
      </w:pPr>
      <w:r w:rsidRPr="002D3B8E">
        <w:rPr>
          <w:b/>
          <w:bCs/>
          <w:color w:val="70AD47" w:themeColor="accent6"/>
          <w:sz w:val="24"/>
          <w:szCs w:val="24"/>
        </w:rPr>
        <w:t>Figure 32</w:t>
      </w:r>
      <w:r w:rsidRPr="002D3B8E">
        <w:rPr>
          <w:color w:val="70AD47" w:themeColor="accent6"/>
          <w:sz w:val="24"/>
          <w:szCs w:val="24"/>
        </w:rPr>
        <w:t xml:space="preserve"> </w:t>
      </w:r>
      <w:r w:rsidR="002D3B8E">
        <w:rPr>
          <w:sz w:val="24"/>
          <w:szCs w:val="24"/>
        </w:rPr>
        <w:t>essentially summarizes the plant performance at design day conditions. The t</w:t>
      </w:r>
      <w:r>
        <w:rPr>
          <w:sz w:val="24"/>
          <w:szCs w:val="24"/>
        </w:rPr>
        <w:t>op chart</w:t>
      </w:r>
      <w:r w:rsidR="002D3B8E">
        <w:rPr>
          <w:sz w:val="24"/>
          <w:szCs w:val="24"/>
        </w:rPr>
        <w:t xml:space="preserve"> gives chiller lift and the bottom chart gives chiller and plant kW/ton values. </w:t>
      </w:r>
    </w:p>
    <w:p w14:paraId="2B92A940" w14:textId="626F771B" w:rsidR="005D4BC9" w:rsidRPr="005D4BC9" w:rsidRDefault="002D3B8E" w:rsidP="00FD0783">
      <w:pPr>
        <w:spacing w:after="0"/>
        <w:rPr>
          <w:sz w:val="24"/>
          <w:szCs w:val="24"/>
        </w:rPr>
      </w:pPr>
      <w:r w:rsidRPr="002D3B8E">
        <w:rPr>
          <w:b/>
          <w:bCs/>
          <w:color w:val="70AD47" w:themeColor="accent6"/>
          <w:sz w:val="24"/>
          <w:szCs w:val="24"/>
        </w:rPr>
        <w:t>Figure 33</w:t>
      </w:r>
      <w:r>
        <w:rPr>
          <w:sz w:val="24"/>
          <w:szCs w:val="24"/>
        </w:rPr>
        <w:t xml:space="preserve"> summarizes the plant performance at winter conditions illustrating a significant </w:t>
      </w:r>
      <w:r>
        <w:rPr>
          <w:sz w:val="24"/>
          <w:szCs w:val="24"/>
        </w:rPr>
        <w:t>improvement in both chiller and plant kW per ton values</w:t>
      </w:r>
      <w:proofErr w:type="gramStart"/>
      <w:r>
        <w:rPr>
          <w:sz w:val="24"/>
          <w:szCs w:val="24"/>
        </w:rPr>
        <w:t xml:space="preserve">. </w:t>
      </w:r>
      <w:r w:rsidR="005D4BC9">
        <w:rPr>
          <w:sz w:val="24"/>
          <w:szCs w:val="24"/>
        </w:rPr>
        <w:t xml:space="preserve"> </w:t>
      </w:r>
      <w:proofErr w:type="gramEnd"/>
    </w:p>
    <w:p w14:paraId="6B6E671D" w14:textId="77777777" w:rsidR="00C87E05" w:rsidRDefault="00C87E05" w:rsidP="00FD0783">
      <w:pPr>
        <w:spacing w:after="0"/>
        <w:rPr>
          <w:b/>
          <w:bCs/>
          <w:color w:val="70AD47" w:themeColor="accent6"/>
          <w:sz w:val="24"/>
          <w:szCs w:val="24"/>
        </w:rPr>
      </w:pPr>
    </w:p>
    <w:p w14:paraId="4C6B557B" w14:textId="77777777" w:rsidR="005F5671" w:rsidRDefault="00280333" w:rsidP="00FD0783">
      <w:pPr>
        <w:spacing w:after="0"/>
        <w:rPr>
          <w:b/>
          <w:bCs/>
          <w:color w:val="70AD47" w:themeColor="accent6"/>
          <w:sz w:val="24"/>
          <w:szCs w:val="24"/>
        </w:rPr>
      </w:pPr>
      <w:r w:rsidRPr="00280333">
        <w:rPr>
          <w:noProof/>
        </w:rPr>
        <w:drawing>
          <wp:inline distT="0" distB="0" distL="0" distR="0" wp14:anchorId="71997D94" wp14:editId="353AB02B">
            <wp:extent cx="3200400" cy="2452914"/>
            <wp:effectExtent l="0" t="0" r="0" b="508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03077" cy="2454965"/>
                    </a:xfrm>
                    <a:prstGeom prst="rect">
                      <a:avLst/>
                    </a:prstGeom>
                    <a:noFill/>
                    <a:ln>
                      <a:noFill/>
                    </a:ln>
                  </pic:spPr>
                </pic:pic>
              </a:graphicData>
            </a:graphic>
          </wp:inline>
        </w:drawing>
      </w:r>
      <w:r w:rsidRPr="00280333">
        <w:rPr>
          <w:b/>
          <w:bCs/>
          <w:color w:val="70AD47" w:themeColor="accent6"/>
          <w:sz w:val="24"/>
          <w:szCs w:val="24"/>
        </w:rPr>
        <w:t xml:space="preserve"> </w:t>
      </w:r>
      <w:r w:rsidRPr="00280333">
        <w:rPr>
          <w:noProof/>
        </w:rPr>
        <w:drawing>
          <wp:inline distT="0" distB="0" distL="0" distR="0" wp14:anchorId="0ADDF4FD" wp14:editId="7FD60528">
            <wp:extent cx="3200400" cy="2532743"/>
            <wp:effectExtent l="0" t="0" r="0" b="127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02423" cy="2534344"/>
                    </a:xfrm>
                    <a:prstGeom prst="rect">
                      <a:avLst/>
                    </a:prstGeom>
                    <a:noFill/>
                    <a:ln>
                      <a:noFill/>
                    </a:ln>
                  </pic:spPr>
                </pic:pic>
              </a:graphicData>
            </a:graphic>
          </wp:inline>
        </w:drawing>
      </w:r>
      <w:r w:rsidR="005F5671" w:rsidRPr="005F5671">
        <w:rPr>
          <w:b/>
          <w:bCs/>
          <w:color w:val="70AD47" w:themeColor="accent6"/>
          <w:sz w:val="24"/>
          <w:szCs w:val="24"/>
        </w:rPr>
        <w:t xml:space="preserve"> </w:t>
      </w:r>
      <w:r w:rsidR="005F5671" w:rsidRPr="005F5671">
        <w:rPr>
          <w:noProof/>
        </w:rPr>
        <w:drawing>
          <wp:inline distT="0" distB="0" distL="0" distR="0" wp14:anchorId="17FB2439" wp14:editId="63F893A4">
            <wp:extent cx="3200400" cy="2467428"/>
            <wp:effectExtent l="0" t="0" r="0" b="9525"/>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01975" cy="2468642"/>
                    </a:xfrm>
                    <a:prstGeom prst="rect">
                      <a:avLst/>
                    </a:prstGeom>
                    <a:noFill/>
                    <a:ln>
                      <a:noFill/>
                    </a:ln>
                  </pic:spPr>
                </pic:pic>
              </a:graphicData>
            </a:graphic>
          </wp:inline>
        </w:drawing>
      </w:r>
    </w:p>
    <w:p w14:paraId="643DAA2F" w14:textId="656EDCE5" w:rsidR="005F5671" w:rsidRDefault="005F5671" w:rsidP="00FD0783">
      <w:pPr>
        <w:spacing w:after="0"/>
        <w:rPr>
          <w:b/>
          <w:bCs/>
          <w:color w:val="70AD47" w:themeColor="accent6"/>
          <w:sz w:val="24"/>
          <w:szCs w:val="24"/>
        </w:rPr>
      </w:pPr>
      <w:r>
        <w:rPr>
          <w:b/>
          <w:bCs/>
          <w:color w:val="70AD47" w:themeColor="accent6"/>
          <w:sz w:val="24"/>
          <w:szCs w:val="24"/>
        </w:rPr>
        <w:t>Figure 32: Plant Performance-Design conditions</w:t>
      </w:r>
    </w:p>
    <w:p w14:paraId="76480F83" w14:textId="77777777" w:rsidR="005F5671" w:rsidRDefault="005F5671" w:rsidP="00FD0783">
      <w:pPr>
        <w:spacing w:after="0"/>
        <w:rPr>
          <w:b/>
          <w:bCs/>
          <w:color w:val="70AD47" w:themeColor="accent6"/>
          <w:sz w:val="24"/>
          <w:szCs w:val="24"/>
        </w:rPr>
      </w:pPr>
    </w:p>
    <w:p w14:paraId="3F788BAA" w14:textId="6D525EE2" w:rsidR="005F5671" w:rsidRDefault="005F5671" w:rsidP="00FD0783">
      <w:pPr>
        <w:spacing w:after="0"/>
        <w:rPr>
          <w:b/>
          <w:bCs/>
          <w:color w:val="70AD47" w:themeColor="accent6"/>
          <w:sz w:val="24"/>
          <w:szCs w:val="24"/>
        </w:rPr>
      </w:pPr>
      <w:r w:rsidRPr="005F5671">
        <w:rPr>
          <w:noProof/>
        </w:rPr>
        <w:lastRenderedPageBreak/>
        <w:drawing>
          <wp:inline distT="0" distB="0" distL="0" distR="0" wp14:anchorId="5A21DAAF" wp14:editId="4A3912AA">
            <wp:extent cx="3200078" cy="2300514"/>
            <wp:effectExtent l="0" t="0" r="635" b="508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03922" cy="2303278"/>
                    </a:xfrm>
                    <a:prstGeom prst="rect">
                      <a:avLst/>
                    </a:prstGeom>
                    <a:noFill/>
                    <a:ln>
                      <a:noFill/>
                    </a:ln>
                  </pic:spPr>
                </pic:pic>
              </a:graphicData>
            </a:graphic>
          </wp:inline>
        </w:drawing>
      </w:r>
      <w:r w:rsidRPr="005F5671">
        <w:rPr>
          <w:b/>
          <w:bCs/>
          <w:color w:val="70AD47" w:themeColor="accent6"/>
          <w:sz w:val="24"/>
          <w:szCs w:val="24"/>
        </w:rPr>
        <w:t xml:space="preserve"> </w:t>
      </w:r>
      <w:r w:rsidRPr="005F5671">
        <w:rPr>
          <w:noProof/>
        </w:rPr>
        <w:drawing>
          <wp:inline distT="0" distB="0" distL="0" distR="0" wp14:anchorId="0BD8F3FB" wp14:editId="41B9015A">
            <wp:extent cx="3200129" cy="2286000"/>
            <wp:effectExtent l="0" t="0" r="635"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203611" cy="2288488"/>
                    </a:xfrm>
                    <a:prstGeom prst="rect">
                      <a:avLst/>
                    </a:prstGeom>
                    <a:noFill/>
                    <a:ln>
                      <a:noFill/>
                    </a:ln>
                  </pic:spPr>
                </pic:pic>
              </a:graphicData>
            </a:graphic>
          </wp:inline>
        </w:drawing>
      </w:r>
      <w:r w:rsidRPr="005F5671">
        <w:rPr>
          <w:b/>
          <w:bCs/>
          <w:color w:val="70AD47" w:themeColor="accent6"/>
          <w:sz w:val="24"/>
          <w:szCs w:val="24"/>
        </w:rPr>
        <w:t xml:space="preserve"> </w:t>
      </w:r>
      <w:r w:rsidRPr="005F5671">
        <w:rPr>
          <w:noProof/>
        </w:rPr>
        <w:drawing>
          <wp:inline distT="0" distB="0" distL="0" distR="0" wp14:anchorId="21ABC184" wp14:editId="0D5A5CCB">
            <wp:extent cx="3200400" cy="2441749"/>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02192" cy="2443116"/>
                    </a:xfrm>
                    <a:prstGeom prst="rect">
                      <a:avLst/>
                    </a:prstGeom>
                    <a:noFill/>
                    <a:ln>
                      <a:noFill/>
                    </a:ln>
                  </pic:spPr>
                </pic:pic>
              </a:graphicData>
            </a:graphic>
          </wp:inline>
        </w:drawing>
      </w:r>
    </w:p>
    <w:p w14:paraId="0C0EED61" w14:textId="3C40D60B" w:rsidR="005F5671" w:rsidRDefault="005F5671" w:rsidP="00FD0783">
      <w:pPr>
        <w:spacing w:after="0"/>
        <w:rPr>
          <w:b/>
          <w:bCs/>
          <w:color w:val="70AD47" w:themeColor="accent6"/>
          <w:sz w:val="24"/>
          <w:szCs w:val="24"/>
        </w:rPr>
      </w:pPr>
      <w:r>
        <w:rPr>
          <w:b/>
          <w:bCs/>
          <w:color w:val="70AD47" w:themeColor="accent6"/>
          <w:sz w:val="24"/>
          <w:szCs w:val="24"/>
        </w:rPr>
        <w:t>Figure 33: Plant Performance-Winter</w:t>
      </w:r>
      <w:r w:rsidR="005D4BC9">
        <w:rPr>
          <w:b/>
          <w:bCs/>
          <w:color w:val="70AD47" w:themeColor="accent6"/>
          <w:sz w:val="24"/>
          <w:szCs w:val="24"/>
        </w:rPr>
        <w:t xml:space="preserve"> conditions</w:t>
      </w:r>
    </w:p>
    <w:p w14:paraId="63A083D8" w14:textId="77777777" w:rsidR="00FD6864" w:rsidRDefault="00C87E05" w:rsidP="00FD0783">
      <w:pPr>
        <w:spacing w:after="0"/>
        <w:rPr>
          <w:b/>
          <w:bCs/>
          <w:color w:val="70AD47" w:themeColor="accent6"/>
          <w:sz w:val="24"/>
          <w:szCs w:val="24"/>
        </w:rPr>
      </w:pPr>
      <w:r>
        <w:rPr>
          <w:b/>
          <w:bCs/>
          <w:color w:val="70AD47" w:themeColor="accent6"/>
          <w:sz w:val="24"/>
          <w:szCs w:val="24"/>
        </w:rPr>
        <w:t xml:space="preserve"> </w:t>
      </w:r>
    </w:p>
    <w:p w14:paraId="038EFE0D" w14:textId="1DC2A13B" w:rsidR="00A2496F" w:rsidRPr="002D3B8E" w:rsidRDefault="00FD6864" w:rsidP="00FD0783">
      <w:pPr>
        <w:spacing w:after="0"/>
        <w:rPr>
          <w:b/>
          <w:bCs/>
          <w:color w:val="70AD47" w:themeColor="accent6"/>
          <w:sz w:val="24"/>
          <w:szCs w:val="24"/>
        </w:rPr>
      </w:pPr>
      <w:r>
        <w:rPr>
          <w:b/>
          <w:bCs/>
          <w:color w:val="70AD47" w:themeColor="accent6"/>
          <w:sz w:val="28"/>
          <w:szCs w:val="28"/>
        </w:rPr>
        <w:t>Summary</w:t>
      </w:r>
    </w:p>
    <w:p w14:paraId="3F6993C8" w14:textId="77777777" w:rsidR="005E4495" w:rsidRDefault="002D3B8E" w:rsidP="00FD0783">
      <w:pPr>
        <w:spacing w:after="0"/>
        <w:rPr>
          <w:sz w:val="24"/>
          <w:szCs w:val="24"/>
        </w:rPr>
      </w:pPr>
      <w:r>
        <w:rPr>
          <w:sz w:val="24"/>
          <w:szCs w:val="24"/>
        </w:rPr>
        <w:t>The purpose of this article 3 is to give an understanding of the complexity and detail necessary in a (SEE) Model that is to duplicate real plant performance. Verification of the plant (SEE) Model can be review</w:t>
      </w:r>
      <w:r w:rsidR="004E0664">
        <w:rPr>
          <w:sz w:val="24"/>
          <w:szCs w:val="24"/>
        </w:rPr>
        <w:t>ed at references 4 &amp; 14.</w:t>
      </w:r>
    </w:p>
    <w:p w14:paraId="25B252E8" w14:textId="3BC99518" w:rsidR="00FD0783" w:rsidRPr="004E0664" w:rsidRDefault="00FD0783" w:rsidP="00FD0783">
      <w:pPr>
        <w:spacing w:after="0"/>
        <w:rPr>
          <w:sz w:val="24"/>
          <w:szCs w:val="24"/>
        </w:rPr>
      </w:pPr>
      <w:r w:rsidRPr="00016381">
        <w:rPr>
          <w:b/>
          <w:bCs/>
          <w:color w:val="70AD47" w:themeColor="accent6"/>
          <w:sz w:val="40"/>
          <w:szCs w:val="40"/>
        </w:rPr>
        <w:t>Anatomy of a Real Time Building Energy model</w:t>
      </w:r>
    </w:p>
    <w:p w14:paraId="452345E1" w14:textId="27405A3C" w:rsidR="00FD0783" w:rsidRPr="00C8292C" w:rsidRDefault="00FD0783" w:rsidP="00FD0783">
      <w:pPr>
        <w:spacing w:after="0"/>
        <w:rPr>
          <w:sz w:val="28"/>
          <w:szCs w:val="28"/>
        </w:rPr>
      </w:pPr>
      <w:r w:rsidRPr="00C8292C">
        <w:rPr>
          <w:b/>
          <w:bCs/>
          <w:color w:val="70AD47" w:themeColor="accent6"/>
          <w:sz w:val="28"/>
          <w:szCs w:val="28"/>
        </w:rPr>
        <w:t xml:space="preserve">Part </w:t>
      </w:r>
      <w:r w:rsidR="002E7B7A">
        <w:rPr>
          <w:b/>
          <w:bCs/>
          <w:color w:val="70AD47" w:themeColor="accent6"/>
          <w:sz w:val="28"/>
          <w:szCs w:val="28"/>
        </w:rPr>
        <w:t>4</w:t>
      </w:r>
      <w:r>
        <w:rPr>
          <w:b/>
          <w:bCs/>
          <w:color w:val="70AD47" w:themeColor="accent6"/>
          <w:sz w:val="28"/>
          <w:szCs w:val="28"/>
        </w:rPr>
        <w:t>-</w:t>
      </w:r>
      <w:bookmarkStart w:id="18" w:name="_Hlk49254693"/>
      <w:r>
        <w:rPr>
          <w:b/>
          <w:bCs/>
          <w:color w:val="70AD47" w:themeColor="accent6"/>
          <w:sz w:val="28"/>
          <w:szCs w:val="28"/>
        </w:rPr>
        <w:t xml:space="preserve">Install </w:t>
      </w:r>
      <w:r w:rsidR="002C22A9">
        <w:rPr>
          <w:b/>
          <w:bCs/>
          <w:color w:val="70AD47" w:themeColor="accent6"/>
          <w:sz w:val="28"/>
          <w:szCs w:val="28"/>
        </w:rPr>
        <w:t xml:space="preserve">fan powered </w:t>
      </w:r>
      <w:r>
        <w:rPr>
          <w:b/>
          <w:bCs/>
          <w:color w:val="70AD47" w:themeColor="accent6"/>
          <w:sz w:val="28"/>
          <w:szCs w:val="28"/>
        </w:rPr>
        <w:t>terminal</w:t>
      </w:r>
      <w:r w:rsidR="002C22A9">
        <w:rPr>
          <w:b/>
          <w:bCs/>
          <w:color w:val="70AD47" w:themeColor="accent6"/>
          <w:sz w:val="28"/>
          <w:szCs w:val="28"/>
        </w:rPr>
        <w:t>s</w:t>
      </w:r>
      <w:r>
        <w:rPr>
          <w:b/>
          <w:bCs/>
          <w:color w:val="70AD47" w:themeColor="accent6"/>
          <w:sz w:val="28"/>
          <w:szCs w:val="28"/>
        </w:rPr>
        <w:t xml:space="preserve"> and return fans</w:t>
      </w:r>
      <w:bookmarkStart w:id="19" w:name="_Hlk48719486"/>
      <w:bookmarkEnd w:id="18"/>
    </w:p>
    <w:bookmarkEnd w:id="17"/>
    <w:p w14:paraId="4DD644B5" w14:textId="3CC5DDBB" w:rsidR="00FD0783" w:rsidRPr="00393546" w:rsidRDefault="00FD0783" w:rsidP="00FD0783">
      <w:pPr>
        <w:spacing w:after="0"/>
        <w:rPr>
          <w:b/>
          <w:bCs/>
          <w:color w:val="70AD47" w:themeColor="accent6"/>
          <w:sz w:val="36"/>
          <w:szCs w:val="36"/>
        </w:rPr>
      </w:pPr>
      <w:r w:rsidRPr="00B937F7">
        <w:rPr>
          <w:sz w:val="24"/>
          <w:szCs w:val="24"/>
        </w:rPr>
        <w:t xml:space="preserve">To </w:t>
      </w:r>
      <w:r>
        <w:rPr>
          <w:sz w:val="24"/>
          <w:szCs w:val="24"/>
        </w:rPr>
        <w:t xml:space="preserve">further </w:t>
      </w:r>
      <w:r w:rsidRPr="00B937F7">
        <w:rPr>
          <w:sz w:val="24"/>
          <w:szCs w:val="24"/>
        </w:rPr>
        <w:t>demonstrate the (SEE) Model</w:t>
      </w:r>
      <w:r w:rsidR="00FD6864">
        <w:rPr>
          <w:sz w:val="24"/>
          <w:szCs w:val="24"/>
        </w:rPr>
        <w:t xml:space="preserve"> detail and</w:t>
      </w:r>
      <w:r w:rsidRPr="00B937F7">
        <w:rPr>
          <w:sz w:val="24"/>
          <w:szCs w:val="24"/>
        </w:rPr>
        <w:t xml:space="preserve"> capabilities</w:t>
      </w:r>
      <w:r>
        <w:rPr>
          <w:sz w:val="24"/>
          <w:szCs w:val="24"/>
        </w:rPr>
        <w:t xml:space="preserve"> the following scenario will be assumed.</w:t>
      </w:r>
      <w:r w:rsidRPr="00B937F7">
        <w:rPr>
          <w:b/>
          <w:bCs/>
          <w:sz w:val="24"/>
          <w:szCs w:val="24"/>
        </w:rPr>
        <w:t xml:space="preserve"> </w:t>
      </w:r>
      <w:r w:rsidRPr="00B937F7">
        <w:rPr>
          <w:sz w:val="24"/>
          <w:szCs w:val="24"/>
        </w:rPr>
        <w:t>The building and HVAC system was designed</w:t>
      </w:r>
      <w:r w:rsidR="006A5CFC">
        <w:rPr>
          <w:sz w:val="24"/>
          <w:szCs w:val="24"/>
        </w:rPr>
        <w:t xml:space="preserve"> to </w:t>
      </w:r>
      <w:r w:rsidR="006A5CFC" w:rsidRPr="006A5CFC">
        <w:rPr>
          <w:b/>
          <w:bCs/>
          <w:color w:val="70AD47" w:themeColor="accent6"/>
          <w:sz w:val="24"/>
          <w:szCs w:val="24"/>
        </w:rPr>
        <w:t>Table 1</w:t>
      </w:r>
      <w:r w:rsidR="006A5CFC">
        <w:rPr>
          <w:sz w:val="24"/>
          <w:szCs w:val="24"/>
        </w:rPr>
        <w:t xml:space="preserve"> conditions and</w:t>
      </w:r>
      <w:r w:rsidRPr="00B937F7">
        <w:rPr>
          <w:sz w:val="24"/>
          <w:szCs w:val="24"/>
        </w:rPr>
        <w:t xml:space="preserve"> as given by the above figures and discussion</w:t>
      </w:r>
      <w:r>
        <w:rPr>
          <w:sz w:val="24"/>
          <w:szCs w:val="24"/>
        </w:rPr>
        <w:t xml:space="preserve">. During construction an engineering change </w:t>
      </w:r>
      <w:r w:rsidRPr="00811E1A">
        <w:rPr>
          <w:sz w:val="24"/>
          <w:szCs w:val="24"/>
        </w:rPr>
        <w:t>installed fan powered terminals</w:t>
      </w:r>
      <w:r>
        <w:rPr>
          <w:sz w:val="24"/>
          <w:szCs w:val="24"/>
          <w:vertAlign w:val="superscript"/>
        </w:rPr>
        <w:t>11</w:t>
      </w:r>
      <w:r>
        <w:rPr>
          <w:sz w:val="24"/>
          <w:szCs w:val="24"/>
        </w:rPr>
        <w:t xml:space="preserve"> </w:t>
      </w:r>
      <w:r w:rsidRPr="00811E1A">
        <w:rPr>
          <w:sz w:val="24"/>
          <w:szCs w:val="24"/>
        </w:rPr>
        <w:t>and return fan</w:t>
      </w:r>
      <w:r>
        <w:rPr>
          <w:sz w:val="24"/>
          <w:szCs w:val="24"/>
        </w:rPr>
        <w:t>s</w:t>
      </w:r>
      <w:r>
        <w:rPr>
          <w:sz w:val="24"/>
          <w:szCs w:val="24"/>
          <w:vertAlign w:val="superscript"/>
        </w:rPr>
        <w:t>12</w:t>
      </w:r>
      <w:proofErr w:type="gramStart"/>
      <w:r>
        <w:rPr>
          <w:sz w:val="24"/>
          <w:szCs w:val="24"/>
        </w:rPr>
        <w:t xml:space="preserve">.  </w:t>
      </w:r>
      <w:proofErr w:type="gramEnd"/>
      <w:r>
        <w:rPr>
          <w:sz w:val="24"/>
          <w:szCs w:val="24"/>
        </w:rPr>
        <w:t>Therefore, the as design</w:t>
      </w:r>
      <w:r w:rsidR="006A5CFC">
        <w:rPr>
          <w:sz w:val="24"/>
          <w:szCs w:val="24"/>
        </w:rPr>
        <w:t>ed</w:t>
      </w:r>
      <w:r>
        <w:rPr>
          <w:sz w:val="24"/>
          <w:szCs w:val="24"/>
        </w:rPr>
        <w:t xml:space="preserve"> (SEE) Model must be upgraded to include fan powered terminals and return fans. At design conditions the fan powered terminals slightly increase the supply air temperature to the perimeter and interior of the building and the return fans slightly increase the air return temperature to the VAV fans</w:t>
      </w:r>
      <w:proofErr w:type="gramStart"/>
      <w:r>
        <w:rPr>
          <w:sz w:val="24"/>
          <w:szCs w:val="24"/>
        </w:rPr>
        <w:t xml:space="preserve">.  </w:t>
      </w:r>
      <w:proofErr w:type="gramEnd"/>
    </w:p>
    <w:bookmarkEnd w:id="19"/>
    <w:p w14:paraId="74728AD5" w14:textId="671F92E2" w:rsidR="00FD0783" w:rsidRDefault="00FD0783" w:rsidP="00FD0783">
      <w:pPr>
        <w:spacing w:after="0"/>
        <w:rPr>
          <w:sz w:val="24"/>
          <w:szCs w:val="24"/>
        </w:rPr>
      </w:pPr>
      <w:r w:rsidRPr="00E90881">
        <w:rPr>
          <w:b/>
          <w:bCs/>
          <w:color w:val="70AD47" w:themeColor="accent6"/>
          <w:sz w:val="24"/>
          <w:szCs w:val="24"/>
        </w:rPr>
        <w:t xml:space="preserve">Figure </w:t>
      </w:r>
      <w:r w:rsidR="00F87883">
        <w:rPr>
          <w:b/>
          <w:bCs/>
          <w:color w:val="70AD47" w:themeColor="accent6"/>
          <w:sz w:val="24"/>
          <w:szCs w:val="24"/>
        </w:rPr>
        <w:t>3</w:t>
      </w:r>
      <w:r w:rsidR="00A52805">
        <w:rPr>
          <w:b/>
          <w:bCs/>
          <w:color w:val="70AD47" w:themeColor="accent6"/>
          <w:sz w:val="24"/>
          <w:szCs w:val="24"/>
        </w:rPr>
        <w:t>4</w:t>
      </w:r>
      <w:r w:rsidRPr="00E90881">
        <w:rPr>
          <w:color w:val="70AD47" w:themeColor="accent6"/>
          <w:sz w:val="24"/>
          <w:szCs w:val="24"/>
        </w:rPr>
        <w:t xml:space="preserve"> </w:t>
      </w:r>
      <w:r>
        <w:rPr>
          <w:sz w:val="24"/>
          <w:szCs w:val="24"/>
        </w:rPr>
        <w:t xml:space="preserve">illustrates the effect of adding fan powered terminals and return fans to the air handler system. Comparing the top and bottom charts shows the air handler CFM increased because the load increased due to the electrical demand of the terminals and return fans. At 4PM design hour the air temperature to the coils increased from 81.90F to 82.27F, a small increase but note the plant load increased from 865 ton to 907 ton therefore adding 42-ton load to the plant </w:t>
      </w:r>
      <w:r w:rsidR="00E766E9">
        <w:rPr>
          <w:sz w:val="24"/>
          <w:szCs w:val="24"/>
        </w:rPr>
        <w:t>because of</w:t>
      </w:r>
      <w:r>
        <w:rPr>
          <w:sz w:val="24"/>
          <w:szCs w:val="24"/>
        </w:rPr>
        <w:t xml:space="preserve"> adding the powered terminals and return fans. </w:t>
      </w:r>
    </w:p>
    <w:p w14:paraId="6944FC32" w14:textId="77777777" w:rsidR="00FD0783" w:rsidRDefault="00FD0783" w:rsidP="00FD0783">
      <w:pPr>
        <w:spacing w:after="0"/>
        <w:rPr>
          <w:b/>
          <w:bCs/>
          <w:color w:val="70AD47" w:themeColor="accent6"/>
          <w:sz w:val="24"/>
          <w:szCs w:val="24"/>
        </w:rPr>
      </w:pPr>
      <w:r w:rsidRPr="00580871">
        <w:rPr>
          <w:noProof/>
        </w:rPr>
        <w:lastRenderedPageBreak/>
        <w:drawing>
          <wp:inline distT="0" distB="0" distL="0" distR="0" wp14:anchorId="262D2BF0" wp14:editId="2D5F8328">
            <wp:extent cx="3200400" cy="2676698"/>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2003" cy="2678039"/>
                    </a:xfrm>
                    <a:prstGeom prst="rect">
                      <a:avLst/>
                    </a:prstGeom>
                    <a:noFill/>
                    <a:ln>
                      <a:noFill/>
                    </a:ln>
                  </pic:spPr>
                </pic:pic>
              </a:graphicData>
            </a:graphic>
          </wp:inline>
        </w:drawing>
      </w:r>
    </w:p>
    <w:p w14:paraId="168BFCE2" w14:textId="77777777" w:rsidR="00FD0783" w:rsidRDefault="00FD0783" w:rsidP="00FD0783">
      <w:pPr>
        <w:spacing w:after="0"/>
        <w:rPr>
          <w:b/>
          <w:bCs/>
          <w:color w:val="70AD47" w:themeColor="accent6"/>
          <w:sz w:val="24"/>
          <w:szCs w:val="24"/>
        </w:rPr>
      </w:pPr>
      <w:r w:rsidRPr="00CE5612">
        <w:rPr>
          <w:noProof/>
        </w:rPr>
        <w:drawing>
          <wp:inline distT="0" distB="0" distL="0" distR="0" wp14:anchorId="217E744C" wp14:editId="4B081B2D">
            <wp:extent cx="3200400"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01574" cy="2744206"/>
                    </a:xfrm>
                    <a:prstGeom prst="rect">
                      <a:avLst/>
                    </a:prstGeom>
                    <a:noFill/>
                    <a:ln>
                      <a:noFill/>
                    </a:ln>
                  </pic:spPr>
                </pic:pic>
              </a:graphicData>
            </a:graphic>
          </wp:inline>
        </w:drawing>
      </w:r>
    </w:p>
    <w:p w14:paraId="1371211A" w14:textId="34EACECF" w:rsidR="00FD0783" w:rsidRDefault="00FD0783" w:rsidP="00FD0783">
      <w:pPr>
        <w:spacing w:after="0"/>
        <w:rPr>
          <w:b/>
          <w:bCs/>
          <w:color w:val="70AD47" w:themeColor="accent6"/>
          <w:sz w:val="24"/>
          <w:szCs w:val="24"/>
        </w:rPr>
      </w:pPr>
      <w:r>
        <w:rPr>
          <w:b/>
          <w:bCs/>
          <w:color w:val="70AD47" w:themeColor="accent6"/>
          <w:sz w:val="24"/>
          <w:szCs w:val="24"/>
        </w:rPr>
        <w:t xml:space="preserve">Figure </w:t>
      </w:r>
      <w:r w:rsidR="00F87883">
        <w:rPr>
          <w:b/>
          <w:bCs/>
          <w:color w:val="70AD47" w:themeColor="accent6"/>
          <w:sz w:val="24"/>
          <w:szCs w:val="24"/>
        </w:rPr>
        <w:t>3</w:t>
      </w:r>
      <w:r w:rsidR="00020149">
        <w:rPr>
          <w:b/>
          <w:bCs/>
          <w:color w:val="70AD47" w:themeColor="accent6"/>
          <w:sz w:val="24"/>
          <w:szCs w:val="24"/>
        </w:rPr>
        <w:t>4</w:t>
      </w:r>
      <w:r>
        <w:rPr>
          <w:b/>
          <w:bCs/>
          <w:color w:val="70AD47" w:themeColor="accent6"/>
          <w:sz w:val="24"/>
          <w:szCs w:val="24"/>
        </w:rPr>
        <w:t>: Design Weather-Bottom Chart-Terminal &amp; Return Fans Installed-Top chart from Figure 1</w:t>
      </w:r>
      <w:r w:rsidR="002D5FCE">
        <w:rPr>
          <w:b/>
          <w:bCs/>
          <w:color w:val="70AD47" w:themeColor="accent6"/>
          <w:sz w:val="24"/>
          <w:szCs w:val="24"/>
        </w:rPr>
        <w:t>6</w:t>
      </w:r>
    </w:p>
    <w:p w14:paraId="2F0CAC59" w14:textId="143CA14F" w:rsidR="000049DC" w:rsidRDefault="000049DC" w:rsidP="00FD0783">
      <w:pPr>
        <w:spacing w:after="0"/>
        <w:rPr>
          <w:b/>
          <w:bCs/>
          <w:color w:val="70AD47" w:themeColor="accent6"/>
          <w:sz w:val="24"/>
          <w:szCs w:val="24"/>
        </w:rPr>
      </w:pPr>
    </w:p>
    <w:p w14:paraId="75051868" w14:textId="77777777" w:rsidR="000049DC" w:rsidRDefault="000049DC" w:rsidP="00FD0783">
      <w:pPr>
        <w:spacing w:after="0"/>
        <w:rPr>
          <w:b/>
          <w:bCs/>
          <w:color w:val="70AD47" w:themeColor="accent6"/>
          <w:sz w:val="24"/>
          <w:szCs w:val="24"/>
        </w:rPr>
      </w:pPr>
    </w:p>
    <w:p w14:paraId="6D308C94" w14:textId="77777777" w:rsidR="000049DC" w:rsidRDefault="000049DC" w:rsidP="000049DC">
      <w:pPr>
        <w:spacing w:after="0"/>
        <w:rPr>
          <w:sz w:val="24"/>
          <w:szCs w:val="24"/>
        </w:rPr>
      </w:pPr>
      <w:r w:rsidRPr="006A5CFC">
        <w:rPr>
          <w:sz w:val="24"/>
          <w:szCs w:val="24"/>
        </w:rPr>
        <w:t>Article 1 states that</w:t>
      </w:r>
      <w:r w:rsidRPr="006A5CFC">
        <w:rPr>
          <w:b/>
          <w:bCs/>
          <w:sz w:val="24"/>
          <w:szCs w:val="24"/>
        </w:rPr>
        <w:t xml:space="preserve"> </w:t>
      </w:r>
      <w:r>
        <w:rPr>
          <w:sz w:val="24"/>
          <w:szCs w:val="24"/>
        </w:rPr>
        <w:t xml:space="preserve">the terminal and return fans increased the (EUI) value of the </w:t>
      </w:r>
      <w:r w:rsidRPr="006A5CFC">
        <w:rPr>
          <w:b/>
          <w:bCs/>
          <w:color w:val="70AD47" w:themeColor="accent6"/>
          <w:sz w:val="24"/>
          <w:szCs w:val="24"/>
        </w:rPr>
        <w:t>Table 1</w:t>
      </w:r>
      <w:r>
        <w:rPr>
          <w:sz w:val="24"/>
          <w:szCs w:val="24"/>
        </w:rPr>
        <w:t xml:space="preserve"> system from about 38 (</w:t>
      </w:r>
      <w:proofErr w:type="spellStart"/>
      <w:r>
        <w:rPr>
          <w:sz w:val="24"/>
          <w:szCs w:val="24"/>
        </w:rPr>
        <w:t>kbtu</w:t>
      </w:r>
      <w:proofErr w:type="spellEnd"/>
      <w:r>
        <w:rPr>
          <w:sz w:val="24"/>
          <w:szCs w:val="24"/>
        </w:rPr>
        <w:t>/ft</w:t>
      </w:r>
      <w:r>
        <w:rPr>
          <w:sz w:val="24"/>
          <w:szCs w:val="24"/>
          <w:vertAlign w:val="superscript"/>
        </w:rPr>
        <w:t>2</w:t>
      </w:r>
      <w:r>
        <w:rPr>
          <w:sz w:val="24"/>
          <w:szCs w:val="24"/>
        </w:rPr>
        <w:t>-yr) to 40 (</w:t>
      </w:r>
      <w:proofErr w:type="spellStart"/>
      <w:r>
        <w:rPr>
          <w:sz w:val="24"/>
          <w:szCs w:val="24"/>
        </w:rPr>
        <w:t>kbtu</w:t>
      </w:r>
      <w:proofErr w:type="spellEnd"/>
      <w:r>
        <w:rPr>
          <w:sz w:val="24"/>
          <w:szCs w:val="24"/>
        </w:rPr>
        <w:t>/ft</w:t>
      </w:r>
      <w:r>
        <w:rPr>
          <w:sz w:val="24"/>
          <w:szCs w:val="24"/>
          <w:vertAlign w:val="superscript"/>
        </w:rPr>
        <w:t>2</w:t>
      </w:r>
      <w:r>
        <w:rPr>
          <w:sz w:val="24"/>
          <w:szCs w:val="24"/>
        </w:rPr>
        <w:t xml:space="preserve">-yr) for the </w:t>
      </w:r>
      <w:r w:rsidRPr="006A5CFC">
        <w:rPr>
          <w:b/>
          <w:bCs/>
          <w:color w:val="70AD47" w:themeColor="accent6"/>
          <w:sz w:val="24"/>
          <w:szCs w:val="24"/>
        </w:rPr>
        <w:t>Table 1A</w:t>
      </w:r>
      <w:r w:rsidRPr="006A5CFC">
        <w:rPr>
          <w:color w:val="70AD47" w:themeColor="accent6"/>
          <w:sz w:val="24"/>
          <w:szCs w:val="24"/>
        </w:rPr>
        <w:t xml:space="preserve"> </w:t>
      </w:r>
      <w:r>
        <w:rPr>
          <w:sz w:val="24"/>
          <w:szCs w:val="24"/>
        </w:rPr>
        <w:t>system, an increase of about 5%</w:t>
      </w:r>
      <w:proofErr w:type="gramStart"/>
      <w:r>
        <w:rPr>
          <w:sz w:val="24"/>
          <w:szCs w:val="24"/>
        </w:rPr>
        <w:t xml:space="preserve">.  </w:t>
      </w:r>
      <w:proofErr w:type="gramEnd"/>
    </w:p>
    <w:p w14:paraId="7A8E01DF" w14:textId="77777777" w:rsidR="000049DC" w:rsidRPr="00277EE2" w:rsidRDefault="000049DC" w:rsidP="000049DC">
      <w:pPr>
        <w:spacing w:after="0"/>
        <w:rPr>
          <w:sz w:val="24"/>
          <w:szCs w:val="24"/>
        </w:rPr>
      </w:pPr>
    </w:p>
    <w:p w14:paraId="2BD1F40A" w14:textId="77777777" w:rsidR="002D5FCE" w:rsidRDefault="002D5FCE" w:rsidP="00FD0783">
      <w:pPr>
        <w:spacing w:after="0"/>
        <w:rPr>
          <w:b/>
          <w:bCs/>
          <w:color w:val="70AD47" w:themeColor="accent6"/>
          <w:sz w:val="24"/>
          <w:szCs w:val="24"/>
        </w:rPr>
      </w:pPr>
    </w:p>
    <w:p w14:paraId="027D2906" w14:textId="77777777" w:rsidR="00FD0783" w:rsidRDefault="00FD0783" w:rsidP="00FD0783">
      <w:pPr>
        <w:spacing w:after="0"/>
        <w:rPr>
          <w:b/>
          <w:bCs/>
          <w:color w:val="70AD47" w:themeColor="accent6"/>
          <w:sz w:val="24"/>
          <w:szCs w:val="24"/>
        </w:rPr>
      </w:pPr>
      <w:r w:rsidRPr="00B57C16">
        <w:rPr>
          <w:noProof/>
        </w:rPr>
        <w:drawing>
          <wp:inline distT="0" distB="0" distL="0" distR="0" wp14:anchorId="3A5E2A35" wp14:editId="49860B12">
            <wp:extent cx="3200400" cy="30753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00400" cy="3075305"/>
                    </a:xfrm>
                    <a:prstGeom prst="rect">
                      <a:avLst/>
                    </a:prstGeom>
                    <a:noFill/>
                    <a:ln>
                      <a:noFill/>
                    </a:ln>
                  </pic:spPr>
                </pic:pic>
              </a:graphicData>
            </a:graphic>
          </wp:inline>
        </w:drawing>
      </w:r>
      <w:r w:rsidRPr="003422F3">
        <w:rPr>
          <w:noProof/>
        </w:rPr>
        <w:drawing>
          <wp:inline distT="0" distB="0" distL="0" distR="0" wp14:anchorId="366386E2" wp14:editId="6CF6E90F">
            <wp:extent cx="3200400" cy="2793076"/>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02036" cy="2794504"/>
                    </a:xfrm>
                    <a:prstGeom prst="rect">
                      <a:avLst/>
                    </a:prstGeom>
                    <a:noFill/>
                    <a:ln>
                      <a:noFill/>
                    </a:ln>
                  </pic:spPr>
                </pic:pic>
              </a:graphicData>
            </a:graphic>
          </wp:inline>
        </w:drawing>
      </w:r>
    </w:p>
    <w:p w14:paraId="169B8ADF" w14:textId="33F0FF06" w:rsidR="00FD0783" w:rsidRDefault="00FD0783" w:rsidP="00FD0783">
      <w:pPr>
        <w:spacing w:after="0"/>
        <w:rPr>
          <w:b/>
          <w:bCs/>
          <w:color w:val="70AD47" w:themeColor="accent6"/>
          <w:sz w:val="24"/>
          <w:szCs w:val="24"/>
        </w:rPr>
      </w:pPr>
      <w:r>
        <w:rPr>
          <w:b/>
          <w:bCs/>
          <w:color w:val="70AD47" w:themeColor="accent6"/>
          <w:sz w:val="24"/>
          <w:szCs w:val="24"/>
        </w:rPr>
        <w:t xml:space="preserve">Figure </w:t>
      </w:r>
      <w:r w:rsidR="00F87883">
        <w:rPr>
          <w:b/>
          <w:bCs/>
          <w:color w:val="70AD47" w:themeColor="accent6"/>
          <w:sz w:val="24"/>
          <w:szCs w:val="24"/>
        </w:rPr>
        <w:t>3</w:t>
      </w:r>
      <w:r w:rsidR="00020149">
        <w:rPr>
          <w:b/>
          <w:bCs/>
          <w:color w:val="70AD47" w:themeColor="accent6"/>
          <w:sz w:val="24"/>
          <w:szCs w:val="24"/>
        </w:rPr>
        <w:t>5</w:t>
      </w:r>
      <w:r>
        <w:rPr>
          <w:b/>
          <w:bCs/>
          <w:color w:val="70AD47" w:themeColor="accent6"/>
          <w:sz w:val="24"/>
          <w:szCs w:val="24"/>
        </w:rPr>
        <w:t>: Winter Weather-Bottom Chart Terminal &amp; Return fans Installed-Top chart Figure 1</w:t>
      </w:r>
      <w:r w:rsidR="002D5FCE">
        <w:rPr>
          <w:b/>
          <w:bCs/>
          <w:color w:val="70AD47" w:themeColor="accent6"/>
          <w:sz w:val="24"/>
          <w:szCs w:val="24"/>
        </w:rPr>
        <w:t>7</w:t>
      </w:r>
    </w:p>
    <w:p w14:paraId="682B4FA0" w14:textId="77777777" w:rsidR="00FD0783" w:rsidRDefault="00FD0783" w:rsidP="00FD0783">
      <w:pPr>
        <w:spacing w:after="0"/>
        <w:rPr>
          <w:b/>
          <w:bCs/>
          <w:color w:val="70AD47" w:themeColor="accent6"/>
          <w:sz w:val="24"/>
          <w:szCs w:val="24"/>
        </w:rPr>
      </w:pPr>
    </w:p>
    <w:p w14:paraId="33618B1A" w14:textId="51EBBA7D" w:rsidR="00531A2B" w:rsidRDefault="00531A2B" w:rsidP="00531A2B">
      <w:pPr>
        <w:spacing w:after="0"/>
        <w:rPr>
          <w:b/>
          <w:bCs/>
          <w:color w:val="70AD47" w:themeColor="accent6"/>
          <w:sz w:val="24"/>
          <w:szCs w:val="24"/>
        </w:rPr>
      </w:pPr>
      <w:r>
        <w:rPr>
          <w:b/>
          <w:bCs/>
          <w:color w:val="70AD47" w:themeColor="accent6"/>
          <w:sz w:val="24"/>
          <w:szCs w:val="24"/>
        </w:rPr>
        <w:t xml:space="preserve">Figure 35 </w:t>
      </w:r>
      <w:r w:rsidRPr="00AD7381">
        <w:rPr>
          <w:sz w:val="24"/>
          <w:szCs w:val="24"/>
        </w:rPr>
        <w:t>illustrates</w:t>
      </w:r>
      <w:r>
        <w:rPr>
          <w:sz w:val="24"/>
          <w:szCs w:val="24"/>
        </w:rPr>
        <w:t xml:space="preserve"> </w:t>
      </w:r>
      <w:r w:rsidRPr="00AD7381">
        <w:rPr>
          <w:sz w:val="24"/>
          <w:szCs w:val="24"/>
        </w:rPr>
        <w:t xml:space="preserve">the effect the </w:t>
      </w:r>
      <w:r>
        <w:rPr>
          <w:sz w:val="24"/>
          <w:szCs w:val="24"/>
        </w:rPr>
        <w:t xml:space="preserve">powered terminals and </w:t>
      </w:r>
      <w:r w:rsidRPr="00AD7381">
        <w:rPr>
          <w:sz w:val="24"/>
          <w:szCs w:val="24"/>
        </w:rPr>
        <w:t>return air fans have on the</w:t>
      </w:r>
      <w:r>
        <w:rPr>
          <w:sz w:val="24"/>
          <w:szCs w:val="24"/>
        </w:rPr>
        <w:t xml:space="preserve"> system during winter operation</w:t>
      </w:r>
      <w:proofErr w:type="gramStart"/>
      <w:r>
        <w:rPr>
          <w:sz w:val="24"/>
          <w:szCs w:val="24"/>
        </w:rPr>
        <w:t xml:space="preserve">. </w:t>
      </w:r>
      <w:r w:rsidRPr="00AD7381">
        <w:rPr>
          <w:sz w:val="24"/>
          <w:szCs w:val="24"/>
        </w:rPr>
        <w:t xml:space="preserve"> </w:t>
      </w:r>
      <w:proofErr w:type="gramEnd"/>
      <w:r>
        <w:rPr>
          <w:sz w:val="24"/>
          <w:szCs w:val="24"/>
        </w:rPr>
        <w:t xml:space="preserve">Comparing the top chart to the bottom chart, at 4PM the air temperature to the coils increased (67.73F – 67.24F = .49F). The secondary horizontal axis illustrates the increase in sensible plant load at 4PM </w:t>
      </w:r>
      <w:proofErr w:type="gramStart"/>
      <w:r>
        <w:rPr>
          <w:sz w:val="24"/>
          <w:szCs w:val="24"/>
        </w:rPr>
        <w:t>from 230-ton top chart,</w:t>
      </w:r>
      <w:proofErr w:type="gramEnd"/>
      <w:r>
        <w:rPr>
          <w:sz w:val="24"/>
          <w:szCs w:val="24"/>
        </w:rPr>
        <w:t xml:space="preserve"> to 244-ton, bottom chart, due to the powered terminals and return fans. The reason the effect at winter operation is less than at design conditions is that the VAV fan CFM is less and the terminals</w:t>
      </w:r>
      <w:r>
        <w:rPr>
          <w:sz w:val="24"/>
          <w:szCs w:val="24"/>
          <w:vertAlign w:val="superscript"/>
        </w:rPr>
        <w:t>11</w:t>
      </w:r>
      <w:r>
        <w:rPr>
          <w:sz w:val="24"/>
          <w:szCs w:val="24"/>
        </w:rPr>
        <w:t xml:space="preserve"> </w:t>
      </w:r>
      <w:r>
        <w:rPr>
          <w:sz w:val="24"/>
          <w:szCs w:val="24"/>
        </w:rPr>
        <w:lastRenderedPageBreak/>
        <w:t>and return fans</w:t>
      </w:r>
      <w:r>
        <w:rPr>
          <w:sz w:val="24"/>
          <w:szCs w:val="24"/>
          <w:vertAlign w:val="superscript"/>
        </w:rPr>
        <w:t>12</w:t>
      </w:r>
      <w:r>
        <w:rPr>
          <w:sz w:val="24"/>
          <w:szCs w:val="24"/>
        </w:rPr>
        <w:t xml:space="preserve"> CFM and therefore kW demand is proportional to total VAV CFM</w:t>
      </w:r>
      <w:proofErr w:type="gramStart"/>
      <w:r>
        <w:rPr>
          <w:sz w:val="24"/>
          <w:szCs w:val="24"/>
        </w:rPr>
        <w:t xml:space="preserve">.  </w:t>
      </w:r>
      <w:proofErr w:type="gramEnd"/>
      <w:r>
        <w:rPr>
          <w:sz w:val="24"/>
          <w:szCs w:val="24"/>
        </w:rPr>
        <w:t xml:space="preserve"> </w:t>
      </w:r>
      <w:r w:rsidRPr="00AD7381">
        <w:rPr>
          <w:sz w:val="24"/>
          <w:szCs w:val="24"/>
        </w:rPr>
        <w:t xml:space="preserve"> </w:t>
      </w:r>
    </w:p>
    <w:p w14:paraId="609A89F6" w14:textId="0988961E" w:rsidR="00FD0783" w:rsidRPr="00880F49" w:rsidRDefault="00FD0783" w:rsidP="00FD0783">
      <w:pPr>
        <w:spacing w:after="0"/>
        <w:rPr>
          <w:sz w:val="24"/>
          <w:szCs w:val="24"/>
        </w:rPr>
      </w:pPr>
      <w:r w:rsidRPr="00880F49">
        <w:rPr>
          <w:sz w:val="24"/>
          <w:szCs w:val="24"/>
        </w:rPr>
        <w:t>The return fans</w:t>
      </w:r>
      <w:r>
        <w:rPr>
          <w:sz w:val="24"/>
          <w:szCs w:val="24"/>
          <w:vertAlign w:val="superscript"/>
        </w:rPr>
        <w:t>12</w:t>
      </w:r>
      <w:r w:rsidRPr="00880F49">
        <w:rPr>
          <w:sz w:val="24"/>
          <w:szCs w:val="24"/>
        </w:rPr>
        <w:t xml:space="preserve"> are modeled as .185 times the VAV fan kW and the terminals</w:t>
      </w:r>
      <w:r>
        <w:rPr>
          <w:sz w:val="24"/>
          <w:szCs w:val="24"/>
          <w:vertAlign w:val="superscript"/>
        </w:rPr>
        <w:t>11</w:t>
      </w:r>
      <w:r w:rsidRPr="00880F49">
        <w:rPr>
          <w:sz w:val="24"/>
          <w:szCs w:val="24"/>
        </w:rPr>
        <w:t xml:space="preserve"> are modeled as .33 watts/CFM at design. The </w:t>
      </w:r>
      <w:r>
        <w:rPr>
          <w:sz w:val="24"/>
          <w:szCs w:val="24"/>
        </w:rPr>
        <w:t xml:space="preserve">26 </w:t>
      </w:r>
      <w:r w:rsidRPr="00880F49">
        <w:rPr>
          <w:sz w:val="24"/>
          <w:szCs w:val="24"/>
        </w:rPr>
        <w:t>VAV air handlers</w:t>
      </w:r>
      <w:r>
        <w:rPr>
          <w:sz w:val="24"/>
          <w:szCs w:val="24"/>
        </w:rPr>
        <w:t xml:space="preserve"> in </w:t>
      </w:r>
      <w:r w:rsidR="00531A2B">
        <w:rPr>
          <w:sz w:val="24"/>
          <w:szCs w:val="24"/>
        </w:rPr>
        <w:t>each</w:t>
      </w:r>
      <w:r>
        <w:rPr>
          <w:sz w:val="24"/>
          <w:szCs w:val="24"/>
        </w:rPr>
        <w:t xml:space="preserve"> building have a</w:t>
      </w:r>
      <w:r w:rsidRPr="00880F49">
        <w:rPr>
          <w:sz w:val="24"/>
          <w:szCs w:val="24"/>
        </w:rPr>
        <w:t xml:space="preserve"> design value </w:t>
      </w:r>
      <w:r>
        <w:rPr>
          <w:sz w:val="24"/>
          <w:szCs w:val="24"/>
        </w:rPr>
        <w:t>of</w:t>
      </w:r>
      <w:r w:rsidRPr="00880F49">
        <w:rPr>
          <w:sz w:val="24"/>
          <w:szCs w:val="24"/>
        </w:rPr>
        <w:t xml:space="preserve"> 1</w:t>
      </w:r>
      <w:r>
        <w:rPr>
          <w:sz w:val="24"/>
          <w:szCs w:val="24"/>
        </w:rPr>
        <w:t>3</w:t>
      </w:r>
      <w:r w:rsidRPr="00880F49">
        <w:rPr>
          <w:sz w:val="24"/>
          <w:szCs w:val="24"/>
        </w:rPr>
        <w:t>,</w:t>
      </w:r>
      <w:r>
        <w:rPr>
          <w:sz w:val="24"/>
          <w:szCs w:val="24"/>
        </w:rPr>
        <w:t>2</w:t>
      </w:r>
      <w:r w:rsidRPr="00880F49">
        <w:rPr>
          <w:sz w:val="24"/>
          <w:szCs w:val="24"/>
        </w:rPr>
        <w:t>00 CFM, therefore the powered terminal</w:t>
      </w:r>
      <w:r>
        <w:rPr>
          <w:sz w:val="24"/>
          <w:szCs w:val="24"/>
        </w:rPr>
        <w:t>s</w:t>
      </w:r>
      <w:r w:rsidR="00D62F66">
        <w:rPr>
          <w:sz w:val="24"/>
          <w:szCs w:val="24"/>
        </w:rPr>
        <w:t xml:space="preserve"> design</w:t>
      </w:r>
      <w:r w:rsidRPr="00880F49">
        <w:rPr>
          <w:sz w:val="24"/>
          <w:szCs w:val="24"/>
        </w:rPr>
        <w:t xml:space="preserve"> value i</w:t>
      </w:r>
      <w:r>
        <w:rPr>
          <w:sz w:val="24"/>
          <w:szCs w:val="24"/>
        </w:rPr>
        <w:t>s 4.36 kW and the VAV fan</w:t>
      </w:r>
      <w:r w:rsidR="000049DC">
        <w:rPr>
          <w:sz w:val="24"/>
          <w:szCs w:val="24"/>
        </w:rPr>
        <w:t>s</w:t>
      </w:r>
      <w:r>
        <w:rPr>
          <w:sz w:val="24"/>
          <w:szCs w:val="24"/>
        </w:rPr>
        <w:t xml:space="preserve"> design </w:t>
      </w:r>
      <w:r w:rsidR="001B19FA">
        <w:rPr>
          <w:sz w:val="24"/>
          <w:szCs w:val="24"/>
        </w:rPr>
        <w:t>are</w:t>
      </w:r>
      <w:r>
        <w:rPr>
          <w:sz w:val="24"/>
          <w:szCs w:val="24"/>
        </w:rPr>
        <w:t xml:space="preserve"> 13.64 kW. The fan system operates at less than design, for example at peak summer conditions each VAV air hander is operating at 11,440 CFM with a demand of 9.806 kW and the </w:t>
      </w:r>
      <w:r w:rsidR="00531A2B">
        <w:rPr>
          <w:sz w:val="24"/>
          <w:szCs w:val="24"/>
        </w:rPr>
        <w:t xml:space="preserve">powered </w:t>
      </w:r>
      <w:r>
        <w:rPr>
          <w:sz w:val="24"/>
          <w:szCs w:val="24"/>
        </w:rPr>
        <w:t>terminals associated with the air handler draw 3.27 kW</w:t>
      </w:r>
      <w:proofErr w:type="gramStart"/>
      <w:r>
        <w:rPr>
          <w:sz w:val="24"/>
          <w:szCs w:val="24"/>
        </w:rPr>
        <w:t xml:space="preserve">.  </w:t>
      </w:r>
      <w:proofErr w:type="gramEnd"/>
      <w:r w:rsidRPr="00880F49">
        <w:rPr>
          <w:sz w:val="24"/>
          <w:szCs w:val="24"/>
        </w:rPr>
        <w:t xml:space="preserve"> </w:t>
      </w:r>
    </w:p>
    <w:p w14:paraId="23AB7E3B" w14:textId="77777777" w:rsidR="00FD0783" w:rsidRDefault="00FD0783" w:rsidP="00FD0783">
      <w:pPr>
        <w:spacing w:after="0"/>
        <w:rPr>
          <w:b/>
          <w:bCs/>
          <w:color w:val="70AD47" w:themeColor="accent6"/>
          <w:sz w:val="24"/>
          <w:szCs w:val="24"/>
        </w:rPr>
      </w:pPr>
      <w:r w:rsidRPr="009A7EC2">
        <w:rPr>
          <w:noProof/>
        </w:rPr>
        <w:drawing>
          <wp:inline distT="0" distB="0" distL="0" distR="0" wp14:anchorId="11C1C799" wp14:editId="3EB7E036">
            <wp:extent cx="3200400" cy="298059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03551" cy="2983528"/>
                    </a:xfrm>
                    <a:prstGeom prst="rect">
                      <a:avLst/>
                    </a:prstGeom>
                    <a:noFill/>
                    <a:ln>
                      <a:noFill/>
                    </a:ln>
                  </pic:spPr>
                </pic:pic>
              </a:graphicData>
            </a:graphic>
          </wp:inline>
        </w:drawing>
      </w:r>
    </w:p>
    <w:p w14:paraId="05166B70" w14:textId="77777777" w:rsidR="00FD0783" w:rsidRDefault="00FD0783" w:rsidP="00FD0783">
      <w:pPr>
        <w:spacing w:after="0"/>
        <w:rPr>
          <w:b/>
          <w:bCs/>
          <w:color w:val="70AD47" w:themeColor="accent6"/>
          <w:sz w:val="24"/>
          <w:szCs w:val="24"/>
        </w:rPr>
      </w:pPr>
      <w:r w:rsidRPr="009A7EC2">
        <w:rPr>
          <w:noProof/>
        </w:rPr>
        <w:drawing>
          <wp:inline distT="0" distB="0" distL="0" distR="0" wp14:anchorId="3B9AA5C0" wp14:editId="41323604">
            <wp:extent cx="3199730" cy="2769577"/>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06337" cy="2775296"/>
                    </a:xfrm>
                    <a:prstGeom prst="rect">
                      <a:avLst/>
                    </a:prstGeom>
                    <a:noFill/>
                    <a:ln>
                      <a:noFill/>
                    </a:ln>
                  </pic:spPr>
                </pic:pic>
              </a:graphicData>
            </a:graphic>
          </wp:inline>
        </w:drawing>
      </w:r>
    </w:p>
    <w:p w14:paraId="48245E89" w14:textId="127E085E" w:rsidR="00FD0783" w:rsidRDefault="00FD0783" w:rsidP="00FD0783">
      <w:pPr>
        <w:spacing w:after="0"/>
        <w:rPr>
          <w:b/>
          <w:bCs/>
          <w:color w:val="70AD47" w:themeColor="accent6"/>
          <w:sz w:val="24"/>
          <w:szCs w:val="24"/>
        </w:rPr>
      </w:pPr>
      <w:r>
        <w:rPr>
          <w:b/>
          <w:bCs/>
          <w:color w:val="70AD47" w:themeColor="accent6"/>
          <w:sz w:val="24"/>
          <w:szCs w:val="24"/>
        </w:rPr>
        <w:t xml:space="preserve">Figure </w:t>
      </w:r>
      <w:r w:rsidR="00F87883">
        <w:rPr>
          <w:b/>
          <w:bCs/>
          <w:color w:val="70AD47" w:themeColor="accent6"/>
          <w:sz w:val="24"/>
          <w:szCs w:val="24"/>
        </w:rPr>
        <w:t>3</w:t>
      </w:r>
      <w:r w:rsidR="00020149">
        <w:rPr>
          <w:b/>
          <w:bCs/>
          <w:color w:val="70AD47" w:themeColor="accent6"/>
          <w:sz w:val="24"/>
          <w:szCs w:val="24"/>
        </w:rPr>
        <w:t>6</w:t>
      </w:r>
      <w:r>
        <w:rPr>
          <w:b/>
          <w:bCs/>
          <w:color w:val="70AD47" w:themeColor="accent6"/>
          <w:sz w:val="24"/>
          <w:szCs w:val="24"/>
        </w:rPr>
        <w:t>: VAV fan kW-One Building</w:t>
      </w:r>
    </w:p>
    <w:p w14:paraId="0813B54D" w14:textId="77777777" w:rsidR="00531A2B" w:rsidRDefault="00531A2B" w:rsidP="00FD0783">
      <w:pPr>
        <w:spacing w:after="0"/>
        <w:rPr>
          <w:b/>
          <w:bCs/>
          <w:color w:val="70AD47" w:themeColor="accent6"/>
          <w:sz w:val="24"/>
          <w:szCs w:val="24"/>
        </w:rPr>
      </w:pPr>
    </w:p>
    <w:p w14:paraId="2E1627BE" w14:textId="0253916F" w:rsidR="00531A2B" w:rsidRDefault="00531A2B" w:rsidP="00531A2B">
      <w:pPr>
        <w:spacing w:after="0"/>
        <w:rPr>
          <w:sz w:val="24"/>
          <w:szCs w:val="24"/>
        </w:rPr>
      </w:pPr>
      <w:r w:rsidRPr="001B19FA">
        <w:rPr>
          <w:b/>
          <w:bCs/>
          <w:color w:val="70AD47" w:themeColor="accent6"/>
          <w:sz w:val="24"/>
          <w:szCs w:val="24"/>
        </w:rPr>
        <w:t xml:space="preserve">Figure </w:t>
      </w:r>
      <w:r>
        <w:rPr>
          <w:b/>
          <w:bCs/>
          <w:color w:val="70AD47" w:themeColor="accent6"/>
          <w:sz w:val="24"/>
          <w:szCs w:val="24"/>
        </w:rPr>
        <w:t>3</w:t>
      </w:r>
      <w:r w:rsidRPr="001B19FA">
        <w:rPr>
          <w:b/>
          <w:bCs/>
          <w:color w:val="70AD47" w:themeColor="accent6"/>
          <w:sz w:val="24"/>
          <w:szCs w:val="24"/>
        </w:rPr>
        <w:t>6</w:t>
      </w:r>
      <w:r w:rsidRPr="001B19FA">
        <w:rPr>
          <w:color w:val="70AD47" w:themeColor="accent6"/>
          <w:sz w:val="24"/>
          <w:szCs w:val="24"/>
        </w:rPr>
        <w:t xml:space="preserve"> </w:t>
      </w:r>
      <w:r>
        <w:rPr>
          <w:sz w:val="24"/>
          <w:szCs w:val="24"/>
        </w:rPr>
        <w:t xml:space="preserve">top chart gives the </w:t>
      </w:r>
      <w:r w:rsidR="000049DC">
        <w:rPr>
          <w:sz w:val="24"/>
          <w:szCs w:val="24"/>
        </w:rPr>
        <w:t xml:space="preserve">design day </w:t>
      </w:r>
      <w:r>
        <w:rPr>
          <w:sz w:val="24"/>
          <w:szCs w:val="24"/>
        </w:rPr>
        <w:t xml:space="preserve">VAV fans CFM and kW </w:t>
      </w:r>
      <w:proofErr w:type="gramStart"/>
      <w:r>
        <w:rPr>
          <w:sz w:val="24"/>
          <w:szCs w:val="24"/>
        </w:rPr>
        <w:t>demand</w:t>
      </w:r>
      <w:proofErr w:type="gramEnd"/>
      <w:r>
        <w:rPr>
          <w:sz w:val="24"/>
          <w:szCs w:val="24"/>
        </w:rPr>
        <w:t xml:space="preserve"> and the bottom chart gives the winter values. Operation during the winter requires significantly less CFM and therefore less VAV fan kW demand. The horizontal axis illustrates an important characteristic of a real system. As the air passes thru the VAV fan system the air is heated. The top chart</w:t>
      </w:r>
      <w:r w:rsidR="00405A95">
        <w:rPr>
          <w:sz w:val="24"/>
          <w:szCs w:val="24"/>
        </w:rPr>
        <w:t xml:space="preserve"> primary horizontal axis</w:t>
      </w:r>
      <w:r>
        <w:rPr>
          <w:sz w:val="24"/>
          <w:szCs w:val="24"/>
        </w:rPr>
        <w:t xml:space="preserve"> at 4PM shows </w:t>
      </w:r>
      <w:r w:rsidR="00405A95">
        <w:rPr>
          <w:sz w:val="24"/>
          <w:szCs w:val="24"/>
        </w:rPr>
        <w:t>6</w:t>
      </w:r>
      <w:r>
        <w:rPr>
          <w:sz w:val="24"/>
          <w:szCs w:val="24"/>
        </w:rPr>
        <w:t xml:space="preserve">58 ton entering the </w:t>
      </w:r>
      <w:r w:rsidR="00405A95">
        <w:rPr>
          <w:sz w:val="24"/>
          <w:szCs w:val="24"/>
        </w:rPr>
        <w:t xml:space="preserve">VAV </w:t>
      </w:r>
      <w:r>
        <w:rPr>
          <w:sz w:val="24"/>
          <w:szCs w:val="24"/>
        </w:rPr>
        <w:t>fan system and</w:t>
      </w:r>
      <w:r w:rsidR="00405A95">
        <w:rPr>
          <w:sz w:val="24"/>
          <w:szCs w:val="24"/>
        </w:rPr>
        <w:t xml:space="preserve"> the secondary horizontal axis shows</w:t>
      </w:r>
      <w:r>
        <w:rPr>
          <w:sz w:val="24"/>
          <w:szCs w:val="24"/>
        </w:rPr>
        <w:t xml:space="preserve"> 730 ton exiting due to VAV fan motor heat added to the air. As the load increases due to the VAV fan heat the VAV fan CFM increases therefore increasing the load until a steady state condition develops. The (SEE) Model equations iterate to a steady state condition just as a real system. Th</w:t>
      </w:r>
      <w:r w:rsidR="00AE71D0">
        <w:rPr>
          <w:sz w:val="24"/>
          <w:szCs w:val="24"/>
        </w:rPr>
        <w:t>is</w:t>
      </w:r>
      <w:r>
        <w:rPr>
          <w:sz w:val="24"/>
          <w:szCs w:val="24"/>
        </w:rPr>
        <w:t xml:space="preserve"> feature of the (SEE) Model is</w:t>
      </w:r>
      <w:r w:rsidR="00AE71D0">
        <w:rPr>
          <w:sz w:val="24"/>
          <w:szCs w:val="24"/>
        </w:rPr>
        <w:t xml:space="preserve"> a</w:t>
      </w:r>
      <w:r>
        <w:rPr>
          <w:sz w:val="24"/>
          <w:szCs w:val="24"/>
        </w:rPr>
        <w:t xml:space="preserve"> necessary</w:t>
      </w:r>
      <w:r w:rsidR="00AE71D0">
        <w:rPr>
          <w:sz w:val="24"/>
          <w:szCs w:val="24"/>
        </w:rPr>
        <w:t xml:space="preserve"> </w:t>
      </w:r>
      <w:r w:rsidR="00E766E9">
        <w:rPr>
          <w:sz w:val="24"/>
          <w:szCs w:val="24"/>
        </w:rPr>
        <w:t>calculation,</w:t>
      </w:r>
      <w:r>
        <w:rPr>
          <w:sz w:val="24"/>
          <w:szCs w:val="24"/>
        </w:rPr>
        <w:t xml:space="preserve"> analogous to a feedback control system</w:t>
      </w:r>
      <w:proofErr w:type="gramStart"/>
      <w:r>
        <w:rPr>
          <w:sz w:val="24"/>
          <w:szCs w:val="24"/>
        </w:rPr>
        <w:t xml:space="preserve">.  </w:t>
      </w:r>
      <w:proofErr w:type="gramEnd"/>
      <w:r>
        <w:rPr>
          <w:sz w:val="24"/>
          <w:szCs w:val="24"/>
        </w:rPr>
        <w:t xml:space="preserve"> </w:t>
      </w:r>
    </w:p>
    <w:p w14:paraId="364B861C" w14:textId="77777777" w:rsidR="00FD0783" w:rsidRDefault="00FD0783" w:rsidP="00FD0783">
      <w:pPr>
        <w:spacing w:after="0"/>
        <w:rPr>
          <w:b/>
          <w:bCs/>
          <w:color w:val="70AD47" w:themeColor="accent6"/>
          <w:sz w:val="24"/>
          <w:szCs w:val="24"/>
        </w:rPr>
      </w:pPr>
    </w:p>
    <w:p w14:paraId="0A64BFEF" w14:textId="77777777" w:rsidR="00FD0783" w:rsidRDefault="00FD0783" w:rsidP="00FD0783">
      <w:pPr>
        <w:spacing w:after="0"/>
        <w:rPr>
          <w:b/>
          <w:bCs/>
          <w:color w:val="70AD47" w:themeColor="accent6"/>
          <w:sz w:val="24"/>
          <w:szCs w:val="24"/>
        </w:rPr>
      </w:pPr>
      <w:r w:rsidRPr="00386D31">
        <w:rPr>
          <w:noProof/>
        </w:rPr>
        <w:lastRenderedPageBreak/>
        <w:drawing>
          <wp:inline distT="0" distB="0" distL="0" distR="0" wp14:anchorId="39526B74" wp14:editId="4CA33D5D">
            <wp:extent cx="3199765" cy="2812356"/>
            <wp:effectExtent l="0" t="0" r="63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06025" cy="2817858"/>
                    </a:xfrm>
                    <a:prstGeom prst="rect">
                      <a:avLst/>
                    </a:prstGeom>
                    <a:noFill/>
                    <a:ln>
                      <a:noFill/>
                    </a:ln>
                  </pic:spPr>
                </pic:pic>
              </a:graphicData>
            </a:graphic>
          </wp:inline>
        </w:drawing>
      </w:r>
      <w:r w:rsidRPr="00386D31">
        <w:rPr>
          <w:noProof/>
        </w:rPr>
        <w:drawing>
          <wp:inline distT="0" distB="0" distL="0" distR="0" wp14:anchorId="1E326890" wp14:editId="01114329">
            <wp:extent cx="3199130" cy="2981405"/>
            <wp:effectExtent l="0" t="0" r="127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209174" cy="2990765"/>
                    </a:xfrm>
                    <a:prstGeom prst="rect">
                      <a:avLst/>
                    </a:prstGeom>
                    <a:noFill/>
                    <a:ln>
                      <a:noFill/>
                    </a:ln>
                  </pic:spPr>
                </pic:pic>
              </a:graphicData>
            </a:graphic>
          </wp:inline>
        </w:drawing>
      </w:r>
    </w:p>
    <w:p w14:paraId="5623EC8B" w14:textId="01FB58DD" w:rsidR="00FD0783" w:rsidRDefault="00FD0783" w:rsidP="00FD0783">
      <w:pPr>
        <w:spacing w:after="0"/>
        <w:rPr>
          <w:b/>
          <w:bCs/>
          <w:color w:val="70AD47" w:themeColor="accent6"/>
          <w:sz w:val="24"/>
          <w:szCs w:val="24"/>
        </w:rPr>
      </w:pPr>
      <w:r>
        <w:rPr>
          <w:b/>
          <w:bCs/>
          <w:color w:val="70AD47" w:themeColor="accent6"/>
          <w:sz w:val="24"/>
          <w:szCs w:val="24"/>
        </w:rPr>
        <w:t xml:space="preserve">Figure </w:t>
      </w:r>
      <w:r w:rsidR="00F87883">
        <w:rPr>
          <w:b/>
          <w:bCs/>
          <w:color w:val="70AD47" w:themeColor="accent6"/>
          <w:sz w:val="24"/>
          <w:szCs w:val="24"/>
        </w:rPr>
        <w:t>3</w:t>
      </w:r>
      <w:r w:rsidR="00020149">
        <w:rPr>
          <w:b/>
          <w:bCs/>
          <w:color w:val="70AD47" w:themeColor="accent6"/>
          <w:sz w:val="24"/>
          <w:szCs w:val="24"/>
        </w:rPr>
        <w:t>7</w:t>
      </w:r>
      <w:r>
        <w:rPr>
          <w:b/>
          <w:bCs/>
          <w:color w:val="70AD47" w:themeColor="accent6"/>
          <w:sz w:val="24"/>
          <w:szCs w:val="24"/>
        </w:rPr>
        <w:t>: Total air handler fan kW</w:t>
      </w:r>
    </w:p>
    <w:p w14:paraId="3B367D98" w14:textId="77777777" w:rsidR="00FD0783" w:rsidRDefault="00FD0783" w:rsidP="00FD0783">
      <w:pPr>
        <w:spacing w:after="0"/>
        <w:rPr>
          <w:b/>
          <w:bCs/>
          <w:color w:val="70AD47" w:themeColor="accent6"/>
          <w:sz w:val="24"/>
          <w:szCs w:val="24"/>
        </w:rPr>
      </w:pPr>
    </w:p>
    <w:p w14:paraId="347CF5AE" w14:textId="66ADC12A" w:rsidR="00FD0783" w:rsidRPr="005E615C" w:rsidRDefault="005E615C" w:rsidP="00FD0783">
      <w:pPr>
        <w:spacing w:after="0"/>
        <w:rPr>
          <w:sz w:val="24"/>
          <w:szCs w:val="24"/>
        </w:rPr>
      </w:pPr>
      <w:r>
        <w:rPr>
          <w:b/>
          <w:bCs/>
          <w:color w:val="70AD47" w:themeColor="accent6"/>
          <w:sz w:val="24"/>
          <w:szCs w:val="24"/>
        </w:rPr>
        <w:t xml:space="preserve">Figure </w:t>
      </w:r>
      <w:r w:rsidR="00F87883">
        <w:rPr>
          <w:b/>
          <w:bCs/>
          <w:color w:val="70AD47" w:themeColor="accent6"/>
          <w:sz w:val="24"/>
          <w:szCs w:val="24"/>
        </w:rPr>
        <w:t>3</w:t>
      </w:r>
      <w:r>
        <w:rPr>
          <w:b/>
          <w:bCs/>
          <w:color w:val="70AD47" w:themeColor="accent6"/>
          <w:sz w:val="24"/>
          <w:szCs w:val="24"/>
        </w:rPr>
        <w:t xml:space="preserve">7 </w:t>
      </w:r>
      <w:r w:rsidRPr="005E615C">
        <w:rPr>
          <w:sz w:val="24"/>
          <w:szCs w:val="24"/>
        </w:rPr>
        <w:t>gives fans kW demand for design and winter conditions.</w:t>
      </w:r>
      <w:r>
        <w:rPr>
          <w:sz w:val="24"/>
          <w:szCs w:val="24"/>
        </w:rPr>
        <w:t xml:space="preserve"> The powered terminals have different kW demand values for interior verses perimeter due to the difference in VAV CFM required. At 4PM, as a group the terminals and returns fans are about half the kW demand of the VAV fans</w:t>
      </w:r>
      <w:r w:rsidR="00104830">
        <w:rPr>
          <w:sz w:val="24"/>
          <w:szCs w:val="24"/>
        </w:rPr>
        <w:t xml:space="preserve">, a significant increase to the air handler fans kW demand but not significant to the </w:t>
      </w:r>
      <w:r w:rsidR="00AE71D0">
        <w:rPr>
          <w:sz w:val="24"/>
          <w:szCs w:val="24"/>
        </w:rPr>
        <w:t>total kW</w:t>
      </w:r>
      <w:r w:rsidR="00104830">
        <w:rPr>
          <w:sz w:val="24"/>
          <w:szCs w:val="24"/>
        </w:rPr>
        <w:t xml:space="preserve"> demand</w:t>
      </w:r>
      <w:r w:rsidR="00AE71D0">
        <w:rPr>
          <w:sz w:val="24"/>
          <w:szCs w:val="24"/>
        </w:rPr>
        <w:t xml:space="preserve"> of the site</w:t>
      </w:r>
      <w:r w:rsidR="00104830">
        <w:rPr>
          <w:sz w:val="24"/>
          <w:szCs w:val="24"/>
        </w:rPr>
        <w:t>.</w:t>
      </w:r>
    </w:p>
    <w:p w14:paraId="1879C961" w14:textId="132F5619" w:rsidR="00020149" w:rsidRDefault="00020149" w:rsidP="00FD0783">
      <w:pPr>
        <w:spacing w:after="0"/>
        <w:rPr>
          <w:b/>
          <w:bCs/>
          <w:color w:val="70AD47" w:themeColor="accent6"/>
          <w:sz w:val="24"/>
          <w:szCs w:val="24"/>
        </w:rPr>
      </w:pPr>
    </w:p>
    <w:p w14:paraId="1A06B7FA" w14:textId="13CCAE1D" w:rsidR="00020149" w:rsidRDefault="00393546" w:rsidP="00FD0783">
      <w:pPr>
        <w:spacing w:after="0"/>
        <w:rPr>
          <w:b/>
          <w:bCs/>
          <w:color w:val="70AD47" w:themeColor="accent6"/>
          <w:sz w:val="24"/>
          <w:szCs w:val="24"/>
        </w:rPr>
      </w:pPr>
      <w:r w:rsidRPr="00393546">
        <w:rPr>
          <w:noProof/>
        </w:rPr>
        <w:drawing>
          <wp:inline distT="0" distB="0" distL="0" distR="0" wp14:anchorId="32757B92" wp14:editId="503DC590">
            <wp:extent cx="3200400" cy="3008630"/>
            <wp:effectExtent l="0" t="0" r="0" b="127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200400" cy="3008630"/>
                    </a:xfrm>
                    <a:prstGeom prst="rect">
                      <a:avLst/>
                    </a:prstGeom>
                    <a:noFill/>
                    <a:ln>
                      <a:noFill/>
                    </a:ln>
                  </pic:spPr>
                </pic:pic>
              </a:graphicData>
            </a:graphic>
          </wp:inline>
        </w:drawing>
      </w:r>
    </w:p>
    <w:p w14:paraId="341F1BE3" w14:textId="32D84A31" w:rsidR="00B94CCE" w:rsidRDefault="00B94CCE" w:rsidP="00FD0783">
      <w:pPr>
        <w:spacing w:after="0"/>
        <w:rPr>
          <w:b/>
          <w:bCs/>
          <w:color w:val="70AD47" w:themeColor="accent6"/>
          <w:sz w:val="24"/>
          <w:szCs w:val="24"/>
        </w:rPr>
      </w:pPr>
      <w:r>
        <w:rPr>
          <w:b/>
          <w:bCs/>
          <w:color w:val="70AD47" w:themeColor="accent6"/>
          <w:sz w:val="24"/>
          <w:szCs w:val="24"/>
        </w:rPr>
        <w:t xml:space="preserve">Figure </w:t>
      </w:r>
      <w:r w:rsidR="00F87883">
        <w:rPr>
          <w:b/>
          <w:bCs/>
          <w:color w:val="70AD47" w:themeColor="accent6"/>
          <w:sz w:val="24"/>
          <w:szCs w:val="24"/>
        </w:rPr>
        <w:t>3</w:t>
      </w:r>
      <w:r>
        <w:rPr>
          <w:b/>
          <w:bCs/>
          <w:color w:val="70AD47" w:themeColor="accent6"/>
          <w:sz w:val="24"/>
          <w:szCs w:val="24"/>
        </w:rPr>
        <w:t xml:space="preserve">8: System </w:t>
      </w:r>
      <w:r w:rsidR="00F37534">
        <w:rPr>
          <w:b/>
          <w:bCs/>
          <w:color w:val="70AD47" w:themeColor="accent6"/>
          <w:sz w:val="24"/>
          <w:szCs w:val="24"/>
        </w:rPr>
        <w:t>Performance</w:t>
      </w:r>
      <w:r>
        <w:rPr>
          <w:b/>
          <w:bCs/>
          <w:color w:val="70AD47" w:themeColor="accent6"/>
          <w:sz w:val="24"/>
          <w:szCs w:val="24"/>
        </w:rPr>
        <w:t>-</w:t>
      </w:r>
      <w:r w:rsidR="00F37534">
        <w:rPr>
          <w:b/>
          <w:bCs/>
          <w:color w:val="70AD47" w:themeColor="accent6"/>
          <w:sz w:val="24"/>
          <w:szCs w:val="24"/>
        </w:rPr>
        <w:t>S</w:t>
      </w:r>
      <w:r>
        <w:rPr>
          <w:b/>
          <w:bCs/>
          <w:color w:val="70AD47" w:themeColor="accent6"/>
          <w:sz w:val="24"/>
          <w:szCs w:val="24"/>
        </w:rPr>
        <w:t xml:space="preserve">ix </w:t>
      </w:r>
      <w:r w:rsidR="00F37534">
        <w:rPr>
          <w:b/>
          <w:bCs/>
          <w:color w:val="70AD47" w:themeColor="accent6"/>
          <w:sz w:val="24"/>
          <w:szCs w:val="24"/>
        </w:rPr>
        <w:t>B</w:t>
      </w:r>
      <w:r>
        <w:rPr>
          <w:b/>
          <w:bCs/>
          <w:color w:val="70AD47" w:themeColor="accent6"/>
          <w:sz w:val="24"/>
          <w:szCs w:val="24"/>
        </w:rPr>
        <w:t>uildings</w:t>
      </w:r>
      <w:r w:rsidR="00F37534">
        <w:rPr>
          <w:b/>
          <w:bCs/>
          <w:color w:val="70AD47" w:themeColor="accent6"/>
          <w:sz w:val="24"/>
          <w:szCs w:val="24"/>
        </w:rPr>
        <w:t>-Design Day</w:t>
      </w:r>
    </w:p>
    <w:p w14:paraId="2EA2FCCA" w14:textId="77777777" w:rsidR="00AE71D0" w:rsidRDefault="00AE71D0" w:rsidP="00FD0783">
      <w:pPr>
        <w:spacing w:after="0"/>
        <w:rPr>
          <w:b/>
          <w:bCs/>
          <w:color w:val="70AD47" w:themeColor="accent6"/>
          <w:sz w:val="24"/>
          <w:szCs w:val="24"/>
        </w:rPr>
      </w:pPr>
    </w:p>
    <w:p w14:paraId="6A84FE3F" w14:textId="4B890933" w:rsidR="00B3754B" w:rsidRDefault="00B94CCE" w:rsidP="00FD0783">
      <w:pPr>
        <w:spacing w:after="0"/>
        <w:rPr>
          <w:sz w:val="24"/>
          <w:szCs w:val="24"/>
        </w:rPr>
      </w:pPr>
      <w:r>
        <w:rPr>
          <w:b/>
          <w:bCs/>
          <w:color w:val="70AD47" w:themeColor="accent6"/>
          <w:sz w:val="24"/>
          <w:szCs w:val="24"/>
        </w:rPr>
        <w:t xml:space="preserve">Figure </w:t>
      </w:r>
      <w:r w:rsidR="00F87883">
        <w:rPr>
          <w:b/>
          <w:bCs/>
          <w:color w:val="70AD47" w:themeColor="accent6"/>
          <w:sz w:val="24"/>
          <w:szCs w:val="24"/>
        </w:rPr>
        <w:t>3</w:t>
      </w:r>
      <w:r>
        <w:rPr>
          <w:b/>
          <w:bCs/>
          <w:color w:val="70AD47" w:themeColor="accent6"/>
          <w:sz w:val="24"/>
          <w:szCs w:val="24"/>
        </w:rPr>
        <w:t xml:space="preserve">8 </w:t>
      </w:r>
      <w:r w:rsidRPr="00B94CCE">
        <w:rPr>
          <w:sz w:val="24"/>
          <w:szCs w:val="24"/>
        </w:rPr>
        <w:t>gives the kW demand</w:t>
      </w:r>
      <w:r w:rsidR="00AE71D0">
        <w:rPr>
          <w:sz w:val="24"/>
          <w:szCs w:val="24"/>
        </w:rPr>
        <w:t xml:space="preserve"> of the six office buildings</w:t>
      </w:r>
      <w:r w:rsidR="00271570">
        <w:rPr>
          <w:sz w:val="24"/>
          <w:szCs w:val="24"/>
        </w:rPr>
        <w:t xml:space="preserve"> </w:t>
      </w:r>
      <w:r w:rsidR="00405A95">
        <w:rPr>
          <w:sz w:val="24"/>
          <w:szCs w:val="24"/>
        </w:rPr>
        <w:t>served by the plant</w:t>
      </w:r>
      <w:r w:rsidR="00AE71D0">
        <w:rPr>
          <w:sz w:val="24"/>
          <w:szCs w:val="24"/>
        </w:rPr>
        <w:t>.</w:t>
      </w:r>
      <w:r w:rsidRPr="00B94CCE">
        <w:rPr>
          <w:sz w:val="24"/>
          <w:szCs w:val="24"/>
        </w:rPr>
        <w:t xml:space="preserve"> </w:t>
      </w:r>
      <w:r w:rsidR="00AE71D0">
        <w:rPr>
          <w:sz w:val="24"/>
          <w:szCs w:val="24"/>
        </w:rPr>
        <w:t>T</w:t>
      </w:r>
      <w:r w:rsidRPr="00B94CCE">
        <w:rPr>
          <w:sz w:val="24"/>
          <w:szCs w:val="24"/>
        </w:rPr>
        <w:t>he total at 4PM is 11,329 kW.</w:t>
      </w:r>
      <w:r>
        <w:rPr>
          <w:sz w:val="24"/>
          <w:szCs w:val="24"/>
        </w:rPr>
        <w:t xml:space="preserve"> The building lights and plug kW is the largest at 4,973 kW with plant kW of 4,033 being the second largest and fans at 2,323 kW or about 20% of the total. An increase of about 131 kW due to return and terminal fans at 4PM as shown by </w:t>
      </w:r>
      <w:r w:rsidRPr="00B94CCE">
        <w:rPr>
          <w:b/>
          <w:bCs/>
          <w:color w:val="70AD47" w:themeColor="accent6"/>
          <w:sz w:val="24"/>
          <w:szCs w:val="24"/>
        </w:rPr>
        <w:t xml:space="preserve">Figure </w:t>
      </w:r>
      <w:r w:rsidR="00F87883">
        <w:rPr>
          <w:b/>
          <w:bCs/>
          <w:color w:val="70AD47" w:themeColor="accent6"/>
          <w:sz w:val="24"/>
          <w:szCs w:val="24"/>
        </w:rPr>
        <w:t>3</w:t>
      </w:r>
      <w:r w:rsidRPr="00B94CCE">
        <w:rPr>
          <w:b/>
          <w:bCs/>
          <w:color w:val="70AD47" w:themeColor="accent6"/>
          <w:sz w:val="24"/>
          <w:szCs w:val="24"/>
        </w:rPr>
        <w:t>7</w:t>
      </w:r>
      <w:r w:rsidRPr="00B94CCE">
        <w:rPr>
          <w:color w:val="70AD47" w:themeColor="accent6"/>
          <w:sz w:val="24"/>
          <w:szCs w:val="24"/>
        </w:rPr>
        <w:t xml:space="preserve"> </w:t>
      </w:r>
      <w:r>
        <w:rPr>
          <w:sz w:val="24"/>
          <w:szCs w:val="24"/>
        </w:rPr>
        <w:t>only represents about a 1% increase in system kW.</w:t>
      </w:r>
      <w:r w:rsidR="00B3754B">
        <w:rPr>
          <w:sz w:val="24"/>
          <w:szCs w:val="24"/>
        </w:rPr>
        <w:t xml:space="preserve"> However, this 131 kW also increased the VAV fan kW and the load on the plant with resulting increase in plant kW. </w:t>
      </w:r>
    </w:p>
    <w:p w14:paraId="157C0131" w14:textId="66B60CC2" w:rsidR="00393546" w:rsidRDefault="00271570" w:rsidP="00FD0783">
      <w:pPr>
        <w:spacing w:after="0"/>
        <w:rPr>
          <w:sz w:val="24"/>
          <w:szCs w:val="24"/>
        </w:rPr>
      </w:pPr>
      <w:r w:rsidRPr="00271570">
        <w:rPr>
          <w:b/>
          <w:bCs/>
          <w:color w:val="70AD47" w:themeColor="accent6"/>
          <w:sz w:val="24"/>
          <w:szCs w:val="24"/>
        </w:rPr>
        <w:t>Figure 39</w:t>
      </w:r>
      <w:r w:rsidRPr="00271570">
        <w:rPr>
          <w:color w:val="70AD47" w:themeColor="accent6"/>
          <w:sz w:val="24"/>
          <w:szCs w:val="24"/>
        </w:rPr>
        <w:t xml:space="preserve"> </w:t>
      </w:r>
      <w:r>
        <w:rPr>
          <w:sz w:val="24"/>
          <w:szCs w:val="24"/>
        </w:rPr>
        <w:t xml:space="preserve">gives the kW demand during winter day operation for the system as defined by </w:t>
      </w:r>
      <w:r w:rsidRPr="00271570">
        <w:rPr>
          <w:b/>
          <w:bCs/>
          <w:color w:val="70AD47" w:themeColor="accent6"/>
          <w:sz w:val="24"/>
          <w:szCs w:val="24"/>
        </w:rPr>
        <w:t>Table 1A</w:t>
      </w:r>
      <w:r w:rsidR="00405A95">
        <w:rPr>
          <w:b/>
          <w:bCs/>
          <w:color w:val="70AD47" w:themeColor="accent6"/>
          <w:sz w:val="24"/>
          <w:szCs w:val="24"/>
        </w:rPr>
        <w:t>.</w:t>
      </w:r>
      <w:r>
        <w:rPr>
          <w:sz w:val="24"/>
          <w:szCs w:val="24"/>
        </w:rPr>
        <w:t xml:space="preserve"> </w:t>
      </w:r>
      <w:r w:rsidR="00405A95">
        <w:rPr>
          <w:sz w:val="24"/>
          <w:szCs w:val="24"/>
        </w:rPr>
        <w:t xml:space="preserve">The top chart is for an </w:t>
      </w:r>
      <w:r>
        <w:rPr>
          <w:sz w:val="24"/>
          <w:szCs w:val="24"/>
        </w:rPr>
        <w:t xml:space="preserve">electric heat system and </w:t>
      </w:r>
      <w:r w:rsidR="00405A95">
        <w:rPr>
          <w:sz w:val="24"/>
          <w:szCs w:val="24"/>
        </w:rPr>
        <w:t xml:space="preserve">the bottom chart </w:t>
      </w:r>
      <w:r>
        <w:rPr>
          <w:sz w:val="24"/>
          <w:szCs w:val="24"/>
        </w:rPr>
        <w:t xml:space="preserve">a fuel heat system. For the perimeter electric heat system, top chart, the system kW demand is relatively constant because of the perimeter heat required during unoccupied hours. </w:t>
      </w:r>
    </w:p>
    <w:p w14:paraId="16E448E8" w14:textId="0D242D41" w:rsidR="00393546" w:rsidRDefault="00393546" w:rsidP="00FD0783">
      <w:pPr>
        <w:spacing w:after="0"/>
        <w:rPr>
          <w:sz w:val="24"/>
          <w:szCs w:val="24"/>
        </w:rPr>
      </w:pPr>
      <w:r w:rsidRPr="00393546">
        <w:rPr>
          <w:noProof/>
        </w:rPr>
        <w:lastRenderedPageBreak/>
        <w:drawing>
          <wp:inline distT="0" distB="0" distL="0" distR="0" wp14:anchorId="0EFE353C" wp14:editId="25E028E5">
            <wp:extent cx="3200400" cy="3136265"/>
            <wp:effectExtent l="0" t="0" r="0" b="6985"/>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200400" cy="3136265"/>
                    </a:xfrm>
                    <a:prstGeom prst="rect">
                      <a:avLst/>
                    </a:prstGeom>
                    <a:noFill/>
                    <a:ln>
                      <a:noFill/>
                    </a:ln>
                  </pic:spPr>
                </pic:pic>
              </a:graphicData>
            </a:graphic>
          </wp:inline>
        </w:drawing>
      </w:r>
      <w:r w:rsidRPr="00393546">
        <w:rPr>
          <w:sz w:val="24"/>
          <w:szCs w:val="24"/>
        </w:rPr>
        <w:t xml:space="preserve"> </w:t>
      </w:r>
      <w:r w:rsidRPr="00393546">
        <w:rPr>
          <w:noProof/>
        </w:rPr>
        <w:drawing>
          <wp:inline distT="0" distB="0" distL="0" distR="0" wp14:anchorId="6EB2F393" wp14:editId="1529FBC0">
            <wp:extent cx="3200400" cy="2894965"/>
            <wp:effectExtent l="0" t="0" r="0" b="635"/>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200400" cy="2894965"/>
                    </a:xfrm>
                    <a:prstGeom prst="rect">
                      <a:avLst/>
                    </a:prstGeom>
                    <a:noFill/>
                    <a:ln>
                      <a:noFill/>
                    </a:ln>
                  </pic:spPr>
                </pic:pic>
              </a:graphicData>
            </a:graphic>
          </wp:inline>
        </w:drawing>
      </w:r>
    </w:p>
    <w:p w14:paraId="3FE8CCC9" w14:textId="76B93800" w:rsidR="00F37534" w:rsidRPr="00F37534" w:rsidRDefault="00F37534" w:rsidP="00FD0783">
      <w:pPr>
        <w:spacing w:after="0"/>
        <w:rPr>
          <w:b/>
          <w:bCs/>
          <w:color w:val="70AD47" w:themeColor="accent6"/>
          <w:sz w:val="24"/>
          <w:szCs w:val="24"/>
        </w:rPr>
      </w:pPr>
      <w:r w:rsidRPr="00F37534">
        <w:rPr>
          <w:b/>
          <w:bCs/>
          <w:color w:val="70AD47" w:themeColor="accent6"/>
          <w:sz w:val="24"/>
          <w:szCs w:val="24"/>
        </w:rPr>
        <w:t xml:space="preserve">Figure </w:t>
      </w:r>
      <w:r w:rsidR="00F87883">
        <w:rPr>
          <w:b/>
          <w:bCs/>
          <w:color w:val="70AD47" w:themeColor="accent6"/>
          <w:sz w:val="24"/>
          <w:szCs w:val="24"/>
        </w:rPr>
        <w:t>3</w:t>
      </w:r>
      <w:r w:rsidRPr="00F37534">
        <w:rPr>
          <w:b/>
          <w:bCs/>
          <w:color w:val="70AD47" w:themeColor="accent6"/>
          <w:sz w:val="24"/>
          <w:szCs w:val="24"/>
        </w:rPr>
        <w:t>9: System Performance-Six Buildings</w:t>
      </w:r>
      <w:r>
        <w:rPr>
          <w:b/>
          <w:bCs/>
          <w:color w:val="70AD47" w:themeColor="accent6"/>
          <w:sz w:val="24"/>
          <w:szCs w:val="24"/>
        </w:rPr>
        <w:t>-Winter Day</w:t>
      </w:r>
    </w:p>
    <w:p w14:paraId="6D3FC580" w14:textId="72C50F4C" w:rsidR="00020149" w:rsidRDefault="00271570" w:rsidP="00FD0783">
      <w:pPr>
        <w:spacing w:after="0"/>
        <w:rPr>
          <w:sz w:val="24"/>
          <w:szCs w:val="24"/>
        </w:rPr>
      </w:pPr>
      <w:r w:rsidRPr="00EE7404">
        <w:rPr>
          <w:sz w:val="24"/>
          <w:szCs w:val="24"/>
        </w:rPr>
        <w:t>The bottom chart of</w:t>
      </w:r>
      <w:r>
        <w:rPr>
          <w:b/>
          <w:bCs/>
          <w:color w:val="70AD47" w:themeColor="accent6"/>
          <w:sz w:val="24"/>
          <w:szCs w:val="24"/>
        </w:rPr>
        <w:t xml:space="preserve"> Figure 39 </w:t>
      </w:r>
      <w:r w:rsidR="00EE7404">
        <w:rPr>
          <w:sz w:val="24"/>
          <w:szCs w:val="24"/>
        </w:rPr>
        <w:t>with fuel heat s</w:t>
      </w:r>
      <w:r w:rsidR="00EE7404" w:rsidRPr="00EE7404">
        <w:rPr>
          <w:sz w:val="24"/>
          <w:szCs w:val="24"/>
        </w:rPr>
        <w:t>hows a system kW</w:t>
      </w:r>
      <w:r w:rsidR="00EE7404">
        <w:rPr>
          <w:sz w:val="24"/>
          <w:szCs w:val="24"/>
        </w:rPr>
        <w:t xml:space="preserve"> </w:t>
      </w:r>
      <w:proofErr w:type="gramStart"/>
      <w:r w:rsidR="00EE7404">
        <w:rPr>
          <w:sz w:val="24"/>
          <w:szCs w:val="24"/>
        </w:rPr>
        <w:t>similar to</w:t>
      </w:r>
      <w:proofErr w:type="gramEnd"/>
      <w:r w:rsidR="00EE7404">
        <w:rPr>
          <w:sz w:val="24"/>
          <w:szCs w:val="24"/>
        </w:rPr>
        <w:t xml:space="preserve"> the design day system k</w:t>
      </w:r>
      <w:r w:rsidR="005F2143">
        <w:rPr>
          <w:sz w:val="24"/>
          <w:szCs w:val="24"/>
        </w:rPr>
        <w:t>W</w:t>
      </w:r>
      <w:r w:rsidR="00EE7404">
        <w:rPr>
          <w:sz w:val="24"/>
          <w:szCs w:val="24"/>
        </w:rPr>
        <w:t xml:space="preserve"> of </w:t>
      </w:r>
      <w:r w:rsidR="00EE7404" w:rsidRPr="00EE7404">
        <w:rPr>
          <w:b/>
          <w:bCs/>
          <w:color w:val="70AD47" w:themeColor="accent6"/>
          <w:sz w:val="24"/>
          <w:szCs w:val="24"/>
        </w:rPr>
        <w:t>Figure 38</w:t>
      </w:r>
      <w:r w:rsidR="00EE7404">
        <w:rPr>
          <w:sz w:val="24"/>
          <w:szCs w:val="24"/>
        </w:rPr>
        <w:t xml:space="preserve">. </w:t>
      </w:r>
    </w:p>
    <w:p w14:paraId="321DD6A9" w14:textId="25F898FC" w:rsidR="00EE7404" w:rsidRPr="00EE7404" w:rsidRDefault="00EE7404" w:rsidP="00FD0783">
      <w:pPr>
        <w:spacing w:after="0"/>
        <w:rPr>
          <w:b/>
          <w:bCs/>
          <w:color w:val="70AD47" w:themeColor="accent6"/>
          <w:sz w:val="28"/>
          <w:szCs w:val="28"/>
        </w:rPr>
      </w:pPr>
      <w:r w:rsidRPr="00EE7404">
        <w:rPr>
          <w:b/>
          <w:bCs/>
          <w:color w:val="70AD47" w:themeColor="accent6"/>
          <w:sz w:val="28"/>
          <w:szCs w:val="28"/>
        </w:rPr>
        <w:t>Summary</w:t>
      </w:r>
    </w:p>
    <w:p w14:paraId="507872FA" w14:textId="55979CE2" w:rsidR="00EE7404" w:rsidRPr="00EE7404" w:rsidRDefault="00EE7404" w:rsidP="00FD0783">
      <w:pPr>
        <w:spacing w:after="0"/>
        <w:rPr>
          <w:sz w:val="24"/>
          <w:szCs w:val="24"/>
        </w:rPr>
      </w:pPr>
      <w:r>
        <w:rPr>
          <w:sz w:val="24"/>
          <w:szCs w:val="24"/>
        </w:rPr>
        <w:t>This article 4 has shown the difference in supply air and system kW performance due to the installation of fan powered terminals and return fan.</w:t>
      </w:r>
      <w:r w:rsidR="005F2143">
        <w:rPr>
          <w:sz w:val="24"/>
          <w:szCs w:val="24"/>
        </w:rPr>
        <w:t xml:space="preserve"> The next article will </w:t>
      </w:r>
      <w:r w:rsidR="00A539C2">
        <w:rPr>
          <w:sz w:val="24"/>
          <w:szCs w:val="24"/>
        </w:rPr>
        <w:t xml:space="preserve">present </w:t>
      </w:r>
      <w:r w:rsidR="005F2143">
        <w:rPr>
          <w:sz w:val="24"/>
          <w:szCs w:val="24"/>
        </w:rPr>
        <w:t>day and hour (EUI) values</w:t>
      </w:r>
      <w:r w:rsidR="00A539C2">
        <w:rPr>
          <w:sz w:val="24"/>
          <w:szCs w:val="24"/>
        </w:rPr>
        <w:t xml:space="preserve"> for April 13, </w:t>
      </w:r>
      <w:proofErr w:type="gramStart"/>
      <w:r w:rsidR="00A539C2">
        <w:rPr>
          <w:sz w:val="24"/>
          <w:szCs w:val="24"/>
        </w:rPr>
        <w:t>2020</w:t>
      </w:r>
      <w:proofErr w:type="gramEnd"/>
      <w:r w:rsidR="00A539C2">
        <w:rPr>
          <w:sz w:val="24"/>
          <w:szCs w:val="24"/>
        </w:rPr>
        <w:t xml:space="preserve"> KC weather</w:t>
      </w:r>
      <w:r w:rsidR="005F2143">
        <w:rPr>
          <w:sz w:val="24"/>
          <w:szCs w:val="24"/>
        </w:rPr>
        <w:t>.</w:t>
      </w:r>
      <w:r>
        <w:rPr>
          <w:sz w:val="24"/>
          <w:szCs w:val="24"/>
        </w:rPr>
        <w:t xml:space="preserve">  </w:t>
      </w:r>
    </w:p>
    <w:p w14:paraId="0FDC546C" w14:textId="129F6570" w:rsidR="00020149" w:rsidRDefault="00020149" w:rsidP="00FD0783">
      <w:pPr>
        <w:spacing w:after="0"/>
        <w:rPr>
          <w:b/>
          <w:bCs/>
          <w:color w:val="70AD47" w:themeColor="accent6"/>
          <w:sz w:val="24"/>
          <w:szCs w:val="24"/>
        </w:rPr>
      </w:pPr>
    </w:p>
    <w:p w14:paraId="7CB720F5" w14:textId="77777777" w:rsidR="005E2B1E" w:rsidRPr="00987595" w:rsidRDefault="005E2B1E" w:rsidP="005E2B1E">
      <w:pPr>
        <w:spacing w:after="0"/>
        <w:rPr>
          <w:sz w:val="24"/>
          <w:szCs w:val="24"/>
        </w:rPr>
      </w:pPr>
      <w:r w:rsidRPr="00016381">
        <w:rPr>
          <w:b/>
          <w:bCs/>
          <w:color w:val="70AD47" w:themeColor="accent6"/>
          <w:sz w:val="40"/>
          <w:szCs w:val="40"/>
        </w:rPr>
        <w:t>Anatomy of a Real Time Building Energy model</w:t>
      </w:r>
    </w:p>
    <w:p w14:paraId="18784A2C" w14:textId="1532C788" w:rsidR="005E2B1E" w:rsidRDefault="005E2B1E" w:rsidP="005E2B1E">
      <w:pPr>
        <w:spacing w:after="0"/>
        <w:rPr>
          <w:b/>
          <w:bCs/>
          <w:color w:val="70AD47" w:themeColor="accent6"/>
          <w:sz w:val="28"/>
          <w:szCs w:val="28"/>
        </w:rPr>
      </w:pPr>
      <w:bookmarkStart w:id="20" w:name="_Hlk51130743"/>
      <w:r w:rsidRPr="00C8292C">
        <w:rPr>
          <w:b/>
          <w:bCs/>
          <w:color w:val="70AD47" w:themeColor="accent6"/>
          <w:sz w:val="28"/>
          <w:szCs w:val="28"/>
        </w:rPr>
        <w:t xml:space="preserve">Part </w:t>
      </w:r>
      <w:r>
        <w:rPr>
          <w:b/>
          <w:bCs/>
          <w:color w:val="70AD47" w:themeColor="accent6"/>
          <w:sz w:val="28"/>
          <w:szCs w:val="28"/>
        </w:rPr>
        <w:t>5-Day &amp; Hour (EUI) Values</w:t>
      </w:r>
      <w:r w:rsidR="007F752A">
        <w:rPr>
          <w:b/>
          <w:bCs/>
          <w:color w:val="70AD47" w:themeColor="accent6"/>
          <w:sz w:val="28"/>
          <w:szCs w:val="28"/>
        </w:rPr>
        <w:t xml:space="preserve"> for</w:t>
      </w:r>
    </w:p>
    <w:p w14:paraId="59C23481" w14:textId="77777777" w:rsidR="005E2B1E" w:rsidRDefault="005E2B1E" w:rsidP="005E2B1E">
      <w:pPr>
        <w:spacing w:after="0"/>
        <w:rPr>
          <w:b/>
          <w:bCs/>
          <w:color w:val="70AD47" w:themeColor="accent6"/>
          <w:sz w:val="28"/>
          <w:szCs w:val="28"/>
        </w:rPr>
      </w:pPr>
      <w:r>
        <w:rPr>
          <w:b/>
          <w:bCs/>
          <w:color w:val="70AD47" w:themeColor="accent6"/>
          <w:sz w:val="28"/>
          <w:szCs w:val="28"/>
        </w:rPr>
        <w:t>Spring Real Weather Conditions</w:t>
      </w:r>
    </w:p>
    <w:bookmarkEnd w:id="20"/>
    <w:p w14:paraId="0A650D63" w14:textId="77777777" w:rsidR="005E2B1E" w:rsidRPr="004B7FC0" w:rsidRDefault="005E2B1E" w:rsidP="005E2B1E">
      <w:pPr>
        <w:spacing w:after="0"/>
        <w:rPr>
          <w:b/>
          <w:bCs/>
          <w:color w:val="70AD47" w:themeColor="accent6"/>
          <w:sz w:val="28"/>
          <w:szCs w:val="28"/>
        </w:rPr>
      </w:pPr>
      <w:r>
        <w:rPr>
          <w:b/>
          <w:bCs/>
          <w:color w:val="70AD47" w:themeColor="accent6"/>
          <w:sz w:val="28"/>
          <w:szCs w:val="28"/>
        </w:rPr>
        <w:t xml:space="preserve">    </w:t>
      </w:r>
    </w:p>
    <w:p w14:paraId="61BF3E3E" w14:textId="77777777" w:rsidR="005E2B1E" w:rsidRDefault="005E2B1E" w:rsidP="005E2B1E">
      <w:pPr>
        <w:spacing w:after="0"/>
        <w:rPr>
          <w:b/>
          <w:bCs/>
          <w:color w:val="70AD47" w:themeColor="accent6"/>
          <w:sz w:val="40"/>
          <w:szCs w:val="40"/>
        </w:rPr>
      </w:pPr>
      <w:r w:rsidRPr="00714710">
        <w:rPr>
          <w:noProof/>
        </w:rPr>
        <w:drawing>
          <wp:inline distT="0" distB="0" distL="0" distR="0" wp14:anchorId="05620952" wp14:editId="1D0C43EA">
            <wp:extent cx="3200400" cy="3164205"/>
            <wp:effectExtent l="0" t="0" r="0"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00400" cy="3164205"/>
                    </a:xfrm>
                    <a:prstGeom prst="rect">
                      <a:avLst/>
                    </a:prstGeom>
                    <a:noFill/>
                    <a:ln>
                      <a:noFill/>
                    </a:ln>
                  </pic:spPr>
                </pic:pic>
              </a:graphicData>
            </a:graphic>
          </wp:inline>
        </w:drawing>
      </w:r>
    </w:p>
    <w:p w14:paraId="00C3C1F8" w14:textId="77777777" w:rsidR="005E2B1E" w:rsidRPr="00F50B54" w:rsidRDefault="005E2B1E" w:rsidP="005E2B1E">
      <w:pPr>
        <w:spacing w:after="0"/>
        <w:rPr>
          <w:b/>
          <w:bCs/>
          <w:color w:val="70AD47" w:themeColor="accent6"/>
          <w:sz w:val="24"/>
          <w:szCs w:val="24"/>
        </w:rPr>
      </w:pPr>
      <w:r w:rsidRPr="00E57612">
        <w:rPr>
          <w:b/>
          <w:bCs/>
          <w:color w:val="70AD47" w:themeColor="accent6"/>
          <w:sz w:val="24"/>
          <w:szCs w:val="24"/>
        </w:rPr>
        <w:t>Figure 40:</w:t>
      </w:r>
      <w:r>
        <w:rPr>
          <w:b/>
          <w:bCs/>
          <w:color w:val="70AD47" w:themeColor="accent6"/>
          <w:sz w:val="24"/>
          <w:szCs w:val="24"/>
        </w:rPr>
        <w:t xml:space="preserve"> Spring Real </w:t>
      </w:r>
      <w:r w:rsidRPr="00E57612">
        <w:rPr>
          <w:b/>
          <w:bCs/>
          <w:color w:val="70AD47" w:themeColor="accent6"/>
          <w:sz w:val="24"/>
          <w:szCs w:val="24"/>
        </w:rPr>
        <w:t>Weather</w:t>
      </w:r>
      <w:r>
        <w:rPr>
          <w:b/>
          <w:bCs/>
          <w:color w:val="70AD47" w:themeColor="accent6"/>
          <w:sz w:val="24"/>
          <w:szCs w:val="24"/>
        </w:rPr>
        <w:t xml:space="preserve"> Data</w:t>
      </w:r>
      <w:r>
        <w:rPr>
          <w:b/>
          <w:bCs/>
          <w:color w:val="70AD47" w:themeColor="accent6"/>
          <w:sz w:val="24"/>
          <w:szCs w:val="24"/>
          <w:vertAlign w:val="superscript"/>
        </w:rPr>
        <w:t>6</w:t>
      </w:r>
    </w:p>
    <w:p w14:paraId="70F4FAB7" w14:textId="77777777" w:rsidR="005E2B1E" w:rsidRDefault="005E2B1E" w:rsidP="005E2B1E">
      <w:pPr>
        <w:spacing w:after="0"/>
        <w:rPr>
          <w:sz w:val="24"/>
          <w:szCs w:val="24"/>
        </w:rPr>
      </w:pPr>
    </w:p>
    <w:p w14:paraId="01434475" w14:textId="7F961ECB" w:rsidR="005E2B1E" w:rsidRDefault="005E2B1E" w:rsidP="005E2B1E">
      <w:pPr>
        <w:spacing w:after="0"/>
        <w:rPr>
          <w:sz w:val="24"/>
          <w:szCs w:val="24"/>
        </w:rPr>
      </w:pPr>
      <w:r w:rsidRPr="00EC6492">
        <w:rPr>
          <w:b/>
          <w:bCs/>
          <w:color w:val="70AD47" w:themeColor="accent6"/>
          <w:sz w:val="24"/>
          <w:szCs w:val="24"/>
        </w:rPr>
        <w:t>Figure 40</w:t>
      </w:r>
      <w:r w:rsidRPr="00EC6492">
        <w:rPr>
          <w:color w:val="70AD47" w:themeColor="accent6"/>
          <w:sz w:val="24"/>
          <w:szCs w:val="24"/>
        </w:rPr>
        <w:t xml:space="preserve"> </w:t>
      </w:r>
      <w:r>
        <w:rPr>
          <w:sz w:val="24"/>
          <w:szCs w:val="24"/>
        </w:rPr>
        <w:t xml:space="preserve">is actual weather conditions on April 13, </w:t>
      </w:r>
      <w:proofErr w:type="gramStart"/>
      <w:r>
        <w:rPr>
          <w:sz w:val="24"/>
          <w:szCs w:val="24"/>
        </w:rPr>
        <w:t>2020</w:t>
      </w:r>
      <w:proofErr w:type="gramEnd"/>
      <w:r>
        <w:rPr>
          <w:sz w:val="24"/>
          <w:szCs w:val="24"/>
        </w:rPr>
        <w:t xml:space="preserve"> in Kansas City Missouri. These real weather conditions will be used to demonstrate the concept of hour and day (EUI) values that c</w:t>
      </w:r>
      <w:r w:rsidR="00A539C2">
        <w:rPr>
          <w:sz w:val="24"/>
          <w:szCs w:val="24"/>
        </w:rPr>
        <w:t>an</w:t>
      </w:r>
      <w:r>
        <w:rPr>
          <w:sz w:val="24"/>
          <w:szCs w:val="24"/>
        </w:rPr>
        <w:t xml:space="preserve"> judge the performance of buildings</w:t>
      </w:r>
      <w:r w:rsidR="005013B6">
        <w:rPr>
          <w:sz w:val="24"/>
          <w:szCs w:val="24"/>
        </w:rPr>
        <w:t xml:space="preserve"> on a day </w:t>
      </w:r>
      <w:proofErr w:type="gramStart"/>
      <w:r w:rsidR="005013B6">
        <w:rPr>
          <w:sz w:val="24"/>
          <w:szCs w:val="24"/>
        </w:rPr>
        <w:t>similar to</w:t>
      </w:r>
      <w:proofErr w:type="gramEnd"/>
      <w:r w:rsidR="005013B6">
        <w:rPr>
          <w:sz w:val="24"/>
          <w:szCs w:val="24"/>
        </w:rPr>
        <w:t xml:space="preserve"> April 13</w:t>
      </w:r>
      <w:r>
        <w:rPr>
          <w:sz w:val="24"/>
          <w:szCs w:val="24"/>
        </w:rPr>
        <w:t xml:space="preserve">. The idea is that a date </w:t>
      </w:r>
      <w:r w:rsidR="00A539C2">
        <w:rPr>
          <w:sz w:val="24"/>
          <w:szCs w:val="24"/>
        </w:rPr>
        <w:t>would</w:t>
      </w:r>
      <w:r>
        <w:rPr>
          <w:sz w:val="24"/>
          <w:szCs w:val="24"/>
        </w:rPr>
        <w:t xml:space="preserve"> be announced as a </w:t>
      </w:r>
      <w:r w:rsidR="00A539C2">
        <w:rPr>
          <w:sz w:val="24"/>
          <w:szCs w:val="24"/>
        </w:rPr>
        <w:t>day building owner should</w:t>
      </w:r>
      <w:r w:rsidR="005013B6">
        <w:rPr>
          <w:sz w:val="24"/>
          <w:szCs w:val="24"/>
        </w:rPr>
        <w:t xml:space="preserve"> </w:t>
      </w:r>
      <w:r>
        <w:rPr>
          <w:sz w:val="24"/>
          <w:szCs w:val="24"/>
        </w:rPr>
        <w:t>record energy use data to be compared to an ASHRAE 90.1 design, in this case a 90.1-2010</w:t>
      </w:r>
      <w:r>
        <w:rPr>
          <w:sz w:val="24"/>
          <w:szCs w:val="24"/>
          <w:vertAlign w:val="superscript"/>
        </w:rPr>
        <w:t>5</w:t>
      </w:r>
      <w:r>
        <w:rPr>
          <w:sz w:val="24"/>
          <w:szCs w:val="24"/>
        </w:rPr>
        <w:t xml:space="preserve"> building system.</w:t>
      </w:r>
      <w:r w:rsidR="005013B6">
        <w:rPr>
          <w:sz w:val="24"/>
          <w:szCs w:val="24"/>
        </w:rPr>
        <w:t xml:space="preserve"> The author </w:t>
      </w:r>
      <w:r w:rsidR="00A539C2">
        <w:rPr>
          <w:sz w:val="24"/>
          <w:szCs w:val="24"/>
        </w:rPr>
        <w:t>will</w:t>
      </w:r>
      <w:r w:rsidR="005013B6">
        <w:rPr>
          <w:sz w:val="24"/>
          <w:szCs w:val="24"/>
        </w:rPr>
        <w:t xml:space="preserve"> demonstrate this concept at </w:t>
      </w:r>
      <w:r w:rsidR="00A539C2">
        <w:rPr>
          <w:sz w:val="24"/>
          <w:szCs w:val="24"/>
        </w:rPr>
        <w:t>Nelson</w:t>
      </w:r>
      <w:r w:rsidR="00A539C2">
        <w:rPr>
          <w:sz w:val="24"/>
          <w:szCs w:val="24"/>
          <w:vertAlign w:val="superscript"/>
        </w:rPr>
        <w:t>4</w:t>
      </w:r>
      <w:r w:rsidR="00A539C2">
        <w:rPr>
          <w:sz w:val="24"/>
          <w:szCs w:val="24"/>
        </w:rPr>
        <w:t>.</w:t>
      </w:r>
      <w:r w:rsidR="005013B6">
        <w:rPr>
          <w:sz w:val="24"/>
          <w:szCs w:val="24"/>
        </w:rPr>
        <w:t xml:space="preserve"> </w:t>
      </w:r>
    </w:p>
    <w:p w14:paraId="0CA5F2D5" w14:textId="7D9A8820" w:rsidR="005E2B1E" w:rsidRDefault="005E2B1E" w:rsidP="005E2B1E">
      <w:pPr>
        <w:spacing w:after="0"/>
        <w:rPr>
          <w:sz w:val="24"/>
          <w:szCs w:val="24"/>
        </w:rPr>
      </w:pPr>
      <w:r>
        <w:rPr>
          <w:sz w:val="24"/>
          <w:szCs w:val="24"/>
        </w:rPr>
        <w:t xml:space="preserve">The following charts will benchmark the performance of the systems as defined by </w:t>
      </w:r>
      <w:r w:rsidRPr="00DF3340">
        <w:rPr>
          <w:b/>
          <w:bCs/>
          <w:color w:val="70AD47" w:themeColor="accent6"/>
          <w:sz w:val="24"/>
          <w:szCs w:val="24"/>
        </w:rPr>
        <w:t>Tables 1 thru 4</w:t>
      </w:r>
      <w:r>
        <w:rPr>
          <w:sz w:val="24"/>
          <w:szCs w:val="24"/>
        </w:rPr>
        <w:t>.</w:t>
      </w:r>
    </w:p>
    <w:p w14:paraId="55617CF1" w14:textId="164C9748" w:rsidR="005E2B1E" w:rsidRPr="007444CF" w:rsidRDefault="005E2B1E" w:rsidP="005E2B1E">
      <w:pPr>
        <w:spacing w:after="0"/>
        <w:rPr>
          <w:sz w:val="24"/>
          <w:szCs w:val="24"/>
        </w:rPr>
      </w:pPr>
      <w:r>
        <w:rPr>
          <w:sz w:val="24"/>
          <w:szCs w:val="24"/>
        </w:rPr>
        <w:t>Th</w:t>
      </w:r>
      <w:r w:rsidR="00A539C2">
        <w:rPr>
          <w:sz w:val="24"/>
          <w:szCs w:val="24"/>
        </w:rPr>
        <w:t>is</w:t>
      </w:r>
      <w:r>
        <w:rPr>
          <w:sz w:val="24"/>
          <w:szCs w:val="24"/>
        </w:rPr>
        <w:t xml:space="preserve"> cold day of April 1</w:t>
      </w:r>
      <w:r w:rsidR="005013B6">
        <w:rPr>
          <w:sz w:val="24"/>
          <w:szCs w:val="24"/>
        </w:rPr>
        <w:t>3</w:t>
      </w:r>
      <w:r>
        <w:rPr>
          <w:sz w:val="24"/>
          <w:szCs w:val="24"/>
        </w:rPr>
        <w:t xml:space="preserve"> requires heat at the perimeter space of the building. Heat can be provided by electricity or by fuel; conditions that significantly </w:t>
      </w:r>
      <w:r w:rsidR="00266807">
        <w:rPr>
          <w:sz w:val="24"/>
          <w:szCs w:val="24"/>
        </w:rPr>
        <w:t>affect</w:t>
      </w:r>
      <w:r>
        <w:rPr>
          <w:sz w:val="24"/>
          <w:szCs w:val="24"/>
        </w:rPr>
        <w:t xml:space="preserve"> the electric consumption of the system. Therefore, two charts are given to define the energy use of the system.</w:t>
      </w:r>
    </w:p>
    <w:p w14:paraId="18030B4C" w14:textId="77777777" w:rsidR="005E2B1E" w:rsidRDefault="005E2B1E" w:rsidP="005E2B1E">
      <w:pPr>
        <w:spacing w:after="0"/>
        <w:rPr>
          <w:b/>
          <w:bCs/>
          <w:color w:val="70AD47" w:themeColor="accent6"/>
          <w:sz w:val="40"/>
          <w:szCs w:val="40"/>
        </w:rPr>
      </w:pPr>
      <w:r w:rsidRPr="000E6F96">
        <w:rPr>
          <w:noProof/>
        </w:rPr>
        <w:lastRenderedPageBreak/>
        <w:drawing>
          <wp:inline distT="0" distB="0" distL="0" distR="0" wp14:anchorId="7A963987" wp14:editId="7029E1DB">
            <wp:extent cx="3200400" cy="2856865"/>
            <wp:effectExtent l="0" t="0" r="0" b="635"/>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200400" cy="2856865"/>
                    </a:xfrm>
                    <a:prstGeom prst="rect">
                      <a:avLst/>
                    </a:prstGeom>
                    <a:noFill/>
                    <a:ln>
                      <a:noFill/>
                    </a:ln>
                  </pic:spPr>
                </pic:pic>
              </a:graphicData>
            </a:graphic>
          </wp:inline>
        </w:drawing>
      </w:r>
      <w:r w:rsidRPr="00EB1A49">
        <w:rPr>
          <w:b/>
          <w:bCs/>
          <w:color w:val="70AD47" w:themeColor="accent6"/>
          <w:sz w:val="40"/>
          <w:szCs w:val="40"/>
        </w:rPr>
        <w:t xml:space="preserve"> </w:t>
      </w:r>
      <w:r w:rsidRPr="000E6F96">
        <w:rPr>
          <w:noProof/>
        </w:rPr>
        <w:drawing>
          <wp:inline distT="0" distB="0" distL="0" distR="0" wp14:anchorId="11CA8B78" wp14:editId="22552647">
            <wp:extent cx="3200400" cy="2715895"/>
            <wp:effectExtent l="0" t="0" r="0" b="8255"/>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200400" cy="2715895"/>
                    </a:xfrm>
                    <a:prstGeom prst="rect">
                      <a:avLst/>
                    </a:prstGeom>
                    <a:noFill/>
                    <a:ln>
                      <a:noFill/>
                    </a:ln>
                  </pic:spPr>
                </pic:pic>
              </a:graphicData>
            </a:graphic>
          </wp:inline>
        </w:drawing>
      </w:r>
    </w:p>
    <w:p w14:paraId="47D52765" w14:textId="77777777" w:rsidR="005E2B1E" w:rsidRDefault="005E2B1E" w:rsidP="005E2B1E">
      <w:pPr>
        <w:spacing w:after="0"/>
        <w:rPr>
          <w:b/>
          <w:bCs/>
          <w:color w:val="70AD47" w:themeColor="accent6"/>
          <w:sz w:val="24"/>
          <w:szCs w:val="24"/>
        </w:rPr>
      </w:pPr>
      <w:r w:rsidRPr="00EB1A49">
        <w:rPr>
          <w:b/>
          <w:bCs/>
          <w:color w:val="70AD47" w:themeColor="accent6"/>
          <w:sz w:val="24"/>
          <w:szCs w:val="24"/>
        </w:rPr>
        <w:t>Figure 4</w:t>
      </w:r>
      <w:r>
        <w:rPr>
          <w:b/>
          <w:bCs/>
          <w:color w:val="70AD47" w:themeColor="accent6"/>
          <w:sz w:val="24"/>
          <w:szCs w:val="24"/>
        </w:rPr>
        <w:t>1</w:t>
      </w:r>
      <w:r w:rsidRPr="00EB1A49">
        <w:rPr>
          <w:b/>
          <w:bCs/>
          <w:color w:val="70AD47" w:themeColor="accent6"/>
          <w:sz w:val="24"/>
          <w:szCs w:val="24"/>
        </w:rPr>
        <w:t xml:space="preserve">: </w:t>
      </w:r>
      <w:r>
        <w:rPr>
          <w:b/>
          <w:bCs/>
          <w:color w:val="70AD47" w:themeColor="accent6"/>
          <w:sz w:val="24"/>
          <w:szCs w:val="24"/>
        </w:rPr>
        <w:t>Spring Day-</w:t>
      </w:r>
      <w:r w:rsidRPr="00EB1A49">
        <w:rPr>
          <w:b/>
          <w:bCs/>
          <w:color w:val="70AD47" w:themeColor="accent6"/>
          <w:sz w:val="24"/>
          <w:szCs w:val="24"/>
        </w:rPr>
        <w:t xml:space="preserve">Table 1 </w:t>
      </w:r>
      <w:r>
        <w:rPr>
          <w:b/>
          <w:bCs/>
          <w:color w:val="70AD47" w:themeColor="accent6"/>
          <w:sz w:val="24"/>
          <w:szCs w:val="24"/>
        </w:rPr>
        <w:t xml:space="preserve">System </w:t>
      </w:r>
      <w:r w:rsidRPr="00EB1A49">
        <w:rPr>
          <w:b/>
          <w:bCs/>
          <w:color w:val="70AD47" w:themeColor="accent6"/>
          <w:sz w:val="24"/>
          <w:szCs w:val="24"/>
        </w:rPr>
        <w:t>Performance</w:t>
      </w:r>
    </w:p>
    <w:p w14:paraId="57551DCA" w14:textId="77777777" w:rsidR="005E2B1E" w:rsidRDefault="005E2B1E" w:rsidP="005E2B1E">
      <w:pPr>
        <w:spacing w:after="0"/>
        <w:rPr>
          <w:b/>
          <w:bCs/>
          <w:color w:val="70AD47" w:themeColor="accent6"/>
          <w:sz w:val="24"/>
          <w:szCs w:val="24"/>
        </w:rPr>
      </w:pPr>
    </w:p>
    <w:p w14:paraId="7764AEE3" w14:textId="336BC52B" w:rsidR="005E2B1E" w:rsidRDefault="005E2B1E" w:rsidP="005E2B1E">
      <w:pPr>
        <w:spacing w:after="0"/>
        <w:rPr>
          <w:sz w:val="24"/>
          <w:szCs w:val="24"/>
        </w:rPr>
      </w:pPr>
      <w:r w:rsidRPr="00112438">
        <w:rPr>
          <w:b/>
          <w:bCs/>
          <w:color w:val="70AD47" w:themeColor="accent6"/>
          <w:sz w:val="24"/>
          <w:szCs w:val="24"/>
        </w:rPr>
        <w:t>Figure 4</w:t>
      </w:r>
      <w:r>
        <w:rPr>
          <w:b/>
          <w:bCs/>
          <w:color w:val="70AD47" w:themeColor="accent6"/>
          <w:sz w:val="24"/>
          <w:szCs w:val="24"/>
        </w:rPr>
        <w:t>1</w:t>
      </w:r>
      <w:r>
        <w:rPr>
          <w:sz w:val="24"/>
          <w:szCs w:val="24"/>
        </w:rPr>
        <w:t xml:space="preserve"> top chart gives the (watts/</w:t>
      </w:r>
      <w:r w:rsidRPr="00B8180D">
        <w:rPr>
          <w:sz w:val="24"/>
          <w:szCs w:val="24"/>
        </w:rPr>
        <w:t>ft</w:t>
      </w:r>
      <w:r>
        <w:rPr>
          <w:sz w:val="24"/>
          <w:szCs w:val="24"/>
          <w:vertAlign w:val="superscript"/>
        </w:rPr>
        <w:t>2</w:t>
      </w:r>
      <w:r>
        <w:rPr>
          <w:sz w:val="24"/>
          <w:szCs w:val="24"/>
        </w:rPr>
        <w:t>) energy consumption for the electric heat system and the bottom chart gives (watts/ft</w:t>
      </w:r>
      <w:r>
        <w:rPr>
          <w:sz w:val="24"/>
          <w:szCs w:val="24"/>
          <w:vertAlign w:val="superscript"/>
        </w:rPr>
        <w:t>2</w:t>
      </w:r>
      <w:r>
        <w:rPr>
          <w:sz w:val="24"/>
          <w:szCs w:val="24"/>
        </w:rPr>
        <w:t>) and fuel (btu/ft</w:t>
      </w:r>
      <w:r>
        <w:rPr>
          <w:sz w:val="24"/>
          <w:szCs w:val="24"/>
          <w:vertAlign w:val="superscript"/>
        </w:rPr>
        <w:t>2</w:t>
      </w:r>
      <w:r>
        <w:rPr>
          <w:sz w:val="24"/>
          <w:szCs w:val="24"/>
        </w:rPr>
        <w:t xml:space="preserve">) for the system with fuel heat. </w:t>
      </w:r>
      <w:r w:rsidRPr="00B74E94">
        <w:rPr>
          <w:b/>
          <w:bCs/>
          <w:color w:val="70AD47" w:themeColor="accent6"/>
          <w:sz w:val="24"/>
          <w:szCs w:val="24"/>
        </w:rPr>
        <w:t>Figure 41</w:t>
      </w:r>
      <w:r w:rsidRPr="00B74E94">
        <w:rPr>
          <w:color w:val="70AD47" w:themeColor="accent6"/>
          <w:sz w:val="24"/>
          <w:szCs w:val="24"/>
        </w:rPr>
        <w:t xml:space="preserve"> </w:t>
      </w:r>
      <w:r>
        <w:rPr>
          <w:sz w:val="24"/>
          <w:szCs w:val="24"/>
        </w:rPr>
        <w:t>also gives the 24-hour consumption values for each conditio</w:t>
      </w:r>
      <w:r w:rsidR="00A539C2">
        <w:rPr>
          <w:sz w:val="24"/>
          <w:szCs w:val="24"/>
        </w:rPr>
        <w:t>n</w:t>
      </w:r>
      <w:r>
        <w:rPr>
          <w:sz w:val="24"/>
          <w:szCs w:val="24"/>
        </w:rPr>
        <w:t>.</w:t>
      </w:r>
    </w:p>
    <w:p w14:paraId="6C9638DE" w14:textId="77777777" w:rsidR="005E2B1E" w:rsidRDefault="005E2B1E" w:rsidP="005E2B1E">
      <w:pPr>
        <w:spacing w:after="0"/>
        <w:rPr>
          <w:sz w:val="24"/>
          <w:szCs w:val="24"/>
        </w:rPr>
      </w:pPr>
      <w:r w:rsidRPr="00B74E94">
        <w:rPr>
          <w:b/>
          <w:bCs/>
          <w:color w:val="70AD47" w:themeColor="accent6"/>
          <w:sz w:val="24"/>
          <w:szCs w:val="24"/>
        </w:rPr>
        <w:t>Figure 41</w:t>
      </w:r>
      <w:r w:rsidRPr="00B74E94">
        <w:rPr>
          <w:color w:val="70AD47" w:themeColor="accent6"/>
          <w:sz w:val="24"/>
          <w:szCs w:val="24"/>
        </w:rPr>
        <w:t xml:space="preserve"> </w:t>
      </w:r>
      <w:r>
        <w:rPr>
          <w:sz w:val="24"/>
          <w:szCs w:val="24"/>
        </w:rPr>
        <w:t xml:space="preserve">also gives the </w:t>
      </w:r>
      <w:r w:rsidRPr="00B74E94">
        <w:rPr>
          <w:b/>
          <w:bCs/>
          <w:color w:val="70AD47" w:themeColor="accent6"/>
          <w:sz w:val="24"/>
          <w:szCs w:val="24"/>
        </w:rPr>
        <w:t>Table 1</w:t>
      </w:r>
      <w:r>
        <w:rPr>
          <w:sz w:val="24"/>
          <w:szCs w:val="24"/>
        </w:rPr>
        <w:t xml:space="preserve"> system plant load (ton), tower exhaust (ton), and the number of chiller/towers on during the 24-hour period. </w:t>
      </w:r>
    </w:p>
    <w:p w14:paraId="5A1086F8" w14:textId="62DFA1D9" w:rsidR="005E2B1E" w:rsidRDefault="005E2B1E" w:rsidP="005E2B1E">
      <w:pPr>
        <w:spacing w:after="0"/>
        <w:rPr>
          <w:sz w:val="24"/>
          <w:szCs w:val="24"/>
        </w:rPr>
      </w:pPr>
      <w:r>
        <w:rPr>
          <w:sz w:val="24"/>
          <w:szCs w:val="24"/>
        </w:rPr>
        <w:t>A building and plant designed and operating to</w:t>
      </w:r>
      <w:r w:rsidR="00A539C2">
        <w:rPr>
          <w:sz w:val="24"/>
          <w:szCs w:val="24"/>
        </w:rPr>
        <w:t xml:space="preserve"> Standard</w:t>
      </w:r>
      <w:r>
        <w:rPr>
          <w:sz w:val="24"/>
          <w:szCs w:val="24"/>
        </w:rPr>
        <w:t xml:space="preserve"> 90.1-2010 would, on this April 13 day, perform close to the values given by </w:t>
      </w:r>
      <w:r w:rsidRPr="00A00A0C">
        <w:rPr>
          <w:b/>
          <w:bCs/>
          <w:color w:val="70AD47" w:themeColor="accent6"/>
          <w:sz w:val="24"/>
          <w:szCs w:val="24"/>
        </w:rPr>
        <w:t>Figures 4</w:t>
      </w:r>
      <w:r>
        <w:rPr>
          <w:b/>
          <w:bCs/>
          <w:color w:val="70AD47" w:themeColor="accent6"/>
          <w:sz w:val="24"/>
          <w:szCs w:val="24"/>
        </w:rPr>
        <w:t>1</w:t>
      </w:r>
      <w:r>
        <w:rPr>
          <w:sz w:val="24"/>
          <w:szCs w:val="24"/>
        </w:rPr>
        <w:t xml:space="preserve">. Next will consider operation according to Table 1A </w:t>
      </w:r>
      <w:r>
        <w:rPr>
          <w:sz w:val="24"/>
          <w:szCs w:val="24"/>
        </w:rPr>
        <w:t>where fan powered terminals and return fans are installed into the air handling system.</w:t>
      </w:r>
    </w:p>
    <w:p w14:paraId="4716CEB5" w14:textId="77777777" w:rsidR="005E2B1E" w:rsidRDefault="005E2B1E" w:rsidP="005E2B1E">
      <w:pPr>
        <w:spacing w:after="0"/>
        <w:rPr>
          <w:b/>
          <w:bCs/>
          <w:color w:val="70AD47" w:themeColor="accent6"/>
          <w:sz w:val="24"/>
          <w:szCs w:val="24"/>
        </w:rPr>
      </w:pPr>
      <w:r w:rsidRPr="008F0677">
        <w:rPr>
          <w:noProof/>
        </w:rPr>
        <w:drawing>
          <wp:inline distT="0" distB="0" distL="0" distR="0" wp14:anchorId="37AA47A9" wp14:editId="1A8BFE61">
            <wp:extent cx="3200400" cy="2858770"/>
            <wp:effectExtent l="0" t="0" r="0"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200400" cy="2858770"/>
                    </a:xfrm>
                    <a:prstGeom prst="rect">
                      <a:avLst/>
                    </a:prstGeom>
                    <a:noFill/>
                    <a:ln>
                      <a:noFill/>
                    </a:ln>
                  </pic:spPr>
                </pic:pic>
              </a:graphicData>
            </a:graphic>
          </wp:inline>
        </w:drawing>
      </w:r>
      <w:r w:rsidRPr="008F0677">
        <w:rPr>
          <w:b/>
          <w:bCs/>
          <w:color w:val="70AD47" w:themeColor="accent6"/>
          <w:sz w:val="24"/>
          <w:szCs w:val="24"/>
        </w:rPr>
        <w:t xml:space="preserve"> </w:t>
      </w:r>
      <w:r w:rsidRPr="008F0677">
        <w:rPr>
          <w:noProof/>
        </w:rPr>
        <w:drawing>
          <wp:inline distT="0" distB="0" distL="0" distR="0" wp14:anchorId="07AA9CDE" wp14:editId="3750AB05">
            <wp:extent cx="3200400" cy="2715768"/>
            <wp:effectExtent l="0" t="0" r="0" b="889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200400" cy="2715768"/>
                    </a:xfrm>
                    <a:prstGeom prst="rect">
                      <a:avLst/>
                    </a:prstGeom>
                    <a:noFill/>
                    <a:ln>
                      <a:noFill/>
                    </a:ln>
                  </pic:spPr>
                </pic:pic>
              </a:graphicData>
            </a:graphic>
          </wp:inline>
        </w:drawing>
      </w:r>
    </w:p>
    <w:p w14:paraId="5104BDD6" w14:textId="77777777" w:rsidR="005E2B1E" w:rsidRDefault="005E2B1E" w:rsidP="005E2B1E">
      <w:pPr>
        <w:spacing w:after="0"/>
        <w:rPr>
          <w:b/>
          <w:bCs/>
          <w:color w:val="70AD47" w:themeColor="accent6"/>
          <w:sz w:val="24"/>
          <w:szCs w:val="24"/>
        </w:rPr>
      </w:pPr>
      <w:r>
        <w:rPr>
          <w:b/>
          <w:bCs/>
          <w:color w:val="70AD47" w:themeColor="accent6"/>
          <w:sz w:val="24"/>
          <w:szCs w:val="24"/>
        </w:rPr>
        <w:t>Figure 42: Spring Day-</w:t>
      </w:r>
      <w:r w:rsidRPr="00EB1A49">
        <w:rPr>
          <w:b/>
          <w:bCs/>
          <w:color w:val="70AD47" w:themeColor="accent6"/>
          <w:sz w:val="24"/>
          <w:szCs w:val="24"/>
        </w:rPr>
        <w:t>Table 1</w:t>
      </w:r>
      <w:r>
        <w:rPr>
          <w:b/>
          <w:bCs/>
          <w:color w:val="70AD47" w:themeColor="accent6"/>
          <w:sz w:val="24"/>
          <w:szCs w:val="24"/>
        </w:rPr>
        <w:t>A</w:t>
      </w:r>
      <w:r w:rsidRPr="00EB1A49">
        <w:rPr>
          <w:b/>
          <w:bCs/>
          <w:color w:val="70AD47" w:themeColor="accent6"/>
          <w:sz w:val="24"/>
          <w:szCs w:val="24"/>
        </w:rPr>
        <w:t xml:space="preserve"> </w:t>
      </w:r>
      <w:r>
        <w:rPr>
          <w:b/>
          <w:bCs/>
          <w:color w:val="70AD47" w:themeColor="accent6"/>
          <w:sz w:val="24"/>
          <w:szCs w:val="24"/>
        </w:rPr>
        <w:t xml:space="preserve">System </w:t>
      </w:r>
      <w:r w:rsidRPr="00EB1A49">
        <w:rPr>
          <w:b/>
          <w:bCs/>
          <w:color w:val="70AD47" w:themeColor="accent6"/>
          <w:sz w:val="24"/>
          <w:szCs w:val="24"/>
        </w:rPr>
        <w:t>Performance</w:t>
      </w:r>
      <w:r>
        <w:rPr>
          <w:b/>
          <w:bCs/>
          <w:color w:val="70AD47" w:themeColor="accent6"/>
          <w:sz w:val="24"/>
          <w:szCs w:val="24"/>
        </w:rPr>
        <w:t xml:space="preserve"> </w:t>
      </w:r>
    </w:p>
    <w:p w14:paraId="3DF38A8B" w14:textId="6DE7B192" w:rsidR="005E2B1E" w:rsidRDefault="005E2B1E" w:rsidP="005E2B1E">
      <w:pPr>
        <w:spacing w:after="0"/>
        <w:rPr>
          <w:sz w:val="24"/>
          <w:szCs w:val="24"/>
        </w:rPr>
      </w:pPr>
      <w:r w:rsidRPr="001115CA">
        <w:rPr>
          <w:sz w:val="24"/>
          <w:szCs w:val="24"/>
        </w:rPr>
        <w:t xml:space="preserve">Installing the fan powered terminals and return fans </w:t>
      </w:r>
      <w:r>
        <w:rPr>
          <w:sz w:val="24"/>
          <w:szCs w:val="24"/>
        </w:rPr>
        <w:t xml:space="preserve">obviously increased the 24-hour </w:t>
      </w:r>
      <w:r w:rsidR="005013B6">
        <w:rPr>
          <w:sz w:val="24"/>
          <w:szCs w:val="24"/>
        </w:rPr>
        <w:t>(</w:t>
      </w:r>
      <w:r>
        <w:rPr>
          <w:sz w:val="24"/>
          <w:szCs w:val="24"/>
        </w:rPr>
        <w:t>watts/sq ft</w:t>
      </w:r>
      <w:r w:rsidR="005013B6">
        <w:rPr>
          <w:sz w:val="24"/>
          <w:szCs w:val="24"/>
        </w:rPr>
        <w:t>) as detailed by article 4</w:t>
      </w:r>
      <w:r>
        <w:rPr>
          <w:sz w:val="24"/>
          <w:szCs w:val="24"/>
        </w:rPr>
        <w:t xml:space="preserve">. For example, the all-electric system during spring weather increased from 50.62 </w:t>
      </w:r>
      <w:r w:rsidR="005013B6">
        <w:rPr>
          <w:sz w:val="24"/>
          <w:szCs w:val="24"/>
        </w:rPr>
        <w:t>(</w:t>
      </w:r>
      <w:r>
        <w:rPr>
          <w:sz w:val="24"/>
          <w:szCs w:val="24"/>
        </w:rPr>
        <w:t>watts/sq ft</w:t>
      </w:r>
      <w:r w:rsidR="005013B6">
        <w:rPr>
          <w:sz w:val="24"/>
          <w:szCs w:val="24"/>
        </w:rPr>
        <w:t>)</w:t>
      </w:r>
      <w:r>
        <w:rPr>
          <w:sz w:val="24"/>
          <w:szCs w:val="24"/>
        </w:rPr>
        <w:t xml:space="preserve">, top chart of </w:t>
      </w:r>
      <w:r w:rsidRPr="00D83E2F">
        <w:rPr>
          <w:b/>
          <w:bCs/>
          <w:color w:val="70AD47" w:themeColor="accent6"/>
          <w:sz w:val="24"/>
          <w:szCs w:val="24"/>
        </w:rPr>
        <w:t>Figure 4</w:t>
      </w:r>
      <w:r>
        <w:rPr>
          <w:b/>
          <w:bCs/>
          <w:color w:val="70AD47" w:themeColor="accent6"/>
          <w:sz w:val="24"/>
          <w:szCs w:val="24"/>
        </w:rPr>
        <w:t>1</w:t>
      </w:r>
      <w:r>
        <w:rPr>
          <w:sz w:val="24"/>
          <w:szCs w:val="24"/>
        </w:rPr>
        <w:t xml:space="preserve">, to 56.44 </w:t>
      </w:r>
      <w:r w:rsidR="005C78CF">
        <w:rPr>
          <w:sz w:val="24"/>
          <w:szCs w:val="24"/>
        </w:rPr>
        <w:t>(</w:t>
      </w:r>
      <w:r>
        <w:rPr>
          <w:sz w:val="24"/>
          <w:szCs w:val="24"/>
        </w:rPr>
        <w:t>watts/sq ft</w:t>
      </w:r>
      <w:r w:rsidR="005C78CF">
        <w:rPr>
          <w:sz w:val="24"/>
          <w:szCs w:val="24"/>
        </w:rPr>
        <w:t>)</w:t>
      </w:r>
      <w:r>
        <w:rPr>
          <w:sz w:val="24"/>
          <w:szCs w:val="24"/>
        </w:rPr>
        <w:t xml:space="preserve">, top chart of </w:t>
      </w:r>
      <w:r w:rsidRPr="00D83E2F">
        <w:rPr>
          <w:b/>
          <w:bCs/>
          <w:color w:val="70AD47" w:themeColor="accent6"/>
          <w:sz w:val="24"/>
          <w:szCs w:val="24"/>
        </w:rPr>
        <w:t>Figure 4</w:t>
      </w:r>
      <w:r>
        <w:rPr>
          <w:b/>
          <w:bCs/>
          <w:color w:val="70AD47" w:themeColor="accent6"/>
          <w:sz w:val="24"/>
          <w:szCs w:val="24"/>
        </w:rPr>
        <w:t>2</w:t>
      </w:r>
      <w:r>
        <w:rPr>
          <w:sz w:val="24"/>
          <w:szCs w:val="24"/>
        </w:rPr>
        <w:t>.</w:t>
      </w:r>
      <w:r>
        <w:rPr>
          <w:b/>
          <w:bCs/>
          <w:color w:val="70AD47" w:themeColor="accent6"/>
          <w:sz w:val="24"/>
          <w:szCs w:val="24"/>
        </w:rPr>
        <w:t xml:space="preserve"> </w:t>
      </w:r>
      <w:r>
        <w:rPr>
          <w:sz w:val="24"/>
          <w:szCs w:val="24"/>
        </w:rPr>
        <w:t xml:space="preserve">The bottom chart of </w:t>
      </w:r>
      <w:r w:rsidRPr="001115CA">
        <w:rPr>
          <w:b/>
          <w:bCs/>
          <w:color w:val="70AD47" w:themeColor="accent6"/>
          <w:sz w:val="24"/>
          <w:szCs w:val="24"/>
        </w:rPr>
        <w:t>Figure 4</w:t>
      </w:r>
      <w:r>
        <w:rPr>
          <w:b/>
          <w:bCs/>
          <w:color w:val="70AD47" w:themeColor="accent6"/>
          <w:sz w:val="24"/>
          <w:szCs w:val="24"/>
        </w:rPr>
        <w:t xml:space="preserve">2 compared to Figure 41 </w:t>
      </w:r>
      <w:r>
        <w:rPr>
          <w:sz w:val="24"/>
          <w:szCs w:val="24"/>
        </w:rPr>
        <w:t xml:space="preserve">illustrates that the electric consumption and fuel consumption increased with installation of the terminals and return fans. The fuel consumption increased from 85.58 (btu/sq ft) to 97.66 (btu/sq ft) </w:t>
      </w:r>
      <w:r>
        <w:rPr>
          <w:sz w:val="24"/>
          <w:szCs w:val="24"/>
        </w:rPr>
        <w:lastRenderedPageBreak/>
        <w:t xml:space="preserve">a 14% increase. The fuel consumption increased because the load increased due to the additional electricity into the system and therefore the fan system CFM increased which in turn increased the supply air reheat required. Fully understanding this increase in fuel consumption is assisted by system schematics, an analysis that will be addressed by </w:t>
      </w:r>
      <w:r w:rsidR="005C78CF">
        <w:rPr>
          <w:sz w:val="24"/>
          <w:szCs w:val="24"/>
        </w:rPr>
        <w:t>Nelson</w:t>
      </w:r>
      <w:r w:rsidR="005C78CF">
        <w:rPr>
          <w:sz w:val="24"/>
          <w:szCs w:val="24"/>
          <w:vertAlign w:val="superscript"/>
        </w:rPr>
        <w:t>4</w:t>
      </w:r>
      <w:r w:rsidR="005C78CF">
        <w:rPr>
          <w:sz w:val="24"/>
          <w:szCs w:val="24"/>
        </w:rPr>
        <w:t xml:space="preserve">. </w:t>
      </w:r>
    </w:p>
    <w:p w14:paraId="4316BB21" w14:textId="77777777" w:rsidR="005E2B1E" w:rsidRDefault="005E2B1E" w:rsidP="005E2B1E">
      <w:pPr>
        <w:spacing w:after="0"/>
        <w:rPr>
          <w:sz w:val="24"/>
          <w:szCs w:val="24"/>
        </w:rPr>
      </w:pPr>
    </w:p>
    <w:p w14:paraId="5A15C983" w14:textId="77777777" w:rsidR="005E2B1E" w:rsidRDefault="005E2B1E" w:rsidP="005E2B1E">
      <w:pPr>
        <w:spacing w:after="0"/>
        <w:rPr>
          <w:sz w:val="24"/>
          <w:szCs w:val="24"/>
        </w:rPr>
      </w:pPr>
      <w:r w:rsidRPr="00F17EFB">
        <w:rPr>
          <w:noProof/>
        </w:rPr>
        <w:drawing>
          <wp:inline distT="0" distB="0" distL="0" distR="0" wp14:anchorId="2CBDA566" wp14:editId="027F17F2">
            <wp:extent cx="3200400" cy="2834005"/>
            <wp:effectExtent l="0" t="0" r="0" b="4445"/>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200400" cy="2834005"/>
                    </a:xfrm>
                    <a:prstGeom prst="rect">
                      <a:avLst/>
                    </a:prstGeom>
                    <a:noFill/>
                    <a:ln>
                      <a:noFill/>
                    </a:ln>
                  </pic:spPr>
                </pic:pic>
              </a:graphicData>
            </a:graphic>
          </wp:inline>
        </w:drawing>
      </w:r>
      <w:r w:rsidRPr="00F17EFB">
        <w:rPr>
          <w:sz w:val="24"/>
          <w:szCs w:val="24"/>
        </w:rPr>
        <w:t xml:space="preserve"> </w:t>
      </w:r>
      <w:r w:rsidRPr="00F17EFB">
        <w:rPr>
          <w:noProof/>
        </w:rPr>
        <w:drawing>
          <wp:inline distT="0" distB="0" distL="0" distR="0" wp14:anchorId="60C642E1" wp14:editId="310092C6">
            <wp:extent cx="3200400" cy="2713990"/>
            <wp:effectExtent l="0" t="0" r="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200400" cy="2713990"/>
                    </a:xfrm>
                    <a:prstGeom prst="rect">
                      <a:avLst/>
                    </a:prstGeom>
                    <a:noFill/>
                    <a:ln>
                      <a:noFill/>
                    </a:ln>
                  </pic:spPr>
                </pic:pic>
              </a:graphicData>
            </a:graphic>
          </wp:inline>
        </w:drawing>
      </w:r>
    </w:p>
    <w:p w14:paraId="10E08F58" w14:textId="77777777" w:rsidR="005E2B1E" w:rsidRDefault="005E2B1E" w:rsidP="005E2B1E">
      <w:pPr>
        <w:spacing w:after="0"/>
        <w:rPr>
          <w:b/>
          <w:bCs/>
          <w:color w:val="70AD47" w:themeColor="accent6"/>
          <w:sz w:val="24"/>
          <w:szCs w:val="24"/>
        </w:rPr>
      </w:pPr>
      <w:r w:rsidRPr="00C008CD">
        <w:rPr>
          <w:b/>
          <w:bCs/>
          <w:color w:val="70AD47" w:themeColor="accent6"/>
          <w:sz w:val="24"/>
          <w:szCs w:val="24"/>
        </w:rPr>
        <w:t>Figure 4</w:t>
      </w:r>
      <w:r>
        <w:rPr>
          <w:b/>
          <w:bCs/>
          <w:color w:val="70AD47" w:themeColor="accent6"/>
          <w:sz w:val="24"/>
          <w:szCs w:val="24"/>
        </w:rPr>
        <w:t>3</w:t>
      </w:r>
      <w:r w:rsidRPr="00C008CD">
        <w:rPr>
          <w:b/>
          <w:bCs/>
          <w:color w:val="70AD47" w:themeColor="accent6"/>
          <w:sz w:val="24"/>
          <w:szCs w:val="24"/>
        </w:rPr>
        <w:t xml:space="preserve">: </w:t>
      </w:r>
      <w:r>
        <w:rPr>
          <w:b/>
          <w:bCs/>
          <w:color w:val="70AD47" w:themeColor="accent6"/>
          <w:sz w:val="24"/>
          <w:szCs w:val="24"/>
        </w:rPr>
        <w:t>Spring Day-</w:t>
      </w:r>
      <w:r w:rsidRPr="00EB1A49">
        <w:rPr>
          <w:b/>
          <w:bCs/>
          <w:color w:val="70AD47" w:themeColor="accent6"/>
          <w:sz w:val="24"/>
          <w:szCs w:val="24"/>
        </w:rPr>
        <w:t xml:space="preserve">Table </w:t>
      </w:r>
      <w:r>
        <w:rPr>
          <w:b/>
          <w:bCs/>
          <w:color w:val="70AD47" w:themeColor="accent6"/>
          <w:sz w:val="24"/>
          <w:szCs w:val="24"/>
        </w:rPr>
        <w:t>2</w:t>
      </w:r>
      <w:r w:rsidRPr="00EB1A49">
        <w:rPr>
          <w:b/>
          <w:bCs/>
          <w:color w:val="70AD47" w:themeColor="accent6"/>
          <w:sz w:val="24"/>
          <w:szCs w:val="24"/>
        </w:rPr>
        <w:t xml:space="preserve"> </w:t>
      </w:r>
      <w:r>
        <w:rPr>
          <w:b/>
          <w:bCs/>
          <w:color w:val="70AD47" w:themeColor="accent6"/>
          <w:sz w:val="24"/>
          <w:szCs w:val="24"/>
        </w:rPr>
        <w:t xml:space="preserve">System </w:t>
      </w:r>
      <w:r w:rsidRPr="00EB1A49">
        <w:rPr>
          <w:b/>
          <w:bCs/>
          <w:color w:val="70AD47" w:themeColor="accent6"/>
          <w:sz w:val="24"/>
          <w:szCs w:val="24"/>
        </w:rPr>
        <w:t>Performance</w:t>
      </w:r>
    </w:p>
    <w:p w14:paraId="11E7D3E6" w14:textId="77777777" w:rsidR="005E2B1E" w:rsidRDefault="005E2B1E" w:rsidP="005E2B1E">
      <w:pPr>
        <w:spacing w:after="0"/>
        <w:rPr>
          <w:b/>
          <w:bCs/>
          <w:color w:val="70AD47" w:themeColor="accent6"/>
          <w:sz w:val="24"/>
          <w:szCs w:val="24"/>
        </w:rPr>
      </w:pPr>
    </w:p>
    <w:p w14:paraId="05B8E97D" w14:textId="0F6DE6DE" w:rsidR="005E2B1E" w:rsidRPr="00F17EFB" w:rsidRDefault="005C78CF" w:rsidP="005E2B1E">
      <w:pPr>
        <w:spacing w:after="0"/>
        <w:rPr>
          <w:b/>
          <w:bCs/>
          <w:color w:val="70AD47" w:themeColor="accent6"/>
          <w:sz w:val="24"/>
          <w:szCs w:val="24"/>
        </w:rPr>
      </w:pPr>
      <w:r w:rsidRPr="005C78CF">
        <w:rPr>
          <w:b/>
          <w:bCs/>
          <w:color w:val="70AD47" w:themeColor="accent6"/>
          <w:sz w:val="24"/>
          <w:szCs w:val="24"/>
        </w:rPr>
        <w:t>Figure 43</w:t>
      </w:r>
      <w:r>
        <w:rPr>
          <w:sz w:val="24"/>
          <w:szCs w:val="24"/>
        </w:rPr>
        <w:t xml:space="preserve"> gives the performance of the </w:t>
      </w:r>
      <w:r w:rsidRPr="005C78CF">
        <w:rPr>
          <w:b/>
          <w:bCs/>
          <w:color w:val="70AD47" w:themeColor="accent6"/>
          <w:sz w:val="24"/>
          <w:szCs w:val="24"/>
        </w:rPr>
        <w:t>Table 2</w:t>
      </w:r>
      <w:r>
        <w:rPr>
          <w:sz w:val="24"/>
          <w:szCs w:val="24"/>
        </w:rPr>
        <w:t xml:space="preserve"> system. </w:t>
      </w:r>
      <w:r w:rsidR="005E2B1E">
        <w:rPr>
          <w:sz w:val="24"/>
          <w:szCs w:val="24"/>
        </w:rPr>
        <w:t>The spring day all electric system increased from 56.44 (watts/ft</w:t>
      </w:r>
      <w:r w:rsidR="005E2B1E">
        <w:rPr>
          <w:sz w:val="24"/>
          <w:szCs w:val="24"/>
          <w:vertAlign w:val="superscript"/>
        </w:rPr>
        <w:t>2</w:t>
      </w:r>
      <w:r w:rsidR="005E2B1E">
        <w:rPr>
          <w:sz w:val="24"/>
          <w:szCs w:val="24"/>
        </w:rPr>
        <w:t xml:space="preserve">) </w:t>
      </w:r>
      <w:r>
        <w:rPr>
          <w:sz w:val="24"/>
          <w:szCs w:val="24"/>
        </w:rPr>
        <w:t xml:space="preserve">of </w:t>
      </w:r>
      <w:r w:rsidRPr="00A539C2">
        <w:rPr>
          <w:b/>
          <w:bCs/>
          <w:color w:val="70AD47" w:themeColor="accent6"/>
          <w:sz w:val="24"/>
          <w:szCs w:val="24"/>
        </w:rPr>
        <w:t>Figure 42</w:t>
      </w:r>
      <w:r w:rsidRPr="00A539C2">
        <w:rPr>
          <w:color w:val="70AD47" w:themeColor="accent6"/>
          <w:sz w:val="24"/>
          <w:szCs w:val="24"/>
        </w:rPr>
        <w:t xml:space="preserve"> </w:t>
      </w:r>
      <w:r w:rsidR="005E2B1E">
        <w:rPr>
          <w:sz w:val="24"/>
          <w:szCs w:val="24"/>
        </w:rPr>
        <w:t>for the 24 hours to 70.76 (watts/ft</w:t>
      </w:r>
      <w:r w:rsidR="005E2B1E">
        <w:rPr>
          <w:sz w:val="24"/>
          <w:szCs w:val="24"/>
          <w:vertAlign w:val="superscript"/>
        </w:rPr>
        <w:t>2</w:t>
      </w:r>
      <w:r w:rsidR="005E2B1E">
        <w:rPr>
          <w:sz w:val="24"/>
          <w:szCs w:val="24"/>
        </w:rPr>
        <w:t xml:space="preserve">), a 25% increase. The fuel heat, bottom chart, increased from </w:t>
      </w:r>
      <w:r w:rsidR="00A539C2">
        <w:rPr>
          <w:sz w:val="24"/>
          <w:szCs w:val="24"/>
        </w:rPr>
        <w:t>97.66</w:t>
      </w:r>
      <w:r w:rsidR="005E2B1E">
        <w:rPr>
          <w:sz w:val="24"/>
          <w:szCs w:val="24"/>
        </w:rPr>
        <w:t xml:space="preserve"> (btu/ft</w:t>
      </w:r>
      <w:r w:rsidR="005E2B1E">
        <w:rPr>
          <w:sz w:val="24"/>
          <w:szCs w:val="24"/>
          <w:vertAlign w:val="superscript"/>
        </w:rPr>
        <w:t>2</w:t>
      </w:r>
      <w:r w:rsidR="005E2B1E">
        <w:rPr>
          <w:sz w:val="24"/>
          <w:szCs w:val="24"/>
        </w:rPr>
        <w:t xml:space="preserve">) to </w:t>
      </w:r>
      <w:r w:rsidR="00A539C2">
        <w:rPr>
          <w:sz w:val="24"/>
          <w:szCs w:val="24"/>
        </w:rPr>
        <w:t>116.30 (btu/ft</w:t>
      </w:r>
      <w:r w:rsidR="00A539C2">
        <w:rPr>
          <w:sz w:val="24"/>
          <w:szCs w:val="24"/>
          <w:vertAlign w:val="superscript"/>
        </w:rPr>
        <w:t>2</w:t>
      </w:r>
      <w:r w:rsidR="00A539C2">
        <w:rPr>
          <w:sz w:val="24"/>
          <w:szCs w:val="24"/>
        </w:rPr>
        <w:t>)</w:t>
      </w:r>
      <w:r w:rsidR="005E2B1E">
        <w:rPr>
          <w:sz w:val="24"/>
          <w:szCs w:val="24"/>
        </w:rPr>
        <w:t xml:space="preserve">, a </w:t>
      </w:r>
      <w:r w:rsidR="00857951">
        <w:rPr>
          <w:sz w:val="24"/>
          <w:szCs w:val="24"/>
        </w:rPr>
        <w:t>20</w:t>
      </w:r>
      <w:r w:rsidR="005E2B1E">
        <w:rPr>
          <w:sz w:val="24"/>
          <w:szCs w:val="24"/>
        </w:rPr>
        <w:t xml:space="preserve">% increase. The plant load at 4PM increased from 2,018 ton to 2,624 ton a 30% increase but the number of chiller/towers on was the same as shown by the secondary horizontal axis of the bottom charts of </w:t>
      </w:r>
      <w:r w:rsidR="005E2B1E" w:rsidRPr="008F5262">
        <w:rPr>
          <w:b/>
          <w:bCs/>
          <w:color w:val="70AD47" w:themeColor="accent6"/>
          <w:sz w:val="24"/>
          <w:szCs w:val="24"/>
        </w:rPr>
        <w:t>Figure 4</w:t>
      </w:r>
      <w:r w:rsidR="005E2B1E">
        <w:rPr>
          <w:b/>
          <w:bCs/>
          <w:color w:val="70AD47" w:themeColor="accent6"/>
          <w:sz w:val="24"/>
          <w:szCs w:val="24"/>
        </w:rPr>
        <w:t>2</w:t>
      </w:r>
      <w:r w:rsidR="005E2B1E" w:rsidRPr="008F5262">
        <w:rPr>
          <w:b/>
          <w:bCs/>
          <w:color w:val="70AD47" w:themeColor="accent6"/>
          <w:sz w:val="24"/>
          <w:szCs w:val="24"/>
        </w:rPr>
        <w:t xml:space="preserve"> &amp; 4</w:t>
      </w:r>
      <w:r w:rsidR="005E2B1E">
        <w:rPr>
          <w:b/>
          <w:bCs/>
          <w:color w:val="70AD47" w:themeColor="accent6"/>
          <w:sz w:val="24"/>
          <w:szCs w:val="24"/>
        </w:rPr>
        <w:t>3</w:t>
      </w:r>
      <w:r w:rsidR="005E2B1E">
        <w:rPr>
          <w:sz w:val="24"/>
          <w:szCs w:val="24"/>
        </w:rPr>
        <w:t>. The chiller/tower operation at these two conditions can be studied as illustrated by article 3</w:t>
      </w:r>
      <w:proofErr w:type="gramStart"/>
      <w:r w:rsidR="005E2B1E">
        <w:rPr>
          <w:sz w:val="24"/>
          <w:szCs w:val="24"/>
        </w:rPr>
        <w:t>.</w:t>
      </w:r>
      <w:r w:rsidR="00857951">
        <w:rPr>
          <w:sz w:val="24"/>
          <w:szCs w:val="24"/>
        </w:rPr>
        <w:t xml:space="preserve"> </w:t>
      </w:r>
      <w:r w:rsidR="005E2B1E">
        <w:rPr>
          <w:sz w:val="24"/>
          <w:szCs w:val="24"/>
        </w:rPr>
        <w:t xml:space="preserve"> </w:t>
      </w:r>
      <w:proofErr w:type="gramEnd"/>
      <w:r w:rsidR="005E2B1E">
        <w:rPr>
          <w:sz w:val="24"/>
          <w:szCs w:val="24"/>
        </w:rPr>
        <w:t xml:space="preserve">   </w:t>
      </w:r>
    </w:p>
    <w:p w14:paraId="21E2061A" w14:textId="77777777" w:rsidR="005E2B1E" w:rsidRDefault="005E2B1E" w:rsidP="005E2B1E">
      <w:pPr>
        <w:spacing w:after="0"/>
        <w:rPr>
          <w:b/>
          <w:bCs/>
          <w:color w:val="70AD47" w:themeColor="accent6"/>
          <w:sz w:val="24"/>
          <w:szCs w:val="24"/>
        </w:rPr>
      </w:pPr>
      <w:r>
        <w:rPr>
          <w:sz w:val="24"/>
          <w:szCs w:val="24"/>
        </w:rPr>
        <w:t xml:space="preserve"> </w:t>
      </w:r>
      <w:r>
        <w:rPr>
          <w:b/>
          <w:bCs/>
          <w:color w:val="70AD47" w:themeColor="accent6"/>
          <w:sz w:val="24"/>
          <w:szCs w:val="24"/>
        </w:rPr>
        <w:t xml:space="preserve"> </w:t>
      </w:r>
    </w:p>
    <w:p w14:paraId="7710D4EE" w14:textId="77777777" w:rsidR="005E2B1E" w:rsidRDefault="005E2B1E" w:rsidP="005E2B1E">
      <w:pPr>
        <w:spacing w:after="0"/>
        <w:rPr>
          <w:b/>
          <w:bCs/>
          <w:color w:val="70AD47" w:themeColor="accent6"/>
          <w:sz w:val="24"/>
          <w:szCs w:val="24"/>
        </w:rPr>
      </w:pPr>
      <w:r w:rsidRPr="00BB3E93">
        <w:rPr>
          <w:noProof/>
        </w:rPr>
        <w:drawing>
          <wp:inline distT="0" distB="0" distL="0" distR="0" wp14:anchorId="7E0B8906" wp14:editId="1B9495E1">
            <wp:extent cx="2743200" cy="2505456"/>
            <wp:effectExtent l="0" t="0" r="0" b="9525"/>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43200" cy="2505456"/>
                    </a:xfrm>
                    <a:prstGeom prst="rect">
                      <a:avLst/>
                    </a:prstGeom>
                    <a:noFill/>
                    <a:ln>
                      <a:noFill/>
                    </a:ln>
                  </pic:spPr>
                </pic:pic>
              </a:graphicData>
            </a:graphic>
          </wp:inline>
        </w:drawing>
      </w:r>
      <w:r w:rsidRPr="00BB3E93">
        <w:rPr>
          <w:b/>
          <w:bCs/>
          <w:color w:val="70AD47" w:themeColor="accent6"/>
          <w:sz w:val="24"/>
          <w:szCs w:val="24"/>
        </w:rPr>
        <w:t xml:space="preserve"> </w:t>
      </w:r>
      <w:r w:rsidRPr="00BB3E93">
        <w:rPr>
          <w:noProof/>
        </w:rPr>
        <w:drawing>
          <wp:inline distT="0" distB="0" distL="0" distR="0" wp14:anchorId="2E46A564" wp14:editId="6743C032">
            <wp:extent cx="2743200" cy="2386584"/>
            <wp:effectExtent l="0" t="0" r="0"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743200" cy="2386584"/>
                    </a:xfrm>
                    <a:prstGeom prst="rect">
                      <a:avLst/>
                    </a:prstGeom>
                    <a:noFill/>
                    <a:ln>
                      <a:noFill/>
                    </a:ln>
                  </pic:spPr>
                </pic:pic>
              </a:graphicData>
            </a:graphic>
          </wp:inline>
        </w:drawing>
      </w:r>
    </w:p>
    <w:p w14:paraId="5BC5A539" w14:textId="77777777" w:rsidR="005E2B1E" w:rsidRDefault="005E2B1E" w:rsidP="005E2B1E">
      <w:pPr>
        <w:spacing w:after="0"/>
        <w:rPr>
          <w:b/>
          <w:bCs/>
          <w:color w:val="70AD47" w:themeColor="accent6"/>
          <w:sz w:val="24"/>
          <w:szCs w:val="24"/>
        </w:rPr>
      </w:pPr>
      <w:r>
        <w:rPr>
          <w:b/>
          <w:bCs/>
          <w:color w:val="70AD47" w:themeColor="accent6"/>
          <w:sz w:val="24"/>
          <w:szCs w:val="24"/>
        </w:rPr>
        <w:t>Figure 44:</w:t>
      </w:r>
      <w:r w:rsidRPr="00BB3E93">
        <w:rPr>
          <w:b/>
          <w:bCs/>
          <w:color w:val="70AD47" w:themeColor="accent6"/>
          <w:sz w:val="24"/>
          <w:szCs w:val="24"/>
        </w:rPr>
        <w:t xml:space="preserve"> </w:t>
      </w:r>
      <w:r>
        <w:rPr>
          <w:b/>
          <w:bCs/>
          <w:color w:val="70AD47" w:themeColor="accent6"/>
          <w:sz w:val="24"/>
          <w:szCs w:val="24"/>
        </w:rPr>
        <w:t>Spring Day-</w:t>
      </w:r>
      <w:r w:rsidRPr="00EB1A49">
        <w:rPr>
          <w:b/>
          <w:bCs/>
          <w:color w:val="70AD47" w:themeColor="accent6"/>
          <w:sz w:val="24"/>
          <w:szCs w:val="24"/>
        </w:rPr>
        <w:t xml:space="preserve">Table </w:t>
      </w:r>
      <w:r>
        <w:rPr>
          <w:b/>
          <w:bCs/>
          <w:color w:val="70AD47" w:themeColor="accent6"/>
          <w:sz w:val="24"/>
          <w:szCs w:val="24"/>
        </w:rPr>
        <w:t>3</w:t>
      </w:r>
      <w:r w:rsidRPr="00EB1A49">
        <w:rPr>
          <w:b/>
          <w:bCs/>
          <w:color w:val="70AD47" w:themeColor="accent6"/>
          <w:sz w:val="24"/>
          <w:szCs w:val="24"/>
        </w:rPr>
        <w:t xml:space="preserve"> </w:t>
      </w:r>
      <w:r>
        <w:rPr>
          <w:b/>
          <w:bCs/>
          <w:color w:val="70AD47" w:themeColor="accent6"/>
          <w:sz w:val="24"/>
          <w:szCs w:val="24"/>
        </w:rPr>
        <w:t xml:space="preserve">System </w:t>
      </w:r>
      <w:r w:rsidRPr="00EB1A49">
        <w:rPr>
          <w:b/>
          <w:bCs/>
          <w:color w:val="70AD47" w:themeColor="accent6"/>
          <w:sz w:val="24"/>
          <w:szCs w:val="24"/>
        </w:rPr>
        <w:t>Performance</w:t>
      </w:r>
    </w:p>
    <w:p w14:paraId="486051CD" w14:textId="77777777" w:rsidR="005E2B1E" w:rsidRDefault="005E2B1E" w:rsidP="005E2B1E">
      <w:pPr>
        <w:spacing w:after="0"/>
        <w:rPr>
          <w:b/>
          <w:bCs/>
          <w:color w:val="70AD47" w:themeColor="accent6"/>
          <w:sz w:val="24"/>
          <w:szCs w:val="24"/>
        </w:rPr>
      </w:pPr>
    </w:p>
    <w:p w14:paraId="322EF400" w14:textId="623D2C90" w:rsidR="005E2B1E" w:rsidRDefault="005E2B1E" w:rsidP="005E2B1E">
      <w:pPr>
        <w:spacing w:after="0"/>
        <w:rPr>
          <w:sz w:val="24"/>
          <w:szCs w:val="24"/>
        </w:rPr>
      </w:pPr>
      <w:r w:rsidRPr="00192A4F">
        <w:rPr>
          <w:b/>
          <w:bCs/>
          <w:color w:val="70AD47" w:themeColor="accent6"/>
          <w:sz w:val="24"/>
          <w:szCs w:val="24"/>
        </w:rPr>
        <w:t>Figure 4</w:t>
      </w:r>
      <w:r>
        <w:rPr>
          <w:b/>
          <w:bCs/>
          <w:color w:val="70AD47" w:themeColor="accent6"/>
          <w:sz w:val="24"/>
          <w:szCs w:val="24"/>
        </w:rPr>
        <w:t>4</w:t>
      </w:r>
      <w:r w:rsidRPr="00192A4F">
        <w:rPr>
          <w:color w:val="70AD47" w:themeColor="accent6"/>
          <w:sz w:val="24"/>
          <w:szCs w:val="24"/>
        </w:rPr>
        <w:t xml:space="preserve"> </w:t>
      </w:r>
      <w:r w:rsidRPr="00192A4F">
        <w:rPr>
          <w:sz w:val="24"/>
          <w:szCs w:val="24"/>
        </w:rPr>
        <w:t xml:space="preserve">shows that the control issues of </w:t>
      </w:r>
      <w:r w:rsidRPr="00192A4F">
        <w:rPr>
          <w:b/>
          <w:bCs/>
          <w:color w:val="70AD47" w:themeColor="accent6"/>
          <w:sz w:val="24"/>
          <w:szCs w:val="24"/>
        </w:rPr>
        <w:t>Table 3</w:t>
      </w:r>
      <w:r w:rsidRPr="00192A4F">
        <w:rPr>
          <w:color w:val="70AD47" w:themeColor="accent6"/>
          <w:sz w:val="24"/>
          <w:szCs w:val="24"/>
        </w:rPr>
        <w:t xml:space="preserve"> </w:t>
      </w:r>
      <w:r w:rsidRPr="00192A4F">
        <w:rPr>
          <w:sz w:val="24"/>
          <w:szCs w:val="24"/>
        </w:rPr>
        <w:t xml:space="preserve">increased the energy consumption for the spring day to about 2.4 times compared to </w:t>
      </w:r>
      <w:r w:rsidRPr="00192A4F">
        <w:rPr>
          <w:b/>
          <w:bCs/>
          <w:color w:val="70AD47" w:themeColor="accent6"/>
          <w:sz w:val="24"/>
          <w:szCs w:val="24"/>
        </w:rPr>
        <w:t>Figure 4</w:t>
      </w:r>
      <w:r>
        <w:rPr>
          <w:b/>
          <w:bCs/>
          <w:color w:val="70AD47" w:themeColor="accent6"/>
          <w:sz w:val="24"/>
          <w:szCs w:val="24"/>
        </w:rPr>
        <w:t xml:space="preserve">2 </w:t>
      </w:r>
      <w:r w:rsidRPr="00F17EFB">
        <w:rPr>
          <w:sz w:val="24"/>
          <w:szCs w:val="24"/>
        </w:rPr>
        <w:t xml:space="preserve">and </w:t>
      </w:r>
      <w:r w:rsidRPr="00192A4F">
        <w:rPr>
          <w:sz w:val="24"/>
          <w:szCs w:val="24"/>
        </w:rPr>
        <w:t xml:space="preserve">almost 2 times compared to </w:t>
      </w:r>
      <w:r w:rsidRPr="00192A4F">
        <w:rPr>
          <w:b/>
          <w:bCs/>
          <w:color w:val="70AD47" w:themeColor="accent6"/>
          <w:sz w:val="24"/>
          <w:szCs w:val="24"/>
        </w:rPr>
        <w:t>Figure 4</w:t>
      </w:r>
      <w:r>
        <w:rPr>
          <w:b/>
          <w:bCs/>
          <w:color w:val="70AD47" w:themeColor="accent6"/>
          <w:sz w:val="24"/>
          <w:szCs w:val="24"/>
        </w:rPr>
        <w:t>3</w:t>
      </w:r>
      <w:r w:rsidRPr="00192A4F">
        <w:rPr>
          <w:sz w:val="24"/>
          <w:szCs w:val="24"/>
        </w:rPr>
        <w:t xml:space="preserve">. </w:t>
      </w:r>
      <w:r>
        <w:rPr>
          <w:sz w:val="24"/>
          <w:szCs w:val="24"/>
        </w:rPr>
        <w:t xml:space="preserve">The perimeter fuel required for heat </w:t>
      </w:r>
      <w:r w:rsidR="00857951">
        <w:rPr>
          <w:sz w:val="24"/>
          <w:szCs w:val="24"/>
        </w:rPr>
        <w:t xml:space="preserve">almost </w:t>
      </w:r>
      <w:r>
        <w:rPr>
          <w:sz w:val="24"/>
          <w:szCs w:val="24"/>
        </w:rPr>
        <w:t xml:space="preserve">tripled compared to </w:t>
      </w:r>
      <w:r w:rsidRPr="00192A4F">
        <w:rPr>
          <w:b/>
          <w:bCs/>
          <w:color w:val="70AD47" w:themeColor="accent6"/>
          <w:sz w:val="24"/>
          <w:szCs w:val="24"/>
        </w:rPr>
        <w:t>Figure 4</w:t>
      </w:r>
      <w:r>
        <w:rPr>
          <w:b/>
          <w:bCs/>
          <w:color w:val="70AD47" w:themeColor="accent6"/>
          <w:sz w:val="24"/>
          <w:szCs w:val="24"/>
        </w:rPr>
        <w:t>2</w:t>
      </w:r>
      <w:r w:rsidRPr="00192A4F">
        <w:rPr>
          <w:color w:val="70AD47" w:themeColor="accent6"/>
          <w:sz w:val="24"/>
          <w:szCs w:val="24"/>
        </w:rPr>
        <w:t xml:space="preserve"> </w:t>
      </w:r>
      <w:r>
        <w:rPr>
          <w:sz w:val="24"/>
          <w:szCs w:val="24"/>
        </w:rPr>
        <w:t xml:space="preserve">bottom chart and increased about 2.4 times compared to </w:t>
      </w:r>
      <w:r w:rsidRPr="00192A4F">
        <w:rPr>
          <w:b/>
          <w:bCs/>
          <w:color w:val="70AD47" w:themeColor="accent6"/>
          <w:sz w:val="24"/>
          <w:szCs w:val="24"/>
        </w:rPr>
        <w:t>Figure 4</w:t>
      </w:r>
      <w:r>
        <w:rPr>
          <w:b/>
          <w:bCs/>
          <w:color w:val="70AD47" w:themeColor="accent6"/>
          <w:sz w:val="24"/>
          <w:szCs w:val="24"/>
        </w:rPr>
        <w:t>3</w:t>
      </w:r>
      <w:r>
        <w:rPr>
          <w:sz w:val="24"/>
          <w:szCs w:val="24"/>
        </w:rPr>
        <w:t xml:space="preserve">. Clearly the control issues of </w:t>
      </w:r>
      <w:r w:rsidRPr="00192A4F">
        <w:rPr>
          <w:b/>
          <w:bCs/>
          <w:color w:val="70AD47" w:themeColor="accent6"/>
          <w:sz w:val="24"/>
          <w:szCs w:val="24"/>
        </w:rPr>
        <w:t>Table 3</w:t>
      </w:r>
      <w:r>
        <w:rPr>
          <w:sz w:val="24"/>
          <w:szCs w:val="24"/>
        </w:rPr>
        <w:t xml:space="preserve"> result in big increases in energy consumption for the spring weather as </w:t>
      </w:r>
      <w:r>
        <w:rPr>
          <w:sz w:val="24"/>
          <w:szCs w:val="24"/>
        </w:rPr>
        <w:lastRenderedPageBreak/>
        <w:t xml:space="preserve">defined by </w:t>
      </w:r>
      <w:r w:rsidRPr="00192A4F">
        <w:rPr>
          <w:b/>
          <w:bCs/>
          <w:color w:val="70AD47" w:themeColor="accent6"/>
          <w:sz w:val="24"/>
          <w:szCs w:val="24"/>
        </w:rPr>
        <w:t>Figure 40</w:t>
      </w:r>
      <w:r>
        <w:rPr>
          <w:sz w:val="24"/>
          <w:szCs w:val="24"/>
        </w:rPr>
        <w:t>.</w:t>
      </w:r>
      <w:r w:rsidR="005C78CF">
        <w:rPr>
          <w:sz w:val="24"/>
          <w:szCs w:val="24"/>
        </w:rPr>
        <w:t xml:space="preserve"> </w:t>
      </w:r>
      <w:r w:rsidR="0034326D">
        <w:rPr>
          <w:sz w:val="24"/>
          <w:szCs w:val="24"/>
        </w:rPr>
        <w:t xml:space="preserve">This big increase due to control issues was also demonstrated by </w:t>
      </w:r>
      <w:r w:rsidR="0034326D" w:rsidRPr="0034326D">
        <w:rPr>
          <w:b/>
          <w:bCs/>
          <w:color w:val="70AD47" w:themeColor="accent6"/>
          <w:sz w:val="24"/>
          <w:szCs w:val="24"/>
        </w:rPr>
        <w:t>Figure 10</w:t>
      </w:r>
      <w:r w:rsidR="0034326D" w:rsidRPr="0034326D">
        <w:rPr>
          <w:color w:val="70AD47" w:themeColor="accent6"/>
          <w:sz w:val="24"/>
          <w:szCs w:val="24"/>
        </w:rPr>
        <w:t xml:space="preserve"> </w:t>
      </w:r>
      <w:r w:rsidR="0034326D">
        <w:rPr>
          <w:sz w:val="24"/>
          <w:szCs w:val="24"/>
        </w:rPr>
        <w:t xml:space="preserve">of article 1 with an estimated annual (EUI) value of 90, a 40-point increase over </w:t>
      </w:r>
      <w:r w:rsidR="0034326D" w:rsidRPr="00857951">
        <w:rPr>
          <w:b/>
          <w:bCs/>
          <w:color w:val="70AD47" w:themeColor="accent6"/>
          <w:sz w:val="24"/>
          <w:szCs w:val="24"/>
        </w:rPr>
        <w:t>Table 2</w:t>
      </w:r>
      <w:r w:rsidR="0034326D">
        <w:rPr>
          <w:sz w:val="24"/>
          <w:szCs w:val="24"/>
        </w:rPr>
        <w:t xml:space="preserve"> system performance as given by </w:t>
      </w:r>
      <w:r w:rsidR="0034326D" w:rsidRPr="0034326D">
        <w:rPr>
          <w:b/>
          <w:bCs/>
          <w:color w:val="70AD47" w:themeColor="accent6"/>
          <w:sz w:val="24"/>
          <w:szCs w:val="24"/>
        </w:rPr>
        <w:t>Figure 9</w:t>
      </w:r>
      <w:r w:rsidR="0034326D">
        <w:rPr>
          <w:sz w:val="24"/>
          <w:szCs w:val="24"/>
        </w:rPr>
        <w:t xml:space="preserve">. </w:t>
      </w:r>
    </w:p>
    <w:p w14:paraId="4E536543" w14:textId="1E93D9BA" w:rsidR="005E2B1E" w:rsidRPr="00192A4F" w:rsidRDefault="005E2B1E" w:rsidP="005E2B1E">
      <w:pPr>
        <w:spacing w:after="0"/>
        <w:rPr>
          <w:sz w:val="24"/>
          <w:szCs w:val="24"/>
        </w:rPr>
      </w:pPr>
      <w:r>
        <w:rPr>
          <w:sz w:val="24"/>
          <w:szCs w:val="24"/>
        </w:rPr>
        <w:t xml:space="preserve">The bottom chart of </w:t>
      </w:r>
      <w:r w:rsidRPr="00551899">
        <w:rPr>
          <w:b/>
          <w:bCs/>
          <w:color w:val="70AD47" w:themeColor="accent6"/>
          <w:sz w:val="24"/>
          <w:szCs w:val="24"/>
        </w:rPr>
        <w:t>Figure 44</w:t>
      </w:r>
      <w:r>
        <w:rPr>
          <w:sz w:val="24"/>
          <w:szCs w:val="24"/>
        </w:rPr>
        <w:t xml:space="preserve"> shows three chiller/towers were on all 24 hours. At design conditions the chillers were selected at 1,000-ton capacity. Note that the plant load is slightly greater than 4,000 ton for several hours and three chiller/towers meet the load. The reason is the wet bulb is in the range of 32F for these hours and the capacity of the chiller is increased due to the</w:t>
      </w:r>
      <w:r w:rsidR="0034326D">
        <w:rPr>
          <w:sz w:val="24"/>
          <w:szCs w:val="24"/>
        </w:rPr>
        <w:t xml:space="preserve"> performance of the </w:t>
      </w:r>
      <w:r w:rsidR="00857951">
        <w:rPr>
          <w:sz w:val="24"/>
          <w:szCs w:val="24"/>
        </w:rPr>
        <w:t xml:space="preserve">cooling </w:t>
      </w:r>
      <w:r w:rsidR="0034326D">
        <w:rPr>
          <w:sz w:val="24"/>
          <w:szCs w:val="24"/>
        </w:rPr>
        <w:t>tower.</w:t>
      </w:r>
      <w:r>
        <w:rPr>
          <w:sz w:val="24"/>
          <w:szCs w:val="24"/>
        </w:rPr>
        <w:t xml:space="preserve"> The details of this chiller/tower performance characteristic will be addressed at Nelson</w:t>
      </w:r>
      <w:r>
        <w:rPr>
          <w:sz w:val="24"/>
          <w:szCs w:val="24"/>
          <w:vertAlign w:val="superscript"/>
        </w:rPr>
        <w:t>4</w:t>
      </w:r>
      <w:proofErr w:type="gramStart"/>
      <w:r>
        <w:rPr>
          <w:sz w:val="24"/>
          <w:szCs w:val="24"/>
        </w:rPr>
        <w:t xml:space="preserve">.  </w:t>
      </w:r>
      <w:proofErr w:type="gramEnd"/>
      <w:r>
        <w:rPr>
          <w:sz w:val="24"/>
          <w:szCs w:val="24"/>
        </w:rPr>
        <w:t xml:space="preserve"> </w:t>
      </w:r>
    </w:p>
    <w:p w14:paraId="70609D32" w14:textId="77777777" w:rsidR="005E2B1E" w:rsidRDefault="005E2B1E" w:rsidP="005E2B1E">
      <w:pPr>
        <w:spacing w:after="0"/>
        <w:rPr>
          <w:b/>
          <w:bCs/>
          <w:color w:val="70AD47" w:themeColor="accent6"/>
          <w:sz w:val="24"/>
          <w:szCs w:val="24"/>
        </w:rPr>
      </w:pPr>
    </w:p>
    <w:p w14:paraId="457B698B" w14:textId="77777777" w:rsidR="005E2B1E" w:rsidRDefault="005E2B1E" w:rsidP="005E2B1E">
      <w:pPr>
        <w:spacing w:after="0"/>
        <w:rPr>
          <w:b/>
          <w:bCs/>
          <w:color w:val="70AD47" w:themeColor="accent6"/>
          <w:sz w:val="24"/>
          <w:szCs w:val="24"/>
        </w:rPr>
      </w:pPr>
      <w:r w:rsidRPr="00BB3E93">
        <w:rPr>
          <w:noProof/>
        </w:rPr>
        <w:drawing>
          <wp:inline distT="0" distB="0" distL="0" distR="0" wp14:anchorId="2D313A52" wp14:editId="549734CE">
            <wp:extent cx="2743200" cy="2450592"/>
            <wp:effectExtent l="0" t="0" r="0" b="6985"/>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743200" cy="2450592"/>
                    </a:xfrm>
                    <a:prstGeom prst="rect">
                      <a:avLst/>
                    </a:prstGeom>
                    <a:noFill/>
                    <a:ln>
                      <a:noFill/>
                    </a:ln>
                  </pic:spPr>
                </pic:pic>
              </a:graphicData>
            </a:graphic>
          </wp:inline>
        </w:drawing>
      </w:r>
      <w:r w:rsidRPr="00BB3E93">
        <w:rPr>
          <w:b/>
          <w:bCs/>
          <w:color w:val="70AD47" w:themeColor="accent6"/>
          <w:sz w:val="24"/>
          <w:szCs w:val="24"/>
        </w:rPr>
        <w:t xml:space="preserve"> </w:t>
      </w:r>
      <w:r w:rsidRPr="00BB3E93">
        <w:rPr>
          <w:noProof/>
        </w:rPr>
        <w:drawing>
          <wp:inline distT="0" distB="0" distL="0" distR="0" wp14:anchorId="47D19495" wp14:editId="4E3DF87C">
            <wp:extent cx="2743200" cy="2331720"/>
            <wp:effectExtent l="0" t="0" r="0" b="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43200" cy="2331720"/>
                    </a:xfrm>
                    <a:prstGeom prst="rect">
                      <a:avLst/>
                    </a:prstGeom>
                    <a:noFill/>
                    <a:ln>
                      <a:noFill/>
                    </a:ln>
                  </pic:spPr>
                </pic:pic>
              </a:graphicData>
            </a:graphic>
          </wp:inline>
        </w:drawing>
      </w:r>
    </w:p>
    <w:p w14:paraId="2A8CE65E" w14:textId="77777777" w:rsidR="005E2B1E" w:rsidRDefault="005E2B1E" w:rsidP="005E2B1E">
      <w:pPr>
        <w:spacing w:after="0"/>
        <w:rPr>
          <w:b/>
          <w:bCs/>
          <w:color w:val="70AD47" w:themeColor="accent6"/>
          <w:sz w:val="24"/>
          <w:szCs w:val="24"/>
        </w:rPr>
      </w:pPr>
      <w:r>
        <w:rPr>
          <w:b/>
          <w:bCs/>
          <w:color w:val="70AD47" w:themeColor="accent6"/>
          <w:sz w:val="24"/>
          <w:szCs w:val="24"/>
        </w:rPr>
        <w:t>Figure 45:</w:t>
      </w:r>
      <w:r w:rsidRPr="00BB3E93">
        <w:rPr>
          <w:b/>
          <w:bCs/>
          <w:color w:val="70AD47" w:themeColor="accent6"/>
          <w:sz w:val="24"/>
          <w:szCs w:val="24"/>
        </w:rPr>
        <w:t xml:space="preserve"> </w:t>
      </w:r>
      <w:r>
        <w:rPr>
          <w:b/>
          <w:bCs/>
          <w:color w:val="70AD47" w:themeColor="accent6"/>
          <w:sz w:val="24"/>
          <w:szCs w:val="24"/>
        </w:rPr>
        <w:t>Spring Day-</w:t>
      </w:r>
      <w:r w:rsidRPr="00EB1A49">
        <w:rPr>
          <w:b/>
          <w:bCs/>
          <w:color w:val="70AD47" w:themeColor="accent6"/>
          <w:sz w:val="24"/>
          <w:szCs w:val="24"/>
        </w:rPr>
        <w:t xml:space="preserve">Table </w:t>
      </w:r>
      <w:r>
        <w:rPr>
          <w:b/>
          <w:bCs/>
          <w:color w:val="70AD47" w:themeColor="accent6"/>
          <w:sz w:val="24"/>
          <w:szCs w:val="24"/>
        </w:rPr>
        <w:t>4</w:t>
      </w:r>
      <w:r w:rsidRPr="00EB1A49">
        <w:rPr>
          <w:b/>
          <w:bCs/>
          <w:color w:val="70AD47" w:themeColor="accent6"/>
          <w:sz w:val="24"/>
          <w:szCs w:val="24"/>
        </w:rPr>
        <w:t xml:space="preserve"> </w:t>
      </w:r>
      <w:r>
        <w:rPr>
          <w:b/>
          <w:bCs/>
          <w:color w:val="70AD47" w:themeColor="accent6"/>
          <w:sz w:val="24"/>
          <w:szCs w:val="24"/>
        </w:rPr>
        <w:t xml:space="preserve">System </w:t>
      </w:r>
      <w:r w:rsidRPr="00EB1A49">
        <w:rPr>
          <w:b/>
          <w:bCs/>
          <w:color w:val="70AD47" w:themeColor="accent6"/>
          <w:sz w:val="24"/>
          <w:szCs w:val="24"/>
        </w:rPr>
        <w:t>Performance</w:t>
      </w:r>
    </w:p>
    <w:p w14:paraId="7B74099F" w14:textId="3A2913EB" w:rsidR="005E2B1E" w:rsidRPr="005D3D1D" w:rsidRDefault="005E2B1E" w:rsidP="005E2B1E">
      <w:pPr>
        <w:spacing w:after="0"/>
        <w:rPr>
          <w:sz w:val="24"/>
          <w:szCs w:val="24"/>
        </w:rPr>
      </w:pPr>
      <w:r w:rsidRPr="005D3D1D">
        <w:rPr>
          <w:b/>
          <w:bCs/>
          <w:color w:val="70AD47" w:themeColor="accent6"/>
          <w:sz w:val="24"/>
          <w:szCs w:val="24"/>
        </w:rPr>
        <w:t>Table 4</w:t>
      </w:r>
      <w:r w:rsidRPr="005D3D1D">
        <w:rPr>
          <w:sz w:val="24"/>
          <w:szCs w:val="24"/>
        </w:rPr>
        <w:t xml:space="preserve"> combines </w:t>
      </w:r>
      <w:r w:rsidRPr="005D3D1D">
        <w:rPr>
          <w:b/>
          <w:bCs/>
          <w:color w:val="70AD47" w:themeColor="accent6"/>
          <w:sz w:val="24"/>
          <w:szCs w:val="24"/>
        </w:rPr>
        <w:t>Table 2 &amp; 3</w:t>
      </w:r>
      <w:r w:rsidRPr="005D3D1D">
        <w:rPr>
          <w:color w:val="70AD47" w:themeColor="accent6"/>
          <w:sz w:val="24"/>
          <w:szCs w:val="24"/>
        </w:rPr>
        <w:t xml:space="preserve"> </w:t>
      </w:r>
      <w:r w:rsidRPr="005D3D1D">
        <w:rPr>
          <w:sz w:val="24"/>
          <w:szCs w:val="24"/>
        </w:rPr>
        <w:t>resulting in a significant increase in the day energy consumption</w:t>
      </w:r>
      <w:r>
        <w:rPr>
          <w:sz w:val="24"/>
          <w:szCs w:val="24"/>
        </w:rPr>
        <w:t xml:space="preserve"> for spring weather of </w:t>
      </w:r>
      <w:r w:rsidRPr="005D3D1D">
        <w:rPr>
          <w:b/>
          <w:bCs/>
          <w:color w:val="70AD47" w:themeColor="accent6"/>
          <w:sz w:val="24"/>
          <w:szCs w:val="24"/>
        </w:rPr>
        <w:t>Figure 40</w:t>
      </w:r>
      <w:r w:rsidRPr="005D3D1D">
        <w:rPr>
          <w:sz w:val="24"/>
          <w:szCs w:val="24"/>
        </w:rPr>
        <w:t xml:space="preserve">. </w:t>
      </w:r>
      <w:r>
        <w:rPr>
          <w:sz w:val="24"/>
          <w:szCs w:val="24"/>
        </w:rPr>
        <w:t xml:space="preserve">Compared to </w:t>
      </w:r>
      <w:r w:rsidRPr="00551899">
        <w:rPr>
          <w:b/>
          <w:bCs/>
          <w:color w:val="70AD47" w:themeColor="accent6"/>
          <w:sz w:val="24"/>
          <w:szCs w:val="24"/>
        </w:rPr>
        <w:t>Table 1</w:t>
      </w:r>
      <w:r>
        <w:rPr>
          <w:sz w:val="24"/>
          <w:szCs w:val="24"/>
        </w:rPr>
        <w:t xml:space="preserve"> performance given by </w:t>
      </w:r>
      <w:r w:rsidRPr="00513AB6">
        <w:rPr>
          <w:b/>
          <w:bCs/>
          <w:color w:val="70AD47" w:themeColor="accent6"/>
          <w:sz w:val="24"/>
          <w:szCs w:val="24"/>
        </w:rPr>
        <w:t>Figures 4</w:t>
      </w:r>
      <w:r w:rsidR="0034326D">
        <w:rPr>
          <w:b/>
          <w:bCs/>
          <w:color w:val="70AD47" w:themeColor="accent6"/>
          <w:sz w:val="24"/>
          <w:szCs w:val="24"/>
        </w:rPr>
        <w:t>1</w:t>
      </w:r>
      <w:r>
        <w:rPr>
          <w:sz w:val="24"/>
          <w:szCs w:val="24"/>
        </w:rPr>
        <w:t>, the system with electric perimeter heat, top charts, increased 3.</w:t>
      </w:r>
      <w:r w:rsidR="0034326D">
        <w:rPr>
          <w:sz w:val="24"/>
          <w:szCs w:val="24"/>
        </w:rPr>
        <w:t>5</w:t>
      </w:r>
      <w:r>
        <w:rPr>
          <w:sz w:val="24"/>
          <w:szCs w:val="24"/>
        </w:rPr>
        <w:t xml:space="preserve"> times during 24-hour operation. The fuel heat for perimeter heating increased 3.</w:t>
      </w:r>
      <w:r w:rsidR="00F451E5">
        <w:rPr>
          <w:sz w:val="24"/>
          <w:szCs w:val="24"/>
        </w:rPr>
        <w:t>9</w:t>
      </w:r>
      <w:r>
        <w:rPr>
          <w:sz w:val="24"/>
          <w:szCs w:val="24"/>
        </w:rPr>
        <w:t xml:space="preserve"> times. The (SEE) Model can detail the effect of each item of </w:t>
      </w:r>
      <w:r w:rsidRPr="00F451E5">
        <w:rPr>
          <w:b/>
          <w:bCs/>
          <w:color w:val="70AD47" w:themeColor="accent6"/>
          <w:sz w:val="24"/>
          <w:szCs w:val="24"/>
        </w:rPr>
        <w:t>Table 4</w:t>
      </w:r>
      <w:r>
        <w:rPr>
          <w:sz w:val="24"/>
          <w:szCs w:val="24"/>
        </w:rPr>
        <w:t xml:space="preserve"> and do so with system schematics which assists in understanding the dynamics of the design and/or control change</w:t>
      </w:r>
      <w:r>
        <w:rPr>
          <w:sz w:val="24"/>
          <w:szCs w:val="24"/>
          <w:vertAlign w:val="superscript"/>
        </w:rPr>
        <w:t>4</w:t>
      </w:r>
      <w:r>
        <w:rPr>
          <w:sz w:val="24"/>
          <w:szCs w:val="24"/>
        </w:rPr>
        <w:t>.</w:t>
      </w:r>
      <w:r w:rsidRPr="005D3D1D">
        <w:rPr>
          <w:sz w:val="24"/>
          <w:szCs w:val="24"/>
        </w:rPr>
        <w:t xml:space="preserve"> </w:t>
      </w:r>
    </w:p>
    <w:p w14:paraId="2DA21FDC" w14:textId="77777777" w:rsidR="005E2B1E" w:rsidRPr="00A056D2" w:rsidRDefault="005E2B1E" w:rsidP="005E2B1E">
      <w:pPr>
        <w:spacing w:after="0"/>
        <w:rPr>
          <w:b/>
          <w:bCs/>
          <w:color w:val="70AD47" w:themeColor="accent6"/>
          <w:sz w:val="28"/>
          <w:szCs w:val="28"/>
        </w:rPr>
      </w:pPr>
      <w:r w:rsidRPr="00A056D2">
        <w:rPr>
          <w:b/>
          <w:bCs/>
          <w:color w:val="70AD47" w:themeColor="accent6"/>
          <w:sz w:val="28"/>
          <w:szCs w:val="28"/>
        </w:rPr>
        <w:t>Summary</w:t>
      </w:r>
    </w:p>
    <w:p w14:paraId="3FAD0194" w14:textId="4DC1CA15" w:rsidR="005E2B1E" w:rsidRDefault="005E2B1E" w:rsidP="005E2B1E">
      <w:pPr>
        <w:spacing w:after="0"/>
        <w:rPr>
          <w:sz w:val="24"/>
          <w:szCs w:val="24"/>
        </w:rPr>
      </w:pPr>
      <w:r>
        <w:rPr>
          <w:sz w:val="24"/>
          <w:szCs w:val="24"/>
        </w:rPr>
        <w:t xml:space="preserve">As stated in article 1; one use of the concepts presented here is that a </w:t>
      </w:r>
      <w:proofErr w:type="gramStart"/>
      <w:r>
        <w:rPr>
          <w:sz w:val="24"/>
          <w:szCs w:val="24"/>
        </w:rPr>
        <w:t>City</w:t>
      </w:r>
      <w:proofErr w:type="gramEnd"/>
      <w:r>
        <w:rPr>
          <w:sz w:val="24"/>
          <w:szCs w:val="24"/>
        </w:rPr>
        <w:t xml:space="preserve"> could announce a date when all office buildings, and similar buildings, should record energy data to be compared to an ASHRAE Standard design. The difference in the real buildings day (EUI) value verses a (SEE) Model of an ASHRAE Standard design would provide the goal for each building. </w:t>
      </w:r>
      <w:r w:rsidR="00857951">
        <w:rPr>
          <w:sz w:val="24"/>
          <w:szCs w:val="24"/>
        </w:rPr>
        <w:t>Performing this task</w:t>
      </w:r>
      <w:r>
        <w:rPr>
          <w:sz w:val="24"/>
          <w:szCs w:val="24"/>
        </w:rPr>
        <w:t xml:space="preserve"> </w:t>
      </w:r>
      <w:r w:rsidR="00F451E5">
        <w:rPr>
          <w:sz w:val="24"/>
          <w:szCs w:val="24"/>
        </w:rPr>
        <w:t>during</w:t>
      </w:r>
      <w:r>
        <w:rPr>
          <w:sz w:val="24"/>
          <w:szCs w:val="24"/>
        </w:rPr>
        <w:t xml:space="preserve"> all four seasons would give additional understanding of a buildings energy use characteristics as compared to an ASHRAE Standard designed building. </w:t>
      </w:r>
    </w:p>
    <w:p w14:paraId="2320ECF9" w14:textId="77777777" w:rsidR="005E2B1E" w:rsidRDefault="005E2B1E" w:rsidP="005E2B1E">
      <w:pPr>
        <w:spacing w:after="0"/>
        <w:rPr>
          <w:sz w:val="24"/>
          <w:szCs w:val="24"/>
        </w:rPr>
      </w:pPr>
    </w:p>
    <w:p w14:paraId="412FC793" w14:textId="77777777" w:rsidR="005E2B1E" w:rsidRDefault="005E2B1E" w:rsidP="005E2B1E">
      <w:pPr>
        <w:spacing w:after="0"/>
        <w:rPr>
          <w:sz w:val="24"/>
          <w:szCs w:val="24"/>
        </w:rPr>
      </w:pPr>
      <w:r w:rsidRPr="00F074D3">
        <w:rPr>
          <w:noProof/>
        </w:rPr>
        <w:drawing>
          <wp:inline distT="0" distB="0" distL="0" distR="0" wp14:anchorId="3A729D84" wp14:editId="5A119D14">
            <wp:extent cx="3200400" cy="2856865"/>
            <wp:effectExtent l="0" t="0" r="0" b="635"/>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200400" cy="2856865"/>
                    </a:xfrm>
                    <a:prstGeom prst="rect">
                      <a:avLst/>
                    </a:prstGeom>
                    <a:noFill/>
                    <a:ln>
                      <a:noFill/>
                    </a:ln>
                  </pic:spPr>
                </pic:pic>
              </a:graphicData>
            </a:graphic>
          </wp:inline>
        </w:drawing>
      </w:r>
    </w:p>
    <w:p w14:paraId="6108384E" w14:textId="77777777" w:rsidR="005E2B1E" w:rsidRPr="00F074D3" w:rsidRDefault="005E2B1E" w:rsidP="005E2B1E">
      <w:pPr>
        <w:spacing w:after="0"/>
        <w:rPr>
          <w:b/>
          <w:bCs/>
          <w:sz w:val="24"/>
          <w:szCs w:val="24"/>
        </w:rPr>
      </w:pPr>
      <w:r w:rsidRPr="00F074D3">
        <w:rPr>
          <w:b/>
          <w:bCs/>
          <w:color w:val="70AD47" w:themeColor="accent6"/>
          <w:sz w:val="24"/>
          <w:szCs w:val="24"/>
        </w:rPr>
        <w:t xml:space="preserve">Figure </w:t>
      </w:r>
      <w:r>
        <w:rPr>
          <w:b/>
          <w:bCs/>
          <w:color w:val="70AD47" w:themeColor="accent6"/>
          <w:sz w:val="24"/>
          <w:szCs w:val="24"/>
        </w:rPr>
        <w:t>46</w:t>
      </w:r>
      <w:r w:rsidRPr="00F074D3">
        <w:rPr>
          <w:b/>
          <w:bCs/>
          <w:color w:val="70AD47" w:themeColor="accent6"/>
          <w:sz w:val="24"/>
          <w:szCs w:val="24"/>
        </w:rPr>
        <w:t>: Day (EUI) for April 13, 2020</w:t>
      </w:r>
    </w:p>
    <w:p w14:paraId="1364E360" w14:textId="158002B9" w:rsidR="005E2B1E" w:rsidRDefault="005E2B1E" w:rsidP="005E2B1E">
      <w:pPr>
        <w:spacing w:after="0"/>
        <w:rPr>
          <w:sz w:val="24"/>
          <w:szCs w:val="24"/>
        </w:rPr>
      </w:pPr>
      <w:r w:rsidRPr="00EC6492">
        <w:rPr>
          <w:b/>
          <w:bCs/>
          <w:color w:val="70AD47" w:themeColor="accent6"/>
          <w:sz w:val="24"/>
          <w:szCs w:val="24"/>
        </w:rPr>
        <w:t xml:space="preserve">Figure </w:t>
      </w:r>
      <w:r>
        <w:rPr>
          <w:b/>
          <w:bCs/>
          <w:color w:val="70AD47" w:themeColor="accent6"/>
          <w:sz w:val="24"/>
          <w:szCs w:val="24"/>
        </w:rPr>
        <w:t>46</w:t>
      </w:r>
      <w:r w:rsidRPr="00EC6492">
        <w:rPr>
          <w:color w:val="70AD47" w:themeColor="accent6"/>
          <w:sz w:val="24"/>
          <w:szCs w:val="24"/>
        </w:rPr>
        <w:t xml:space="preserve"> </w:t>
      </w:r>
      <w:r>
        <w:rPr>
          <w:sz w:val="24"/>
          <w:szCs w:val="24"/>
        </w:rPr>
        <w:t xml:space="preserve">gives the (SEE) </w:t>
      </w:r>
      <w:proofErr w:type="gramStart"/>
      <w:r>
        <w:rPr>
          <w:sz w:val="24"/>
          <w:szCs w:val="24"/>
        </w:rPr>
        <w:t>Model day</w:t>
      </w:r>
      <w:proofErr w:type="gramEnd"/>
      <w:r>
        <w:rPr>
          <w:sz w:val="24"/>
          <w:szCs w:val="24"/>
        </w:rPr>
        <w:t xml:space="preserve"> (EUI) values for the conditions as defined by </w:t>
      </w:r>
      <w:r w:rsidRPr="00F451E5">
        <w:rPr>
          <w:b/>
          <w:bCs/>
          <w:color w:val="70AD47" w:themeColor="accent6"/>
          <w:sz w:val="24"/>
          <w:szCs w:val="24"/>
        </w:rPr>
        <w:t>Tables 1 thru 4</w:t>
      </w:r>
      <w:r>
        <w:rPr>
          <w:sz w:val="24"/>
          <w:szCs w:val="24"/>
        </w:rPr>
        <w:t xml:space="preserve">. The </w:t>
      </w:r>
      <w:r>
        <w:rPr>
          <w:sz w:val="24"/>
          <w:szCs w:val="24"/>
        </w:rPr>
        <w:lastRenderedPageBreak/>
        <w:t>spring day values are significantly greater than the summer values to be given by the next article</w:t>
      </w:r>
      <w:r w:rsidR="00F451E5">
        <w:rPr>
          <w:sz w:val="24"/>
          <w:szCs w:val="24"/>
        </w:rPr>
        <w:t xml:space="preserve"> 6</w:t>
      </w:r>
      <w:r>
        <w:rPr>
          <w:sz w:val="24"/>
          <w:szCs w:val="24"/>
        </w:rPr>
        <w:t>.</w:t>
      </w:r>
    </w:p>
    <w:p w14:paraId="2073A7F4" w14:textId="4EAA1942" w:rsidR="005E2B1E" w:rsidRDefault="005E2B1E" w:rsidP="005E2B1E">
      <w:pPr>
        <w:spacing w:after="0"/>
        <w:rPr>
          <w:sz w:val="24"/>
          <w:szCs w:val="24"/>
        </w:rPr>
      </w:pPr>
      <w:r>
        <w:rPr>
          <w:sz w:val="24"/>
          <w:szCs w:val="24"/>
        </w:rPr>
        <w:t xml:space="preserve">The perimeter heat required during the spring day conditions is a rather complex issue requiring close attention to controls to minimize energy consumption. </w:t>
      </w:r>
      <w:r w:rsidR="00F451E5">
        <w:rPr>
          <w:sz w:val="24"/>
          <w:szCs w:val="24"/>
        </w:rPr>
        <w:t>Detail analysis with schematics will be provided at Nelson</w:t>
      </w:r>
      <w:r w:rsidR="00F451E5">
        <w:rPr>
          <w:sz w:val="24"/>
          <w:szCs w:val="24"/>
          <w:vertAlign w:val="superscript"/>
        </w:rPr>
        <w:t>4</w:t>
      </w:r>
      <w:r w:rsidR="00F451E5">
        <w:rPr>
          <w:sz w:val="24"/>
          <w:szCs w:val="24"/>
        </w:rPr>
        <w:t>.</w:t>
      </w:r>
    </w:p>
    <w:p w14:paraId="43B4D1B9" w14:textId="77777777" w:rsidR="005E2B1E" w:rsidRDefault="005E2B1E" w:rsidP="005E2B1E">
      <w:pPr>
        <w:spacing w:after="0"/>
        <w:rPr>
          <w:b/>
          <w:bCs/>
          <w:color w:val="70AD47" w:themeColor="accent6"/>
          <w:sz w:val="40"/>
          <w:szCs w:val="40"/>
        </w:rPr>
      </w:pPr>
    </w:p>
    <w:p w14:paraId="0ADE8658" w14:textId="77777777" w:rsidR="005E2B1E" w:rsidRDefault="005E2B1E" w:rsidP="005E2B1E">
      <w:pPr>
        <w:spacing w:after="0"/>
        <w:rPr>
          <w:b/>
          <w:bCs/>
          <w:color w:val="70AD47" w:themeColor="accent6"/>
          <w:sz w:val="40"/>
          <w:szCs w:val="40"/>
        </w:rPr>
      </w:pPr>
    </w:p>
    <w:p w14:paraId="15D4932C" w14:textId="77777777" w:rsidR="005E2B1E" w:rsidRDefault="005E2B1E" w:rsidP="005E2B1E">
      <w:pPr>
        <w:spacing w:after="0"/>
        <w:rPr>
          <w:b/>
          <w:bCs/>
          <w:color w:val="70AD47" w:themeColor="accent6"/>
          <w:sz w:val="40"/>
          <w:szCs w:val="40"/>
        </w:rPr>
      </w:pPr>
    </w:p>
    <w:p w14:paraId="171EB11D" w14:textId="77777777" w:rsidR="005E2B1E" w:rsidRDefault="005E2B1E" w:rsidP="005E2B1E">
      <w:pPr>
        <w:spacing w:after="0"/>
        <w:rPr>
          <w:b/>
          <w:bCs/>
          <w:color w:val="70AD47" w:themeColor="accent6"/>
          <w:sz w:val="40"/>
          <w:szCs w:val="40"/>
        </w:rPr>
      </w:pPr>
    </w:p>
    <w:p w14:paraId="0F7D6CDF" w14:textId="77777777" w:rsidR="005E2B1E" w:rsidRDefault="005E2B1E" w:rsidP="005E2B1E">
      <w:pPr>
        <w:spacing w:after="0"/>
        <w:rPr>
          <w:b/>
          <w:bCs/>
          <w:color w:val="70AD47" w:themeColor="accent6"/>
          <w:sz w:val="40"/>
          <w:szCs w:val="40"/>
        </w:rPr>
      </w:pPr>
    </w:p>
    <w:p w14:paraId="59C6577D" w14:textId="77777777" w:rsidR="005E2B1E" w:rsidRDefault="005E2B1E" w:rsidP="005E2B1E">
      <w:pPr>
        <w:spacing w:after="0"/>
        <w:rPr>
          <w:b/>
          <w:bCs/>
          <w:color w:val="70AD47" w:themeColor="accent6"/>
          <w:sz w:val="40"/>
          <w:szCs w:val="40"/>
        </w:rPr>
      </w:pPr>
    </w:p>
    <w:p w14:paraId="29174442" w14:textId="77777777" w:rsidR="005E2B1E" w:rsidRDefault="005E2B1E" w:rsidP="005E2B1E">
      <w:pPr>
        <w:spacing w:after="0"/>
        <w:rPr>
          <w:b/>
          <w:bCs/>
          <w:color w:val="70AD47" w:themeColor="accent6"/>
          <w:sz w:val="40"/>
          <w:szCs w:val="40"/>
        </w:rPr>
      </w:pPr>
    </w:p>
    <w:p w14:paraId="7CA25663" w14:textId="77777777" w:rsidR="005E2B1E" w:rsidRDefault="005E2B1E" w:rsidP="005E2B1E">
      <w:pPr>
        <w:spacing w:after="0"/>
        <w:rPr>
          <w:b/>
          <w:bCs/>
          <w:color w:val="70AD47" w:themeColor="accent6"/>
          <w:sz w:val="40"/>
          <w:szCs w:val="40"/>
        </w:rPr>
      </w:pPr>
    </w:p>
    <w:p w14:paraId="7AD91FED" w14:textId="77777777" w:rsidR="005E2B1E" w:rsidRDefault="005E2B1E" w:rsidP="005E2B1E">
      <w:pPr>
        <w:spacing w:after="0"/>
        <w:rPr>
          <w:b/>
          <w:bCs/>
          <w:color w:val="70AD47" w:themeColor="accent6"/>
          <w:sz w:val="40"/>
          <w:szCs w:val="40"/>
        </w:rPr>
      </w:pPr>
    </w:p>
    <w:p w14:paraId="76AAD2FC" w14:textId="77777777" w:rsidR="005E2B1E" w:rsidRDefault="005E2B1E" w:rsidP="005E2B1E">
      <w:pPr>
        <w:spacing w:after="0"/>
        <w:rPr>
          <w:b/>
          <w:bCs/>
          <w:color w:val="70AD47" w:themeColor="accent6"/>
          <w:sz w:val="40"/>
          <w:szCs w:val="40"/>
        </w:rPr>
      </w:pPr>
    </w:p>
    <w:p w14:paraId="126D128C" w14:textId="77777777" w:rsidR="005E2B1E" w:rsidRDefault="005E2B1E" w:rsidP="005E2B1E">
      <w:pPr>
        <w:spacing w:after="0"/>
        <w:rPr>
          <w:b/>
          <w:bCs/>
          <w:color w:val="70AD47" w:themeColor="accent6"/>
          <w:sz w:val="40"/>
          <w:szCs w:val="40"/>
        </w:rPr>
      </w:pPr>
    </w:p>
    <w:p w14:paraId="7D6D4837" w14:textId="77777777" w:rsidR="005E2B1E" w:rsidRDefault="005E2B1E" w:rsidP="005E2B1E">
      <w:pPr>
        <w:spacing w:after="0"/>
        <w:rPr>
          <w:b/>
          <w:bCs/>
          <w:color w:val="70AD47" w:themeColor="accent6"/>
          <w:sz w:val="40"/>
          <w:szCs w:val="40"/>
        </w:rPr>
      </w:pPr>
    </w:p>
    <w:p w14:paraId="6478717F" w14:textId="77777777" w:rsidR="005E2B1E" w:rsidRDefault="005E2B1E" w:rsidP="005E2B1E">
      <w:pPr>
        <w:spacing w:after="0"/>
        <w:rPr>
          <w:b/>
          <w:bCs/>
          <w:color w:val="70AD47" w:themeColor="accent6"/>
          <w:sz w:val="40"/>
          <w:szCs w:val="40"/>
        </w:rPr>
      </w:pPr>
    </w:p>
    <w:p w14:paraId="7BA6F75D" w14:textId="77777777" w:rsidR="005E2B1E" w:rsidRDefault="005E2B1E" w:rsidP="005E2B1E">
      <w:pPr>
        <w:spacing w:after="0"/>
        <w:rPr>
          <w:b/>
          <w:bCs/>
          <w:color w:val="70AD47" w:themeColor="accent6"/>
          <w:sz w:val="40"/>
          <w:szCs w:val="40"/>
        </w:rPr>
      </w:pPr>
    </w:p>
    <w:p w14:paraId="4F6CB002" w14:textId="77777777" w:rsidR="005E2B1E" w:rsidRDefault="005E2B1E" w:rsidP="005E2B1E">
      <w:pPr>
        <w:spacing w:after="0"/>
        <w:rPr>
          <w:b/>
          <w:bCs/>
          <w:color w:val="70AD47" w:themeColor="accent6"/>
          <w:sz w:val="40"/>
          <w:szCs w:val="40"/>
        </w:rPr>
      </w:pPr>
    </w:p>
    <w:p w14:paraId="75534C79" w14:textId="77777777" w:rsidR="00CE1AAD" w:rsidRDefault="00CE1AAD" w:rsidP="007E06AE">
      <w:pPr>
        <w:spacing w:after="0"/>
        <w:rPr>
          <w:b/>
          <w:bCs/>
          <w:color w:val="70AD47" w:themeColor="accent6"/>
          <w:sz w:val="40"/>
          <w:szCs w:val="40"/>
        </w:rPr>
      </w:pPr>
    </w:p>
    <w:p w14:paraId="666117AC" w14:textId="77777777" w:rsidR="00CE1AAD" w:rsidRDefault="00CE1AAD" w:rsidP="007E06AE">
      <w:pPr>
        <w:spacing w:after="0"/>
        <w:rPr>
          <w:b/>
          <w:bCs/>
          <w:color w:val="70AD47" w:themeColor="accent6"/>
          <w:sz w:val="40"/>
          <w:szCs w:val="40"/>
        </w:rPr>
      </w:pPr>
    </w:p>
    <w:p w14:paraId="6E060616" w14:textId="77777777" w:rsidR="00CE1AAD" w:rsidRDefault="00CE1AAD" w:rsidP="007E06AE">
      <w:pPr>
        <w:spacing w:after="0"/>
        <w:rPr>
          <w:b/>
          <w:bCs/>
          <w:color w:val="70AD47" w:themeColor="accent6"/>
          <w:sz w:val="40"/>
          <w:szCs w:val="40"/>
        </w:rPr>
      </w:pPr>
    </w:p>
    <w:p w14:paraId="2ADAFD0D" w14:textId="77777777" w:rsidR="00CE1AAD" w:rsidRDefault="00CE1AAD" w:rsidP="007E06AE">
      <w:pPr>
        <w:spacing w:after="0"/>
        <w:rPr>
          <w:b/>
          <w:bCs/>
          <w:color w:val="70AD47" w:themeColor="accent6"/>
          <w:sz w:val="40"/>
          <w:szCs w:val="40"/>
        </w:rPr>
      </w:pPr>
    </w:p>
    <w:p w14:paraId="379B25F3" w14:textId="77777777" w:rsidR="00CE1AAD" w:rsidRDefault="00CE1AAD" w:rsidP="007E06AE">
      <w:pPr>
        <w:spacing w:after="0"/>
        <w:rPr>
          <w:b/>
          <w:bCs/>
          <w:color w:val="70AD47" w:themeColor="accent6"/>
          <w:sz w:val="40"/>
          <w:szCs w:val="40"/>
        </w:rPr>
      </w:pPr>
    </w:p>
    <w:p w14:paraId="1AEDC90A" w14:textId="77777777" w:rsidR="00CE1AAD" w:rsidRDefault="00CE1AAD" w:rsidP="007E06AE">
      <w:pPr>
        <w:spacing w:after="0"/>
        <w:rPr>
          <w:b/>
          <w:bCs/>
          <w:color w:val="70AD47" w:themeColor="accent6"/>
          <w:sz w:val="40"/>
          <w:szCs w:val="40"/>
        </w:rPr>
      </w:pPr>
    </w:p>
    <w:p w14:paraId="20CDD007" w14:textId="560BBA10" w:rsidR="007E06AE" w:rsidRPr="00987595" w:rsidRDefault="007E06AE" w:rsidP="007E06AE">
      <w:pPr>
        <w:spacing w:after="0"/>
        <w:rPr>
          <w:sz w:val="24"/>
          <w:szCs w:val="24"/>
        </w:rPr>
      </w:pPr>
      <w:r w:rsidRPr="00016381">
        <w:rPr>
          <w:b/>
          <w:bCs/>
          <w:color w:val="70AD47" w:themeColor="accent6"/>
          <w:sz w:val="40"/>
          <w:szCs w:val="40"/>
        </w:rPr>
        <w:t>Anatomy of a Real Time Building Energy model</w:t>
      </w:r>
    </w:p>
    <w:p w14:paraId="5DADCDEC" w14:textId="3E35B25C" w:rsidR="00266807" w:rsidRDefault="00266807" w:rsidP="00266807">
      <w:pPr>
        <w:spacing w:after="0"/>
        <w:rPr>
          <w:b/>
          <w:bCs/>
          <w:color w:val="70AD47" w:themeColor="accent6"/>
          <w:sz w:val="28"/>
          <w:szCs w:val="28"/>
        </w:rPr>
      </w:pPr>
      <w:r w:rsidRPr="00C8292C">
        <w:rPr>
          <w:b/>
          <w:bCs/>
          <w:color w:val="70AD47" w:themeColor="accent6"/>
          <w:sz w:val="28"/>
          <w:szCs w:val="28"/>
        </w:rPr>
        <w:t xml:space="preserve">Part </w:t>
      </w:r>
      <w:r>
        <w:rPr>
          <w:b/>
          <w:bCs/>
          <w:color w:val="70AD47" w:themeColor="accent6"/>
          <w:sz w:val="28"/>
          <w:szCs w:val="28"/>
        </w:rPr>
        <w:t>6-Day &amp; Hour (EUI) Values for</w:t>
      </w:r>
    </w:p>
    <w:p w14:paraId="5BB11D92" w14:textId="117D9266" w:rsidR="008B149A" w:rsidRPr="00CD6985" w:rsidRDefault="00266807" w:rsidP="007E06AE">
      <w:pPr>
        <w:spacing w:after="0"/>
        <w:rPr>
          <w:b/>
          <w:bCs/>
          <w:color w:val="70AD47" w:themeColor="accent6"/>
          <w:sz w:val="28"/>
          <w:szCs w:val="28"/>
        </w:rPr>
      </w:pPr>
      <w:r>
        <w:rPr>
          <w:b/>
          <w:bCs/>
          <w:color w:val="70AD47" w:themeColor="accent6"/>
          <w:sz w:val="28"/>
          <w:szCs w:val="28"/>
        </w:rPr>
        <w:t xml:space="preserve">Summer Real Weather Conditions &amp; </w:t>
      </w:r>
      <w:r w:rsidR="00CD6985">
        <w:rPr>
          <w:b/>
          <w:bCs/>
          <w:color w:val="70AD47" w:themeColor="accent6"/>
          <w:sz w:val="28"/>
          <w:szCs w:val="28"/>
        </w:rPr>
        <w:t>Energy Balanc</w:t>
      </w:r>
      <w:r>
        <w:rPr>
          <w:b/>
          <w:bCs/>
          <w:color w:val="70AD47" w:themeColor="accent6"/>
          <w:sz w:val="28"/>
          <w:szCs w:val="28"/>
        </w:rPr>
        <w:t>e Analysis</w:t>
      </w:r>
    </w:p>
    <w:p w14:paraId="629FBB63" w14:textId="5ACAFFE0" w:rsidR="00CE1AAD" w:rsidRPr="00A056D2" w:rsidRDefault="00CE1AAD" w:rsidP="00CE1AAD">
      <w:pPr>
        <w:spacing w:after="0"/>
        <w:rPr>
          <w:sz w:val="24"/>
          <w:szCs w:val="24"/>
        </w:rPr>
      </w:pPr>
      <w:r>
        <w:rPr>
          <w:sz w:val="24"/>
          <w:szCs w:val="24"/>
        </w:rPr>
        <w:t xml:space="preserve">The </w:t>
      </w:r>
      <w:r w:rsidRPr="000357C1">
        <w:rPr>
          <w:b/>
          <w:bCs/>
          <w:color w:val="70AD47" w:themeColor="accent6"/>
          <w:sz w:val="24"/>
          <w:szCs w:val="24"/>
        </w:rPr>
        <w:t>Table 1</w:t>
      </w:r>
      <w:r>
        <w:rPr>
          <w:sz w:val="24"/>
          <w:szCs w:val="24"/>
        </w:rPr>
        <w:t xml:space="preserve"> system may not be the system as constructed and therefore not the (SEE) Model system to compare the real system to. If the real building was constructed with light levels, or other characteristics, greater than the </w:t>
      </w:r>
      <w:r w:rsidRPr="00CE1AAD">
        <w:rPr>
          <w:b/>
          <w:bCs/>
          <w:color w:val="70AD47" w:themeColor="accent6"/>
          <w:sz w:val="24"/>
          <w:szCs w:val="24"/>
        </w:rPr>
        <w:t>Table 1</w:t>
      </w:r>
      <w:r>
        <w:rPr>
          <w:sz w:val="24"/>
          <w:szCs w:val="24"/>
        </w:rPr>
        <w:t xml:space="preserve"> values and these levels cannot be corrected then those values should be installed into the (SEE) Model thereby establishing the performance goal for the real system. This article will address this point </w:t>
      </w:r>
      <w:proofErr w:type="gramStart"/>
      <w:r>
        <w:rPr>
          <w:sz w:val="24"/>
          <w:szCs w:val="24"/>
        </w:rPr>
        <w:t>and also</w:t>
      </w:r>
      <w:proofErr w:type="gramEnd"/>
      <w:r>
        <w:rPr>
          <w:sz w:val="24"/>
          <w:szCs w:val="24"/>
        </w:rPr>
        <w:t xml:space="preserve"> address energy balance analysis.  </w:t>
      </w:r>
    </w:p>
    <w:p w14:paraId="2A354298" w14:textId="77777777" w:rsidR="007E06AE" w:rsidRPr="004B7FC0" w:rsidRDefault="007E06AE" w:rsidP="007E06AE">
      <w:pPr>
        <w:spacing w:after="0"/>
        <w:rPr>
          <w:b/>
          <w:bCs/>
          <w:color w:val="70AD47" w:themeColor="accent6"/>
          <w:sz w:val="28"/>
          <w:szCs w:val="28"/>
        </w:rPr>
      </w:pPr>
      <w:r>
        <w:rPr>
          <w:b/>
          <w:bCs/>
          <w:color w:val="70AD47" w:themeColor="accent6"/>
          <w:sz w:val="28"/>
          <w:szCs w:val="28"/>
        </w:rPr>
        <w:t xml:space="preserve">    </w:t>
      </w:r>
    </w:p>
    <w:p w14:paraId="584894FD" w14:textId="77777777" w:rsidR="007E06AE" w:rsidRDefault="007E06AE" w:rsidP="007E06AE">
      <w:pPr>
        <w:spacing w:after="0"/>
        <w:rPr>
          <w:b/>
          <w:bCs/>
          <w:color w:val="70AD47" w:themeColor="accent6"/>
          <w:sz w:val="40"/>
          <w:szCs w:val="40"/>
        </w:rPr>
      </w:pPr>
      <w:r w:rsidRPr="00F50B54">
        <w:rPr>
          <w:noProof/>
        </w:rPr>
        <w:drawing>
          <wp:inline distT="0" distB="0" distL="0" distR="0" wp14:anchorId="010E1E55" wp14:editId="15AE6604">
            <wp:extent cx="3200400" cy="2779395"/>
            <wp:effectExtent l="0" t="0" r="0" b="1905"/>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200400" cy="2779395"/>
                    </a:xfrm>
                    <a:prstGeom prst="rect">
                      <a:avLst/>
                    </a:prstGeom>
                    <a:noFill/>
                    <a:ln>
                      <a:noFill/>
                    </a:ln>
                  </pic:spPr>
                </pic:pic>
              </a:graphicData>
            </a:graphic>
          </wp:inline>
        </w:drawing>
      </w:r>
    </w:p>
    <w:p w14:paraId="73888A98" w14:textId="79FA1B24" w:rsidR="007E06AE" w:rsidRPr="00F50B54" w:rsidRDefault="007E06AE" w:rsidP="007E06AE">
      <w:pPr>
        <w:spacing w:after="0"/>
        <w:rPr>
          <w:b/>
          <w:bCs/>
          <w:color w:val="70AD47" w:themeColor="accent6"/>
          <w:sz w:val="24"/>
          <w:szCs w:val="24"/>
        </w:rPr>
      </w:pPr>
      <w:r w:rsidRPr="00E57612">
        <w:rPr>
          <w:b/>
          <w:bCs/>
          <w:color w:val="70AD47" w:themeColor="accent6"/>
          <w:sz w:val="24"/>
          <w:szCs w:val="24"/>
        </w:rPr>
        <w:t xml:space="preserve">Figure </w:t>
      </w:r>
      <w:r w:rsidR="000357C1">
        <w:rPr>
          <w:b/>
          <w:bCs/>
          <w:color w:val="70AD47" w:themeColor="accent6"/>
          <w:sz w:val="24"/>
          <w:szCs w:val="24"/>
        </w:rPr>
        <w:t>47</w:t>
      </w:r>
      <w:r w:rsidRPr="00E57612">
        <w:rPr>
          <w:b/>
          <w:bCs/>
          <w:color w:val="70AD47" w:themeColor="accent6"/>
          <w:sz w:val="24"/>
          <w:szCs w:val="24"/>
        </w:rPr>
        <w:t>:</w:t>
      </w:r>
      <w:r>
        <w:rPr>
          <w:b/>
          <w:bCs/>
          <w:color w:val="70AD47" w:themeColor="accent6"/>
          <w:sz w:val="24"/>
          <w:szCs w:val="24"/>
        </w:rPr>
        <w:t xml:space="preserve"> Summer Real </w:t>
      </w:r>
      <w:r w:rsidRPr="00E57612">
        <w:rPr>
          <w:b/>
          <w:bCs/>
          <w:color w:val="70AD47" w:themeColor="accent6"/>
          <w:sz w:val="24"/>
          <w:szCs w:val="24"/>
        </w:rPr>
        <w:t>Weather</w:t>
      </w:r>
      <w:r>
        <w:rPr>
          <w:b/>
          <w:bCs/>
          <w:color w:val="70AD47" w:themeColor="accent6"/>
          <w:sz w:val="24"/>
          <w:szCs w:val="24"/>
        </w:rPr>
        <w:t xml:space="preserve"> Data</w:t>
      </w:r>
      <w:r>
        <w:rPr>
          <w:b/>
          <w:bCs/>
          <w:color w:val="70AD47" w:themeColor="accent6"/>
          <w:sz w:val="24"/>
          <w:szCs w:val="24"/>
          <w:vertAlign w:val="superscript"/>
        </w:rPr>
        <w:t>6</w:t>
      </w:r>
    </w:p>
    <w:p w14:paraId="620040A6" w14:textId="77777777" w:rsidR="00C579DF" w:rsidRDefault="00C579DF" w:rsidP="008D57D2">
      <w:pPr>
        <w:spacing w:after="0"/>
        <w:rPr>
          <w:sz w:val="24"/>
          <w:szCs w:val="24"/>
        </w:rPr>
      </w:pPr>
    </w:p>
    <w:p w14:paraId="175463A8" w14:textId="771877C7" w:rsidR="00C579DF" w:rsidRDefault="007E06AE" w:rsidP="008D57D2">
      <w:pPr>
        <w:spacing w:after="0"/>
        <w:rPr>
          <w:sz w:val="24"/>
          <w:szCs w:val="24"/>
        </w:rPr>
      </w:pPr>
      <w:r w:rsidRPr="00EC6492">
        <w:rPr>
          <w:b/>
          <w:bCs/>
          <w:color w:val="70AD47" w:themeColor="accent6"/>
          <w:sz w:val="24"/>
          <w:szCs w:val="24"/>
        </w:rPr>
        <w:t>Figure 4</w:t>
      </w:r>
      <w:r w:rsidR="00360328">
        <w:rPr>
          <w:b/>
          <w:bCs/>
          <w:color w:val="70AD47" w:themeColor="accent6"/>
          <w:sz w:val="24"/>
          <w:szCs w:val="24"/>
        </w:rPr>
        <w:t>7</w:t>
      </w:r>
      <w:r w:rsidRPr="00EC6492">
        <w:rPr>
          <w:color w:val="70AD47" w:themeColor="accent6"/>
          <w:sz w:val="24"/>
          <w:szCs w:val="24"/>
        </w:rPr>
        <w:t xml:space="preserve"> </w:t>
      </w:r>
      <w:r>
        <w:rPr>
          <w:sz w:val="24"/>
          <w:szCs w:val="24"/>
        </w:rPr>
        <w:t>is actual weather conditions o</w:t>
      </w:r>
      <w:r w:rsidR="008D57D2">
        <w:rPr>
          <w:sz w:val="24"/>
          <w:szCs w:val="24"/>
        </w:rPr>
        <w:t xml:space="preserve">f </w:t>
      </w:r>
      <w:r>
        <w:rPr>
          <w:sz w:val="24"/>
          <w:szCs w:val="24"/>
        </w:rPr>
        <w:t xml:space="preserve">July 24, </w:t>
      </w:r>
      <w:proofErr w:type="gramStart"/>
      <w:r>
        <w:rPr>
          <w:sz w:val="24"/>
          <w:szCs w:val="24"/>
        </w:rPr>
        <w:t>2020</w:t>
      </w:r>
      <w:proofErr w:type="gramEnd"/>
      <w:r>
        <w:rPr>
          <w:sz w:val="24"/>
          <w:szCs w:val="24"/>
        </w:rPr>
        <w:t xml:space="preserve"> in Kansas City Missouri. These </w:t>
      </w:r>
      <w:r w:rsidR="00C579DF">
        <w:rPr>
          <w:sz w:val="24"/>
          <w:szCs w:val="24"/>
        </w:rPr>
        <w:t>24-hour</w:t>
      </w:r>
      <w:r w:rsidR="008D57D2">
        <w:rPr>
          <w:sz w:val="24"/>
          <w:szCs w:val="24"/>
        </w:rPr>
        <w:t xml:space="preserve"> </w:t>
      </w:r>
      <w:r>
        <w:rPr>
          <w:sz w:val="24"/>
          <w:szCs w:val="24"/>
        </w:rPr>
        <w:t>real weather conditions will be used to demonstrate the concept of day</w:t>
      </w:r>
      <w:r w:rsidR="00360328">
        <w:rPr>
          <w:sz w:val="24"/>
          <w:szCs w:val="24"/>
        </w:rPr>
        <w:t xml:space="preserve"> &amp; hour</w:t>
      </w:r>
      <w:r>
        <w:rPr>
          <w:sz w:val="24"/>
          <w:szCs w:val="24"/>
        </w:rPr>
        <w:t xml:space="preserve"> (EUI) values</w:t>
      </w:r>
      <w:r w:rsidR="008D57D2">
        <w:rPr>
          <w:sz w:val="24"/>
          <w:szCs w:val="24"/>
        </w:rPr>
        <w:t xml:space="preserve"> and energy balance analysis</w:t>
      </w:r>
      <w:r>
        <w:rPr>
          <w:sz w:val="24"/>
          <w:szCs w:val="24"/>
        </w:rPr>
        <w:t>.</w:t>
      </w:r>
    </w:p>
    <w:p w14:paraId="2279CA0F" w14:textId="541C095E" w:rsidR="007E06AE" w:rsidRPr="007444CF" w:rsidRDefault="00911C55" w:rsidP="008D57D2">
      <w:pPr>
        <w:spacing w:after="0"/>
        <w:rPr>
          <w:sz w:val="24"/>
          <w:szCs w:val="24"/>
        </w:rPr>
      </w:pPr>
      <w:r>
        <w:rPr>
          <w:sz w:val="24"/>
          <w:szCs w:val="24"/>
        </w:rPr>
        <w:t>The first task in evaluating the performance of a system is to determine if the system is operating as designed. Probably the most available data for any building or campus is the total kW</w:t>
      </w:r>
      <w:r w:rsidR="00360328">
        <w:rPr>
          <w:sz w:val="24"/>
          <w:szCs w:val="24"/>
        </w:rPr>
        <w:t xml:space="preserve"> demand</w:t>
      </w:r>
      <w:r>
        <w:rPr>
          <w:sz w:val="24"/>
          <w:szCs w:val="24"/>
        </w:rPr>
        <w:t xml:space="preserve">, or as </w:t>
      </w:r>
      <w:r>
        <w:rPr>
          <w:sz w:val="24"/>
          <w:szCs w:val="24"/>
        </w:rPr>
        <w:lastRenderedPageBreak/>
        <w:t xml:space="preserve">expressed here the (watts/sq ft). The following </w:t>
      </w:r>
      <w:r w:rsidRPr="00911C55">
        <w:rPr>
          <w:b/>
          <w:bCs/>
          <w:color w:val="70AD47" w:themeColor="accent6"/>
          <w:sz w:val="24"/>
          <w:szCs w:val="24"/>
        </w:rPr>
        <w:t>Figures 4</w:t>
      </w:r>
      <w:r w:rsidR="00360328">
        <w:rPr>
          <w:b/>
          <w:bCs/>
          <w:color w:val="70AD47" w:themeColor="accent6"/>
          <w:sz w:val="24"/>
          <w:szCs w:val="24"/>
        </w:rPr>
        <w:t>8</w:t>
      </w:r>
      <w:r w:rsidRPr="00911C55">
        <w:rPr>
          <w:color w:val="70AD47" w:themeColor="accent6"/>
          <w:sz w:val="24"/>
          <w:szCs w:val="24"/>
        </w:rPr>
        <w:t xml:space="preserve"> </w:t>
      </w:r>
      <w:r>
        <w:rPr>
          <w:sz w:val="24"/>
          <w:szCs w:val="24"/>
        </w:rPr>
        <w:t xml:space="preserve">through </w:t>
      </w:r>
      <w:r w:rsidRPr="00911C55">
        <w:rPr>
          <w:b/>
          <w:bCs/>
          <w:color w:val="70AD47" w:themeColor="accent6"/>
          <w:sz w:val="24"/>
          <w:szCs w:val="24"/>
        </w:rPr>
        <w:t xml:space="preserve">Figure </w:t>
      </w:r>
      <w:r w:rsidR="00360328">
        <w:rPr>
          <w:b/>
          <w:bCs/>
          <w:color w:val="70AD47" w:themeColor="accent6"/>
          <w:sz w:val="24"/>
          <w:szCs w:val="24"/>
        </w:rPr>
        <w:t>52</w:t>
      </w:r>
      <w:r w:rsidRPr="00911C55">
        <w:rPr>
          <w:color w:val="70AD47" w:themeColor="accent6"/>
          <w:sz w:val="24"/>
          <w:szCs w:val="24"/>
        </w:rPr>
        <w:t xml:space="preserve"> </w:t>
      </w:r>
      <w:r>
        <w:rPr>
          <w:sz w:val="24"/>
          <w:szCs w:val="24"/>
        </w:rPr>
        <w:t xml:space="preserve">give the (watts/sq ft) for the conditions as defined by </w:t>
      </w:r>
      <w:r w:rsidRPr="00911C55">
        <w:rPr>
          <w:b/>
          <w:bCs/>
          <w:color w:val="70AD47" w:themeColor="accent6"/>
          <w:sz w:val="24"/>
          <w:szCs w:val="24"/>
        </w:rPr>
        <w:t>Tables 1</w:t>
      </w:r>
      <w:r>
        <w:rPr>
          <w:sz w:val="24"/>
          <w:szCs w:val="24"/>
        </w:rPr>
        <w:t xml:space="preserve"> through </w:t>
      </w:r>
      <w:r w:rsidRPr="00911C55">
        <w:rPr>
          <w:b/>
          <w:bCs/>
          <w:color w:val="70AD47" w:themeColor="accent6"/>
          <w:sz w:val="24"/>
          <w:szCs w:val="24"/>
        </w:rPr>
        <w:t>Table 4</w:t>
      </w:r>
      <w:proofErr w:type="gramStart"/>
      <w:r>
        <w:rPr>
          <w:sz w:val="24"/>
          <w:szCs w:val="24"/>
        </w:rPr>
        <w:t xml:space="preserve">. </w:t>
      </w:r>
      <w:r w:rsidR="007E06AE">
        <w:rPr>
          <w:sz w:val="24"/>
          <w:szCs w:val="24"/>
        </w:rPr>
        <w:t xml:space="preserve"> </w:t>
      </w:r>
      <w:proofErr w:type="gramEnd"/>
    </w:p>
    <w:p w14:paraId="17611E55" w14:textId="1FA7C8EE" w:rsidR="00EF5813" w:rsidRDefault="00911C55" w:rsidP="00911C55">
      <w:pPr>
        <w:spacing w:after="0"/>
        <w:rPr>
          <w:sz w:val="24"/>
          <w:szCs w:val="24"/>
        </w:rPr>
      </w:pPr>
      <w:r>
        <w:rPr>
          <w:sz w:val="24"/>
          <w:szCs w:val="24"/>
        </w:rPr>
        <w:t xml:space="preserve">A building and plant designed and operating to ASHRAE Standard 90.1-2010 would, on this July 24, </w:t>
      </w:r>
      <w:proofErr w:type="gramStart"/>
      <w:r>
        <w:rPr>
          <w:sz w:val="24"/>
          <w:szCs w:val="24"/>
        </w:rPr>
        <w:t>2020</w:t>
      </w:r>
      <w:proofErr w:type="gramEnd"/>
      <w:r>
        <w:rPr>
          <w:sz w:val="24"/>
          <w:szCs w:val="24"/>
        </w:rPr>
        <w:t xml:space="preserve"> day, perform close to the values given by </w:t>
      </w:r>
      <w:r w:rsidRPr="00A00A0C">
        <w:rPr>
          <w:b/>
          <w:bCs/>
          <w:color w:val="70AD47" w:themeColor="accent6"/>
          <w:sz w:val="24"/>
          <w:szCs w:val="24"/>
        </w:rPr>
        <w:t>Figure 4</w:t>
      </w:r>
      <w:r w:rsidR="00360328">
        <w:rPr>
          <w:b/>
          <w:bCs/>
          <w:color w:val="70AD47" w:themeColor="accent6"/>
          <w:sz w:val="24"/>
          <w:szCs w:val="24"/>
        </w:rPr>
        <w:t>8</w:t>
      </w:r>
      <w:r>
        <w:rPr>
          <w:sz w:val="24"/>
          <w:szCs w:val="24"/>
        </w:rPr>
        <w:t>.</w:t>
      </w:r>
    </w:p>
    <w:p w14:paraId="041D6ED3" w14:textId="054D4FD8" w:rsidR="007E06AE" w:rsidRPr="00EF5813" w:rsidRDefault="00EF5813" w:rsidP="007E06AE">
      <w:pPr>
        <w:spacing w:after="0"/>
        <w:rPr>
          <w:sz w:val="24"/>
          <w:szCs w:val="24"/>
        </w:rPr>
      </w:pPr>
      <w:r>
        <w:rPr>
          <w:sz w:val="24"/>
          <w:szCs w:val="24"/>
        </w:rPr>
        <w:t xml:space="preserve">For these summer conditions given by </w:t>
      </w:r>
      <w:r w:rsidRPr="00FC1497">
        <w:rPr>
          <w:b/>
          <w:bCs/>
          <w:color w:val="70AD47" w:themeColor="accent6"/>
          <w:sz w:val="24"/>
          <w:szCs w:val="24"/>
        </w:rPr>
        <w:t>Figure 4</w:t>
      </w:r>
      <w:r w:rsidR="00360328" w:rsidRPr="00FC1497">
        <w:rPr>
          <w:b/>
          <w:bCs/>
          <w:color w:val="70AD47" w:themeColor="accent6"/>
          <w:sz w:val="24"/>
          <w:szCs w:val="24"/>
        </w:rPr>
        <w:t>7</w:t>
      </w:r>
      <w:r>
        <w:rPr>
          <w:sz w:val="24"/>
          <w:szCs w:val="24"/>
        </w:rPr>
        <w:t xml:space="preserve"> perimeter heat is not required and therefore shown as zero for all hours. If perimeter heat is required the (SEE) model gives two charts, one for electric heat and one for fuel heat</w:t>
      </w:r>
      <w:r w:rsidR="00360328">
        <w:rPr>
          <w:sz w:val="24"/>
          <w:szCs w:val="24"/>
        </w:rPr>
        <w:t xml:space="preserve"> as demonstrated by </w:t>
      </w:r>
      <w:r w:rsidR="00360328" w:rsidRPr="00360328">
        <w:rPr>
          <w:b/>
          <w:bCs/>
          <w:color w:val="70AD47" w:themeColor="accent6"/>
          <w:sz w:val="24"/>
          <w:szCs w:val="24"/>
        </w:rPr>
        <w:t>Article 5</w:t>
      </w:r>
      <w:proofErr w:type="gramStart"/>
      <w:r>
        <w:rPr>
          <w:sz w:val="24"/>
          <w:szCs w:val="24"/>
        </w:rPr>
        <w:t xml:space="preserve">. </w:t>
      </w:r>
      <w:r w:rsidR="00911C55">
        <w:rPr>
          <w:sz w:val="24"/>
          <w:szCs w:val="24"/>
        </w:rPr>
        <w:t xml:space="preserve"> </w:t>
      </w:r>
      <w:proofErr w:type="gramEnd"/>
    </w:p>
    <w:p w14:paraId="78314427" w14:textId="77777777" w:rsidR="007E06AE" w:rsidRDefault="007E06AE" w:rsidP="007E06AE">
      <w:pPr>
        <w:spacing w:after="0"/>
        <w:rPr>
          <w:b/>
          <w:bCs/>
          <w:color w:val="70AD47" w:themeColor="accent6"/>
          <w:sz w:val="24"/>
          <w:szCs w:val="24"/>
        </w:rPr>
      </w:pPr>
      <w:r w:rsidRPr="00891031">
        <w:rPr>
          <w:noProof/>
        </w:rPr>
        <w:drawing>
          <wp:inline distT="0" distB="0" distL="0" distR="0" wp14:anchorId="5C304E41" wp14:editId="443705F4">
            <wp:extent cx="3200400" cy="2614930"/>
            <wp:effectExtent l="0" t="0" r="0"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200400" cy="2614930"/>
                    </a:xfrm>
                    <a:prstGeom prst="rect">
                      <a:avLst/>
                    </a:prstGeom>
                    <a:noFill/>
                    <a:ln>
                      <a:noFill/>
                    </a:ln>
                  </pic:spPr>
                </pic:pic>
              </a:graphicData>
            </a:graphic>
          </wp:inline>
        </w:drawing>
      </w:r>
    </w:p>
    <w:p w14:paraId="15109284" w14:textId="5ABFF6B4" w:rsidR="007E06AE" w:rsidRDefault="007E06AE" w:rsidP="007E06AE">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48</w:t>
      </w:r>
      <w:r>
        <w:rPr>
          <w:b/>
          <w:bCs/>
          <w:color w:val="70AD47" w:themeColor="accent6"/>
          <w:sz w:val="24"/>
          <w:szCs w:val="24"/>
        </w:rPr>
        <w:t>: Summer Day-Table 1 System</w:t>
      </w:r>
      <w:r w:rsidR="008D57D2">
        <w:rPr>
          <w:b/>
          <w:bCs/>
          <w:color w:val="70AD47" w:themeColor="accent6"/>
          <w:sz w:val="24"/>
          <w:szCs w:val="24"/>
        </w:rPr>
        <w:t xml:space="preserve"> </w:t>
      </w:r>
      <w:r>
        <w:rPr>
          <w:b/>
          <w:bCs/>
          <w:color w:val="70AD47" w:themeColor="accent6"/>
          <w:sz w:val="24"/>
          <w:szCs w:val="24"/>
        </w:rPr>
        <w:t>Performance</w:t>
      </w:r>
    </w:p>
    <w:p w14:paraId="56A46B67" w14:textId="77777777" w:rsidR="00CE1AAD" w:rsidRDefault="007E06AE" w:rsidP="00CE1AAD">
      <w:pPr>
        <w:spacing w:after="0"/>
        <w:rPr>
          <w:sz w:val="24"/>
          <w:szCs w:val="24"/>
        </w:rPr>
      </w:pPr>
      <w:r w:rsidRPr="001115CA">
        <w:rPr>
          <w:sz w:val="24"/>
          <w:szCs w:val="24"/>
        </w:rPr>
        <w:t xml:space="preserve">Installing the fan powered terminals and return </w:t>
      </w:r>
      <w:r w:rsidR="00EB1F78" w:rsidRPr="001115CA">
        <w:rPr>
          <w:sz w:val="24"/>
          <w:szCs w:val="24"/>
        </w:rPr>
        <w:t xml:space="preserve">fans </w:t>
      </w:r>
      <w:r w:rsidR="00EB1F78">
        <w:rPr>
          <w:sz w:val="24"/>
          <w:szCs w:val="24"/>
        </w:rPr>
        <w:t>increased</w:t>
      </w:r>
      <w:r>
        <w:rPr>
          <w:sz w:val="24"/>
          <w:szCs w:val="24"/>
        </w:rPr>
        <w:t xml:space="preserve"> the 24-hour </w:t>
      </w:r>
      <w:r w:rsidR="00EB1F78">
        <w:rPr>
          <w:sz w:val="24"/>
          <w:szCs w:val="24"/>
        </w:rPr>
        <w:t>(</w:t>
      </w:r>
      <w:r>
        <w:rPr>
          <w:sz w:val="24"/>
          <w:szCs w:val="24"/>
        </w:rPr>
        <w:t>watts/sq ft</w:t>
      </w:r>
      <w:r w:rsidR="00EB1F78">
        <w:rPr>
          <w:sz w:val="24"/>
          <w:szCs w:val="24"/>
        </w:rPr>
        <w:t>)</w:t>
      </w:r>
      <w:r w:rsidR="00911C55">
        <w:rPr>
          <w:sz w:val="24"/>
          <w:szCs w:val="24"/>
        </w:rPr>
        <w:t xml:space="preserve"> from 35.128 of </w:t>
      </w:r>
      <w:r w:rsidR="00911C55" w:rsidRPr="00EB1F78">
        <w:rPr>
          <w:b/>
          <w:bCs/>
          <w:color w:val="70AD47" w:themeColor="accent6"/>
          <w:sz w:val="24"/>
          <w:szCs w:val="24"/>
        </w:rPr>
        <w:t>Figure 4</w:t>
      </w:r>
      <w:r w:rsidR="00360328">
        <w:rPr>
          <w:b/>
          <w:bCs/>
          <w:color w:val="70AD47" w:themeColor="accent6"/>
          <w:sz w:val="24"/>
          <w:szCs w:val="24"/>
        </w:rPr>
        <w:t>8</w:t>
      </w:r>
      <w:r w:rsidR="00911C55" w:rsidRPr="00EB1F78">
        <w:rPr>
          <w:color w:val="70AD47" w:themeColor="accent6"/>
          <w:sz w:val="24"/>
          <w:szCs w:val="24"/>
        </w:rPr>
        <w:t xml:space="preserve"> </w:t>
      </w:r>
      <w:r w:rsidR="00911C55">
        <w:rPr>
          <w:sz w:val="24"/>
          <w:szCs w:val="24"/>
        </w:rPr>
        <w:t xml:space="preserve">to </w:t>
      </w:r>
      <w:r w:rsidR="00EB1F78">
        <w:rPr>
          <w:sz w:val="24"/>
          <w:szCs w:val="24"/>
        </w:rPr>
        <w:t xml:space="preserve">37.082 of </w:t>
      </w:r>
      <w:r w:rsidR="00EB1F78" w:rsidRPr="00EB1F78">
        <w:rPr>
          <w:b/>
          <w:bCs/>
          <w:color w:val="70AD47" w:themeColor="accent6"/>
          <w:sz w:val="24"/>
          <w:szCs w:val="24"/>
        </w:rPr>
        <w:t>Figure 4</w:t>
      </w:r>
      <w:r w:rsidR="00360328">
        <w:rPr>
          <w:b/>
          <w:bCs/>
          <w:color w:val="70AD47" w:themeColor="accent6"/>
          <w:sz w:val="24"/>
          <w:szCs w:val="24"/>
        </w:rPr>
        <w:t>9</w:t>
      </w:r>
      <w:proofErr w:type="gramStart"/>
      <w:r w:rsidR="00EB1F78">
        <w:rPr>
          <w:sz w:val="24"/>
          <w:szCs w:val="24"/>
        </w:rPr>
        <w:t xml:space="preserve">. </w:t>
      </w:r>
      <w:r>
        <w:rPr>
          <w:sz w:val="24"/>
          <w:szCs w:val="24"/>
        </w:rPr>
        <w:t xml:space="preserve"> </w:t>
      </w:r>
      <w:proofErr w:type="gramEnd"/>
    </w:p>
    <w:p w14:paraId="3ED95D70" w14:textId="77777777" w:rsidR="00CE1AAD" w:rsidRDefault="00CE1AAD" w:rsidP="007E06AE">
      <w:pPr>
        <w:spacing w:after="0"/>
        <w:rPr>
          <w:sz w:val="24"/>
          <w:szCs w:val="24"/>
        </w:rPr>
      </w:pPr>
      <w:r>
        <w:rPr>
          <w:sz w:val="24"/>
          <w:szCs w:val="24"/>
        </w:rPr>
        <w:t xml:space="preserve">The secondary horizontal axis of </w:t>
      </w:r>
      <w:r w:rsidRPr="00EB1F78">
        <w:rPr>
          <w:b/>
          <w:bCs/>
          <w:color w:val="70AD47" w:themeColor="accent6"/>
          <w:sz w:val="24"/>
          <w:szCs w:val="24"/>
        </w:rPr>
        <w:t>Figures 4</w:t>
      </w:r>
      <w:r>
        <w:rPr>
          <w:b/>
          <w:bCs/>
          <w:color w:val="70AD47" w:themeColor="accent6"/>
          <w:sz w:val="24"/>
          <w:szCs w:val="24"/>
        </w:rPr>
        <w:t>8</w:t>
      </w:r>
      <w:r w:rsidRPr="00EB1F78">
        <w:rPr>
          <w:b/>
          <w:bCs/>
          <w:color w:val="70AD47" w:themeColor="accent6"/>
          <w:sz w:val="24"/>
          <w:szCs w:val="24"/>
        </w:rPr>
        <w:t>-</w:t>
      </w:r>
      <w:r>
        <w:rPr>
          <w:b/>
          <w:bCs/>
          <w:color w:val="70AD47" w:themeColor="accent6"/>
          <w:sz w:val="24"/>
          <w:szCs w:val="24"/>
        </w:rPr>
        <w:t>52</w:t>
      </w:r>
      <w:r w:rsidRPr="00EB1F78">
        <w:rPr>
          <w:color w:val="70AD47" w:themeColor="accent6"/>
          <w:sz w:val="24"/>
          <w:szCs w:val="24"/>
        </w:rPr>
        <w:t xml:space="preserve"> </w:t>
      </w:r>
      <w:r>
        <w:rPr>
          <w:sz w:val="24"/>
          <w:szCs w:val="24"/>
        </w:rPr>
        <w:t xml:space="preserve">gives the number of chiller/towers on for this plant defined as six chiller/towers of 1,000-ton capacity at design conditions. The (watts/sq ft) values for a summer day similar to July 24, </w:t>
      </w:r>
      <w:proofErr w:type="gramStart"/>
      <w:r>
        <w:rPr>
          <w:sz w:val="24"/>
          <w:szCs w:val="24"/>
        </w:rPr>
        <w:t>2020</w:t>
      </w:r>
      <w:proofErr w:type="gramEnd"/>
      <w:r>
        <w:rPr>
          <w:sz w:val="24"/>
          <w:szCs w:val="24"/>
        </w:rPr>
        <w:t xml:space="preserve"> can be used to judge any office building or campus against the conditions defined by </w:t>
      </w:r>
      <w:r w:rsidRPr="00EF5813">
        <w:rPr>
          <w:b/>
          <w:bCs/>
          <w:color w:val="70AD47" w:themeColor="accent6"/>
          <w:sz w:val="24"/>
          <w:szCs w:val="24"/>
        </w:rPr>
        <w:t>Tables 1-4</w:t>
      </w:r>
      <w:r>
        <w:rPr>
          <w:sz w:val="24"/>
          <w:szCs w:val="24"/>
        </w:rPr>
        <w:t xml:space="preserve">. </w:t>
      </w:r>
    </w:p>
    <w:p w14:paraId="10C26607" w14:textId="77777777" w:rsidR="00CE1AAD" w:rsidRDefault="00CE1AAD" w:rsidP="007E06AE">
      <w:pPr>
        <w:spacing w:after="0"/>
        <w:rPr>
          <w:sz w:val="24"/>
          <w:szCs w:val="24"/>
        </w:rPr>
      </w:pPr>
    </w:p>
    <w:p w14:paraId="42FD9629" w14:textId="77777777" w:rsidR="00CE1AAD" w:rsidRDefault="00CE1AAD" w:rsidP="007E06AE">
      <w:pPr>
        <w:spacing w:after="0"/>
        <w:rPr>
          <w:sz w:val="24"/>
          <w:szCs w:val="24"/>
        </w:rPr>
      </w:pPr>
    </w:p>
    <w:p w14:paraId="7B4624DD" w14:textId="77777777" w:rsidR="00CE1AAD" w:rsidRDefault="00CE1AAD" w:rsidP="007E06AE">
      <w:pPr>
        <w:spacing w:after="0"/>
        <w:rPr>
          <w:sz w:val="24"/>
          <w:szCs w:val="24"/>
        </w:rPr>
      </w:pPr>
    </w:p>
    <w:p w14:paraId="278E4AF9" w14:textId="4D013F3A" w:rsidR="00CE1AAD" w:rsidRDefault="00CE1AAD" w:rsidP="007E06AE">
      <w:pPr>
        <w:spacing w:after="0"/>
        <w:rPr>
          <w:sz w:val="24"/>
          <w:szCs w:val="24"/>
        </w:rPr>
      </w:pPr>
      <w:r>
        <w:rPr>
          <w:sz w:val="24"/>
          <w:szCs w:val="24"/>
        </w:rPr>
        <w:t xml:space="preserve"> </w:t>
      </w:r>
    </w:p>
    <w:p w14:paraId="115C53E3" w14:textId="3AE2BD8B" w:rsidR="007E06AE" w:rsidRPr="00CE1AAD" w:rsidRDefault="007E06AE" w:rsidP="007E06AE">
      <w:pPr>
        <w:spacing w:after="0"/>
        <w:rPr>
          <w:sz w:val="24"/>
          <w:szCs w:val="24"/>
        </w:rPr>
      </w:pPr>
      <w:r w:rsidRPr="008F0677">
        <w:rPr>
          <w:noProof/>
        </w:rPr>
        <w:drawing>
          <wp:inline distT="0" distB="0" distL="0" distR="0" wp14:anchorId="714B298E" wp14:editId="6B8622BF">
            <wp:extent cx="3200400" cy="2615565"/>
            <wp:effectExtent l="0" t="0" r="0"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200400" cy="2615565"/>
                    </a:xfrm>
                    <a:prstGeom prst="rect">
                      <a:avLst/>
                    </a:prstGeom>
                    <a:noFill/>
                    <a:ln>
                      <a:noFill/>
                    </a:ln>
                  </pic:spPr>
                </pic:pic>
              </a:graphicData>
            </a:graphic>
          </wp:inline>
        </w:drawing>
      </w:r>
    </w:p>
    <w:p w14:paraId="1E0AEEC1" w14:textId="0145E851" w:rsidR="007E06AE" w:rsidRPr="00654C6C" w:rsidRDefault="007E06AE" w:rsidP="007E06AE">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49</w:t>
      </w:r>
      <w:r>
        <w:rPr>
          <w:b/>
          <w:bCs/>
          <w:color w:val="70AD47" w:themeColor="accent6"/>
          <w:sz w:val="24"/>
          <w:szCs w:val="24"/>
        </w:rPr>
        <w:t>: Summer Day-Table 1A System Performance</w:t>
      </w:r>
      <w:r w:rsidRPr="00654C6C">
        <w:rPr>
          <w:b/>
          <w:bCs/>
          <w:color w:val="70AD47" w:themeColor="accent6"/>
          <w:sz w:val="24"/>
          <w:szCs w:val="24"/>
        </w:rPr>
        <w:t xml:space="preserve"> </w:t>
      </w:r>
    </w:p>
    <w:p w14:paraId="46C9C3E2" w14:textId="55CBEF13" w:rsidR="007E06AE" w:rsidRDefault="007E06AE" w:rsidP="007E06AE">
      <w:pPr>
        <w:spacing w:after="0"/>
        <w:rPr>
          <w:b/>
          <w:bCs/>
          <w:color w:val="70AD47" w:themeColor="accent6"/>
          <w:sz w:val="24"/>
          <w:szCs w:val="24"/>
        </w:rPr>
      </w:pPr>
      <w:r w:rsidRPr="00AA2CD2">
        <w:rPr>
          <w:noProof/>
        </w:rPr>
        <w:drawing>
          <wp:inline distT="0" distB="0" distL="0" distR="0" wp14:anchorId="4C0AAF57" wp14:editId="50F583A2">
            <wp:extent cx="2743200" cy="2340864"/>
            <wp:effectExtent l="0" t="0" r="0" b="254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743200" cy="2340864"/>
                    </a:xfrm>
                    <a:prstGeom prst="rect">
                      <a:avLst/>
                    </a:prstGeom>
                    <a:noFill/>
                    <a:ln>
                      <a:noFill/>
                    </a:ln>
                  </pic:spPr>
                </pic:pic>
              </a:graphicData>
            </a:graphic>
          </wp:inline>
        </w:drawing>
      </w:r>
    </w:p>
    <w:p w14:paraId="3AD646E9" w14:textId="0513AB4E" w:rsidR="007E06AE" w:rsidRDefault="007E06AE" w:rsidP="007E06AE">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50</w:t>
      </w:r>
      <w:r>
        <w:rPr>
          <w:b/>
          <w:bCs/>
          <w:color w:val="70AD47" w:themeColor="accent6"/>
          <w:sz w:val="24"/>
          <w:szCs w:val="24"/>
        </w:rPr>
        <w:t>: Summer Day-Table 2 System Performance</w:t>
      </w:r>
    </w:p>
    <w:p w14:paraId="2262CB11" w14:textId="3C53064F" w:rsidR="007E06AE" w:rsidRDefault="007E06AE" w:rsidP="007E06AE">
      <w:pPr>
        <w:spacing w:after="0"/>
        <w:rPr>
          <w:b/>
          <w:bCs/>
          <w:color w:val="70AD47" w:themeColor="accent6"/>
          <w:sz w:val="24"/>
          <w:szCs w:val="24"/>
        </w:rPr>
      </w:pPr>
      <w:r w:rsidRPr="00BB3E93">
        <w:rPr>
          <w:noProof/>
        </w:rPr>
        <w:drawing>
          <wp:inline distT="0" distB="0" distL="0" distR="0" wp14:anchorId="5A07CC97" wp14:editId="7840B171">
            <wp:extent cx="2743200" cy="2386584"/>
            <wp:effectExtent l="0" t="0" r="0" b="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743200" cy="2386584"/>
                    </a:xfrm>
                    <a:prstGeom prst="rect">
                      <a:avLst/>
                    </a:prstGeom>
                    <a:noFill/>
                    <a:ln>
                      <a:noFill/>
                    </a:ln>
                  </pic:spPr>
                </pic:pic>
              </a:graphicData>
            </a:graphic>
          </wp:inline>
        </w:drawing>
      </w:r>
    </w:p>
    <w:p w14:paraId="43150878" w14:textId="37A203CB" w:rsidR="007E06AE" w:rsidRDefault="007E06AE" w:rsidP="007E06AE">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51</w:t>
      </w:r>
      <w:r>
        <w:rPr>
          <w:b/>
          <w:bCs/>
          <w:color w:val="70AD47" w:themeColor="accent6"/>
          <w:sz w:val="24"/>
          <w:szCs w:val="24"/>
        </w:rPr>
        <w:t>: Summer Day-</w:t>
      </w:r>
      <w:r w:rsidRPr="00EB1A49">
        <w:rPr>
          <w:b/>
          <w:bCs/>
          <w:color w:val="70AD47" w:themeColor="accent6"/>
          <w:sz w:val="24"/>
          <w:szCs w:val="24"/>
        </w:rPr>
        <w:t xml:space="preserve">Table </w:t>
      </w:r>
      <w:r>
        <w:rPr>
          <w:b/>
          <w:bCs/>
          <w:color w:val="70AD47" w:themeColor="accent6"/>
          <w:sz w:val="24"/>
          <w:szCs w:val="24"/>
        </w:rPr>
        <w:t>3</w:t>
      </w:r>
      <w:r w:rsidRPr="00EB1A49">
        <w:rPr>
          <w:b/>
          <w:bCs/>
          <w:color w:val="70AD47" w:themeColor="accent6"/>
          <w:sz w:val="24"/>
          <w:szCs w:val="24"/>
        </w:rPr>
        <w:t xml:space="preserve"> </w:t>
      </w:r>
      <w:r>
        <w:rPr>
          <w:b/>
          <w:bCs/>
          <w:color w:val="70AD47" w:themeColor="accent6"/>
          <w:sz w:val="24"/>
          <w:szCs w:val="24"/>
        </w:rPr>
        <w:t xml:space="preserve">System </w:t>
      </w:r>
      <w:r w:rsidRPr="00EB1A49">
        <w:rPr>
          <w:b/>
          <w:bCs/>
          <w:color w:val="70AD47" w:themeColor="accent6"/>
          <w:sz w:val="24"/>
          <w:szCs w:val="24"/>
        </w:rPr>
        <w:t>Performance</w:t>
      </w:r>
    </w:p>
    <w:p w14:paraId="00FED194" w14:textId="7188958C" w:rsidR="00290C94" w:rsidRDefault="00EF5813" w:rsidP="007E06AE">
      <w:pPr>
        <w:spacing w:after="0"/>
        <w:rPr>
          <w:b/>
          <w:bCs/>
          <w:color w:val="70AD47" w:themeColor="accent6"/>
          <w:sz w:val="24"/>
          <w:szCs w:val="24"/>
        </w:rPr>
      </w:pPr>
      <w:r>
        <w:rPr>
          <w:b/>
          <w:bCs/>
          <w:color w:val="70AD47" w:themeColor="accent6"/>
          <w:sz w:val="24"/>
          <w:szCs w:val="24"/>
        </w:rPr>
        <w:lastRenderedPageBreak/>
        <w:t xml:space="preserve">Figures </w:t>
      </w:r>
      <w:r w:rsidR="00FC1497">
        <w:rPr>
          <w:b/>
          <w:bCs/>
          <w:color w:val="70AD47" w:themeColor="accent6"/>
          <w:sz w:val="24"/>
          <w:szCs w:val="24"/>
        </w:rPr>
        <w:t>48-</w:t>
      </w:r>
      <w:r w:rsidR="00360328">
        <w:rPr>
          <w:b/>
          <w:bCs/>
          <w:color w:val="70AD47" w:themeColor="accent6"/>
          <w:sz w:val="24"/>
          <w:szCs w:val="24"/>
        </w:rPr>
        <w:t>52</w:t>
      </w:r>
      <w:r>
        <w:rPr>
          <w:b/>
          <w:bCs/>
          <w:color w:val="70AD47" w:themeColor="accent6"/>
          <w:sz w:val="24"/>
          <w:szCs w:val="24"/>
        </w:rPr>
        <w:t xml:space="preserve"> </w:t>
      </w:r>
      <w:r w:rsidRPr="00EF5813">
        <w:rPr>
          <w:sz w:val="24"/>
          <w:szCs w:val="24"/>
        </w:rPr>
        <w:t>give the (watts/sq ft) values for the conditions as defined</w:t>
      </w:r>
      <w:r w:rsidR="00CE1AAD">
        <w:rPr>
          <w:sz w:val="24"/>
          <w:szCs w:val="24"/>
        </w:rPr>
        <w:t xml:space="preserve"> by </w:t>
      </w:r>
      <w:r w:rsidR="00CE1AAD" w:rsidRPr="00CE1AAD">
        <w:rPr>
          <w:b/>
          <w:bCs/>
          <w:color w:val="70AD47" w:themeColor="accent6"/>
          <w:sz w:val="24"/>
          <w:szCs w:val="24"/>
        </w:rPr>
        <w:t>Tables 1-4</w:t>
      </w:r>
      <w:r w:rsidRPr="00EF5813">
        <w:rPr>
          <w:sz w:val="24"/>
          <w:szCs w:val="24"/>
        </w:rPr>
        <w:t>.</w:t>
      </w:r>
      <w:r>
        <w:rPr>
          <w:b/>
          <w:bCs/>
          <w:color w:val="70AD47" w:themeColor="accent6"/>
          <w:sz w:val="24"/>
          <w:szCs w:val="24"/>
        </w:rPr>
        <w:t xml:space="preserve"> </w:t>
      </w:r>
      <w:r w:rsidRPr="00290C94">
        <w:rPr>
          <w:sz w:val="24"/>
          <w:szCs w:val="24"/>
        </w:rPr>
        <w:t xml:space="preserve">The </w:t>
      </w:r>
      <w:r w:rsidR="00290C94" w:rsidRPr="00290C94">
        <w:rPr>
          <w:sz w:val="24"/>
          <w:szCs w:val="24"/>
        </w:rPr>
        <w:t>24-hour</w:t>
      </w:r>
      <w:r w:rsidRPr="00290C94">
        <w:rPr>
          <w:sz w:val="24"/>
          <w:szCs w:val="24"/>
        </w:rPr>
        <w:t xml:space="preserve"> sum of (watts/sq ft) incre</w:t>
      </w:r>
      <w:r w:rsidR="00290C94" w:rsidRPr="00290C94">
        <w:rPr>
          <w:sz w:val="24"/>
          <w:szCs w:val="24"/>
        </w:rPr>
        <w:t>ase</w:t>
      </w:r>
      <w:r w:rsidRPr="00290C94">
        <w:rPr>
          <w:sz w:val="24"/>
          <w:szCs w:val="24"/>
        </w:rPr>
        <w:t xml:space="preserve">d from </w:t>
      </w:r>
      <w:r w:rsidR="00290C94" w:rsidRPr="00290C94">
        <w:rPr>
          <w:sz w:val="24"/>
          <w:szCs w:val="24"/>
        </w:rPr>
        <w:t>35.128 of</w:t>
      </w:r>
      <w:r w:rsidR="00290C94" w:rsidRPr="00290C94">
        <w:rPr>
          <w:b/>
          <w:bCs/>
          <w:sz w:val="24"/>
          <w:szCs w:val="24"/>
        </w:rPr>
        <w:t xml:space="preserve"> </w:t>
      </w:r>
      <w:r w:rsidR="00290C94">
        <w:rPr>
          <w:b/>
          <w:bCs/>
          <w:color w:val="70AD47" w:themeColor="accent6"/>
          <w:sz w:val="24"/>
          <w:szCs w:val="24"/>
        </w:rPr>
        <w:t>Figure 4</w:t>
      </w:r>
      <w:r w:rsidR="00360328">
        <w:rPr>
          <w:b/>
          <w:bCs/>
          <w:color w:val="70AD47" w:themeColor="accent6"/>
          <w:sz w:val="24"/>
          <w:szCs w:val="24"/>
        </w:rPr>
        <w:t>8</w:t>
      </w:r>
      <w:r w:rsidR="00290C94">
        <w:rPr>
          <w:b/>
          <w:bCs/>
          <w:color w:val="70AD47" w:themeColor="accent6"/>
          <w:sz w:val="24"/>
          <w:szCs w:val="24"/>
        </w:rPr>
        <w:t xml:space="preserve"> </w:t>
      </w:r>
      <w:r w:rsidR="00290C94" w:rsidRPr="00290C94">
        <w:rPr>
          <w:sz w:val="24"/>
          <w:szCs w:val="24"/>
        </w:rPr>
        <w:t xml:space="preserve">to </w:t>
      </w:r>
      <w:r w:rsidR="00284C26">
        <w:rPr>
          <w:sz w:val="24"/>
          <w:szCs w:val="24"/>
        </w:rPr>
        <w:t xml:space="preserve">more than double at </w:t>
      </w:r>
      <w:r w:rsidR="00290C94" w:rsidRPr="00290C94">
        <w:rPr>
          <w:sz w:val="24"/>
          <w:szCs w:val="24"/>
        </w:rPr>
        <w:t>72.8 (watts/sq ft) of</w:t>
      </w:r>
      <w:r w:rsidR="00290C94" w:rsidRPr="00290C94">
        <w:rPr>
          <w:b/>
          <w:bCs/>
          <w:sz w:val="24"/>
          <w:szCs w:val="24"/>
        </w:rPr>
        <w:t xml:space="preserve"> </w:t>
      </w:r>
      <w:r w:rsidR="00290C94">
        <w:rPr>
          <w:b/>
          <w:bCs/>
          <w:color w:val="70AD47" w:themeColor="accent6"/>
          <w:sz w:val="24"/>
          <w:szCs w:val="24"/>
        </w:rPr>
        <w:t xml:space="preserve">Figure </w:t>
      </w:r>
      <w:r w:rsidR="00360328">
        <w:rPr>
          <w:b/>
          <w:bCs/>
          <w:color w:val="70AD47" w:themeColor="accent6"/>
          <w:sz w:val="24"/>
          <w:szCs w:val="24"/>
        </w:rPr>
        <w:t>52</w:t>
      </w:r>
      <w:r w:rsidR="00290C94">
        <w:rPr>
          <w:b/>
          <w:bCs/>
          <w:color w:val="70AD47" w:themeColor="accent6"/>
          <w:sz w:val="24"/>
          <w:szCs w:val="24"/>
        </w:rPr>
        <w:t xml:space="preserve">. </w:t>
      </w:r>
    </w:p>
    <w:p w14:paraId="08CBF45C" w14:textId="240CC1D6" w:rsidR="007E06AE" w:rsidRDefault="007E06AE" w:rsidP="007E06AE">
      <w:pPr>
        <w:spacing w:after="0"/>
        <w:rPr>
          <w:b/>
          <w:bCs/>
          <w:color w:val="70AD47" w:themeColor="accent6"/>
          <w:sz w:val="24"/>
          <w:szCs w:val="24"/>
        </w:rPr>
      </w:pPr>
      <w:r w:rsidRPr="00BB3E93">
        <w:rPr>
          <w:noProof/>
        </w:rPr>
        <w:drawing>
          <wp:inline distT="0" distB="0" distL="0" distR="0" wp14:anchorId="75FFE075" wp14:editId="461EE14D">
            <wp:extent cx="2743200" cy="2368296"/>
            <wp:effectExtent l="0" t="0" r="0"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743200" cy="2368296"/>
                    </a:xfrm>
                    <a:prstGeom prst="rect">
                      <a:avLst/>
                    </a:prstGeom>
                    <a:noFill/>
                    <a:ln>
                      <a:noFill/>
                    </a:ln>
                  </pic:spPr>
                </pic:pic>
              </a:graphicData>
            </a:graphic>
          </wp:inline>
        </w:drawing>
      </w:r>
    </w:p>
    <w:p w14:paraId="6AF5705B" w14:textId="1FDE15B2" w:rsidR="00CD6985" w:rsidRDefault="007E06AE" w:rsidP="00CD6985">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52</w:t>
      </w:r>
      <w:r>
        <w:rPr>
          <w:b/>
          <w:bCs/>
          <w:color w:val="70AD47" w:themeColor="accent6"/>
          <w:sz w:val="24"/>
          <w:szCs w:val="24"/>
        </w:rPr>
        <w:t>:</w:t>
      </w:r>
      <w:r w:rsidRPr="00BB3E93">
        <w:rPr>
          <w:b/>
          <w:bCs/>
          <w:color w:val="70AD47" w:themeColor="accent6"/>
          <w:sz w:val="24"/>
          <w:szCs w:val="24"/>
        </w:rPr>
        <w:t xml:space="preserve"> </w:t>
      </w:r>
      <w:r>
        <w:rPr>
          <w:b/>
          <w:bCs/>
          <w:color w:val="70AD47" w:themeColor="accent6"/>
          <w:sz w:val="24"/>
          <w:szCs w:val="24"/>
        </w:rPr>
        <w:t>Summer Day-</w:t>
      </w:r>
      <w:r w:rsidRPr="00EB1A49">
        <w:rPr>
          <w:b/>
          <w:bCs/>
          <w:color w:val="70AD47" w:themeColor="accent6"/>
          <w:sz w:val="24"/>
          <w:szCs w:val="24"/>
        </w:rPr>
        <w:t xml:space="preserve">Table </w:t>
      </w:r>
      <w:r>
        <w:rPr>
          <w:b/>
          <w:bCs/>
          <w:color w:val="70AD47" w:themeColor="accent6"/>
          <w:sz w:val="24"/>
          <w:szCs w:val="24"/>
        </w:rPr>
        <w:t>4</w:t>
      </w:r>
      <w:r w:rsidRPr="00EB1A49">
        <w:rPr>
          <w:b/>
          <w:bCs/>
          <w:color w:val="70AD47" w:themeColor="accent6"/>
          <w:sz w:val="24"/>
          <w:szCs w:val="24"/>
        </w:rPr>
        <w:t xml:space="preserve"> </w:t>
      </w:r>
      <w:r>
        <w:rPr>
          <w:b/>
          <w:bCs/>
          <w:color w:val="70AD47" w:themeColor="accent6"/>
          <w:sz w:val="24"/>
          <w:szCs w:val="24"/>
        </w:rPr>
        <w:t xml:space="preserve">System </w:t>
      </w:r>
      <w:r w:rsidRPr="00EB1A49">
        <w:rPr>
          <w:b/>
          <w:bCs/>
          <w:color w:val="70AD47" w:themeColor="accent6"/>
          <w:sz w:val="24"/>
          <w:szCs w:val="24"/>
        </w:rPr>
        <w:t>Performance</w:t>
      </w:r>
    </w:p>
    <w:p w14:paraId="64E43656" w14:textId="77777777" w:rsidR="00CD6985" w:rsidRDefault="00CD6985" w:rsidP="00CD6985">
      <w:pPr>
        <w:spacing w:after="0"/>
        <w:rPr>
          <w:sz w:val="24"/>
          <w:szCs w:val="24"/>
        </w:rPr>
      </w:pPr>
      <w:r w:rsidRPr="00F074D3">
        <w:rPr>
          <w:noProof/>
        </w:rPr>
        <w:drawing>
          <wp:inline distT="0" distB="0" distL="0" distR="0" wp14:anchorId="691DAF88" wp14:editId="29B61713">
            <wp:extent cx="2743200" cy="2386584"/>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743200" cy="2386584"/>
                    </a:xfrm>
                    <a:prstGeom prst="rect">
                      <a:avLst/>
                    </a:prstGeom>
                    <a:noFill/>
                    <a:ln>
                      <a:noFill/>
                    </a:ln>
                  </pic:spPr>
                </pic:pic>
              </a:graphicData>
            </a:graphic>
          </wp:inline>
        </w:drawing>
      </w:r>
    </w:p>
    <w:p w14:paraId="22057502" w14:textId="6BEB6DAF" w:rsidR="00CD6985" w:rsidRPr="00F074D3" w:rsidRDefault="00CD6985" w:rsidP="00CD6985">
      <w:pPr>
        <w:spacing w:after="0"/>
        <w:rPr>
          <w:b/>
          <w:bCs/>
          <w:sz w:val="24"/>
          <w:szCs w:val="24"/>
        </w:rPr>
      </w:pPr>
      <w:r w:rsidRPr="00F074D3">
        <w:rPr>
          <w:b/>
          <w:bCs/>
          <w:color w:val="70AD47" w:themeColor="accent6"/>
          <w:sz w:val="24"/>
          <w:szCs w:val="24"/>
        </w:rPr>
        <w:t xml:space="preserve">Figure </w:t>
      </w:r>
      <w:r w:rsidR="000357C1">
        <w:rPr>
          <w:b/>
          <w:bCs/>
          <w:color w:val="70AD47" w:themeColor="accent6"/>
          <w:sz w:val="24"/>
          <w:szCs w:val="24"/>
        </w:rPr>
        <w:t>53</w:t>
      </w:r>
      <w:r w:rsidRPr="00F074D3">
        <w:rPr>
          <w:b/>
          <w:bCs/>
          <w:color w:val="70AD47" w:themeColor="accent6"/>
          <w:sz w:val="24"/>
          <w:szCs w:val="24"/>
        </w:rPr>
        <w:t>: Day (EUI) July 24, 2020</w:t>
      </w:r>
    </w:p>
    <w:p w14:paraId="4E3F93CB" w14:textId="77777777" w:rsidR="00FC1497" w:rsidRDefault="00FC1497" w:rsidP="00CD6985">
      <w:pPr>
        <w:spacing w:after="0"/>
        <w:rPr>
          <w:b/>
          <w:bCs/>
          <w:color w:val="70AD47" w:themeColor="accent6"/>
          <w:sz w:val="24"/>
          <w:szCs w:val="24"/>
        </w:rPr>
      </w:pPr>
    </w:p>
    <w:p w14:paraId="5CB5212D" w14:textId="3A20F7B2" w:rsidR="007E06AE" w:rsidRPr="00284C26" w:rsidRDefault="00CD6985" w:rsidP="007E06AE">
      <w:pPr>
        <w:spacing w:after="0"/>
        <w:rPr>
          <w:sz w:val="24"/>
          <w:szCs w:val="24"/>
        </w:rPr>
      </w:pPr>
      <w:r w:rsidRPr="00EC6492">
        <w:rPr>
          <w:b/>
          <w:bCs/>
          <w:color w:val="70AD47" w:themeColor="accent6"/>
          <w:sz w:val="24"/>
          <w:szCs w:val="24"/>
        </w:rPr>
        <w:t xml:space="preserve">Figure </w:t>
      </w:r>
      <w:r>
        <w:rPr>
          <w:b/>
          <w:bCs/>
          <w:color w:val="70AD47" w:themeColor="accent6"/>
          <w:sz w:val="24"/>
          <w:szCs w:val="24"/>
        </w:rPr>
        <w:t>5</w:t>
      </w:r>
      <w:r w:rsidR="00FC1497">
        <w:rPr>
          <w:b/>
          <w:bCs/>
          <w:color w:val="70AD47" w:themeColor="accent6"/>
          <w:sz w:val="24"/>
          <w:szCs w:val="24"/>
        </w:rPr>
        <w:t>3</w:t>
      </w:r>
      <w:r w:rsidRPr="00EC6492">
        <w:rPr>
          <w:color w:val="70AD47" w:themeColor="accent6"/>
          <w:sz w:val="24"/>
          <w:szCs w:val="24"/>
        </w:rPr>
        <w:t xml:space="preserve"> </w:t>
      </w:r>
      <w:r w:rsidR="00FC1497">
        <w:rPr>
          <w:sz w:val="24"/>
          <w:szCs w:val="24"/>
        </w:rPr>
        <w:t>summarizes</w:t>
      </w:r>
      <w:r>
        <w:rPr>
          <w:sz w:val="24"/>
          <w:szCs w:val="24"/>
        </w:rPr>
        <w:t xml:space="preserve"> the (SEE) </w:t>
      </w:r>
      <w:proofErr w:type="gramStart"/>
      <w:r>
        <w:rPr>
          <w:sz w:val="24"/>
          <w:szCs w:val="24"/>
        </w:rPr>
        <w:t>Model day</w:t>
      </w:r>
      <w:proofErr w:type="gramEnd"/>
      <w:r>
        <w:rPr>
          <w:sz w:val="24"/>
          <w:szCs w:val="24"/>
        </w:rPr>
        <w:t xml:space="preserve"> (EUI) values for the conditions as defined by </w:t>
      </w:r>
      <w:r w:rsidRPr="00284C26">
        <w:rPr>
          <w:b/>
          <w:bCs/>
          <w:color w:val="70AD47" w:themeColor="accent6"/>
          <w:sz w:val="24"/>
          <w:szCs w:val="24"/>
        </w:rPr>
        <w:t>Tables 1 thru 4</w:t>
      </w:r>
      <w:r w:rsidR="00FC1497">
        <w:rPr>
          <w:sz w:val="24"/>
          <w:szCs w:val="24"/>
        </w:rPr>
        <w:t xml:space="preserve"> in (btu/ft</w:t>
      </w:r>
      <w:r w:rsidR="00FC1497">
        <w:rPr>
          <w:sz w:val="24"/>
          <w:szCs w:val="24"/>
          <w:vertAlign w:val="superscript"/>
        </w:rPr>
        <w:t>2</w:t>
      </w:r>
      <w:r w:rsidR="00FC1497">
        <w:rPr>
          <w:sz w:val="24"/>
          <w:szCs w:val="24"/>
        </w:rPr>
        <w:t>-day).</w:t>
      </w:r>
      <w:r w:rsidR="00284C26">
        <w:rPr>
          <w:sz w:val="24"/>
          <w:szCs w:val="24"/>
        </w:rPr>
        <w:t xml:space="preserve"> </w:t>
      </w:r>
      <w:r w:rsidR="009D07A4">
        <w:rPr>
          <w:sz w:val="24"/>
          <w:szCs w:val="24"/>
        </w:rPr>
        <w:t xml:space="preserve">These (EUI) values for summer weather are about half the cold weather (EUI) values of </w:t>
      </w:r>
      <w:r w:rsidR="009D07A4" w:rsidRPr="009D07A4">
        <w:rPr>
          <w:b/>
          <w:bCs/>
          <w:color w:val="70AD47" w:themeColor="accent6"/>
          <w:sz w:val="24"/>
          <w:szCs w:val="24"/>
        </w:rPr>
        <w:t>Figure 46</w:t>
      </w:r>
      <w:r w:rsidR="009D07A4">
        <w:rPr>
          <w:sz w:val="24"/>
          <w:szCs w:val="24"/>
        </w:rPr>
        <w:t>.</w:t>
      </w:r>
      <w:r w:rsidR="00FC1497">
        <w:rPr>
          <w:sz w:val="24"/>
          <w:szCs w:val="24"/>
        </w:rPr>
        <w:t xml:space="preserve"> </w:t>
      </w:r>
    </w:p>
    <w:p w14:paraId="2BC6A90B" w14:textId="7F5AA9C9" w:rsidR="007E06AE" w:rsidRDefault="007E06AE" w:rsidP="007E06AE">
      <w:pPr>
        <w:spacing w:after="0"/>
        <w:rPr>
          <w:sz w:val="24"/>
          <w:szCs w:val="24"/>
        </w:rPr>
      </w:pPr>
      <w:r>
        <w:rPr>
          <w:sz w:val="24"/>
          <w:szCs w:val="24"/>
        </w:rPr>
        <w:t xml:space="preserve">As </w:t>
      </w:r>
      <w:r w:rsidR="00284C26">
        <w:rPr>
          <w:sz w:val="24"/>
          <w:szCs w:val="24"/>
        </w:rPr>
        <w:t xml:space="preserve">previously </w:t>
      </w:r>
      <w:r w:rsidR="009D07A4">
        <w:rPr>
          <w:sz w:val="24"/>
          <w:szCs w:val="24"/>
        </w:rPr>
        <w:t>stated,</w:t>
      </w:r>
      <w:r>
        <w:rPr>
          <w:sz w:val="24"/>
          <w:szCs w:val="24"/>
        </w:rPr>
        <w:t xml:space="preserve"> a </w:t>
      </w:r>
      <w:r w:rsidR="00103DCF">
        <w:rPr>
          <w:sz w:val="24"/>
          <w:szCs w:val="24"/>
        </w:rPr>
        <w:t>c</w:t>
      </w:r>
      <w:r>
        <w:rPr>
          <w:sz w:val="24"/>
          <w:szCs w:val="24"/>
        </w:rPr>
        <w:t xml:space="preserve">ity could announce a date when all office buildings, and similar buildings, should record energy data to be compared to an ASHRAE Standard design. </w:t>
      </w:r>
      <w:r w:rsidR="00284C26">
        <w:rPr>
          <w:sz w:val="24"/>
          <w:szCs w:val="24"/>
        </w:rPr>
        <w:t xml:space="preserve">This day (EUI) value gives the ability to judge all building of a city against all other buildings and against an ASHRAE Standard </w:t>
      </w:r>
      <w:r w:rsidR="00284C26">
        <w:rPr>
          <w:sz w:val="24"/>
          <w:szCs w:val="24"/>
        </w:rPr>
        <w:t xml:space="preserve">design building. </w:t>
      </w:r>
      <w:r>
        <w:rPr>
          <w:sz w:val="24"/>
          <w:szCs w:val="24"/>
        </w:rPr>
        <w:t xml:space="preserve">Taking the data at all four seasons would give additional understanding of a buildings energy use characteristics as compared to an ASHRAE Standard designed building. </w:t>
      </w:r>
    </w:p>
    <w:p w14:paraId="1ECB6895" w14:textId="65FB7E6F" w:rsidR="007E06AE" w:rsidRDefault="007E06AE" w:rsidP="007E06AE">
      <w:pPr>
        <w:spacing w:after="0"/>
        <w:rPr>
          <w:sz w:val="24"/>
          <w:szCs w:val="24"/>
        </w:rPr>
      </w:pPr>
      <w:r>
        <w:rPr>
          <w:sz w:val="24"/>
          <w:szCs w:val="24"/>
        </w:rPr>
        <w:t xml:space="preserve">If a real building is </w:t>
      </w:r>
      <w:r w:rsidR="00103DCF">
        <w:rPr>
          <w:sz w:val="24"/>
          <w:szCs w:val="24"/>
        </w:rPr>
        <w:t xml:space="preserve">judged to be </w:t>
      </w:r>
      <w:r>
        <w:rPr>
          <w:sz w:val="24"/>
          <w:szCs w:val="24"/>
        </w:rPr>
        <w:t>using more energy, on a given day, than the design should be using then one approach to defining the design and/or control problems</w:t>
      </w:r>
      <w:r w:rsidR="00311206">
        <w:rPr>
          <w:sz w:val="24"/>
          <w:szCs w:val="24"/>
        </w:rPr>
        <w:t xml:space="preserve"> to be corrected</w:t>
      </w:r>
      <w:r>
        <w:rPr>
          <w:sz w:val="24"/>
          <w:szCs w:val="24"/>
        </w:rPr>
        <w:t xml:space="preserve"> is with an energy balance analysis</w:t>
      </w:r>
      <w:proofErr w:type="gramStart"/>
      <w:r>
        <w:rPr>
          <w:sz w:val="24"/>
          <w:szCs w:val="24"/>
        </w:rPr>
        <w:t xml:space="preserve">.  </w:t>
      </w:r>
      <w:proofErr w:type="gramEnd"/>
      <w:r>
        <w:rPr>
          <w:sz w:val="24"/>
          <w:szCs w:val="24"/>
        </w:rPr>
        <w:t xml:space="preserve"> </w:t>
      </w:r>
    </w:p>
    <w:p w14:paraId="2C1FE11D" w14:textId="4E06CA0B" w:rsidR="002F688D" w:rsidRPr="00103DCF" w:rsidRDefault="008E2F98" w:rsidP="008E2F98">
      <w:pPr>
        <w:spacing w:after="0"/>
        <w:rPr>
          <w:sz w:val="24"/>
          <w:szCs w:val="24"/>
        </w:rPr>
      </w:pPr>
      <w:r>
        <w:rPr>
          <w:b/>
          <w:bCs/>
          <w:color w:val="70AD47" w:themeColor="accent6"/>
          <w:sz w:val="28"/>
          <w:szCs w:val="28"/>
        </w:rPr>
        <w:t>Energy Balance Analysis</w:t>
      </w:r>
    </w:p>
    <w:p w14:paraId="71AC1C5E" w14:textId="514D28EE" w:rsidR="00FC1497" w:rsidRDefault="00FC1497" w:rsidP="00FC1497">
      <w:pPr>
        <w:spacing w:after="0"/>
        <w:rPr>
          <w:b/>
          <w:bCs/>
          <w:color w:val="70AD47" w:themeColor="accent6"/>
          <w:sz w:val="24"/>
          <w:szCs w:val="24"/>
        </w:rPr>
      </w:pPr>
      <w:r w:rsidRPr="00290C94">
        <w:rPr>
          <w:sz w:val="24"/>
          <w:szCs w:val="24"/>
        </w:rPr>
        <w:t xml:space="preserve">The first task for a building owner is to determine, based on the conditions given by </w:t>
      </w:r>
      <w:r w:rsidRPr="00FC1497">
        <w:rPr>
          <w:b/>
          <w:bCs/>
          <w:color w:val="70AD47" w:themeColor="accent6"/>
          <w:sz w:val="24"/>
          <w:szCs w:val="24"/>
        </w:rPr>
        <w:t>Tables 1 thru 4</w:t>
      </w:r>
      <w:r w:rsidR="00D75CC4">
        <w:rPr>
          <w:sz w:val="24"/>
          <w:szCs w:val="24"/>
        </w:rPr>
        <w:t xml:space="preserve"> and benchmarked by </w:t>
      </w:r>
      <w:r w:rsidR="00D75CC4" w:rsidRPr="00D75CC4">
        <w:rPr>
          <w:b/>
          <w:bCs/>
          <w:color w:val="70AD47" w:themeColor="accent6"/>
          <w:sz w:val="24"/>
          <w:szCs w:val="24"/>
        </w:rPr>
        <w:t>Figures 48-52</w:t>
      </w:r>
      <w:r w:rsidR="00D75CC4">
        <w:rPr>
          <w:sz w:val="24"/>
          <w:szCs w:val="24"/>
        </w:rPr>
        <w:t>,</w:t>
      </w:r>
      <w:r w:rsidRPr="00290C94">
        <w:rPr>
          <w:b/>
          <w:bCs/>
          <w:sz w:val="24"/>
          <w:szCs w:val="24"/>
        </w:rPr>
        <w:t xml:space="preserve"> </w:t>
      </w:r>
      <w:r>
        <w:rPr>
          <w:sz w:val="24"/>
          <w:szCs w:val="24"/>
        </w:rPr>
        <w:t xml:space="preserve">approximately what the real buildings (watts/sq ft) should be. </w:t>
      </w:r>
      <w:r w:rsidRPr="00290C94">
        <w:rPr>
          <w:sz w:val="24"/>
          <w:szCs w:val="24"/>
        </w:rPr>
        <w:t xml:space="preserve">If </w:t>
      </w:r>
      <w:r>
        <w:rPr>
          <w:sz w:val="24"/>
          <w:szCs w:val="24"/>
        </w:rPr>
        <w:t xml:space="preserve">the </w:t>
      </w:r>
      <w:r w:rsidRPr="00290C94">
        <w:rPr>
          <w:sz w:val="24"/>
          <w:szCs w:val="24"/>
        </w:rPr>
        <w:t>real building is using more</w:t>
      </w:r>
      <w:r>
        <w:rPr>
          <w:sz w:val="24"/>
          <w:szCs w:val="24"/>
        </w:rPr>
        <w:t xml:space="preserve"> energy that it should be then action should be taken to correct problems</w:t>
      </w:r>
      <w:r w:rsidR="00EA4CB4">
        <w:rPr>
          <w:sz w:val="24"/>
          <w:szCs w:val="24"/>
        </w:rPr>
        <w:t xml:space="preserve"> of design and/or control</w:t>
      </w:r>
      <w:r>
        <w:rPr>
          <w:sz w:val="24"/>
          <w:szCs w:val="24"/>
        </w:rPr>
        <w:t xml:space="preserve">. If a (SEE) model is </w:t>
      </w:r>
      <w:proofErr w:type="gramStart"/>
      <w:r>
        <w:rPr>
          <w:sz w:val="24"/>
          <w:szCs w:val="24"/>
        </w:rPr>
        <w:t>available</w:t>
      </w:r>
      <w:proofErr w:type="gramEnd"/>
      <w:r>
        <w:rPr>
          <w:sz w:val="24"/>
          <w:szCs w:val="24"/>
        </w:rPr>
        <w:t xml:space="preserve"> then the first task is to develop a (SEE) model of the building system as constructed to compare with actual (watts/sq ft) performance. </w:t>
      </w:r>
      <w:r>
        <w:rPr>
          <w:b/>
          <w:bCs/>
          <w:color w:val="70AD47" w:themeColor="accent6"/>
          <w:sz w:val="24"/>
          <w:szCs w:val="24"/>
        </w:rPr>
        <w:t xml:space="preserve"> </w:t>
      </w:r>
      <w:r w:rsidRPr="00290C94">
        <w:rPr>
          <w:b/>
          <w:bCs/>
          <w:color w:val="70AD47" w:themeColor="accent6"/>
          <w:sz w:val="24"/>
          <w:szCs w:val="24"/>
        </w:rPr>
        <w:t xml:space="preserve">  </w:t>
      </w:r>
    </w:p>
    <w:p w14:paraId="3A31555B" w14:textId="5F2B5B3A" w:rsidR="008E2F98" w:rsidRPr="00E70B0A" w:rsidRDefault="008E2F98" w:rsidP="008E2F98">
      <w:pPr>
        <w:spacing w:after="0"/>
        <w:rPr>
          <w:sz w:val="24"/>
          <w:szCs w:val="24"/>
        </w:rPr>
      </w:pPr>
      <w:r>
        <w:rPr>
          <w:sz w:val="24"/>
          <w:szCs w:val="24"/>
        </w:rPr>
        <w:t>Any office building or office campus designed to or near ASHRAE Standard 90.1-2010 should have an annual (EUI) of about 40 to 50 (</w:t>
      </w:r>
      <w:proofErr w:type="spellStart"/>
      <w:r>
        <w:rPr>
          <w:sz w:val="24"/>
          <w:szCs w:val="24"/>
        </w:rPr>
        <w:t>kbtu</w:t>
      </w:r>
      <w:proofErr w:type="spellEnd"/>
      <w:r>
        <w:rPr>
          <w:sz w:val="24"/>
          <w:szCs w:val="24"/>
        </w:rPr>
        <w:t>/ft</w:t>
      </w:r>
      <w:r>
        <w:rPr>
          <w:sz w:val="24"/>
          <w:szCs w:val="24"/>
          <w:vertAlign w:val="superscript"/>
        </w:rPr>
        <w:t>2</w:t>
      </w:r>
      <w:r>
        <w:rPr>
          <w:sz w:val="24"/>
          <w:szCs w:val="24"/>
        </w:rPr>
        <w:t xml:space="preserve">-yr) as discussed in </w:t>
      </w:r>
      <w:r w:rsidR="003C1109" w:rsidRPr="003C1109">
        <w:rPr>
          <w:b/>
          <w:bCs/>
          <w:color w:val="70AD47" w:themeColor="accent6"/>
          <w:sz w:val="24"/>
          <w:szCs w:val="24"/>
        </w:rPr>
        <w:t>Article</w:t>
      </w:r>
      <w:r w:rsidRPr="003C1109">
        <w:rPr>
          <w:b/>
          <w:bCs/>
          <w:color w:val="70AD47" w:themeColor="accent6"/>
          <w:sz w:val="24"/>
          <w:szCs w:val="24"/>
        </w:rPr>
        <w:t xml:space="preserve"> 1</w:t>
      </w:r>
      <w:r>
        <w:rPr>
          <w:sz w:val="24"/>
          <w:szCs w:val="24"/>
        </w:rPr>
        <w:t>. Values greater could be because the building is operating at control conditions that can be corrected. Perhaps the greatest value of a (SEE) Model is the ability to define what the building should be using on any given day.</w:t>
      </w:r>
      <w:r w:rsidRPr="00D87D7E">
        <w:rPr>
          <w:b/>
          <w:bCs/>
          <w:color w:val="70AD47" w:themeColor="accent6"/>
          <w:sz w:val="28"/>
          <w:szCs w:val="28"/>
        </w:rPr>
        <w:t xml:space="preserve"> </w:t>
      </w:r>
      <w:r>
        <w:rPr>
          <w:sz w:val="24"/>
          <w:szCs w:val="24"/>
        </w:rPr>
        <w:t xml:space="preserve">A (SEE) Model of the system </w:t>
      </w:r>
      <w:r w:rsidR="00250568">
        <w:rPr>
          <w:sz w:val="24"/>
          <w:szCs w:val="24"/>
        </w:rPr>
        <w:t xml:space="preserve">not only </w:t>
      </w:r>
      <w:r>
        <w:rPr>
          <w:sz w:val="24"/>
          <w:szCs w:val="24"/>
        </w:rPr>
        <w:t xml:space="preserve">sets the goal of what the system should be using </w:t>
      </w:r>
      <w:r w:rsidR="00250568">
        <w:rPr>
          <w:sz w:val="24"/>
          <w:szCs w:val="24"/>
        </w:rPr>
        <w:t>it</w:t>
      </w:r>
      <w:r>
        <w:rPr>
          <w:sz w:val="24"/>
          <w:szCs w:val="24"/>
        </w:rPr>
        <w:t xml:space="preserve"> also assists in performing an energy balance that can identify problems of control </w:t>
      </w:r>
      <w:r w:rsidR="00103DCF">
        <w:rPr>
          <w:sz w:val="24"/>
          <w:szCs w:val="24"/>
        </w:rPr>
        <w:t>and/</w:t>
      </w:r>
      <w:r>
        <w:rPr>
          <w:sz w:val="24"/>
          <w:szCs w:val="24"/>
        </w:rPr>
        <w:t>or design. Consider for example that a system is being analyzed on a given two or three days and the weather significantly changes during the time. A (SEE) Model sets a new goal for the system</w:t>
      </w:r>
      <w:r w:rsidR="00250568">
        <w:rPr>
          <w:sz w:val="24"/>
          <w:szCs w:val="24"/>
        </w:rPr>
        <w:t xml:space="preserve"> each day</w:t>
      </w:r>
      <w:r>
        <w:rPr>
          <w:sz w:val="24"/>
          <w:szCs w:val="24"/>
        </w:rPr>
        <w:t xml:space="preserve"> as weather changes and as changes are made to the system</w:t>
      </w:r>
      <w:r w:rsidR="002F688D">
        <w:rPr>
          <w:sz w:val="24"/>
          <w:szCs w:val="24"/>
        </w:rPr>
        <w:t xml:space="preserve"> and changes</w:t>
      </w:r>
      <w:r w:rsidR="00D75CC4">
        <w:rPr>
          <w:sz w:val="24"/>
          <w:szCs w:val="24"/>
        </w:rPr>
        <w:t xml:space="preserve"> </w:t>
      </w:r>
      <w:r w:rsidR="00103DCF">
        <w:rPr>
          <w:sz w:val="24"/>
          <w:szCs w:val="24"/>
        </w:rPr>
        <w:t xml:space="preserve">also </w:t>
      </w:r>
      <w:r w:rsidR="00D75CC4">
        <w:rPr>
          <w:sz w:val="24"/>
          <w:szCs w:val="24"/>
        </w:rPr>
        <w:t>made</w:t>
      </w:r>
      <w:r w:rsidR="002F688D">
        <w:rPr>
          <w:sz w:val="24"/>
          <w:szCs w:val="24"/>
        </w:rPr>
        <w:t xml:space="preserve"> to the as constructed </w:t>
      </w:r>
      <w:r w:rsidR="003C1109">
        <w:rPr>
          <w:sz w:val="24"/>
          <w:szCs w:val="24"/>
        </w:rPr>
        <w:t>(SEE) Model</w:t>
      </w:r>
      <w:r w:rsidR="00D75CC4">
        <w:rPr>
          <w:sz w:val="24"/>
          <w:szCs w:val="24"/>
        </w:rPr>
        <w:t xml:space="preserve"> of the system</w:t>
      </w:r>
      <w:r w:rsidR="002F688D">
        <w:rPr>
          <w:sz w:val="24"/>
          <w:szCs w:val="24"/>
        </w:rPr>
        <w:t>.</w:t>
      </w:r>
      <w:r w:rsidR="00E70B0A">
        <w:rPr>
          <w:sz w:val="28"/>
          <w:szCs w:val="28"/>
        </w:rPr>
        <w:t xml:space="preserve"> </w:t>
      </w:r>
      <w:r w:rsidRPr="00C87041">
        <w:rPr>
          <w:b/>
          <w:bCs/>
          <w:color w:val="70AD47" w:themeColor="accent6"/>
          <w:sz w:val="24"/>
          <w:szCs w:val="24"/>
        </w:rPr>
        <w:t xml:space="preserve">Figure </w:t>
      </w:r>
      <w:r>
        <w:rPr>
          <w:b/>
          <w:bCs/>
          <w:color w:val="70AD47" w:themeColor="accent6"/>
          <w:sz w:val="24"/>
          <w:szCs w:val="24"/>
        </w:rPr>
        <w:t>4</w:t>
      </w:r>
      <w:r w:rsidR="003C1109">
        <w:rPr>
          <w:b/>
          <w:bCs/>
          <w:color w:val="70AD47" w:themeColor="accent6"/>
          <w:sz w:val="24"/>
          <w:szCs w:val="24"/>
        </w:rPr>
        <w:t>7</w:t>
      </w:r>
      <w:r w:rsidRPr="003C1109">
        <w:rPr>
          <w:sz w:val="24"/>
          <w:szCs w:val="24"/>
        </w:rPr>
        <w:t xml:space="preserve">, above, gives </w:t>
      </w:r>
      <w:r w:rsidRPr="00C87041">
        <w:rPr>
          <w:sz w:val="24"/>
          <w:szCs w:val="24"/>
        </w:rPr>
        <w:t>the weather conditions at Kansas City</w:t>
      </w:r>
      <w:r w:rsidR="00E70B0A">
        <w:rPr>
          <w:sz w:val="24"/>
          <w:szCs w:val="24"/>
        </w:rPr>
        <w:t xml:space="preserve"> </w:t>
      </w:r>
      <w:r w:rsidRPr="00C87041">
        <w:rPr>
          <w:sz w:val="24"/>
          <w:szCs w:val="24"/>
        </w:rPr>
        <w:t>on July 24, 2020</w:t>
      </w:r>
      <w:r>
        <w:rPr>
          <w:sz w:val="24"/>
          <w:szCs w:val="24"/>
          <w:vertAlign w:val="superscript"/>
        </w:rPr>
        <w:t>6</w:t>
      </w:r>
      <w:r>
        <w:rPr>
          <w:sz w:val="24"/>
          <w:szCs w:val="24"/>
        </w:rPr>
        <w:t xml:space="preserve"> </w:t>
      </w:r>
      <w:r w:rsidRPr="00C87041">
        <w:rPr>
          <w:sz w:val="24"/>
          <w:szCs w:val="24"/>
        </w:rPr>
        <w:t xml:space="preserve">including the percent clear sky given on the secondary horizontal axis. </w:t>
      </w:r>
    </w:p>
    <w:p w14:paraId="11A46804" w14:textId="75DE1D1A" w:rsidR="008E2F98" w:rsidRDefault="008E2F98" w:rsidP="008E2F98">
      <w:pPr>
        <w:spacing w:after="0"/>
        <w:rPr>
          <w:sz w:val="24"/>
          <w:szCs w:val="24"/>
        </w:rPr>
      </w:pPr>
      <w:r w:rsidRPr="005461FE">
        <w:rPr>
          <w:sz w:val="24"/>
          <w:szCs w:val="24"/>
        </w:rPr>
        <w:lastRenderedPageBreak/>
        <w:t xml:space="preserve">Five performance data are </w:t>
      </w:r>
      <w:r>
        <w:rPr>
          <w:sz w:val="24"/>
          <w:szCs w:val="24"/>
        </w:rPr>
        <w:t>required</w:t>
      </w:r>
      <w:r w:rsidRPr="005461FE">
        <w:rPr>
          <w:sz w:val="24"/>
          <w:szCs w:val="24"/>
        </w:rPr>
        <w:t xml:space="preserve"> for day and hour benchmarking and </w:t>
      </w:r>
      <w:r>
        <w:rPr>
          <w:sz w:val="24"/>
          <w:szCs w:val="24"/>
        </w:rPr>
        <w:t xml:space="preserve">for performing an </w:t>
      </w:r>
      <w:r w:rsidRPr="005461FE">
        <w:rPr>
          <w:sz w:val="24"/>
          <w:szCs w:val="24"/>
        </w:rPr>
        <w:t xml:space="preserve">energy balance analysis. </w:t>
      </w:r>
      <w:r w:rsidRPr="009D133F">
        <w:rPr>
          <w:b/>
          <w:bCs/>
          <w:color w:val="70AD47" w:themeColor="accent6"/>
          <w:sz w:val="24"/>
          <w:szCs w:val="24"/>
        </w:rPr>
        <w:t>Figures 4</w:t>
      </w:r>
      <w:r w:rsidR="003C1109">
        <w:rPr>
          <w:b/>
          <w:bCs/>
          <w:color w:val="70AD47" w:themeColor="accent6"/>
          <w:sz w:val="24"/>
          <w:szCs w:val="24"/>
        </w:rPr>
        <w:t>8</w:t>
      </w:r>
      <w:r w:rsidRPr="009D133F">
        <w:rPr>
          <w:b/>
          <w:bCs/>
          <w:color w:val="70AD47" w:themeColor="accent6"/>
          <w:sz w:val="24"/>
          <w:szCs w:val="24"/>
        </w:rPr>
        <w:t xml:space="preserve"> thru </w:t>
      </w:r>
      <w:r w:rsidR="003C1109">
        <w:rPr>
          <w:b/>
          <w:bCs/>
          <w:color w:val="70AD47" w:themeColor="accent6"/>
          <w:sz w:val="24"/>
          <w:szCs w:val="24"/>
        </w:rPr>
        <w:t>52</w:t>
      </w:r>
      <w:r>
        <w:rPr>
          <w:sz w:val="24"/>
          <w:szCs w:val="24"/>
        </w:rPr>
        <w:t xml:space="preserve"> above gave </w:t>
      </w:r>
      <w:r w:rsidR="002F688D">
        <w:rPr>
          <w:sz w:val="24"/>
          <w:szCs w:val="24"/>
        </w:rPr>
        <w:t>(watts/sq ft) data which is equivalent to system kW demand</w:t>
      </w:r>
      <w:r>
        <w:rPr>
          <w:sz w:val="24"/>
          <w:szCs w:val="24"/>
        </w:rPr>
        <w:t xml:space="preserve"> required data</w:t>
      </w:r>
      <w:r w:rsidR="00793CBB">
        <w:rPr>
          <w:sz w:val="24"/>
          <w:szCs w:val="24"/>
        </w:rPr>
        <w:t xml:space="preserve"> listed below</w:t>
      </w:r>
      <w:r w:rsidR="002F688D">
        <w:rPr>
          <w:sz w:val="24"/>
          <w:szCs w:val="24"/>
        </w:rPr>
        <w:t xml:space="preserve">. </w:t>
      </w:r>
      <w:r>
        <w:rPr>
          <w:sz w:val="24"/>
          <w:szCs w:val="24"/>
        </w:rPr>
        <w:t>An energy balance</w:t>
      </w:r>
      <w:r w:rsidR="00103DCF">
        <w:rPr>
          <w:sz w:val="24"/>
          <w:szCs w:val="24"/>
        </w:rPr>
        <w:t xml:space="preserve"> analysis</w:t>
      </w:r>
      <w:r>
        <w:rPr>
          <w:sz w:val="24"/>
          <w:szCs w:val="24"/>
        </w:rPr>
        <w:t xml:space="preserve"> is typically performed with </w:t>
      </w:r>
      <w:r w:rsidR="00D75CC4">
        <w:rPr>
          <w:sz w:val="24"/>
          <w:szCs w:val="24"/>
        </w:rPr>
        <w:t>(</w:t>
      </w:r>
      <w:r>
        <w:rPr>
          <w:sz w:val="24"/>
          <w:szCs w:val="24"/>
        </w:rPr>
        <w:t>btu/ft</w:t>
      </w:r>
      <w:r>
        <w:rPr>
          <w:sz w:val="24"/>
          <w:szCs w:val="24"/>
          <w:vertAlign w:val="superscript"/>
        </w:rPr>
        <w:t>2</w:t>
      </w:r>
      <w:r w:rsidR="00D75CC4">
        <w:rPr>
          <w:sz w:val="24"/>
          <w:szCs w:val="24"/>
        </w:rPr>
        <w:t xml:space="preserve">) </w:t>
      </w:r>
      <w:r>
        <w:rPr>
          <w:sz w:val="24"/>
          <w:szCs w:val="24"/>
        </w:rPr>
        <w:t>data.</w:t>
      </w:r>
    </w:p>
    <w:p w14:paraId="3CF0EBB3" w14:textId="5C7BA3A2" w:rsidR="008E2F98" w:rsidRPr="002E4FAA" w:rsidRDefault="008E2F98" w:rsidP="008E2F98">
      <w:pPr>
        <w:spacing w:after="0"/>
        <w:rPr>
          <w:b/>
          <w:bCs/>
          <w:color w:val="70AD47" w:themeColor="accent6"/>
          <w:sz w:val="24"/>
          <w:szCs w:val="24"/>
        </w:rPr>
      </w:pPr>
      <w:r>
        <w:rPr>
          <w:sz w:val="24"/>
          <w:szCs w:val="24"/>
        </w:rPr>
        <w:t xml:space="preserve">The data required </w:t>
      </w:r>
      <w:r w:rsidR="002F688D">
        <w:rPr>
          <w:sz w:val="24"/>
          <w:szCs w:val="24"/>
        </w:rPr>
        <w:t xml:space="preserve">for an energy balance </w:t>
      </w:r>
      <w:proofErr w:type="gramStart"/>
      <w:r>
        <w:rPr>
          <w:sz w:val="24"/>
          <w:szCs w:val="24"/>
        </w:rPr>
        <w:t>is;</w:t>
      </w:r>
      <w:proofErr w:type="gramEnd"/>
    </w:p>
    <w:p w14:paraId="018F0C78" w14:textId="77777777" w:rsidR="008E2F98" w:rsidRPr="008B6836" w:rsidRDefault="008E2F98" w:rsidP="008E2F98">
      <w:pPr>
        <w:pStyle w:val="ListParagraph"/>
        <w:numPr>
          <w:ilvl w:val="0"/>
          <w:numId w:val="28"/>
        </w:numPr>
        <w:spacing w:after="0"/>
        <w:rPr>
          <w:sz w:val="24"/>
          <w:szCs w:val="24"/>
        </w:rPr>
      </w:pPr>
      <w:r w:rsidRPr="005461FE">
        <w:rPr>
          <w:sz w:val="24"/>
          <w:szCs w:val="24"/>
        </w:rPr>
        <w:t>Plant load (ton)</w:t>
      </w:r>
    </w:p>
    <w:p w14:paraId="67DE1449" w14:textId="77777777" w:rsidR="008E2F98" w:rsidRDefault="008E2F98" w:rsidP="008E2F98">
      <w:pPr>
        <w:pStyle w:val="ListParagraph"/>
        <w:numPr>
          <w:ilvl w:val="0"/>
          <w:numId w:val="28"/>
        </w:numPr>
        <w:spacing w:after="0"/>
        <w:rPr>
          <w:sz w:val="24"/>
          <w:szCs w:val="24"/>
        </w:rPr>
      </w:pPr>
      <w:r w:rsidRPr="005461FE">
        <w:rPr>
          <w:sz w:val="24"/>
          <w:szCs w:val="24"/>
        </w:rPr>
        <w:t>Tower exhaust (ton)</w:t>
      </w:r>
    </w:p>
    <w:p w14:paraId="4DBD134E" w14:textId="77777777" w:rsidR="008E2F98" w:rsidRPr="005461FE" w:rsidRDefault="008E2F98" w:rsidP="008E2F98">
      <w:pPr>
        <w:pStyle w:val="ListParagraph"/>
        <w:numPr>
          <w:ilvl w:val="0"/>
          <w:numId w:val="28"/>
        </w:numPr>
        <w:spacing w:after="0"/>
        <w:rPr>
          <w:sz w:val="24"/>
          <w:szCs w:val="24"/>
        </w:rPr>
      </w:pPr>
      <w:r>
        <w:rPr>
          <w:sz w:val="24"/>
          <w:szCs w:val="24"/>
        </w:rPr>
        <w:t>Plant kW demand</w:t>
      </w:r>
    </w:p>
    <w:p w14:paraId="699A7405" w14:textId="77777777" w:rsidR="008E2F98" w:rsidRPr="005461FE" w:rsidRDefault="008E2F98" w:rsidP="008E2F98">
      <w:pPr>
        <w:pStyle w:val="ListParagraph"/>
        <w:numPr>
          <w:ilvl w:val="0"/>
          <w:numId w:val="28"/>
        </w:numPr>
        <w:spacing w:after="0"/>
        <w:rPr>
          <w:sz w:val="24"/>
          <w:szCs w:val="24"/>
        </w:rPr>
      </w:pPr>
      <w:r w:rsidRPr="005461FE">
        <w:rPr>
          <w:sz w:val="24"/>
          <w:szCs w:val="24"/>
        </w:rPr>
        <w:t>Site kW demand.</w:t>
      </w:r>
    </w:p>
    <w:p w14:paraId="6561D81A" w14:textId="5F03C15C" w:rsidR="008E2F98" w:rsidRPr="005461FE" w:rsidRDefault="008E2F98" w:rsidP="008E2F98">
      <w:pPr>
        <w:pStyle w:val="ListParagraph"/>
        <w:numPr>
          <w:ilvl w:val="0"/>
          <w:numId w:val="28"/>
        </w:numPr>
        <w:spacing w:after="0"/>
        <w:rPr>
          <w:sz w:val="24"/>
          <w:szCs w:val="24"/>
        </w:rPr>
      </w:pPr>
      <w:r w:rsidRPr="005461FE">
        <w:rPr>
          <w:sz w:val="24"/>
          <w:szCs w:val="24"/>
        </w:rPr>
        <w:t xml:space="preserve">System kW </w:t>
      </w:r>
    </w:p>
    <w:p w14:paraId="183B6C5B" w14:textId="033F66A8" w:rsidR="00825869" w:rsidRDefault="008E2F98" w:rsidP="008E2F98">
      <w:pPr>
        <w:spacing w:after="0"/>
        <w:rPr>
          <w:sz w:val="24"/>
          <w:szCs w:val="24"/>
        </w:rPr>
      </w:pPr>
      <w:r>
        <w:rPr>
          <w:sz w:val="24"/>
          <w:szCs w:val="24"/>
        </w:rPr>
        <w:t xml:space="preserve">Plant load and tower exhaust (ton) would be BTU metered data. The </w:t>
      </w:r>
      <w:r w:rsidR="00D75CC4">
        <w:rPr>
          <w:sz w:val="24"/>
          <w:szCs w:val="24"/>
        </w:rPr>
        <w:t xml:space="preserve">system </w:t>
      </w:r>
      <w:r>
        <w:rPr>
          <w:sz w:val="24"/>
          <w:szCs w:val="24"/>
        </w:rPr>
        <w:t xml:space="preserve">kW value would probably be utility metered </w:t>
      </w:r>
      <w:proofErr w:type="gramStart"/>
      <w:r>
        <w:rPr>
          <w:sz w:val="24"/>
          <w:szCs w:val="24"/>
        </w:rPr>
        <w:t>data</w:t>
      </w:r>
      <w:proofErr w:type="gramEnd"/>
      <w:r w:rsidR="00D75CC4">
        <w:rPr>
          <w:sz w:val="24"/>
          <w:szCs w:val="24"/>
        </w:rPr>
        <w:t xml:space="preserve"> but the plant and site kW values might require meter installations</w:t>
      </w:r>
      <w:r>
        <w:rPr>
          <w:sz w:val="24"/>
          <w:szCs w:val="24"/>
        </w:rPr>
        <w:t xml:space="preserve">. </w:t>
      </w:r>
    </w:p>
    <w:tbl>
      <w:tblPr>
        <w:tblStyle w:val="TableGrid"/>
        <w:tblW w:w="0" w:type="auto"/>
        <w:tblLook w:val="04A0" w:firstRow="1" w:lastRow="0" w:firstColumn="1" w:lastColumn="0" w:noHBand="0" w:noVBand="1"/>
      </w:tblPr>
      <w:tblGrid>
        <w:gridCol w:w="5030"/>
      </w:tblGrid>
      <w:tr w:rsidR="00135A43" w:rsidRPr="00DC0145" w14:paraId="4F374CBD" w14:textId="77777777" w:rsidTr="00D0659A">
        <w:tc>
          <w:tcPr>
            <w:tcW w:w="5030" w:type="dxa"/>
          </w:tcPr>
          <w:p w14:paraId="4B9FDEE8" w14:textId="77777777" w:rsidR="00135A43" w:rsidRPr="00893895" w:rsidRDefault="00135A43" w:rsidP="00D0659A">
            <w:pPr>
              <w:rPr>
                <w:b/>
                <w:bCs/>
                <w:color w:val="70AD47" w:themeColor="accent6"/>
                <w:sz w:val="24"/>
                <w:szCs w:val="24"/>
              </w:rPr>
            </w:pPr>
            <w:r w:rsidRPr="00DC0145">
              <w:rPr>
                <w:b/>
                <w:bCs/>
                <w:color w:val="70AD47" w:themeColor="accent6"/>
                <w:sz w:val="24"/>
                <w:szCs w:val="24"/>
              </w:rPr>
              <w:t xml:space="preserve">    Building Location and Design</w:t>
            </w:r>
            <w:r>
              <w:rPr>
                <w:b/>
                <w:bCs/>
                <w:color w:val="70AD47" w:themeColor="accent6"/>
                <w:sz w:val="24"/>
                <w:szCs w:val="24"/>
                <w:vertAlign w:val="superscript"/>
              </w:rPr>
              <w:t>5</w:t>
            </w:r>
          </w:p>
        </w:tc>
      </w:tr>
      <w:tr w:rsidR="00135A43" w14:paraId="6CEAEC2F" w14:textId="77777777" w:rsidTr="00D0659A">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135A43" w:rsidRPr="00DC0145" w14:paraId="7E7C2470" w14:textId="77777777" w:rsidTr="00D0659A">
              <w:trPr>
                <w:trHeight w:val="293"/>
              </w:trPr>
              <w:tc>
                <w:tcPr>
                  <w:tcW w:w="4955" w:type="dxa"/>
                </w:tcPr>
                <w:p w14:paraId="1787BC10" w14:textId="77777777" w:rsidR="00135A43" w:rsidRDefault="00135A43" w:rsidP="00135A43">
                  <w:pPr>
                    <w:pStyle w:val="ListParagraph"/>
                    <w:numPr>
                      <w:ilvl w:val="0"/>
                      <w:numId w:val="41"/>
                    </w:numPr>
                    <w:rPr>
                      <w:rFonts w:ascii="Calibri" w:eastAsia="Times New Roman" w:hAnsi="Calibri" w:cs="Times New Roman"/>
                      <w:sz w:val="24"/>
                      <w:szCs w:val="24"/>
                    </w:rPr>
                  </w:pPr>
                  <w:r w:rsidRPr="00DC0145">
                    <w:rPr>
                      <w:rFonts w:ascii="Calibri" w:eastAsia="Times New Roman" w:hAnsi="Calibri" w:cs="Times New Roman"/>
                      <w:sz w:val="24"/>
                      <w:szCs w:val="24"/>
                    </w:rPr>
                    <w:t>Location</w:t>
                  </w:r>
                  <w:r>
                    <w:rPr>
                      <w:rFonts w:ascii="Calibri" w:eastAsia="Times New Roman" w:hAnsi="Calibri" w:cs="Times New Roman"/>
                      <w:sz w:val="24"/>
                      <w:szCs w:val="24"/>
                    </w:rPr>
                    <w:t xml:space="preserve">=Kansas City Mo. </w:t>
                  </w:r>
                </w:p>
                <w:p w14:paraId="4D467DA4" w14:textId="554F5C2E" w:rsidR="00135A43" w:rsidRDefault="00135A43" w:rsidP="00135A43">
                  <w:pPr>
                    <w:pStyle w:val="ListParagraph"/>
                    <w:numPr>
                      <w:ilvl w:val="0"/>
                      <w:numId w:val="41"/>
                    </w:numPr>
                    <w:rPr>
                      <w:rFonts w:ascii="Calibri" w:eastAsia="Times New Roman" w:hAnsi="Calibri" w:cs="Times New Roman"/>
                      <w:sz w:val="24"/>
                      <w:szCs w:val="24"/>
                    </w:rPr>
                  </w:pPr>
                  <w:r>
                    <w:rPr>
                      <w:rFonts w:ascii="Calibri" w:eastAsia="Times New Roman" w:hAnsi="Calibri" w:cs="Times New Roman"/>
                      <w:sz w:val="24"/>
                      <w:szCs w:val="24"/>
                    </w:rPr>
                    <w:t>Ambient</w:t>
                  </w:r>
                  <w:r w:rsidRPr="00DC0145">
                    <w:rPr>
                      <w:rFonts w:ascii="Calibri" w:eastAsia="Times New Roman" w:hAnsi="Calibri" w:cs="Times New Roman"/>
                      <w:sz w:val="24"/>
                      <w:szCs w:val="24"/>
                    </w:rPr>
                    <w:t xml:space="preserve"> temperatures</w:t>
                  </w:r>
                  <w:r>
                    <w:rPr>
                      <w:rFonts w:ascii="Calibri" w:eastAsia="Times New Roman" w:hAnsi="Calibri" w:cs="Times New Roman"/>
                      <w:sz w:val="24"/>
                      <w:szCs w:val="24"/>
                    </w:rPr>
                    <w:t xml:space="preserve">=Figure </w:t>
                  </w:r>
                  <w:r w:rsidR="00F40FA8">
                    <w:rPr>
                      <w:rFonts w:ascii="Calibri" w:eastAsia="Times New Roman" w:hAnsi="Calibri" w:cs="Times New Roman"/>
                      <w:sz w:val="24"/>
                      <w:szCs w:val="24"/>
                    </w:rPr>
                    <w:t>47</w:t>
                  </w:r>
                  <w:r>
                    <w:rPr>
                      <w:rFonts w:ascii="Calibri" w:eastAsia="Times New Roman" w:hAnsi="Calibri" w:cs="Times New Roman"/>
                      <w:sz w:val="24"/>
                      <w:szCs w:val="24"/>
                    </w:rPr>
                    <w:t xml:space="preserve"> </w:t>
                  </w:r>
                </w:p>
                <w:p w14:paraId="244ECF87" w14:textId="648445AA" w:rsidR="00135A43" w:rsidRPr="00DC0145" w:rsidRDefault="00135A43" w:rsidP="00135A43">
                  <w:pPr>
                    <w:pStyle w:val="ListParagraph"/>
                    <w:numPr>
                      <w:ilvl w:val="0"/>
                      <w:numId w:val="41"/>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ercent clear sky</w:t>
                  </w:r>
                  <w:r>
                    <w:rPr>
                      <w:rFonts w:ascii="Calibri" w:eastAsia="Times New Roman" w:hAnsi="Calibri" w:cs="Times New Roman"/>
                      <w:sz w:val="24"/>
                      <w:szCs w:val="24"/>
                    </w:rPr>
                    <w:t>=</w:t>
                  </w:r>
                  <w:r w:rsidR="00F40FA8">
                    <w:rPr>
                      <w:rFonts w:ascii="Calibri" w:eastAsia="Times New Roman" w:hAnsi="Calibri" w:cs="Times New Roman"/>
                      <w:sz w:val="24"/>
                      <w:szCs w:val="24"/>
                    </w:rPr>
                    <w:t>Figure 47</w:t>
                  </w:r>
                  <w:r>
                    <w:rPr>
                      <w:rFonts w:ascii="Calibri" w:eastAsia="Times New Roman" w:hAnsi="Calibri" w:cs="Times New Roman"/>
                      <w:sz w:val="24"/>
                      <w:szCs w:val="24"/>
                    </w:rPr>
                    <w:t>.</w:t>
                  </w:r>
                  <w:r w:rsidRPr="00DC0145">
                    <w:rPr>
                      <w:rFonts w:ascii="Calibri" w:eastAsia="Times New Roman" w:hAnsi="Calibri" w:cs="Times New Roman"/>
                      <w:sz w:val="24"/>
                      <w:szCs w:val="24"/>
                    </w:rPr>
                    <w:t xml:space="preserve"> </w:t>
                  </w:r>
                </w:p>
              </w:tc>
            </w:tr>
            <w:tr w:rsidR="00135A43" w:rsidRPr="00DC0145" w14:paraId="260BE30E" w14:textId="77777777" w:rsidTr="00D0659A">
              <w:trPr>
                <w:trHeight w:val="575"/>
              </w:trPr>
              <w:tc>
                <w:tcPr>
                  <w:tcW w:w="4955" w:type="dxa"/>
                </w:tcPr>
                <w:p w14:paraId="7B8ED7F1" w14:textId="77777777" w:rsidR="00135A43" w:rsidRDefault="00135A43" w:rsidP="00135A43">
                  <w:pPr>
                    <w:numPr>
                      <w:ilvl w:val="0"/>
                      <w:numId w:val="41"/>
                    </w:numPr>
                    <w:rPr>
                      <w:rFonts w:ascii="Calibri" w:eastAsia="Times New Roman" w:hAnsi="Calibri" w:cs="Times New Roman"/>
                      <w:sz w:val="24"/>
                      <w:szCs w:val="24"/>
                    </w:rPr>
                  </w:pPr>
                  <w:r w:rsidRPr="00DC0145">
                    <w:rPr>
                      <w:rFonts w:ascii="Calibri" w:eastAsia="Times New Roman" w:hAnsi="Calibri" w:cs="Times New Roman"/>
                      <w:sz w:val="24"/>
                      <w:szCs w:val="24"/>
                    </w:rPr>
                    <w:t>Building design</w:t>
                  </w:r>
                  <w:r>
                    <w:rPr>
                      <w:rFonts w:ascii="Calibri" w:eastAsia="Times New Roman" w:hAnsi="Calibri" w:cs="Times New Roman"/>
                      <w:sz w:val="24"/>
                      <w:szCs w:val="24"/>
                    </w:rPr>
                    <w:t xml:space="preserve"> per Liu</w:t>
                  </w:r>
                  <w:r>
                    <w:rPr>
                      <w:rFonts w:ascii="Calibri" w:eastAsia="Times New Roman" w:hAnsi="Calibri" w:cs="Times New Roman"/>
                      <w:sz w:val="24"/>
                      <w:szCs w:val="24"/>
                      <w:vertAlign w:val="superscript"/>
                    </w:rPr>
                    <w:t>5</w:t>
                  </w:r>
                  <w:r>
                    <w:rPr>
                      <w:rFonts w:ascii="Calibri" w:eastAsia="Times New Roman" w:hAnsi="Calibri" w:cs="Times New Roman"/>
                      <w:sz w:val="24"/>
                      <w:szCs w:val="24"/>
                    </w:rPr>
                    <w:t xml:space="preserve"> changed. </w:t>
                  </w:r>
                </w:p>
                <w:p w14:paraId="31FF311D" w14:textId="7A63D47E" w:rsidR="00135A43" w:rsidRPr="00DC0145" w:rsidRDefault="00135A43" w:rsidP="00135A43">
                  <w:pPr>
                    <w:numPr>
                      <w:ilvl w:val="0"/>
                      <w:numId w:val="41"/>
                    </w:numPr>
                    <w:rPr>
                      <w:rFonts w:ascii="Calibri" w:eastAsia="Times New Roman" w:hAnsi="Calibri" w:cs="Times New Roman"/>
                      <w:sz w:val="24"/>
                      <w:szCs w:val="24"/>
                    </w:rPr>
                  </w:pPr>
                  <w:r w:rsidRPr="00135A43">
                    <w:rPr>
                      <w:rFonts w:ascii="Calibri" w:eastAsia="Times New Roman" w:hAnsi="Calibri" w:cs="Times New Roman"/>
                      <w:sz w:val="24"/>
                      <w:szCs w:val="24"/>
                      <w:highlight w:val="yellow"/>
                    </w:rPr>
                    <w:t>Percent wall glass 37% to 50%</w:t>
                  </w:r>
                  <w:r>
                    <w:rPr>
                      <w:rFonts w:ascii="Calibri" w:eastAsia="Times New Roman" w:hAnsi="Calibri" w:cs="Times New Roman"/>
                      <w:sz w:val="24"/>
                      <w:szCs w:val="24"/>
                    </w:rPr>
                    <w:t xml:space="preserve"> </w:t>
                  </w:r>
                </w:p>
              </w:tc>
            </w:tr>
            <w:tr w:rsidR="00135A43" w:rsidRPr="00DC0145" w14:paraId="25719495" w14:textId="77777777" w:rsidTr="00D0659A">
              <w:trPr>
                <w:trHeight w:val="302"/>
              </w:trPr>
              <w:tc>
                <w:tcPr>
                  <w:tcW w:w="4955" w:type="dxa"/>
                </w:tcPr>
                <w:p w14:paraId="3112486F" w14:textId="77777777" w:rsidR="00135A43" w:rsidRPr="00DC0145" w:rsidRDefault="00135A43" w:rsidP="00135A43">
                  <w:pPr>
                    <w:numPr>
                      <w:ilvl w:val="0"/>
                      <w:numId w:val="41"/>
                    </w:numPr>
                    <w:rPr>
                      <w:rFonts w:ascii="Calibri" w:eastAsia="Times New Roman" w:hAnsi="Calibri" w:cs="Times New Roman"/>
                      <w:sz w:val="24"/>
                      <w:szCs w:val="24"/>
                    </w:rPr>
                  </w:pPr>
                  <w:r w:rsidRPr="00DC0145">
                    <w:rPr>
                      <w:rFonts w:ascii="Calibri" w:eastAsia="Times New Roman" w:hAnsi="Calibri" w:cs="Times New Roman"/>
                      <w:sz w:val="24"/>
                      <w:szCs w:val="24"/>
                    </w:rPr>
                    <w:t>Peak lights</w:t>
                  </w:r>
                  <w:r>
                    <w:rPr>
                      <w:rFonts w:ascii="Calibri" w:eastAsia="Times New Roman" w:hAnsi="Calibri" w:cs="Times New Roman"/>
                      <w:sz w:val="24"/>
                      <w:szCs w:val="24"/>
                    </w:rPr>
                    <w:t xml:space="preserve"> kW .81 watts/ft</w:t>
                  </w:r>
                  <w:r>
                    <w:rPr>
                      <w:rFonts w:ascii="Calibri" w:eastAsia="Times New Roman" w:hAnsi="Calibri" w:cs="Times New Roman"/>
                      <w:sz w:val="24"/>
                      <w:szCs w:val="24"/>
                      <w:vertAlign w:val="superscript"/>
                    </w:rPr>
                    <w:t>2</w:t>
                  </w:r>
                </w:p>
              </w:tc>
            </w:tr>
            <w:tr w:rsidR="00135A43" w:rsidRPr="00DC0145" w14:paraId="3E7584BD" w14:textId="77777777" w:rsidTr="00D0659A">
              <w:trPr>
                <w:trHeight w:val="293"/>
              </w:trPr>
              <w:tc>
                <w:tcPr>
                  <w:tcW w:w="4955" w:type="dxa"/>
                </w:tcPr>
                <w:p w14:paraId="115DCBD5" w14:textId="77777777" w:rsidR="00135A43" w:rsidRPr="00DC0145" w:rsidRDefault="00135A43" w:rsidP="00135A43">
                  <w:pPr>
                    <w:numPr>
                      <w:ilvl w:val="0"/>
                      <w:numId w:val="41"/>
                    </w:numPr>
                    <w:rPr>
                      <w:rFonts w:ascii="Calibri" w:eastAsia="Times New Roman" w:hAnsi="Calibri" w:cs="Times New Roman"/>
                      <w:i/>
                      <w:iCs/>
                      <w:sz w:val="24"/>
                      <w:szCs w:val="24"/>
                      <w:u w:val="single"/>
                    </w:rPr>
                  </w:pPr>
                  <w:r w:rsidRPr="00DC0145">
                    <w:rPr>
                      <w:rFonts w:ascii="Calibri" w:eastAsia="Times New Roman" w:hAnsi="Calibri" w:cs="Times New Roman"/>
                      <w:sz w:val="24"/>
                      <w:szCs w:val="24"/>
                    </w:rPr>
                    <w:t>Peak plugs kW</w:t>
                  </w:r>
                  <w:r>
                    <w:rPr>
                      <w:rFonts w:ascii="Calibri" w:eastAsia="Times New Roman" w:hAnsi="Calibri" w:cs="Times New Roman"/>
                      <w:sz w:val="24"/>
                      <w:szCs w:val="24"/>
                    </w:rPr>
                    <w:t xml:space="preserve"> .66 watts/ft</w:t>
                  </w:r>
                  <w:r>
                    <w:rPr>
                      <w:rFonts w:ascii="Calibri" w:eastAsia="Times New Roman" w:hAnsi="Calibri" w:cs="Times New Roman"/>
                      <w:sz w:val="24"/>
                      <w:szCs w:val="24"/>
                      <w:vertAlign w:val="superscript"/>
                    </w:rPr>
                    <w:t>2</w:t>
                  </w:r>
                </w:p>
                <w:p w14:paraId="56616A97" w14:textId="77777777" w:rsidR="00135A43" w:rsidRDefault="00135A43" w:rsidP="00135A43">
                  <w:pPr>
                    <w:numPr>
                      <w:ilvl w:val="0"/>
                      <w:numId w:val="4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7243163E" w14:textId="77777777" w:rsidR="00135A43" w:rsidRPr="00DC0145" w:rsidRDefault="00135A43" w:rsidP="00135A43">
                  <w:pPr>
                    <w:numPr>
                      <w:ilvl w:val="0"/>
                      <w:numId w:val="41"/>
                    </w:numPr>
                    <w:rPr>
                      <w:rFonts w:ascii="Calibri" w:eastAsia="Times New Roman" w:hAnsi="Calibri" w:cs="Times New Roman"/>
                      <w:sz w:val="24"/>
                      <w:szCs w:val="24"/>
                    </w:rPr>
                  </w:pPr>
                  <w:r>
                    <w:rPr>
                      <w:rFonts w:ascii="Calibri" w:eastAsia="Times New Roman" w:hAnsi="Calibri" w:cs="Times New Roman"/>
                      <w:sz w:val="24"/>
                      <w:szCs w:val="24"/>
                    </w:rPr>
                    <w:t>Duct design 5.5 in water</w:t>
                  </w:r>
                </w:p>
                <w:p w14:paraId="12B93E3D" w14:textId="77777777" w:rsidR="00135A43" w:rsidRPr="00C2213D" w:rsidRDefault="00135A43" w:rsidP="00135A43">
                  <w:pPr>
                    <w:numPr>
                      <w:ilvl w:val="0"/>
                      <w:numId w:val="41"/>
                    </w:numPr>
                    <w:rPr>
                      <w:rFonts w:ascii="Calibri" w:eastAsia="Times New Roman" w:hAnsi="Calibri" w:cs="Times New Roman"/>
                      <w:sz w:val="24"/>
                      <w:szCs w:val="24"/>
                      <w:highlight w:val="yellow"/>
                    </w:rPr>
                  </w:pPr>
                  <w:r w:rsidRPr="00C2213D">
                    <w:rPr>
                      <w:rFonts w:ascii="Calibri" w:eastAsia="Times New Roman" w:hAnsi="Calibri" w:cs="Times New Roman"/>
                      <w:sz w:val="24"/>
                      <w:szCs w:val="24"/>
                      <w:highlight w:val="yellow"/>
                    </w:rPr>
                    <w:t>Fan powered terminals installed</w:t>
                  </w:r>
                </w:p>
                <w:p w14:paraId="67956B6C" w14:textId="77777777" w:rsidR="00135A43" w:rsidRPr="00C2213D" w:rsidRDefault="00135A43" w:rsidP="00135A43">
                  <w:pPr>
                    <w:numPr>
                      <w:ilvl w:val="0"/>
                      <w:numId w:val="41"/>
                    </w:numPr>
                    <w:rPr>
                      <w:rFonts w:ascii="Calibri" w:eastAsia="Times New Roman" w:hAnsi="Calibri" w:cs="Times New Roman"/>
                      <w:sz w:val="24"/>
                      <w:szCs w:val="24"/>
                      <w:highlight w:val="yellow"/>
                    </w:rPr>
                  </w:pPr>
                  <w:r w:rsidRPr="00C2213D">
                    <w:rPr>
                      <w:rFonts w:ascii="Calibri" w:eastAsia="Times New Roman" w:hAnsi="Calibri" w:cs="Times New Roman"/>
                      <w:sz w:val="24"/>
                      <w:szCs w:val="24"/>
                      <w:highlight w:val="yellow"/>
                    </w:rPr>
                    <w:t>Return air fans installed</w:t>
                  </w:r>
                </w:p>
                <w:p w14:paraId="6A46F017" w14:textId="77777777" w:rsidR="00135A43" w:rsidRPr="00DC0145" w:rsidRDefault="00135A43" w:rsidP="00D0659A">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135A43" w:rsidRPr="00DC0145" w14:paraId="5B6D21AA" w14:textId="77777777" w:rsidTr="00D0659A">
              <w:trPr>
                <w:trHeight w:val="293"/>
              </w:trPr>
              <w:tc>
                <w:tcPr>
                  <w:tcW w:w="4955" w:type="dxa"/>
                </w:tcPr>
                <w:p w14:paraId="3D720D18" w14:textId="77777777" w:rsidR="00135A43" w:rsidRPr="00DC0145" w:rsidRDefault="00135A43" w:rsidP="00135A43">
                  <w:pPr>
                    <w:pStyle w:val="ListParagraph"/>
                    <w:numPr>
                      <w:ilvl w:val="0"/>
                      <w:numId w:val="41"/>
                    </w:numPr>
                    <w:rPr>
                      <w:rFonts w:ascii="Calibri" w:eastAsia="Times New Roman" w:hAnsi="Calibri" w:cs="Times New Roman"/>
                      <w:sz w:val="24"/>
                      <w:szCs w:val="24"/>
                    </w:rPr>
                  </w:pPr>
                  <w:r w:rsidRPr="00DC0145">
                    <w:rPr>
                      <w:rFonts w:ascii="Calibri" w:eastAsia="Times New Roman" w:hAnsi="Calibri" w:cs="Times New Roman"/>
                      <w:sz w:val="24"/>
                      <w:szCs w:val="24"/>
                    </w:rPr>
                    <w:t>Lights on/off control</w:t>
                  </w:r>
                  <w:r>
                    <w:rPr>
                      <w:rFonts w:ascii="Calibri" w:eastAsia="Times New Roman" w:hAnsi="Calibri" w:cs="Times New Roman"/>
                      <w:sz w:val="24"/>
                      <w:szCs w:val="24"/>
                    </w:rPr>
                    <w:t>- 6% on after hours.</w:t>
                  </w:r>
                </w:p>
              </w:tc>
            </w:tr>
            <w:tr w:rsidR="00135A43" w:rsidRPr="00DC0145" w14:paraId="2616B996" w14:textId="77777777" w:rsidTr="00D0659A">
              <w:trPr>
                <w:trHeight w:val="302"/>
              </w:trPr>
              <w:tc>
                <w:tcPr>
                  <w:tcW w:w="4955" w:type="dxa"/>
                </w:tcPr>
                <w:p w14:paraId="04B16FB2" w14:textId="77777777" w:rsidR="00135A43" w:rsidRPr="00DC0145" w:rsidRDefault="00135A43" w:rsidP="00135A43">
                  <w:pPr>
                    <w:numPr>
                      <w:ilvl w:val="0"/>
                      <w:numId w:val="41"/>
                    </w:numPr>
                    <w:jc w:val="both"/>
                    <w:rPr>
                      <w:rFonts w:ascii="Calibri" w:eastAsia="Times New Roman" w:hAnsi="Calibri" w:cs="Times New Roman"/>
                      <w:sz w:val="24"/>
                      <w:szCs w:val="24"/>
                    </w:rPr>
                  </w:pPr>
                  <w:r w:rsidRPr="00DC0145">
                    <w:rPr>
                      <w:rFonts w:ascii="Calibri" w:eastAsia="Times New Roman" w:hAnsi="Calibri" w:cs="Times New Roman"/>
                      <w:sz w:val="24"/>
                      <w:szCs w:val="24"/>
                    </w:rPr>
                    <w:t>Plugs on/off control</w:t>
                  </w:r>
                  <w:r>
                    <w:rPr>
                      <w:rFonts w:ascii="Calibri" w:eastAsia="Times New Roman" w:hAnsi="Calibri" w:cs="Times New Roman"/>
                      <w:sz w:val="24"/>
                      <w:szCs w:val="24"/>
                    </w:rPr>
                    <w:t>-44% on after hours</w:t>
                  </w:r>
                </w:p>
              </w:tc>
            </w:tr>
            <w:tr w:rsidR="00135A43" w:rsidRPr="00DC0145" w14:paraId="6B7864D2" w14:textId="77777777" w:rsidTr="00D0659A">
              <w:trPr>
                <w:trHeight w:val="293"/>
              </w:trPr>
              <w:tc>
                <w:tcPr>
                  <w:tcW w:w="4955" w:type="dxa"/>
                </w:tcPr>
                <w:p w14:paraId="50DA72A1" w14:textId="77777777" w:rsidR="00135A43" w:rsidRDefault="00135A43" w:rsidP="00135A43">
                  <w:pPr>
                    <w:pStyle w:val="ListParagraph"/>
                    <w:numPr>
                      <w:ilvl w:val="0"/>
                      <w:numId w:val="41"/>
                    </w:numPr>
                    <w:rPr>
                      <w:rFonts w:ascii="Calibri" w:eastAsia="Times New Roman" w:hAnsi="Calibri" w:cs="Times New Roman"/>
                      <w:sz w:val="24"/>
                      <w:szCs w:val="24"/>
                    </w:rPr>
                  </w:pPr>
                  <w:r w:rsidRPr="00DC0145">
                    <w:rPr>
                      <w:rFonts w:ascii="Calibri" w:eastAsia="Times New Roman" w:hAnsi="Calibri" w:cs="Times New Roman"/>
                      <w:sz w:val="24"/>
                      <w:szCs w:val="24"/>
                    </w:rPr>
                    <w:t>Building pressure control</w:t>
                  </w:r>
                  <w:r>
                    <w:rPr>
                      <w:rFonts w:ascii="Calibri" w:eastAsia="Times New Roman" w:hAnsi="Calibri" w:cs="Times New Roman"/>
                      <w:sz w:val="24"/>
                      <w:szCs w:val="24"/>
                    </w:rPr>
                    <w:t>=yes</w:t>
                  </w:r>
                  <w:r w:rsidRPr="00DC0145">
                    <w:rPr>
                      <w:rFonts w:ascii="Calibri" w:eastAsia="Times New Roman" w:hAnsi="Calibri" w:cs="Times New Roman"/>
                      <w:sz w:val="24"/>
                      <w:szCs w:val="24"/>
                    </w:rPr>
                    <w:t xml:space="preserve"> </w:t>
                  </w:r>
                </w:p>
                <w:p w14:paraId="676C5ABC" w14:textId="77777777" w:rsidR="00135A43" w:rsidRDefault="00135A43" w:rsidP="00135A43">
                  <w:pPr>
                    <w:pStyle w:val="ListParagraph"/>
                    <w:numPr>
                      <w:ilvl w:val="0"/>
                      <w:numId w:val="41"/>
                    </w:numPr>
                    <w:rPr>
                      <w:rFonts w:ascii="Calibri" w:eastAsia="Times New Roman" w:hAnsi="Calibri" w:cs="Times New Roman"/>
                      <w:sz w:val="24"/>
                      <w:szCs w:val="24"/>
                    </w:rPr>
                  </w:pPr>
                  <w:r>
                    <w:rPr>
                      <w:rFonts w:ascii="Calibri" w:eastAsia="Times New Roman" w:hAnsi="Calibri" w:cs="Times New Roman"/>
                      <w:sz w:val="24"/>
                      <w:szCs w:val="24"/>
                    </w:rPr>
                    <w:t>Supply air = 55F</w:t>
                  </w:r>
                </w:p>
                <w:p w14:paraId="42E1CCBE" w14:textId="77777777" w:rsidR="00135A43" w:rsidRPr="00DC0145" w:rsidRDefault="00135A43" w:rsidP="00135A43">
                  <w:pPr>
                    <w:pStyle w:val="ListParagraph"/>
                    <w:numPr>
                      <w:ilvl w:val="0"/>
                      <w:numId w:val="4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135A43" w:rsidRPr="00DC0145" w14:paraId="7044540B" w14:textId="77777777" w:rsidTr="00D0659A">
              <w:trPr>
                <w:trHeight w:val="293"/>
              </w:trPr>
              <w:tc>
                <w:tcPr>
                  <w:tcW w:w="4955" w:type="dxa"/>
                </w:tcPr>
                <w:p w14:paraId="04C0B74A" w14:textId="77777777" w:rsidR="00135A43" w:rsidRPr="00DC0145" w:rsidRDefault="00135A43" w:rsidP="00135A43">
                  <w:pPr>
                    <w:numPr>
                      <w:ilvl w:val="0"/>
                      <w:numId w:val="41"/>
                    </w:numPr>
                    <w:rPr>
                      <w:rFonts w:ascii="Calibri" w:eastAsia="Times New Roman" w:hAnsi="Calibri" w:cs="Times New Roman"/>
                      <w:sz w:val="24"/>
                      <w:szCs w:val="24"/>
                    </w:rPr>
                  </w:pPr>
                  <w:r>
                    <w:rPr>
                      <w:rFonts w:ascii="Calibri" w:eastAsia="Times New Roman" w:hAnsi="Calibri" w:cs="Times New Roman"/>
                      <w:sz w:val="24"/>
                      <w:szCs w:val="24"/>
                    </w:rPr>
                    <w:t>S</w:t>
                  </w:r>
                  <w:r w:rsidRPr="00DC0145">
                    <w:rPr>
                      <w:rFonts w:ascii="Calibri" w:eastAsia="Times New Roman" w:hAnsi="Calibri" w:cs="Times New Roman"/>
                      <w:sz w:val="24"/>
                      <w:szCs w:val="24"/>
                    </w:rPr>
                    <w:t>tats control</w:t>
                  </w:r>
                  <w:r>
                    <w:rPr>
                      <w:rFonts w:ascii="Calibri" w:eastAsia="Times New Roman" w:hAnsi="Calibri" w:cs="Times New Roman"/>
                      <w:sz w:val="24"/>
                      <w:szCs w:val="24"/>
                    </w:rPr>
                    <w:t xml:space="preserve"> = Yes</w:t>
                  </w:r>
                  <w:r w:rsidRPr="00DC0145">
                    <w:rPr>
                      <w:rFonts w:ascii="Calibri" w:eastAsia="Times New Roman" w:hAnsi="Calibri" w:cs="Times New Roman"/>
                      <w:sz w:val="24"/>
                      <w:szCs w:val="24"/>
                    </w:rPr>
                    <w:t xml:space="preserve">  </w:t>
                  </w:r>
                </w:p>
              </w:tc>
            </w:tr>
            <w:tr w:rsidR="00135A43" w:rsidRPr="00DC0145" w14:paraId="5C3100D4" w14:textId="77777777" w:rsidTr="00D0659A">
              <w:trPr>
                <w:trHeight w:val="293"/>
              </w:trPr>
              <w:tc>
                <w:tcPr>
                  <w:tcW w:w="4955" w:type="dxa"/>
                </w:tcPr>
                <w:p w14:paraId="085912C0" w14:textId="77777777" w:rsidR="00135A43" w:rsidRPr="00DC0145" w:rsidRDefault="00135A43" w:rsidP="00135A43">
                  <w:pPr>
                    <w:numPr>
                      <w:ilvl w:val="0"/>
                      <w:numId w:val="41"/>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erimeter heat air</w:t>
                  </w:r>
                  <w:r>
                    <w:rPr>
                      <w:rFonts w:ascii="Calibri" w:eastAsia="Times New Roman" w:hAnsi="Calibri" w:cs="Times New Roman"/>
                      <w:sz w:val="24"/>
                      <w:szCs w:val="24"/>
                    </w:rPr>
                    <w:t xml:space="preserve"> temp=105F</w:t>
                  </w:r>
                  <w:r w:rsidRPr="00DC0145">
                    <w:rPr>
                      <w:rFonts w:ascii="Calibri" w:eastAsia="Times New Roman" w:hAnsi="Calibri" w:cs="Times New Roman"/>
                      <w:sz w:val="24"/>
                      <w:szCs w:val="24"/>
                    </w:rPr>
                    <w:t>.</w:t>
                  </w:r>
                </w:p>
              </w:tc>
            </w:tr>
            <w:tr w:rsidR="00135A43" w:rsidRPr="00DC0145" w14:paraId="292AAAEA" w14:textId="77777777" w:rsidTr="00D0659A">
              <w:trPr>
                <w:trHeight w:val="302"/>
              </w:trPr>
              <w:tc>
                <w:tcPr>
                  <w:tcW w:w="4955" w:type="dxa"/>
                </w:tcPr>
                <w:p w14:paraId="5EF99DE1" w14:textId="77777777" w:rsidR="00135A43" w:rsidRPr="00DC0145" w:rsidRDefault="00135A43" w:rsidP="00135A43">
                  <w:pPr>
                    <w:numPr>
                      <w:ilvl w:val="0"/>
                      <w:numId w:val="41"/>
                    </w:numPr>
                    <w:rPr>
                      <w:rFonts w:ascii="Calibri" w:eastAsia="Times New Roman" w:hAnsi="Calibri" w:cs="Times New Roman"/>
                      <w:sz w:val="24"/>
                      <w:szCs w:val="24"/>
                    </w:rPr>
                  </w:pPr>
                  <w:r w:rsidRPr="00DC0145">
                    <w:rPr>
                      <w:rFonts w:ascii="Calibri" w:eastAsia="Times New Roman" w:hAnsi="Calibri" w:cs="Times New Roman"/>
                      <w:sz w:val="24"/>
                      <w:szCs w:val="24"/>
                    </w:rPr>
                    <w:t>VAV fan control</w:t>
                  </w:r>
                  <w:r>
                    <w:rPr>
                      <w:rFonts w:ascii="Calibri" w:eastAsia="Times New Roman" w:hAnsi="Calibri" w:cs="Times New Roman"/>
                      <w:sz w:val="24"/>
                      <w:szCs w:val="24"/>
                    </w:rPr>
                    <w:t>=yes</w:t>
                  </w:r>
                  <w:r w:rsidRPr="00DC0145">
                    <w:rPr>
                      <w:rFonts w:ascii="Calibri" w:eastAsia="Times New Roman" w:hAnsi="Calibri" w:cs="Times New Roman"/>
                      <w:sz w:val="24"/>
                      <w:szCs w:val="24"/>
                    </w:rPr>
                    <w:t xml:space="preserve"> </w:t>
                  </w:r>
                </w:p>
              </w:tc>
            </w:tr>
            <w:tr w:rsidR="00135A43" w:rsidRPr="00DC0145" w14:paraId="3CC95B3E" w14:textId="77777777" w:rsidTr="00D0659A">
              <w:trPr>
                <w:trHeight w:val="293"/>
              </w:trPr>
              <w:tc>
                <w:tcPr>
                  <w:tcW w:w="4955" w:type="dxa"/>
                </w:tcPr>
                <w:p w14:paraId="64EB953E" w14:textId="77777777" w:rsidR="00135A43" w:rsidRPr="00DC0145" w:rsidRDefault="00135A43" w:rsidP="00135A43">
                  <w:pPr>
                    <w:numPr>
                      <w:ilvl w:val="0"/>
                      <w:numId w:val="41"/>
                    </w:numPr>
                    <w:rPr>
                      <w:rFonts w:ascii="Calibri" w:eastAsia="Times New Roman" w:hAnsi="Calibri" w:cs="Times New Roman"/>
                      <w:sz w:val="24"/>
                      <w:szCs w:val="24"/>
                    </w:rPr>
                  </w:pPr>
                  <w:r w:rsidRPr="00DC0145">
                    <w:rPr>
                      <w:rFonts w:ascii="Calibri" w:eastAsia="Times New Roman" w:hAnsi="Calibri" w:cs="Times New Roman"/>
                      <w:sz w:val="24"/>
                      <w:szCs w:val="24"/>
                    </w:rPr>
                    <w:t>Fresh air CFM control</w:t>
                  </w:r>
                  <w:r>
                    <w:rPr>
                      <w:rFonts w:ascii="Calibri" w:eastAsia="Times New Roman" w:hAnsi="Calibri" w:cs="Times New Roman"/>
                      <w:sz w:val="24"/>
                      <w:szCs w:val="24"/>
                    </w:rPr>
                    <w:t>=yes</w:t>
                  </w:r>
                </w:p>
              </w:tc>
            </w:tr>
            <w:tr w:rsidR="00135A43" w:rsidRPr="00DC0145" w14:paraId="01C573F9" w14:textId="77777777" w:rsidTr="00D0659A">
              <w:trPr>
                <w:trHeight w:val="293"/>
              </w:trPr>
              <w:tc>
                <w:tcPr>
                  <w:tcW w:w="4955" w:type="dxa"/>
                </w:tcPr>
                <w:p w14:paraId="13BE2CB2" w14:textId="77777777" w:rsidR="00135A43" w:rsidRPr="00DC0145" w:rsidRDefault="00135A43" w:rsidP="00135A43">
                  <w:pPr>
                    <w:numPr>
                      <w:ilvl w:val="0"/>
                      <w:numId w:val="41"/>
                    </w:numPr>
                    <w:rPr>
                      <w:rFonts w:ascii="Calibri" w:eastAsia="Times New Roman" w:hAnsi="Calibri" w:cs="Times New Roman"/>
                      <w:sz w:val="24"/>
                      <w:szCs w:val="24"/>
                    </w:rPr>
                  </w:pPr>
                  <w:r w:rsidRPr="00DC0145">
                    <w:rPr>
                      <w:rFonts w:ascii="Calibri" w:eastAsia="Times New Roman" w:hAnsi="Calibri" w:cs="Times New Roman"/>
                      <w:sz w:val="24"/>
                      <w:szCs w:val="24"/>
                    </w:rPr>
                    <w:t>Fresh air heat stat set point</w:t>
                  </w:r>
                  <w:r>
                    <w:rPr>
                      <w:rFonts w:ascii="Calibri" w:eastAsia="Times New Roman" w:hAnsi="Calibri" w:cs="Times New Roman"/>
                      <w:sz w:val="24"/>
                      <w:szCs w:val="24"/>
                    </w:rPr>
                    <w:t>=42F</w:t>
                  </w:r>
                </w:p>
              </w:tc>
            </w:tr>
            <w:tr w:rsidR="00135A43" w:rsidRPr="00DC0145" w14:paraId="497BDFC9" w14:textId="77777777" w:rsidTr="00D0659A">
              <w:trPr>
                <w:trHeight w:val="302"/>
              </w:trPr>
              <w:tc>
                <w:tcPr>
                  <w:tcW w:w="4955" w:type="dxa"/>
                </w:tcPr>
                <w:p w14:paraId="0EFEB9A1" w14:textId="77777777" w:rsidR="00135A43" w:rsidRPr="00DC0145" w:rsidRDefault="00135A43" w:rsidP="00D0659A">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D24025F" w14:textId="77777777" w:rsidR="00135A43" w:rsidRPr="00DC0145" w:rsidRDefault="00135A43" w:rsidP="00135A43">
                  <w:pPr>
                    <w:pStyle w:val="ListParagraph"/>
                    <w:numPr>
                      <w:ilvl w:val="0"/>
                      <w:numId w:val="4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135A43" w:rsidRPr="00DC0145" w14:paraId="62ACCB03" w14:textId="77777777" w:rsidTr="00D0659A">
              <w:trPr>
                <w:trHeight w:val="293"/>
              </w:trPr>
              <w:tc>
                <w:tcPr>
                  <w:tcW w:w="4955" w:type="dxa"/>
                </w:tcPr>
                <w:p w14:paraId="304503BA" w14:textId="7BD770A3" w:rsidR="00135A43" w:rsidRPr="00135A43" w:rsidRDefault="00135A43" w:rsidP="00D0659A">
                  <w:pPr>
                    <w:rPr>
                      <w:rFonts w:ascii="Calibri" w:eastAsia="Times New Roman" w:hAnsi="Calibri" w:cs="Times New Roman"/>
                      <w:b/>
                      <w:bCs/>
                      <w:sz w:val="24"/>
                      <w:szCs w:val="24"/>
                    </w:rPr>
                  </w:pPr>
                  <w:r w:rsidRPr="00DC0145">
                    <w:rPr>
                      <w:rFonts w:ascii="Calibri" w:eastAsia="Times New Roman" w:hAnsi="Calibri" w:cs="Times New Roman"/>
                      <w:sz w:val="24"/>
                      <w:szCs w:val="24"/>
                    </w:rPr>
                    <w:t xml:space="preserve"> </w:t>
                  </w:r>
                  <w:r w:rsidRPr="00135A43">
                    <w:rPr>
                      <w:rFonts w:ascii="Calibri" w:eastAsia="Times New Roman" w:hAnsi="Calibri" w:cs="Times New Roman"/>
                      <w:b/>
                      <w:bCs/>
                      <w:color w:val="70AD47" w:themeColor="accent6"/>
                      <w:sz w:val="24"/>
                      <w:szCs w:val="24"/>
                      <w:bdr w:val="single" w:sz="4" w:space="0" w:color="auto"/>
                    </w:rPr>
                    <w:t>Table 1A: Revised Design &amp; Ideal Control</w:t>
                  </w:r>
                </w:p>
              </w:tc>
            </w:tr>
          </w:tbl>
          <w:p w14:paraId="19F52721" w14:textId="77777777" w:rsidR="00135A43" w:rsidRDefault="00135A43" w:rsidP="00D0659A"/>
        </w:tc>
      </w:tr>
    </w:tbl>
    <w:p w14:paraId="2ADCD07F" w14:textId="77777777" w:rsidR="00E65AD5" w:rsidRDefault="00E65AD5" w:rsidP="008E2F98">
      <w:pPr>
        <w:spacing w:after="0"/>
        <w:rPr>
          <w:sz w:val="24"/>
          <w:szCs w:val="24"/>
        </w:rPr>
      </w:pPr>
    </w:p>
    <w:p w14:paraId="6173D159" w14:textId="6ED03173" w:rsidR="0060038E" w:rsidRDefault="00EA4CB4" w:rsidP="008E2F98">
      <w:pPr>
        <w:spacing w:after="0"/>
        <w:rPr>
          <w:sz w:val="24"/>
          <w:szCs w:val="24"/>
        </w:rPr>
      </w:pPr>
      <w:r>
        <w:rPr>
          <w:sz w:val="24"/>
          <w:szCs w:val="24"/>
        </w:rPr>
        <w:t>Table 1A revised with 50% wall glass is defined as the as constructed system</w:t>
      </w:r>
      <w:r w:rsidR="00E65AD5">
        <w:rPr>
          <w:sz w:val="24"/>
          <w:szCs w:val="24"/>
        </w:rPr>
        <w:t xml:space="preserve"> and therefore the (SEE) Model that is taken to the site for analysis of the real building</w:t>
      </w:r>
      <w:r>
        <w:rPr>
          <w:sz w:val="24"/>
          <w:szCs w:val="24"/>
        </w:rPr>
        <w:t>.</w:t>
      </w:r>
      <w:r w:rsidR="00E65AD5">
        <w:rPr>
          <w:sz w:val="24"/>
          <w:szCs w:val="24"/>
        </w:rPr>
        <w:t xml:space="preserve"> Figure 54 top chart gives the required data for the Table 1A system and the bottom chart with wall glass increased from 37% to 50%.</w:t>
      </w:r>
    </w:p>
    <w:p w14:paraId="0ABB1C6C" w14:textId="77777777" w:rsidR="00E65AD5" w:rsidRDefault="00E65AD5" w:rsidP="008E2F98">
      <w:pPr>
        <w:spacing w:after="0"/>
        <w:rPr>
          <w:sz w:val="24"/>
          <w:szCs w:val="24"/>
        </w:rPr>
      </w:pPr>
    </w:p>
    <w:tbl>
      <w:tblPr>
        <w:tblStyle w:val="TableGrid"/>
        <w:tblW w:w="0" w:type="auto"/>
        <w:tblLook w:val="04A0" w:firstRow="1" w:lastRow="0" w:firstColumn="1" w:lastColumn="0" w:noHBand="0" w:noVBand="1"/>
      </w:tblPr>
      <w:tblGrid>
        <w:gridCol w:w="5030"/>
      </w:tblGrid>
      <w:tr w:rsidR="0060038E" w:rsidRPr="00DC0145" w14:paraId="36907805" w14:textId="77777777" w:rsidTr="00D0659A">
        <w:tc>
          <w:tcPr>
            <w:tcW w:w="5030" w:type="dxa"/>
          </w:tcPr>
          <w:p w14:paraId="22C69009" w14:textId="77777777" w:rsidR="0060038E" w:rsidRPr="00893895" w:rsidRDefault="0060038E" w:rsidP="00D0659A">
            <w:pPr>
              <w:rPr>
                <w:b/>
                <w:bCs/>
                <w:color w:val="70AD47" w:themeColor="accent6"/>
                <w:sz w:val="24"/>
                <w:szCs w:val="24"/>
              </w:rPr>
            </w:pPr>
            <w:r w:rsidRPr="00DC0145">
              <w:rPr>
                <w:b/>
                <w:bCs/>
                <w:color w:val="70AD47" w:themeColor="accent6"/>
                <w:sz w:val="24"/>
                <w:szCs w:val="24"/>
              </w:rPr>
              <w:t xml:space="preserve">    Building Location and Design</w:t>
            </w:r>
            <w:r>
              <w:rPr>
                <w:b/>
                <w:bCs/>
                <w:color w:val="70AD47" w:themeColor="accent6"/>
                <w:sz w:val="24"/>
                <w:szCs w:val="24"/>
                <w:vertAlign w:val="superscript"/>
              </w:rPr>
              <w:t>5</w:t>
            </w:r>
          </w:p>
        </w:tc>
      </w:tr>
      <w:tr w:rsidR="0060038E" w14:paraId="26C0B5C2" w14:textId="77777777" w:rsidTr="00D0659A">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60038E" w:rsidRPr="00DC0145" w14:paraId="0D9319F3" w14:textId="77777777" w:rsidTr="00D0659A">
              <w:trPr>
                <w:trHeight w:val="293"/>
              </w:trPr>
              <w:tc>
                <w:tcPr>
                  <w:tcW w:w="4955" w:type="dxa"/>
                </w:tcPr>
                <w:p w14:paraId="5F592DFB" w14:textId="77777777" w:rsidR="0060038E" w:rsidRPr="00375F8A" w:rsidRDefault="0060038E" w:rsidP="0060038E">
                  <w:pPr>
                    <w:pStyle w:val="ListParagraph"/>
                    <w:numPr>
                      <w:ilvl w:val="0"/>
                      <w:numId w:val="4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Location=Kansas City Mo. </w:t>
                  </w:r>
                </w:p>
                <w:p w14:paraId="7B45F209" w14:textId="1ADC2A8D" w:rsidR="0060038E" w:rsidRPr="00375F8A" w:rsidRDefault="0060038E" w:rsidP="0060038E">
                  <w:pPr>
                    <w:pStyle w:val="ListParagraph"/>
                    <w:numPr>
                      <w:ilvl w:val="0"/>
                      <w:numId w:val="4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Ambient temperatures-Figure </w:t>
                  </w:r>
                  <w:r w:rsidR="00886C0F">
                    <w:rPr>
                      <w:rFonts w:ascii="Calibri" w:eastAsia="Times New Roman" w:hAnsi="Calibri" w:cs="Times New Roman"/>
                      <w:sz w:val="24"/>
                      <w:szCs w:val="24"/>
                    </w:rPr>
                    <w:t>47</w:t>
                  </w:r>
                  <w:r w:rsidRPr="00375F8A">
                    <w:rPr>
                      <w:rFonts w:ascii="Calibri" w:eastAsia="Times New Roman" w:hAnsi="Calibri" w:cs="Times New Roman"/>
                      <w:sz w:val="24"/>
                      <w:szCs w:val="24"/>
                    </w:rPr>
                    <w:t xml:space="preserve"> </w:t>
                  </w:r>
                </w:p>
                <w:p w14:paraId="45634D23" w14:textId="0714F0AE" w:rsidR="0060038E" w:rsidRPr="00375F8A" w:rsidRDefault="0060038E" w:rsidP="0060038E">
                  <w:pPr>
                    <w:pStyle w:val="ListParagraph"/>
                    <w:numPr>
                      <w:ilvl w:val="0"/>
                      <w:numId w:val="42"/>
                    </w:numPr>
                    <w:rPr>
                      <w:rFonts w:ascii="Calibri" w:eastAsia="Times New Roman" w:hAnsi="Calibri" w:cs="Times New Roman"/>
                      <w:sz w:val="24"/>
                      <w:szCs w:val="24"/>
                    </w:rPr>
                  </w:pPr>
                  <w:r w:rsidRPr="00375F8A">
                    <w:rPr>
                      <w:rFonts w:ascii="Calibri" w:eastAsia="Times New Roman" w:hAnsi="Calibri" w:cs="Times New Roman"/>
                      <w:sz w:val="24"/>
                      <w:szCs w:val="24"/>
                    </w:rPr>
                    <w:t>Percent clear sky</w:t>
                  </w:r>
                  <w:r w:rsidR="00886C0F">
                    <w:rPr>
                      <w:rFonts w:ascii="Calibri" w:eastAsia="Times New Roman" w:hAnsi="Calibri" w:cs="Times New Roman"/>
                      <w:sz w:val="24"/>
                      <w:szCs w:val="24"/>
                    </w:rPr>
                    <w:t xml:space="preserve"> = Figure 47</w:t>
                  </w:r>
                  <w:r w:rsidRPr="00375F8A">
                    <w:rPr>
                      <w:rFonts w:ascii="Calibri" w:eastAsia="Times New Roman" w:hAnsi="Calibri" w:cs="Times New Roman"/>
                      <w:sz w:val="24"/>
                      <w:szCs w:val="24"/>
                    </w:rPr>
                    <w:t xml:space="preserve">. </w:t>
                  </w:r>
                </w:p>
              </w:tc>
            </w:tr>
            <w:tr w:rsidR="0060038E" w:rsidRPr="00DC0145" w14:paraId="11309A16" w14:textId="77777777" w:rsidTr="00D0659A">
              <w:trPr>
                <w:trHeight w:val="575"/>
              </w:trPr>
              <w:tc>
                <w:tcPr>
                  <w:tcW w:w="4955" w:type="dxa"/>
                </w:tcPr>
                <w:p w14:paraId="5F5737C6" w14:textId="77777777" w:rsidR="0060038E" w:rsidRDefault="0060038E" w:rsidP="0060038E">
                  <w:pPr>
                    <w:numPr>
                      <w:ilvl w:val="0"/>
                      <w:numId w:val="42"/>
                    </w:numPr>
                    <w:rPr>
                      <w:rFonts w:ascii="Calibri" w:eastAsia="Times New Roman" w:hAnsi="Calibri" w:cs="Times New Roman"/>
                      <w:sz w:val="24"/>
                      <w:szCs w:val="24"/>
                    </w:rPr>
                  </w:pPr>
                  <w:r w:rsidRPr="00DC0145">
                    <w:rPr>
                      <w:rFonts w:ascii="Calibri" w:eastAsia="Times New Roman" w:hAnsi="Calibri" w:cs="Times New Roman"/>
                      <w:sz w:val="24"/>
                      <w:szCs w:val="24"/>
                    </w:rPr>
                    <w:t>Building design</w:t>
                  </w:r>
                  <w:r>
                    <w:rPr>
                      <w:rFonts w:ascii="Calibri" w:eastAsia="Times New Roman" w:hAnsi="Calibri" w:cs="Times New Roman"/>
                      <w:sz w:val="24"/>
                      <w:szCs w:val="24"/>
                    </w:rPr>
                    <w:t xml:space="preserve"> per Liu</w:t>
                  </w:r>
                  <w:r>
                    <w:rPr>
                      <w:rFonts w:ascii="Calibri" w:eastAsia="Times New Roman" w:hAnsi="Calibri" w:cs="Times New Roman"/>
                      <w:sz w:val="24"/>
                      <w:szCs w:val="24"/>
                      <w:vertAlign w:val="superscript"/>
                    </w:rPr>
                    <w:t>5</w:t>
                  </w:r>
                  <w:r>
                    <w:rPr>
                      <w:rFonts w:ascii="Calibri" w:eastAsia="Times New Roman" w:hAnsi="Calibri" w:cs="Times New Roman"/>
                      <w:sz w:val="24"/>
                      <w:szCs w:val="24"/>
                    </w:rPr>
                    <w:t xml:space="preserve"> changed. </w:t>
                  </w:r>
                </w:p>
                <w:p w14:paraId="30037F1F" w14:textId="77777777" w:rsidR="0060038E" w:rsidRPr="00DC0145" w:rsidRDefault="0060038E" w:rsidP="0060038E">
                  <w:pPr>
                    <w:numPr>
                      <w:ilvl w:val="0"/>
                      <w:numId w:val="42"/>
                    </w:numPr>
                    <w:rPr>
                      <w:rFonts w:ascii="Calibri" w:eastAsia="Times New Roman" w:hAnsi="Calibri" w:cs="Times New Roman"/>
                      <w:sz w:val="24"/>
                      <w:szCs w:val="24"/>
                    </w:rPr>
                  </w:pPr>
                  <w:r w:rsidRPr="00AE6BAE">
                    <w:rPr>
                      <w:rFonts w:ascii="Calibri" w:eastAsia="Times New Roman" w:hAnsi="Calibri" w:cs="Times New Roman"/>
                      <w:sz w:val="24"/>
                      <w:szCs w:val="24"/>
                      <w:highlight w:val="yellow"/>
                    </w:rPr>
                    <w:t>Percent wall glass from 37% to 50%</w:t>
                  </w:r>
                </w:p>
              </w:tc>
            </w:tr>
            <w:tr w:rsidR="0060038E" w:rsidRPr="00DC0145" w14:paraId="18A8C2FD" w14:textId="77777777" w:rsidTr="00D0659A">
              <w:trPr>
                <w:trHeight w:val="302"/>
              </w:trPr>
              <w:tc>
                <w:tcPr>
                  <w:tcW w:w="4955" w:type="dxa"/>
                </w:tcPr>
                <w:p w14:paraId="1093FEF5" w14:textId="77777777" w:rsidR="0060038E" w:rsidRPr="00DC0145" w:rsidRDefault="0060038E" w:rsidP="0060038E">
                  <w:pPr>
                    <w:numPr>
                      <w:ilvl w:val="0"/>
                      <w:numId w:val="42"/>
                    </w:numPr>
                    <w:rPr>
                      <w:rFonts w:ascii="Calibri" w:eastAsia="Times New Roman" w:hAnsi="Calibri" w:cs="Times New Roman"/>
                      <w:sz w:val="24"/>
                      <w:szCs w:val="24"/>
                    </w:rPr>
                  </w:pPr>
                  <w:r w:rsidRPr="00AE6BAE">
                    <w:rPr>
                      <w:rFonts w:ascii="Calibri" w:eastAsia="Times New Roman" w:hAnsi="Calibri" w:cs="Times New Roman"/>
                      <w:sz w:val="24"/>
                      <w:szCs w:val="24"/>
                      <w:highlight w:val="yellow"/>
                    </w:rPr>
                    <w:t>Peak lights kW .81 to 1.01 watts/ft</w:t>
                  </w:r>
                  <w:r w:rsidRPr="00AE6BAE">
                    <w:rPr>
                      <w:rFonts w:ascii="Calibri" w:eastAsia="Times New Roman" w:hAnsi="Calibri" w:cs="Times New Roman"/>
                      <w:sz w:val="24"/>
                      <w:szCs w:val="24"/>
                      <w:highlight w:val="yellow"/>
                      <w:vertAlign w:val="superscript"/>
                    </w:rPr>
                    <w:t>2</w:t>
                  </w:r>
                </w:p>
              </w:tc>
            </w:tr>
            <w:tr w:rsidR="0060038E" w:rsidRPr="00DC0145" w14:paraId="4ADC7480" w14:textId="77777777" w:rsidTr="00D0659A">
              <w:trPr>
                <w:trHeight w:val="293"/>
              </w:trPr>
              <w:tc>
                <w:tcPr>
                  <w:tcW w:w="4955" w:type="dxa"/>
                </w:tcPr>
                <w:p w14:paraId="1D4D306A" w14:textId="77777777" w:rsidR="0060038E" w:rsidRPr="00AE6BAE" w:rsidRDefault="0060038E" w:rsidP="0060038E">
                  <w:pPr>
                    <w:numPr>
                      <w:ilvl w:val="0"/>
                      <w:numId w:val="42"/>
                    </w:numPr>
                    <w:rPr>
                      <w:rFonts w:ascii="Calibri" w:eastAsia="Times New Roman" w:hAnsi="Calibri" w:cs="Times New Roman"/>
                      <w:i/>
                      <w:iCs/>
                      <w:sz w:val="24"/>
                      <w:szCs w:val="24"/>
                      <w:highlight w:val="yellow"/>
                      <w:u w:val="single"/>
                    </w:rPr>
                  </w:pPr>
                  <w:r w:rsidRPr="00AE6BAE">
                    <w:rPr>
                      <w:rFonts w:ascii="Calibri" w:eastAsia="Times New Roman" w:hAnsi="Calibri" w:cs="Times New Roman"/>
                      <w:sz w:val="24"/>
                      <w:szCs w:val="24"/>
                      <w:highlight w:val="yellow"/>
                    </w:rPr>
                    <w:t>Peak plugs kW .66 to .822 watts/ft</w:t>
                  </w:r>
                  <w:r w:rsidRPr="00AE6BAE">
                    <w:rPr>
                      <w:rFonts w:ascii="Calibri" w:eastAsia="Times New Roman" w:hAnsi="Calibri" w:cs="Times New Roman"/>
                      <w:sz w:val="24"/>
                      <w:szCs w:val="24"/>
                      <w:highlight w:val="yellow"/>
                      <w:vertAlign w:val="superscript"/>
                    </w:rPr>
                    <w:t>2</w:t>
                  </w:r>
                </w:p>
                <w:p w14:paraId="35471771" w14:textId="77777777" w:rsidR="0060038E" w:rsidRDefault="0060038E" w:rsidP="0060038E">
                  <w:pPr>
                    <w:numPr>
                      <w:ilvl w:val="0"/>
                      <w:numId w:val="4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035B2817" w14:textId="77777777" w:rsidR="0060038E" w:rsidRPr="00AE6BAE" w:rsidRDefault="0060038E" w:rsidP="0060038E">
                  <w:pPr>
                    <w:numPr>
                      <w:ilvl w:val="0"/>
                      <w:numId w:val="4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 water</w:t>
                  </w:r>
                </w:p>
                <w:p w14:paraId="5B1DAC42" w14:textId="77777777" w:rsidR="0060038E" w:rsidRPr="00312D4C" w:rsidRDefault="0060038E" w:rsidP="0060038E">
                  <w:pPr>
                    <w:numPr>
                      <w:ilvl w:val="0"/>
                      <w:numId w:val="4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C6638C5" w14:textId="77777777" w:rsidR="0060038E" w:rsidRPr="00312D4C" w:rsidRDefault="0060038E" w:rsidP="0060038E">
                  <w:pPr>
                    <w:numPr>
                      <w:ilvl w:val="0"/>
                      <w:numId w:val="4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Return air fans installed</w:t>
                  </w:r>
                </w:p>
                <w:p w14:paraId="189C9A69" w14:textId="77777777" w:rsidR="0060038E" w:rsidRPr="00DC0145" w:rsidRDefault="0060038E" w:rsidP="00D0659A">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60038E" w:rsidRPr="00DC0145" w14:paraId="4EE0D229" w14:textId="77777777" w:rsidTr="00D0659A">
              <w:trPr>
                <w:trHeight w:val="293"/>
              </w:trPr>
              <w:tc>
                <w:tcPr>
                  <w:tcW w:w="4955" w:type="dxa"/>
                </w:tcPr>
                <w:p w14:paraId="066E41D9" w14:textId="77777777" w:rsidR="0060038E" w:rsidRPr="00DC0145" w:rsidRDefault="0060038E" w:rsidP="0060038E">
                  <w:pPr>
                    <w:pStyle w:val="ListParagraph"/>
                    <w:numPr>
                      <w:ilvl w:val="0"/>
                      <w:numId w:val="42"/>
                    </w:numPr>
                    <w:rPr>
                      <w:rFonts w:ascii="Calibri" w:eastAsia="Times New Roman" w:hAnsi="Calibri" w:cs="Times New Roman"/>
                      <w:sz w:val="24"/>
                      <w:szCs w:val="24"/>
                    </w:rPr>
                  </w:pPr>
                  <w:r w:rsidRPr="00AE6BAE">
                    <w:rPr>
                      <w:rFonts w:ascii="Calibri" w:eastAsia="Times New Roman" w:hAnsi="Calibri" w:cs="Times New Roman"/>
                      <w:sz w:val="24"/>
                      <w:szCs w:val="24"/>
                      <w:highlight w:val="yellow"/>
                    </w:rPr>
                    <w:t>Lights on/off control from 6% on after hours to 67% on.</w:t>
                  </w:r>
                </w:p>
              </w:tc>
            </w:tr>
            <w:tr w:rsidR="0060038E" w:rsidRPr="00DC0145" w14:paraId="00CEF5A2" w14:textId="77777777" w:rsidTr="00D0659A">
              <w:trPr>
                <w:trHeight w:val="302"/>
              </w:trPr>
              <w:tc>
                <w:tcPr>
                  <w:tcW w:w="4955" w:type="dxa"/>
                </w:tcPr>
                <w:p w14:paraId="21EB4ECE" w14:textId="77777777" w:rsidR="0060038E" w:rsidRPr="00AE6BAE" w:rsidRDefault="0060038E" w:rsidP="0060038E">
                  <w:pPr>
                    <w:numPr>
                      <w:ilvl w:val="0"/>
                      <w:numId w:val="42"/>
                    </w:numPr>
                    <w:jc w:val="both"/>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 xml:space="preserve">Plugs on/off control from 44% on </w:t>
                  </w:r>
                </w:p>
                <w:p w14:paraId="5B3AFB7E" w14:textId="77777777" w:rsidR="0060038E" w:rsidRPr="00DC0145" w:rsidRDefault="0060038E" w:rsidP="00D0659A">
                  <w:pPr>
                    <w:ind w:left="720"/>
                    <w:jc w:val="both"/>
                    <w:rPr>
                      <w:rFonts w:ascii="Calibri" w:eastAsia="Times New Roman" w:hAnsi="Calibri" w:cs="Times New Roman"/>
                      <w:sz w:val="24"/>
                      <w:szCs w:val="24"/>
                    </w:rPr>
                  </w:pPr>
                  <w:r w:rsidRPr="00AE6BAE">
                    <w:rPr>
                      <w:rFonts w:ascii="Calibri" w:eastAsia="Times New Roman" w:hAnsi="Calibri" w:cs="Times New Roman"/>
                      <w:sz w:val="24"/>
                      <w:szCs w:val="24"/>
                      <w:highlight w:val="yellow"/>
                    </w:rPr>
                    <w:t>after hours to 67% on.</w:t>
                  </w:r>
                </w:p>
              </w:tc>
            </w:tr>
            <w:tr w:rsidR="0060038E" w:rsidRPr="00DC0145" w14:paraId="33DBEB44" w14:textId="77777777" w:rsidTr="00D0659A">
              <w:trPr>
                <w:trHeight w:val="293"/>
              </w:trPr>
              <w:tc>
                <w:tcPr>
                  <w:tcW w:w="4955" w:type="dxa"/>
                </w:tcPr>
                <w:p w14:paraId="1EB1E7B3" w14:textId="77777777" w:rsidR="0060038E" w:rsidRPr="00AE6BAE" w:rsidRDefault="0060038E" w:rsidP="0060038E">
                  <w:pPr>
                    <w:pStyle w:val="ListParagraph"/>
                    <w:numPr>
                      <w:ilvl w:val="0"/>
                      <w:numId w:val="4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Building pressure control</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infiltration .2 cfm/sq ft wall max-varies as AH cfm. </w:t>
                  </w:r>
                </w:p>
                <w:p w14:paraId="2A127913" w14:textId="77777777" w:rsidR="0060038E" w:rsidRDefault="0060038E" w:rsidP="0060038E">
                  <w:pPr>
                    <w:pStyle w:val="ListParagraph"/>
                    <w:numPr>
                      <w:ilvl w:val="0"/>
                      <w:numId w:val="42"/>
                    </w:numPr>
                    <w:rPr>
                      <w:rFonts w:ascii="Calibri" w:eastAsia="Times New Roman" w:hAnsi="Calibri" w:cs="Times New Roman"/>
                      <w:sz w:val="24"/>
                      <w:szCs w:val="24"/>
                    </w:rPr>
                  </w:pPr>
                  <w:r>
                    <w:rPr>
                      <w:rFonts w:ascii="Calibri" w:eastAsia="Times New Roman" w:hAnsi="Calibri" w:cs="Times New Roman"/>
                      <w:sz w:val="24"/>
                      <w:szCs w:val="24"/>
                    </w:rPr>
                    <w:t>Supply air = 55F</w:t>
                  </w:r>
                </w:p>
                <w:p w14:paraId="21BB91FA" w14:textId="77777777" w:rsidR="0060038E" w:rsidRPr="00DC0145" w:rsidRDefault="0060038E" w:rsidP="0060038E">
                  <w:pPr>
                    <w:pStyle w:val="ListParagraph"/>
                    <w:numPr>
                      <w:ilvl w:val="0"/>
                      <w:numId w:val="42"/>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60038E" w:rsidRPr="00DC0145" w14:paraId="4564EF68" w14:textId="77777777" w:rsidTr="00D0659A">
              <w:trPr>
                <w:trHeight w:val="293"/>
              </w:trPr>
              <w:tc>
                <w:tcPr>
                  <w:tcW w:w="4955" w:type="dxa"/>
                </w:tcPr>
                <w:p w14:paraId="16DD5DD2" w14:textId="77777777" w:rsidR="0060038E" w:rsidRPr="00AE6BAE" w:rsidRDefault="0060038E" w:rsidP="0060038E">
                  <w:pPr>
                    <w:numPr>
                      <w:ilvl w:val="0"/>
                      <w:numId w:val="42"/>
                    </w:numPr>
                    <w:rPr>
                      <w:rFonts w:ascii="Calibri" w:eastAsia="Times New Roman" w:hAnsi="Calibri" w:cs="Times New Roman"/>
                      <w:sz w:val="24"/>
                      <w:szCs w:val="24"/>
                      <w:highlight w:val="yellow"/>
                    </w:rPr>
                  </w:pPr>
                  <w:r>
                    <w:rPr>
                      <w:rFonts w:ascii="Calibri" w:eastAsia="Times New Roman" w:hAnsi="Calibri" w:cs="Times New Roman"/>
                      <w:sz w:val="24"/>
                      <w:szCs w:val="24"/>
                      <w:highlight w:val="yellow"/>
                    </w:rPr>
                    <w:t>No s</w:t>
                  </w:r>
                  <w:r w:rsidRPr="00AE6BAE">
                    <w:rPr>
                      <w:rFonts w:ascii="Calibri" w:eastAsia="Times New Roman" w:hAnsi="Calibri" w:cs="Times New Roman"/>
                      <w:sz w:val="24"/>
                      <w:szCs w:val="24"/>
                      <w:highlight w:val="yellow"/>
                    </w:rPr>
                    <w:t>tats control</w:t>
                  </w:r>
                  <w:proofErr w:type="gramStart"/>
                  <w:r w:rsidRPr="00AE6BAE">
                    <w:rPr>
                      <w:rFonts w:ascii="Calibri" w:eastAsia="Times New Roman" w:hAnsi="Calibri" w:cs="Times New Roman"/>
                      <w:sz w:val="24"/>
                      <w:szCs w:val="24"/>
                      <w:highlight w:val="yellow"/>
                    </w:rPr>
                    <w:t xml:space="preserve">.  </w:t>
                  </w:r>
                  <w:proofErr w:type="gramEnd"/>
                </w:p>
              </w:tc>
            </w:tr>
            <w:tr w:rsidR="0060038E" w:rsidRPr="00DC0145" w14:paraId="005EDBA0" w14:textId="77777777" w:rsidTr="00D0659A">
              <w:trPr>
                <w:trHeight w:val="293"/>
              </w:trPr>
              <w:tc>
                <w:tcPr>
                  <w:tcW w:w="4955" w:type="dxa"/>
                </w:tcPr>
                <w:p w14:paraId="4C414E1F" w14:textId="77777777" w:rsidR="0060038E" w:rsidRPr="00AE6BAE" w:rsidRDefault="0060038E" w:rsidP="0060038E">
                  <w:pPr>
                    <w:numPr>
                      <w:ilvl w:val="0"/>
                      <w:numId w:val="42"/>
                    </w:numPr>
                    <w:rPr>
                      <w:rFonts w:ascii="Calibri" w:eastAsia="Times New Roman" w:hAnsi="Calibri" w:cs="Times New Roman"/>
                      <w:sz w:val="24"/>
                      <w:szCs w:val="24"/>
                      <w:highlight w:val="yellow"/>
                    </w:rPr>
                  </w:pPr>
                  <w:r>
                    <w:rPr>
                      <w:rFonts w:ascii="Calibri" w:eastAsia="Times New Roman" w:hAnsi="Calibri" w:cs="Times New Roman"/>
                      <w:sz w:val="24"/>
                      <w:szCs w:val="24"/>
                      <w:highlight w:val="yellow"/>
                    </w:rPr>
                    <w:t>H</w:t>
                  </w:r>
                  <w:r w:rsidRPr="00AE6BAE">
                    <w:rPr>
                      <w:rFonts w:ascii="Calibri" w:eastAsia="Times New Roman" w:hAnsi="Calibri" w:cs="Times New Roman"/>
                      <w:sz w:val="24"/>
                      <w:szCs w:val="24"/>
                      <w:highlight w:val="yellow"/>
                    </w:rPr>
                    <w:t>eat</w:t>
                  </w:r>
                  <w:r>
                    <w:rPr>
                      <w:rFonts w:ascii="Calibri" w:eastAsia="Times New Roman" w:hAnsi="Calibri" w:cs="Times New Roman"/>
                      <w:sz w:val="24"/>
                      <w:szCs w:val="24"/>
                      <w:highlight w:val="yellow"/>
                    </w:rPr>
                    <w:t>ing</w:t>
                  </w:r>
                  <w:r w:rsidRPr="00AE6BAE">
                    <w:rPr>
                      <w:rFonts w:ascii="Calibri" w:eastAsia="Times New Roman" w:hAnsi="Calibri" w:cs="Times New Roman"/>
                      <w:sz w:val="24"/>
                      <w:szCs w:val="24"/>
                      <w:highlight w:val="yellow"/>
                    </w:rPr>
                    <w:t xml:space="preserve"> air temp</w:t>
                  </w:r>
                  <w:r>
                    <w:rPr>
                      <w:rFonts w:ascii="Calibri" w:eastAsia="Times New Roman" w:hAnsi="Calibri" w:cs="Times New Roman"/>
                      <w:sz w:val="24"/>
                      <w:szCs w:val="24"/>
                      <w:highlight w:val="yellow"/>
                    </w:rPr>
                    <w:t xml:space="preserve"> from 110F to </w:t>
                  </w:r>
                  <w:r w:rsidRPr="00AE6BAE">
                    <w:rPr>
                      <w:rFonts w:ascii="Calibri" w:eastAsia="Times New Roman" w:hAnsi="Calibri" w:cs="Times New Roman"/>
                      <w:sz w:val="24"/>
                      <w:szCs w:val="24"/>
                      <w:highlight w:val="yellow"/>
                    </w:rPr>
                    <w:t>90F.</w:t>
                  </w:r>
                </w:p>
              </w:tc>
            </w:tr>
            <w:tr w:rsidR="0060038E" w:rsidRPr="00DC0145" w14:paraId="1DF20CC8" w14:textId="77777777" w:rsidTr="00D0659A">
              <w:trPr>
                <w:trHeight w:val="302"/>
              </w:trPr>
              <w:tc>
                <w:tcPr>
                  <w:tcW w:w="4955" w:type="dxa"/>
                </w:tcPr>
                <w:p w14:paraId="521C2CDD" w14:textId="77777777" w:rsidR="0060038E" w:rsidRPr="00AE6BAE" w:rsidRDefault="0060038E" w:rsidP="0060038E">
                  <w:pPr>
                    <w:numPr>
                      <w:ilvl w:val="0"/>
                      <w:numId w:val="42"/>
                    </w:numPr>
                    <w:rPr>
                      <w:rFonts w:ascii="Calibri" w:eastAsia="Times New Roman" w:hAnsi="Calibri" w:cs="Times New Roman"/>
                      <w:sz w:val="24"/>
                      <w:szCs w:val="24"/>
                      <w:highlight w:val="yellow"/>
                    </w:rPr>
                  </w:pPr>
                  <w:r>
                    <w:rPr>
                      <w:rFonts w:ascii="Calibri" w:eastAsia="Times New Roman" w:hAnsi="Calibri" w:cs="Times New Roman"/>
                      <w:sz w:val="24"/>
                      <w:szCs w:val="24"/>
                      <w:highlight w:val="yellow"/>
                    </w:rPr>
                    <w:t xml:space="preserve">No </w:t>
                  </w:r>
                  <w:r w:rsidRPr="00AE6BAE">
                    <w:rPr>
                      <w:rFonts w:ascii="Calibri" w:eastAsia="Times New Roman" w:hAnsi="Calibri" w:cs="Times New Roman"/>
                      <w:sz w:val="24"/>
                      <w:szCs w:val="24"/>
                      <w:highlight w:val="yellow"/>
                    </w:rPr>
                    <w:t xml:space="preserve">VAV fan static </w:t>
                  </w:r>
                  <w:r>
                    <w:rPr>
                      <w:rFonts w:ascii="Calibri" w:eastAsia="Times New Roman" w:hAnsi="Calibri" w:cs="Times New Roman"/>
                      <w:sz w:val="24"/>
                      <w:szCs w:val="24"/>
                      <w:highlight w:val="yellow"/>
                    </w:rPr>
                    <w:t xml:space="preserve">pressure </w:t>
                  </w:r>
                  <w:r w:rsidRPr="00AE6BAE">
                    <w:rPr>
                      <w:rFonts w:ascii="Calibri" w:eastAsia="Times New Roman" w:hAnsi="Calibri" w:cs="Times New Roman"/>
                      <w:sz w:val="24"/>
                      <w:szCs w:val="24"/>
                      <w:highlight w:val="yellow"/>
                    </w:rPr>
                    <w:t xml:space="preserve">control. </w:t>
                  </w:r>
                </w:p>
              </w:tc>
            </w:tr>
            <w:tr w:rsidR="0060038E" w:rsidRPr="00DC0145" w14:paraId="788ED731" w14:textId="77777777" w:rsidTr="00D0659A">
              <w:trPr>
                <w:trHeight w:val="293"/>
              </w:trPr>
              <w:tc>
                <w:tcPr>
                  <w:tcW w:w="4955" w:type="dxa"/>
                </w:tcPr>
                <w:p w14:paraId="69E10522" w14:textId="77777777" w:rsidR="0060038E" w:rsidRPr="00AE6BAE" w:rsidRDefault="0060038E" w:rsidP="0060038E">
                  <w:pPr>
                    <w:numPr>
                      <w:ilvl w:val="0"/>
                      <w:numId w:val="42"/>
                    </w:numPr>
                    <w:rPr>
                      <w:rFonts w:ascii="Calibri" w:eastAsia="Times New Roman" w:hAnsi="Calibri" w:cs="Times New Roman"/>
                      <w:sz w:val="24"/>
                      <w:szCs w:val="24"/>
                      <w:highlight w:val="yellow"/>
                    </w:rPr>
                  </w:pPr>
                  <w:r>
                    <w:rPr>
                      <w:rFonts w:ascii="Calibri" w:eastAsia="Times New Roman" w:hAnsi="Calibri" w:cs="Times New Roman"/>
                      <w:sz w:val="24"/>
                      <w:szCs w:val="24"/>
                      <w:highlight w:val="yellow"/>
                    </w:rPr>
                    <w:t xml:space="preserve">No </w:t>
                  </w:r>
                  <w:r w:rsidRPr="00AE6BAE">
                    <w:rPr>
                      <w:rFonts w:ascii="Calibri" w:eastAsia="Times New Roman" w:hAnsi="Calibri" w:cs="Times New Roman"/>
                      <w:sz w:val="24"/>
                      <w:szCs w:val="24"/>
                      <w:highlight w:val="yellow"/>
                    </w:rPr>
                    <w:t>Fresh air CFM control.</w:t>
                  </w:r>
                </w:p>
              </w:tc>
            </w:tr>
            <w:tr w:rsidR="0060038E" w:rsidRPr="00DC0145" w14:paraId="7E066C3A" w14:textId="77777777" w:rsidTr="00D0659A">
              <w:trPr>
                <w:trHeight w:val="293"/>
              </w:trPr>
              <w:tc>
                <w:tcPr>
                  <w:tcW w:w="4955" w:type="dxa"/>
                </w:tcPr>
                <w:p w14:paraId="1AE27DF2" w14:textId="77777777" w:rsidR="0060038E" w:rsidRPr="00AE6BAE" w:rsidRDefault="0060038E" w:rsidP="0060038E">
                  <w:pPr>
                    <w:numPr>
                      <w:ilvl w:val="0"/>
                      <w:numId w:val="4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Fresh air heat stat from 42F to 60F.</w:t>
                  </w:r>
                </w:p>
              </w:tc>
            </w:tr>
            <w:tr w:rsidR="0060038E" w:rsidRPr="00DC0145" w14:paraId="7320BD96" w14:textId="77777777" w:rsidTr="00D0659A">
              <w:trPr>
                <w:trHeight w:val="302"/>
              </w:trPr>
              <w:tc>
                <w:tcPr>
                  <w:tcW w:w="4955" w:type="dxa"/>
                </w:tcPr>
                <w:p w14:paraId="5772D991" w14:textId="77777777" w:rsidR="0060038E" w:rsidRPr="00DC0145" w:rsidRDefault="0060038E" w:rsidP="00D0659A">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6C116A1D" w14:textId="77777777" w:rsidR="0060038E" w:rsidRPr="00DC0145" w:rsidRDefault="0060038E" w:rsidP="0060038E">
                  <w:pPr>
                    <w:pStyle w:val="ListParagraph"/>
                    <w:numPr>
                      <w:ilvl w:val="0"/>
                      <w:numId w:val="4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60038E" w:rsidRPr="00DC0145" w14:paraId="4F27AC9E" w14:textId="77777777" w:rsidTr="00D0659A">
              <w:trPr>
                <w:trHeight w:val="293"/>
              </w:trPr>
              <w:tc>
                <w:tcPr>
                  <w:tcW w:w="4955" w:type="dxa"/>
                </w:tcPr>
                <w:p w14:paraId="4A1628CA" w14:textId="77777777" w:rsidR="0060038E" w:rsidRPr="00531B90" w:rsidRDefault="0060038E" w:rsidP="00D0659A">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4</w:t>
                  </w:r>
                  <w:r w:rsidRPr="00B76753">
                    <w:rPr>
                      <w:rFonts w:ascii="Calibri" w:eastAsia="Times New Roman" w:hAnsi="Calibri" w:cs="Times New Roman"/>
                      <w:b/>
                      <w:bCs/>
                      <w:color w:val="70AD47" w:themeColor="accent6"/>
                      <w:sz w:val="32"/>
                      <w:szCs w:val="32"/>
                      <w:bdr w:val="single" w:sz="4" w:space="0" w:color="auto"/>
                    </w:rPr>
                    <w:t>: Design &amp; Control</w:t>
                  </w:r>
                  <w:r>
                    <w:rPr>
                      <w:rFonts w:ascii="Calibri" w:eastAsia="Times New Roman" w:hAnsi="Calibri" w:cs="Times New Roman"/>
                      <w:b/>
                      <w:bCs/>
                      <w:color w:val="70AD47" w:themeColor="accent6"/>
                      <w:sz w:val="32"/>
                      <w:szCs w:val="32"/>
                      <w:bdr w:val="single" w:sz="4" w:space="0" w:color="auto"/>
                    </w:rPr>
                    <w:t xml:space="preserve"> Issues</w:t>
                  </w:r>
                </w:p>
              </w:tc>
            </w:tr>
          </w:tbl>
          <w:p w14:paraId="4015FE11" w14:textId="77777777" w:rsidR="0060038E" w:rsidRDefault="0060038E" w:rsidP="00D0659A"/>
        </w:tc>
      </w:tr>
    </w:tbl>
    <w:p w14:paraId="3B0277E2" w14:textId="77777777" w:rsidR="00E65AD5" w:rsidRDefault="00E65AD5" w:rsidP="0060038E">
      <w:pPr>
        <w:spacing w:after="0"/>
        <w:rPr>
          <w:sz w:val="24"/>
          <w:szCs w:val="24"/>
        </w:rPr>
      </w:pPr>
    </w:p>
    <w:p w14:paraId="6509519D" w14:textId="1C1330E2" w:rsidR="0060038E" w:rsidRDefault="00E65AD5" w:rsidP="0060038E">
      <w:pPr>
        <w:spacing w:after="0"/>
        <w:rPr>
          <w:sz w:val="24"/>
          <w:szCs w:val="24"/>
        </w:rPr>
      </w:pPr>
      <w:r w:rsidRPr="00AB5FF7">
        <w:rPr>
          <w:b/>
          <w:bCs/>
          <w:color w:val="70AD47" w:themeColor="accent6"/>
          <w:sz w:val="24"/>
          <w:szCs w:val="24"/>
        </w:rPr>
        <w:t>Table 4</w:t>
      </w:r>
      <w:r>
        <w:rPr>
          <w:sz w:val="24"/>
          <w:szCs w:val="24"/>
        </w:rPr>
        <w:t xml:space="preserve"> from Article 1 is given here to illustrate the many design and control issues of the assumed real system. </w:t>
      </w:r>
      <w:r w:rsidR="0060038E">
        <w:rPr>
          <w:sz w:val="24"/>
          <w:szCs w:val="24"/>
        </w:rPr>
        <w:t xml:space="preserve">The scenario, for this energy balance analysis, is that the real system is the </w:t>
      </w:r>
      <w:r w:rsidR="0060038E" w:rsidRPr="00740F3C">
        <w:rPr>
          <w:b/>
          <w:bCs/>
          <w:color w:val="70AD47" w:themeColor="accent6"/>
          <w:sz w:val="24"/>
          <w:szCs w:val="24"/>
        </w:rPr>
        <w:t>Table 4</w:t>
      </w:r>
      <w:r w:rsidR="0060038E">
        <w:rPr>
          <w:sz w:val="24"/>
          <w:szCs w:val="24"/>
        </w:rPr>
        <w:t xml:space="preserve"> system a</w:t>
      </w:r>
      <w:r>
        <w:rPr>
          <w:sz w:val="24"/>
          <w:szCs w:val="24"/>
        </w:rPr>
        <w:t>nd</w:t>
      </w:r>
      <w:r w:rsidR="0060038E">
        <w:rPr>
          <w:sz w:val="24"/>
          <w:szCs w:val="24"/>
        </w:rPr>
        <w:t xml:space="preserve"> </w:t>
      </w:r>
      <w:r w:rsidR="0060038E" w:rsidRPr="00825869">
        <w:rPr>
          <w:b/>
          <w:bCs/>
          <w:color w:val="70AD47" w:themeColor="accent6"/>
          <w:sz w:val="24"/>
          <w:szCs w:val="24"/>
        </w:rPr>
        <w:t>Figure 55</w:t>
      </w:r>
      <w:r>
        <w:rPr>
          <w:sz w:val="24"/>
          <w:szCs w:val="24"/>
        </w:rPr>
        <w:t xml:space="preserve"> gives the measured data of the real system.</w:t>
      </w:r>
    </w:p>
    <w:p w14:paraId="4E542BBB" w14:textId="77777777" w:rsidR="0060038E" w:rsidRDefault="0060038E" w:rsidP="008E2F98">
      <w:pPr>
        <w:spacing w:after="0"/>
        <w:rPr>
          <w:sz w:val="24"/>
          <w:szCs w:val="24"/>
        </w:rPr>
      </w:pPr>
    </w:p>
    <w:p w14:paraId="4F4F601E" w14:textId="489EB771" w:rsidR="008E2F98" w:rsidRDefault="00974429" w:rsidP="008E2F98">
      <w:pPr>
        <w:spacing w:after="0"/>
        <w:rPr>
          <w:sz w:val="24"/>
          <w:szCs w:val="24"/>
        </w:rPr>
      </w:pPr>
      <w:r w:rsidRPr="00974429">
        <w:rPr>
          <w:noProof/>
        </w:rPr>
        <w:lastRenderedPageBreak/>
        <w:drawing>
          <wp:inline distT="0" distB="0" distL="0" distR="0" wp14:anchorId="3250BAE3" wp14:editId="0B9A7F66">
            <wp:extent cx="3200400" cy="3011170"/>
            <wp:effectExtent l="0" t="0" r="0"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200400" cy="3011170"/>
                    </a:xfrm>
                    <a:prstGeom prst="rect">
                      <a:avLst/>
                    </a:prstGeom>
                    <a:noFill/>
                    <a:ln>
                      <a:noFill/>
                    </a:ln>
                  </pic:spPr>
                </pic:pic>
              </a:graphicData>
            </a:graphic>
          </wp:inline>
        </w:drawing>
      </w:r>
      <w:r w:rsidR="002417DE" w:rsidRPr="002417DE">
        <w:rPr>
          <w:noProof/>
        </w:rPr>
        <w:drawing>
          <wp:inline distT="0" distB="0" distL="0" distR="0" wp14:anchorId="5ED892F2" wp14:editId="18C476FE">
            <wp:extent cx="3200400" cy="30994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200400" cy="3099435"/>
                    </a:xfrm>
                    <a:prstGeom prst="rect">
                      <a:avLst/>
                    </a:prstGeom>
                    <a:noFill/>
                    <a:ln>
                      <a:noFill/>
                    </a:ln>
                  </pic:spPr>
                </pic:pic>
              </a:graphicData>
            </a:graphic>
          </wp:inline>
        </w:drawing>
      </w:r>
      <w:r w:rsidR="008E2F98" w:rsidRPr="00EC583E">
        <w:rPr>
          <w:sz w:val="24"/>
          <w:szCs w:val="24"/>
        </w:rPr>
        <w:t xml:space="preserve"> </w:t>
      </w:r>
    </w:p>
    <w:p w14:paraId="33274FBE" w14:textId="50492604" w:rsidR="008E2F98" w:rsidRDefault="008E2F98" w:rsidP="008E2F98">
      <w:pPr>
        <w:spacing w:after="0"/>
        <w:rPr>
          <w:b/>
          <w:bCs/>
          <w:color w:val="70AD47" w:themeColor="accent6"/>
          <w:sz w:val="24"/>
          <w:szCs w:val="24"/>
        </w:rPr>
      </w:pPr>
      <w:r w:rsidRPr="00EC583E">
        <w:rPr>
          <w:b/>
          <w:bCs/>
          <w:color w:val="70AD47" w:themeColor="accent6"/>
          <w:sz w:val="24"/>
          <w:szCs w:val="24"/>
        </w:rPr>
        <w:t xml:space="preserve">Figure </w:t>
      </w:r>
      <w:r w:rsidR="000357C1">
        <w:rPr>
          <w:b/>
          <w:bCs/>
          <w:color w:val="70AD47" w:themeColor="accent6"/>
          <w:sz w:val="24"/>
          <w:szCs w:val="24"/>
        </w:rPr>
        <w:t>54</w:t>
      </w:r>
      <w:r w:rsidRPr="00EC583E">
        <w:rPr>
          <w:b/>
          <w:bCs/>
          <w:color w:val="70AD47" w:themeColor="accent6"/>
          <w:sz w:val="24"/>
          <w:szCs w:val="24"/>
        </w:rPr>
        <w:t xml:space="preserve">: Summer </w:t>
      </w:r>
      <w:r>
        <w:rPr>
          <w:b/>
          <w:bCs/>
          <w:color w:val="70AD47" w:themeColor="accent6"/>
          <w:sz w:val="24"/>
          <w:szCs w:val="24"/>
        </w:rPr>
        <w:t>D</w:t>
      </w:r>
      <w:r w:rsidRPr="00EC583E">
        <w:rPr>
          <w:b/>
          <w:bCs/>
          <w:color w:val="70AD47" w:themeColor="accent6"/>
          <w:sz w:val="24"/>
          <w:szCs w:val="24"/>
        </w:rPr>
        <w:t>ay-</w:t>
      </w:r>
      <w:r w:rsidR="00CF698F">
        <w:rPr>
          <w:b/>
          <w:bCs/>
          <w:color w:val="70AD47" w:themeColor="accent6"/>
          <w:sz w:val="24"/>
          <w:szCs w:val="24"/>
        </w:rPr>
        <w:t xml:space="preserve">Top chart </w:t>
      </w:r>
      <w:r w:rsidR="00AF2957">
        <w:rPr>
          <w:b/>
          <w:bCs/>
          <w:color w:val="70AD47" w:themeColor="accent6"/>
          <w:sz w:val="24"/>
          <w:szCs w:val="24"/>
        </w:rPr>
        <w:t>Table 1A System</w:t>
      </w:r>
      <w:r w:rsidR="00F40FA8">
        <w:rPr>
          <w:b/>
          <w:bCs/>
          <w:color w:val="70AD47" w:themeColor="accent6"/>
          <w:sz w:val="24"/>
          <w:szCs w:val="24"/>
        </w:rPr>
        <w:t xml:space="preserve"> with 37% wall glass</w:t>
      </w:r>
      <w:r w:rsidR="00CF698F">
        <w:rPr>
          <w:b/>
          <w:bCs/>
          <w:color w:val="70AD47" w:themeColor="accent6"/>
          <w:sz w:val="24"/>
          <w:szCs w:val="24"/>
        </w:rPr>
        <w:t xml:space="preserve"> -Bottom chart Table 1A with 50% glass wall</w:t>
      </w:r>
      <w:r w:rsidR="00AF2957">
        <w:rPr>
          <w:b/>
          <w:bCs/>
          <w:color w:val="70AD47" w:themeColor="accent6"/>
          <w:sz w:val="24"/>
          <w:szCs w:val="24"/>
        </w:rPr>
        <w:t xml:space="preserve"> </w:t>
      </w:r>
      <w:r w:rsidR="00CF698F">
        <w:rPr>
          <w:b/>
          <w:bCs/>
          <w:color w:val="70AD47" w:themeColor="accent6"/>
          <w:sz w:val="24"/>
          <w:szCs w:val="24"/>
        </w:rPr>
        <w:t>installed</w:t>
      </w:r>
      <w:r w:rsidR="00AF2957">
        <w:rPr>
          <w:b/>
          <w:bCs/>
          <w:color w:val="70AD47" w:themeColor="accent6"/>
          <w:sz w:val="24"/>
          <w:szCs w:val="24"/>
        </w:rPr>
        <w:t>-</w:t>
      </w:r>
      <w:r w:rsidRPr="00EC583E">
        <w:rPr>
          <w:b/>
          <w:bCs/>
          <w:color w:val="70AD47" w:themeColor="accent6"/>
          <w:sz w:val="24"/>
          <w:szCs w:val="24"/>
        </w:rPr>
        <w:t>July24, 2020</w:t>
      </w:r>
      <w:r w:rsidR="00CF698F">
        <w:rPr>
          <w:b/>
          <w:bCs/>
          <w:color w:val="70AD47" w:themeColor="accent6"/>
          <w:sz w:val="24"/>
          <w:szCs w:val="24"/>
        </w:rPr>
        <w:t xml:space="preserve"> weather</w:t>
      </w:r>
    </w:p>
    <w:p w14:paraId="062AF4A2" w14:textId="77777777" w:rsidR="008E2F98" w:rsidRDefault="008E2F98" w:rsidP="008E2F98">
      <w:pPr>
        <w:spacing w:after="0"/>
        <w:rPr>
          <w:b/>
          <w:bCs/>
          <w:color w:val="70AD47" w:themeColor="accent6"/>
          <w:sz w:val="24"/>
          <w:szCs w:val="24"/>
        </w:rPr>
      </w:pPr>
    </w:p>
    <w:p w14:paraId="666E8441" w14:textId="171EB8A1" w:rsidR="008E2F98" w:rsidRPr="008E2F98" w:rsidRDefault="008E2F98" w:rsidP="00622877">
      <w:pPr>
        <w:spacing w:after="0"/>
        <w:rPr>
          <w:b/>
          <w:bCs/>
          <w:color w:val="70AD47" w:themeColor="accent6"/>
          <w:sz w:val="24"/>
          <w:szCs w:val="24"/>
        </w:rPr>
      </w:pPr>
      <w:r>
        <w:rPr>
          <w:b/>
          <w:bCs/>
          <w:color w:val="70AD47" w:themeColor="accent6"/>
          <w:sz w:val="24"/>
          <w:szCs w:val="24"/>
        </w:rPr>
        <w:t xml:space="preserve">Figure </w:t>
      </w:r>
      <w:r w:rsidR="003C1109">
        <w:rPr>
          <w:b/>
          <w:bCs/>
          <w:color w:val="70AD47" w:themeColor="accent6"/>
          <w:sz w:val="24"/>
          <w:szCs w:val="24"/>
        </w:rPr>
        <w:t>54</w:t>
      </w:r>
      <w:r>
        <w:rPr>
          <w:b/>
          <w:bCs/>
          <w:color w:val="70AD47" w:themeColor="accent6"/>
          <w:sz w:val="24"/>
          <w:szCs w:val="24"/>
        </w:rPr>
        <w:t xml:space="preserve"> </w:t>
      </w:r>
      <w:r>
        <w:rPr>
          <w:sz w:val="24"/>
          <w:szCs w:val="24"/>
        </w:rPr>
        <w:t>gives the required data for</w:t>
      </w:r>
      <w:r w:rsidR="003C1109">
        <w:rPr>
          <w:sz w:val="24"/>
          <w:szCs w:val="24"/>
        </w:rPr>
        <w:t xml:space="preserve"> </w:t>
      </w:r>
      <w:r w:rsidR="00D75CC4">
        <w:rPr>
          <w:sz w:val="24"/>
          <w:szCs w:val="24"/>
        </w:rPr>
        <w:t>an</w:t>
      </w:r>
      <w:r>
        <w:rPr>
          <w:sz w:val="24"/>
          <w:szCs w:val="24"/>
        </w:rPr>
        <w:t xml:space="preserve"> energy balance analysis</w:t>
      </w:r>
      <w:r w:rsidR="00F40FA8">
        <w:rPr>
          <w:sz w:val="24"/>
          <w:szCs w:val="24"/>
        </w:rPr>
        <w:t xml:space="preserve">. The top chart is the Table 1A system as discussed in Article 1 and the bottom chart is the result of adding 50% glass. The bottom chart is the assumed as constructed system. </w:t>
      </w:r>
      <w:r>
        <w:rPr>
          <w:sz w:val="24"/>
          <w:szCs w:val="24"/>
        </w:rPr>
        <w:t>Th</w:t>
      </w:r>
      <w:r w:rsidR="00F40FA8">
        <w:rPr>
          <w:sz w:val="24"/>
          <w:szCs w:val="24"/>
        </w:rPr>
        <w:t>e bottom chart</w:t>
      </w:r>
      <w:r>
        <w:rPr>
          <w:sz w:val="24"/>
          <w:szCs w:val="24"/>
        </w:rPr>
        <w:t xml:space="preserve"> data is </w:t>
      </w:r>
      <w:r w:rsidR="00F40FA8">
        <w:rPr>
          <w:sz w:val="24"/>
          <w:szCs w:val="24"/>
        </w:rPr>
        <w:t xml:space="preserve">also the </w:t>
      </w:r>
      <w:r>
        <w:rPr>
          <w:sz w:val="24"/>
          <w:szCs w:val="24"/>
        </w:rPr>
        <w:t>benchmark data</w:t>
      </w:r>
      <w:r w:rsidR="00F40FA8">
        <w:rPr>
          <w:sz w:val="24"/>
          <w:szCs w:val="24"/>
        </w:rPr>
        <w:t xml:space="preserve"> for the real system, values greater than the bottom chart mean that problems in design and/or control exist in the real system. </w:t>
      </w:r>
      <w:r>
        <w:rPr>
          <w:sz w:val="24"/>
          <w:szCs w:val="24"/>
        </w:rPr>
        <w:t xml:space="preserve">If the real system was </w:t>
      </w:r>
      <w:r>
        <w:rPr>
          <w:sz w:val="24"/>
          <w:szCs w:val="24"/>
        </w:rPr>
        <w:t xml:space="preserve">operating close to the values of </w:t>
      </w:r>
      <w:r w:rsidRPr="00522D42">
        <w:rPr>
          <w:b/>
          <w:bCs/>
          <w:color w:val="70AD47" w:themeColor="accent6"/>
          <w:sz w:val="24"/>
          <w:szCs w:val="24"/>
        </w:rPr>
        <w:t xml:space="preserve">Figure </w:t>
      </w:r>
      <w:r w:rsidR="00656E76">
        <w:rPr>
          <w:b/>
          <w:bCs/>
          <w:color w:val="70AD47" w:themeColor="accent6"/>
          <w:sz w:val="24"/>
          <w:szCs w:val="24"/>
        </w:rPr>
        <w:t>54</w:t>
      </w:r>
      <w:r w:rsidR="00F40FA8">
        <w:rPr>
          <w:b/>
          <w:bCs/>
          <w:color w:val="70AD47" w:themeColor="accent6"/>
          <w:sz w:val="24"/>
          <w:szCs w:val="24"/>
        </w:rPr>
        <w:t xml:space="preserve"> </w:t>
      </w:r>
      <w:r w:rsidR="00F40FA8" w:rsidRPr="00195550">
        <w:rPr>
          <w:sz w:val="24"/>
          <w:szCs w:val="24"/>
        </w:rPr>
        <w:t>bottom chart</w:t>
      </w:r>
      <w:r w:rsidR="00195550" w:rsidRPr="00195550">
        <w:rPr>
          <w:sz w:val="24"/>
          <w:szCs w:val="24"/>
        </w:rPr>
        <w:t xml:space="preserve"> on</w:t>
      </w:r>
      <w:r w:rsidRPr="00195550">
        <w:rPr>
          <w:sz w:val="24"/>
          <w:szCs w:val="24"/>
        </w:rPr>
        <w:t xml:space="preserve"> this </w:t>
      </w:r>
      <w:proofErr w:type="gramStart"/>
      <w:r w:rsidRPr="00195550">
        <w:rPr>
          <w:sz w:val="24"/>
          <w:szCs w:val="24"/>
        </w:rPr>
        <w:t>day</w:t>
      </w:r>
      <w:proofErr w:type="gramEnd"/>
      <w:r w:rsidRPr="00195550">
        <w:rPr>
          <w:sz w:val="24"/>
          <w:szCs w:val="24"/>
        </w:rPr>
        <w:t xml:space="preserve"> then the conclusion would be that </w:t>
      </w:r>
      <w:r>
        <w:rPr>
          <w:sz w:val="24"/>
          <w:szCs w:val="24"/>
        </w:rPr>
        <w:t xml:space="preserve">the system was operating as designed. </w:t>
      </w:r>
    </w:p>
    <w:p w14:paraId="38D4921F" w14:textId="2E1DDF82" w:rsidR="008E2F98" w:rsidRDefault="008E2F98" w:rsidP="008E2F98">
      <w:pPr>
        <w:spacing w:after="0"/>
        <w:rPr>
          <w:sz w:val="24"/>
          <w:szCs w:val="24"/>
        </w:rPr>
      </w:pPr>
      <w:r>
        <w:rPr>
          <w:b/>
          <w:bCs/>
          <w:color w:val="70AD47" w:themeColor="accent6"/>
          <w:sz w:val="24"/>
          <w:szCs w:val="24"/>
        </w:rPr>
        <w:t xml:space="preserve">Figure </w:t>
      </w:r>
      <w:r w:rsidR="00656E76">
        <w:rPr>
          <w:b/>
          <w:bCs/>
          <w:color w:val="70AD47" w:themeColor="accent6"/>
          <w:sz w:val="24"/>
          <w:szCs w:val="24"/>
        </w:rPr>
        <w:t>54</w:t>
      </w:r>
      <w:r>
        <w:rPr>
          <w:b/>
          <w:bCs/>
          <w:color w:val="70AD47" w:themeColor="accent6"/>
          <w:sz w:val="24"/>
          <w:szCs w:val="24"/>
        </w:rPr>
        <w:t xml:space="preserve"> </w:t>
      </w:r>
      <w:r w:rsidRPr="00327761">
        <w:rPr>
          <w:sz w:val="24"/>
          <w:szCs w:val="24"/>
        </w:rPr>
        <w:t>illustrate</w:t>
      </w:r>
      <w:r w:rsidR="00825869">
        <w:rPr>
          <w:sz w:val="24"/>
          <w:szCs w:val="24"/>
        </w:rPr>
        <w:t>s</w:t>
      </w:r>
      <w:r w:rsidRPr="00327761">
        <w:rPr>
          <w:sz w:val="24"/>
          <w:szCs w:val="24"/>
        </w:rPr>
        <w:t xml:space="preserve"> the minimum data required to perform an energy balance analysis.</w:t>
      </w:r>
      <w:r>
        <w:rPr>
          <w:sz w:val="24"/>
          <w:szCs w:val="24"/>
        </w:rPr>
        <w:t xml:space="preserve"> The three kW values converted to (btu/ft</w:t>
      </w:r>
      <w:r>
        <w:rPr>
          <w:sz w:val="24"/>
          <w:szCs w:val="24"/>
          <w:vertAlign w:val="superscript"/>
        </w:rPr>
        <w:t>2</w:t>
      </w:r>
      <w:r>
        <w:rPr>
          <w:sz w:val="24"/>
          <w:szCs w:val="24"/>
        </w:rPr>
        <w:t xml:space="preserve">) are plant kW, site kW, and system kW. BTU meters would measure plant load and energy out at the towers. </w:t>
      </w:r>
    </w:p>
    <w:p w14:paraId="2C4298F7" w14:textId="4C2E6463" w:rsidR="00622877" w:rsidRDefault="00622877" w:rsidP="008E2F98">
      <w:pPr>
        <w:spacing w:after="0"/>
        <w:rPr>
          <w:b/>
          <w:bCs/>
          <w:color w:val="70AD47" w:themeColor="accent6"/>
          <w:sz w:val="24"/>
          <w:szCs w:val="24"/>
        </w:rPr>
      </w:pPr>
      <w:r w:rsidRPr="00622877">
        <w:rPr>
          <w:b/>
          <w:bCs/>
          <w:color w:val="70AD47" w:themeColor="accent6"/>
          <w:sz w:val="24"/>
          <w:szCs w:val="24"/>
        </w:rPr>
        <w:t>F</w:t>
      </w:r>
      <w:r w:rsidR="008E2F98" w:rsidRPr="00622877">
        <w:rPr>
          <w:b/>
          <w:bCs/>
          <w:color w:val="70AD47" w:themeColor="accent6"/>
          <w:sz w:val="24"/>
          <w:szCs w:val="24"/>
        </w:rPr>
        <w:t>igure</w:t>
      </w:r>
      <w:r w:rsidRPr="00622877">
        <w:rPr>
          <w:b/>
          <w:bCs/>
          <w:color w:val="70AD47" w:themeColor="accent6"/>
          <w:sz w:val="24"/>
          <w:szCs w:val="24"/>
        </w:rPr>
        <w:t xml:space="preserve"> </w:t>
      </w:r>
      <w:r w:rsidR="00656E76">
        <w:rPr>
          <w:b/>
          <w:bCs/>
          <w:color w:val="70AD47" w:themeColor="accent6"/>
          <w:sz w:val="24"/>
          <w:szCs w:val="24"/>
        </w:rPr>
        <w:t>55</w:t>
      </w:r>
      <w:r w:rsidR="008E2F98" w:rsidRPr="00622877">
        <w:rPr>
          <w:color w:val="70AD47" w:themeColor="accent6"/>
          <w:sz w:val="24"/>
          <w:szCs w:val="24"/>
        </w:rPr>
        <w:t xml:space="preserve"> </w:t>
      </w:r>
      <w:r w:rsidR="008E2F98" w:rsidRPr="00F405BD">
        <w:rPr>
          <w:sz w:val="24"/>
          <w:szCs w:val="24"/>
        </w:rPr>
        <w:t>give</w:t>
      </w:r>
      <w:r>
        <w:rPr>
          <w:sz w:val="24"/>
          <w:szCs w:val="24"/>
        </w:rPr>
        <w:t>s</w:t>
      </w:r>
      <w:r w:rsidR="008E2F98" w:rsidRPr="00F405BD">
        <w:rPr>
          <w:sz w:val="24"/>
          <w:szCs w:val="24"/>
        </w:rPr>
        <w:t xml:space="preserve"> the</w:t>
      </w:r>
      <w:r w:rsidR="00522D42">
        <w:rPr>
          <w:sz w:val="24"/>
          <w:szCs w:val="24"/>
        </w:rPr>
        <w:t xml:space="preserve"> assumed measured</w:t>
      </w:r>
      <w:r w:rsidR="008E2F98" w:rsidRPr="00F405BD">
        <w:rPr>
          <w:sz w:val="24"/>
          <w:szCs w:val="24"/>
        </w:rPr>
        <w:t xml:space="preserve"> data for the assumed real system operating to the design and control conditions of</w:t>
      </w:r>
      <w:r w:rsidR="008E2F98">
        <w:rPr>
          <w:b/>
          <w:bCs/>
          <w:color w:val="70AD47" w:themeColor="accent6"/>
          <w:sz w:val="24"/>
          <w:szCs w:val="24"/>
        </w:rPr>
        <w:t xml:space="preserve"> Table 4.</w:t>
      </w:r>
    </w:p>
    <w:p w14:paraId="4DF6874D" w14:textId="66D8F52C" w:rsidR="008E2F98" w:rsidRDefault="008E2F98" w:rsidP="008E2F98">
      <w:pPr>
        <w:spacing w:after="0"/>
        <w:rPr>
          <w:b/>
          <w:bCs/>
          <w:color w:val="70AD47" w:themeColor="accent6"/>
          <w:sz w:val="24"/>
          <w:szCs w:val="24"/>
        </w:rPr>
      </w:pPr>
      <w:r>
        <w:rPr>
          <w:b/>
          <w:bCs/>
          <w:color w:val="70AD47" w:themeColor="accent6"/>
          <w:sz w:val="24"/>
          <w:szCs w:val="24"/>
        </w:rPr>
        <w:t xml:space="preserve"> </w:t>
      </w:r>
    </w:p>
    <w:p w14:paraId="05B17F3A" w14:textId="0891CBAB" w:rsidR="008E2F98" w:rsidRDefault="00974429" w:rsidP="008E2F98">
      <w:pPr>
        <w:spacing w:after="0"/>
        <w:rPr>
          <w:b/>
          <w:bCs/>
          <w:color w:val="70AD47" w:themeColor="accent6"/>
          <w:sz w:val="24"/>
          <w:szCs w:val="24"/>
        </w:rPr>
      </w:pPr>
      <w:r w:rsidRPr="00974429">
        <w:rPr>
          <w:noProof/>
        </w:rPr>
        <w:drawing>
          <wp:inline distT="0" distB="0" distL="0" distR="0" wp14:anchorId="503864A8" wp14:editId="7AFE831A">
            <wp:extent cx="3200400" cy="2845558"/>
            <wp:effectExtent l="0" t="0" r="0"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201635" cy="2846656"/>
                    </a:xfrm>
                    <a:prstGeom prst="rect">
                      <a:avLst/>
                    </a:prstGeom>
                    <a:noFill/>
                    <a:ln>
                      <a:noFill/>
                    </a:ln>
                  </pic:spPr>
                </pic:pic>
              </a:graphicData>
            </a:graphic>
          </wp:inline>
        </w:drawing>
      </w:r>
      <w:r w:rsidR="008E2F98" w:rsidRPr="008C3B14">
        <w:rPr>
          <w:b/>
          <w:bCs/>
          <w:color w:val="70AD47" w:themeColor="accent6"/>
          <w:sz w:val="24"/>
          <w:szCs w:val="24"/>
        </w:rPr>
        <w:t xml:space="preserve"> </w:t>
      </w:r>
    </w:p>
    <w:p w14:paraId="056A76EA" w14:textId="02FBA328" w:rsidR="008E2F98" w:rsidRDefault="008E2F98" w:rsidP="008E2F98">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55</w:t>
      </w:r>
      <w:r>
        <w:rPr>
          <w:b/>
          <w:bCs/>
          <w:color w:val="70AD47" w:themeColor="accent6"/>
          <w:sz w:val="24"/>
          <w:szCs w:val="24"/>
        </w:rPr>
        <w:t xml:space="preserve">: Summer Day-Table 4 </w:t>
      </w:r>
      <w:r w:rsidR="00793CBB">
        <w:rPr>
          <w:b/>
          <w:bCs/>
          <w:color w:val="70AD47" w:themeColor="accent6"/>
          <w:sz w:val="24"/>
          <w:szCs w:val="24"/>
        </w:rPr>
        <w:t xml:space="preserve">Assumed Real </w:t>
      </w:r>
      <w:r>
        <w:rPr>
          <w:b/>
          <w:bCs/>
          <w:color w:val="70AD47" w:themeColor="accent6"/>
          <w:sz w:val="24"/>
          <w:szCs w:val="24"/>
        </w:rPr>
        <w:t>System Performance</w:t>
      </w:r>
      <w:r w:rsidR="002A2704">
        <w:rPr>
          <w:b/>
          <w:bCs/>
          <w:color w:val="70AD47" w:themeColor="accent6"/>
          <w:sz w:val="24"/>
          <w:szCs w:val="24"/>
        </w:rPr>
        <w:t xml:space="preserve"> Data</w:t>
      </w:r>
      <w:r w:rsidR="00AF2957">
        <w:rPr>
          <w:b/>
          <w:bCs/>
          <w:color w:val="70AD47" w:themeColor="accent6"/>
          <w:sz w:val="24"/>
          <w:szCs w:val="24"/>
        </w:rPr>
        <w:t>-July 24, 2020</w:t>
      </w:r>
    </w:p>
    <w:p w14:paraId="2EDE4F15" w14:textId="77777777" w:rsidR="00522D42" w:rsidRDefault="00522D42" w:rsidP="008E2F98">
      <w:pPr>
        <w:spacing w:after="0"/>
        <w:rPr>
          <w:b/>
          <w:bCs/>
          <w:color w:val="70AD47" w:themeColor="accent6"/>
          <w:sz w:val="24"/>
          <w:szCs w:val="24"/>
        </w:rPr>
      </w:pPr>
    </w:p>
    <w:p w14:paraId="6060B43D" w14:textId="0F43B6E5" w:rsidR="008E2F98" w:rsidRPr="005D0410" w:rsidRDefault="008E2F98" w:rsidP="008E2F98">
      <w:pPr>
        <w:spacing w:after="0"/>
        <w:rPr>
          <w:sz w:val="24"/>
          <w:szCs w:val="24"/>
        </w:rPr>
      </w:pPr>
      <w:r w:rsidRPr="000C6503">
        <w:rPr>
          <w:sz w:val="24"/>
          <w:szCs w:val="24"/>
        </w:rPr>
        <w:t>Fuel is zero for the summer day operation of</w:t>
      </w:r>
      <w:r>
        <w:rPr>
          <w:b/>
          <w:bCs/>
          <w:color w:val="70AD47" w:themeColor="accent6"/>
          <w:sz w:val="24"/>
          <w:szCs w:val="24"/>
        </w:rPr>
        <w:t xml:space="preserve"> Figure </w:t>
      </w:r>
      <w:r w:rsidR="00656E76">
        <w:rPr>
          <w:b/>
          <w:bCs/>
          <w:color w:val="70AD47" w:themeColor="accent6"/>
          <w:sz w:val="24"/>
          <w:szCs w:val="24"/>
        </w:rPr>
        <w:t>55</w:t>
      </w:r>
      <w:r w:rsidR="00622877">
        <w:rPr>
          <w:b/>
          <w:bCs/>
          <w:color w:val="70AD47" w:themeColor="accent6"/>
          <w:sz w:val="24"/>
          <w:szCs w:val="24"/>
        </w:rPr>
        <w:t xml:space="preserve">. </w:t>
      </w:r>
      <w:r w:rsidRPr="005D0410">
        <w:rPr>
          <w:sz w:val="24"/>
          <w:szCs w:val="24"/>
        </w:rPr>
        <w:t>Comparin</w:t>
      </w:r>
      <w:r>
        <w:rPr>
          <w:sz w:val="24"/>
          <w:szCs w:val="24"/>
        </w:rPr>
        <w:t xml:space="preserve">g </w:t>
      </w:r>
      <w:r w:rsidRPr="005D0410">
        <w:rPr>
          <w:b/>
          <w:bCs/>
          <w:color w:val="70AD47" w:themeColor="accent6"/>
          <w:sz w:val="24"/>
          <w:szCs w:val="24"/>
        </w:rPr>
        <w:t xml:space="preserve">Figures </w:t>
      </w:r>
      <w:r w:rsidR="00656E76">
        <w:rPr>
          <w:b/>
          <w:bCs/>
          <w:color w:val="70AD47" w:themeColor="accent6"/>
          <w:sz w:val="24"/>
          <w:szCs w:val="24"/>
        </w:rPr>
        <w:t>54</w:t>
      </w:r>
      <w:r>
        <w:rPr>
          <w:sz w:val="24"/>
          <w:szCs w:val="24"/>
        </w:rPr>
        <w:t xml:space="preserve">, </w:t>
      </w:r>
      <w:r w:rsidR="00195550">
        <w:rPr>
          <w:sz w:val="24"/>
          <w:szCs w:val="24"/>
        </w:rPr>
        <w:t xml:space="preserve">bottom chart, </w:t>
      </w:r>
      <w:r>
        <w:rPr>
          <w:sz w:val="24"/>
          <w:szCs w:val="24"/>
        </w:rPr>
        <w:t xml:space="preserve">to </w:t>
      </w:r>
      <w:r w:rsidRPr="005D0410">
        <w:rPr>
          <w:b/>
          <w:bCs/>
          <w:color w:val="70AD47" w:themeColor="accent6"/>
          <w:sz w:val="24"/>
          <w:szCs w:val="24"/>
        </w:rPr>
        <w:t xml:space="preserve">Figure </w:t>
      </w:r>
      <w:r w:rsidR="00656E76">
        <w:rPr>
          <w:b/>
          <w:bCs/>
          <w:color w:val="70AD47" w:themeColor="accent6"/>
          <w:sz w:val="24"/>
          <w:szCs w:val="24"/>
        </w:rPr>
        <w:t>55</w:t>
      </w:r>
      <w:r>
        <w:rPr>
          <w:sz w:val="24"/>
          <w:szCs w:val="24"/>
        </w:rPr>
        <w:t>, the assumed real system, illustrates the real system is operating far outside of anticipated performance</w:t>
      </w:r>
      <w:r w:rsidR="00825869">
        <w:rPr>
          <w:sz w:val="24"/>
          <w:szCs w:val="24"/>
        </w:rPr>
        <w:t>.</w:t>
      </w:r>
      <w:r>
        <w:rPr>
          <w:sz w:val="24"/>
          <w:szCs w:val="24"/>
        </w:rPr>
        <w:t xml:space="preserve"> </w:t>
      </w:r>
      <w:r w:rsidR="00825869">
        <w:rPr>
          <w:sz w:val="24"/>
          <w:szCs w:val="24"/>
        </w:rPr>
        <w:t xml:space="preserve">An understanding of the real system performance is </w:t>
      </w:r>
      <w:proofErr w:type="gramStart"/>
      <w:r w:rsidR="00825869">
        <w:rPr>
          <w:sz w:val="24"/>
          <w:szCs w:val="24"/>
        </w:rPr>
        <w:t>needed</w:t>
      </w:r>
      <w:proofErr w:type="gramEnd"/>
      <w:r w:rsidR="00825869">
        <w:rPr>
          <w:sz w:val="24"/>
          <w:szCs w:val="24"/>
        </w:rPr>
        <w:t xml:space="preserve"> and </w:t>
      </w:r>
      <w:r>
        <w:rPr>
          <w:sz w:val="24"/>
          <w:szCs w:val="24"/>
        </w:rPr>
        <w:t xml:space="preserve">an energy balance analysis </w:t>
      </w:r>
      <w:r w:rsidR="00195550">
        <w:rPr>
          <w:sz w:val="24"/>
          <w:szCs w:val="24"/>
        </w:rPr>
        <w:t xml:space="preserve">can </w:t>
      </w:r>
      <w:r w:rsidR="00825869">
        <w:rPr>
          <w:sz w:val="24"/>
          <w:szCs w:val="24"/>
        </w:rPr>
        <w:t>provide</w:t>
      </w:r>
      <w:r w:rsidR="00195550">
        <w:rPr>
          <w:sz w:val="24"/>
          <w:szCs w:val="24"/>
        </w:rPr>
        <w:t xml:space="preserve"> that</w:t>
      </w:r>
      <w:r>
        <w:rPr>
          <w:sz w:val="24"/>
          <w:szCs w:val="24"/>
        </w:rPr>
        <w:t xml:space="preserve">. </w:t>
      </w:r>
      <w:r w:rsidRPr="005D0410">
        <w:rPr>
          <w:sz w:val="24"/>
          <w:szCs w:val="24"/>
        </w:rPr>
        <w:t xml:space="preserve">    </w:t>
      </w:r>
    </w:p>
    <w:p w14:paraId="655A695E" w14:textId="1F33315C" w:rsidR="00522D42" w:rsidRDefault="008E2F98" w:rsidP="008E2F98">
      <w:pPr>
        <w:spacing w:after="0"/>
        <w:rPr>
          <w:sz w:val="24"/>
          <w:szCs w:val="24"/>
        </w:rPr>
      </w:pPr>
      <w:r>
        <w:rPr>
          <w:sz w:val="24"/>
          <w:szCs w:val="24"/>
        </w:rPr>
        <w:t>The first step in an energy balance analysis is to verify the BTU meters are reading correctly by performing an energy balance of the plant.</w:t>
      </w:r>
    </w:p>
    <w:p w14:paraId="14E586DA" w14:textId="05BABF3D" w:rsidR="008E2F98" w:rsidRDefault="008E2F98" w:rsidP="008E2F98">
      <w:pPr>
        <w:spacing w:after="0"/>
        <w:rPr>
          <w:b/>
          <w:bCs/>
          <w:color w:val="70AD47" w:themeColor="accent6"/>
          <w:sz w:val="24"/>
          <w:szCs w:val="24"/>
        </w:rPr>
      </w:pPr>
      <w:r>
        <w:rPr>
          <w:b/>
          <w:bCs/>
          <w:color w:val="70AD47" w:themeColor="accent6"/>
          <w:sz w:val="24"/>
          <w:szCs w:val="24"/>
        </w:rPr>
        <w:t>Plant Energy Balance</w:t>
      </w:r>
    </w:p>
    <w:p w14:paraId="55B3F7EB" w14:textId="36378B1C" w:rsidR="00FA15A3" w:rsidRDefault="008E2F98" w:rsidP="008E2F98">
      <w:pPr>
        <w:spacing w:after="0"/>
        <w:rPr>
          <w:sz w:val="24"/>
          <w:szCs w:val="24"/>
        </w:rPr>
      </w:pPr>
      <w:r>
        <w:rPr>
          <w:sz w:val="24"/>
          <w:szCs w:val="24"/>
        </w:rPr>
        <w:t xml:space="preserve">The plant energy balance has two primary </w:t>
      </w:r>
      <w:proofErr w:type="gramStart"/>
      <w:r>
        <w:rPr>
          <w:sz w:val="24"/>
          <w:szCs w:val="24"/>
        </w:rPr>
        <w:t>purpose</w:t>
      </w:r>
      <w:proofErr w:type="gramEnd"/>
      <w:r>
        <w:rPr>
          <w:sz w:val="24"/>
          <w:szCs w:val="24"/>
        </w:rPr>
        <w:t xml:space="preserve">; calibrate the energy meters and establish the plant load (ton) values for an energy balance of the site, </w:t>
      </w:r>
      <w:r>
        <w:rPr>
          <w:sz w:val="24"/>
          <w:szCs w:val="24"/>
        </w:rPr>
        <w:lastRenderedPageBreak/>
        <w:t xml:space="preserve">in this case a six-building office campus. The plant energy balance could be performed for any hour if the data is collected as shown by </w:t>
      </w:r>
      <w:r w:rsidRPr="00DA5729">
        <w:rPr>
          <w:b/>
          <w:bCs/>
          <w:color w:val="70AD47" w:themeColor="accent6"/>
          <w:sz w:val="24"/>
          <w:szCs w:val="24"/>
        </w:rPr>
        <w:t xml:space="preserve">Figures </w:t>
      </w:r>
      <w:r w:rsidR="00656E76">
        <w:rPr>
          <w:b/>
          <w:bCs/>
          <w:color w:val="70AD47" w:themeColor="accent6"/>
          <w:sz w:val="24"/>
          <w:szCs w:val="24"/>
        </w:rPr>
        <w:t>55</w:t>
      </w:r>
      <w:r>
        <w:rPr>
          <w:sz w:val="24"/>
          <w:szCs w:val="24"/>
        </w:rPr>
        <w:t>. A plant energy balance must be achieved to proceed to a system energy balance</w:t>
      </w:r>
      <w:r w:rsidR="00522D42">
        <w:rPr>
          <w:sz w:val="24"/>
          <w:szCs w:val="24"/>
        </w:rPr>
        <w:t>.</w:t>
      </w:r>
      <w:r w:rsidR="00971057">
        <w:rPr>
          <w:sz w:val="24"/>
          <w:szCs w:val="24"/>
        </w:rPr>
        <w:t xml:space="preserve"> </w:t>
      </w:r>
      <w:r>
        <w:rPr>
          <w:sz w:val="24"/>
          <w:szCs w:val="24"/>
        </w:rPr>
        <w:t>A</w:t>
      </w:r>
      <w:r w:rsidR="00522D42">
        <w:rPr>
          <w:sz w:val="24"/>
          <w:szCs w:val="24"/>
        </w:rPr>
        <w:t xml:space="preserve"> plant</w:t>
      </w:r>
      <w:r>
        <w:rPr>
          <w:sz w:val="24"/>
          <w:szCs w:val="24"/>
        </w:rPr>
        <w:t xml:space="preserve"> balance within 3% would be desired and anything over 6% should probably call for calibration of the meters. The pump </w:t>
      </w:r>
      <w:proofErr w:type="gramStart"/>
      <w:r>
        <w:rPr>
          <w:sz w:val="24"/>
          <w:szCs w:val="24"/>
        </w:rPr>
        <w:t>heat</w:t>
      </w:r>
      <w:proofErr w:type="gramEnd"/>
      <w:r>
        <w:rPr>
          <w:sz w:val="24"/>
          <w:szCs w:val="24"/>
        </w:rPr>
        <w:t xml:space="preserve"> out value is a relatively small value calculated by the (SEE) Model, a value that can be estimated</w:t>
      </w:r>
      <w:r w:rsidR="00733CE0">
        <w:rPr>
          <w:sz w:val="24"/>
          <w:szCs w:val="24"/>
        </w:rPr>
        <w:t xml:space="preserve"> if a (SEE) model is not available</w:t>
      </w:r>
      <w:r w:rsidR="00971057">
        <w:rPr>
          <w:sz w:val="24"/>
          <w:szCs w:val="24"/>
        </w:rPr>
        <w:t>.</w:t>
      </w:r>
      <w:r>
        <w:rPr>
          <w:sz w:val="24"/>
          <w:szCs w:val="24"/>
        </w:rPr>
        <w:t xml:space="preserve"> </w:t>
      </w:r>
      <w:r w:rsidR="00971057">
        <w:rPr>
          <w:sz w:val="24"/>
          <w:szCs w:val="24"/>
        </w:rPr>
        <w:t xml:space="preserve">Pumping kW </w:t>
      </w:r>
      <w:r>
        <w:rPr>
          <w:sz w:val="24"/>
          <w:szCs w:val="24"/>
        </w:rPr>
        <w:t>heat out is the inefficiency of the pumps.</w:t>
      </w:r>
    </w:p>
    <w:p w14:paraId="46D661CC" w14:textId="77777777" w:rsidR="00C02622" w:rsidRDefault="00C02622" w:rsidP="008E2F98">
      <w:pPr>
        <w:spacing w:after="0"/>
        <w:rPr>
          <w:sz w:val="24"/>
          <w:szCs w:val="24"/>
        </w:rPr>
      </w:pPr>
    </w:p>
    <w:p w14:paraId="4CF5D537" w14:textId="078650CC" w:rsidR="00AF2957" w:rsidRDefault="0000288B" w:rsidP="008E2F98">
      <w:pPr>
        <w:spacing w:after="0"/>
        <w:rPr>
          <w:sz w:val="24"/>
          <w:szCs w:val="24"/>
        </w:rPr>
      </w:pPr>
      <w:r w:rsidRPr="0000288B">
        <w:rPr>
          <w:noProof/>
        </w:rPr>
        <w:drawing>
          <wp:inline distT="0" distB="0" distL="0" distR="0" wp14:anchorId="2EB0A986" wp14:editId="43C43FEE">
            <wp:extent cx="3200400" cy="2702256"/>
            <wp:effectExtent l="0" t="0" r="0" b="317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201980" cy="2703590"/>
                    </a:xfrm>
                    <a:prstGeom prst="rect">
                      <a:avLst/>
                    </a:prstGeom>
                    <a:noFill/>
                    <a:ln>
                      <a:noFill/>
                    </a:ln>
                  </pic:spPr>
                </pic:pic>
              </a:graphicData>
            </a:graphic>
          </wp:inline>
        </w:drawing>
      </w:r>
    </w:p>
    <w:p w14:paraId="718397D2" w14:textId="558D73A7" w:rsidR="0000288B" w:rsidRDefault="0000288B" w:rsidP="008E2F98">
      <w:pPr>
        <w:spacing w:after="0"/>
        <w:rPr>
          <w:b/>
          <w:bCs/>
          <w:color w:val="70AD47" w:themeColor="accent6"/>
          <w:sz w:val="24"/>
          <w:szCs w:val="24"/>
        </w:rPr>
      </w:pPr>
      <w:r w:rsidRPr="0000288B">
        <w:rPr>
          <w:b/>
          <w:bCs/>
          <w:color w:val="70AD47" w:themeColor="accent6"/>
          <w:sz w:val="24"/>
          <w:szCs w:val="24"/>
        </w:rPr>
        <w:t xml:space="preserve">Figure </w:t>
      </w:r>
      <w:r w:rsidR="000357C1">
        <w:rPr>
          <w:b/>
          <w:bCs/>
          <w:color w:val="70AD47" w:themeColor="accent6"/>
          <w:sz w:val="24"/>
          <w:szCs w:val="24"/>
        </w:rPr>
        <w:t>56</w:t>
      </w:r>
      <w:r w:rsidRPr="0000288B">
        <w:rPr>
          <w:b/>
          <w:bCs/>
          <w:color w:val="70AD47" w:themeColor="accent6"/>
          <w:sz w:val="24"/>
          <w:szCs w:val="24"/>
        </w:rPr>
        <w:t>: Summer Day-4PM Plant Energy Balance-July 24, 2020</w:t>
      </w:r>
      <w:r w:rsidR="002A2704">
        <w:rPr>
          <w:b/>
          <w:bCs/>
          <w:color w:val="70AD47" w:themeColor="accent6"/>
          <w:sz w:val="24"/>
          <w:szCs w:val="24"/>
        </w:rPr>
        <w:t>-</w:t>
      </w:r>
      <w:r w:rsidR="00656E76">
        <w:rPr>
          <w:b/>
          <w:bCs/>
          <w:color w:val="70AD47" w:themeColor="accent6"/>
          <w:sz w:val="24"/>
          <w:szCs w:val="24"/>
        </w:rPr>
        <w:t>A</w:t>
      </w:r>
      <w:r w:rsidR="00B16379">
        <w:rPr>
          <w:b/>
          <w:bCs/>
          <w:color w:val="70AD47" w:themeColor="accent6"/>
          <w:sz w:val="24"/>
          <w:szCs w:val="24"/>
        </w:rPr>
        <w:t>ssumed real system</w:t>
      </w:r>
    </w:p>
    <w:p w14:paraId="01C1B53A" w14:textId="045817A1" w:rsidR="00250568" w:rsidRDefault="00733CE0" w:rsidP="008E2F98">
      <w:pPr>
        <w:spacing w:after="0"/>
        <w:rPr>
          <w:sz w:val="24"/>
          <w:szCs w:val="24"/>
        </w:rPr>
      </w:pPr>
      <w:r>
        <w:rPr>
          <w:b/>
          <w:bCs/>
          <w:color w:val="70AD47" w:themeColor="accent6"/>
          <w:sz w:val="24"/>
          <w:szCs w:val="24"/>
        </w:rPr>
        <w:t xml:space="preserve">Figure </w:t>
      </w:r>
      <w:r w:rsidR="00656E76">
        <w:rPr>
          <w:b/>
          <w:bCs/>
          <w:color w:val="70AD47" w:themeColor="accent6"/>
          <w:sz w:val="24"/>
          <w:szCs w:val="24"/>
        </w:rPr>
        <w:t>56</w:t>
      </w:r>
      <w:r>
        <w:rPr>
          <w:b/>
          <w:bCs/>
          <w:color w:val="70AD47" w:themeColor="accent6"/>
          <w:sz w:val="24"/>
          <w:szCs w:val="24"/>
        </w:rPr>
        <w:t xml:space="preserve"> </w:t>
      </w:r>
      <w:r w:rsidRPr="00733CE0">
        <w:rPr>
          <w:sz w:val="24"/>
          <w:szCs w:val="24"/>
        </w:rPr>
        <w:t>gives the plant energy balance at 4PM from data of</w:t>
      </w:r>
      <w:r>
        <w:rPr>
          <w:b/>
          <w:bCs/>
          <w:color w:val="70AD47" w:themeColor="accent6"/>
          <w:sz w:val="24"/>
          <w:szCs w:val="24"/>
        </w:rPr>
        <w:t xml:space="preserve"> Figures </w:t>
      </w:r>
      <w:r w:rsidR="00656E76">
        <w:rPr>
          <w:b/>
          <w:bCs/>
          <w:color w:val="70AD47" w:themeColor="accent6"/>
          <w:sz w:val="24"/>
          <w:szCs w:val="24"/>
        </w:rPr>
        <w:t>55</w:t>
      </w:r>
      <w:r>
        <w:rPr>
          <w:b/>
          <w:bCs/>
          <w:color w:val="70AD47" w:themeColor="accent6"/>
          <w:sz w:val="24"/>
          <w:szCs w:val="24"/>
        </w:rPr>
        <w:t xml:space="preserve">. </w:t>
      </w:r>
      <w:r w:rsidR="00656E76">
        <w:rPr>
          <w:sz w:val="24"/>
          <w:szCs w:val="24"/>
        </w:rPr>
        <w:t>T</w:t>
      </w:r>
      <w:r w:rsidRPr="00733CE0">
        <w:rPr>
          <w:sz w:val="24"/>
          <w:szCs w:val="24"/>
        </w:rPr>
        <w:t>he plant energy balance data should</w:t>
      </w:r>
      <w:r w:rsidR="00656E76">
        <w:rPr>
          <w:sz w:val="24"/>
          <w:szCs w:val="24"/>
        </w:rPr>
        <w:t xml:space="preserve"> probably</w:t>
      </w:r>
      <w:r w:rsidRPr="00733CE0">
        <w:rPr>
          <w:sz w:val="24"/>
          <w:szCs w:val="24"/>
        </w:rPr>
        <w:t xml:space="preserve"> be verified for more than one hour</w:t>
      </w:r>
      <w:r w:rsidR="00ED46B6">
        <w:rPr>
          <w:sz w:val="24"/>
          <w:szCs w:val="24"/>
        </w:rPr>
        <w:t xml:space="preserve"> to give confidence in the meters and the </w:t>
      </w:r>
      <w:r w:rsidR="00825869">
        <w:rPr>
          <w:sz w:val="24"/>
          <w:szCs w:val="24"/>
        </w:rPr>
        <w:t>24-hour</w:t>
      </w:r>
      <w:r w:rsidR="00ED46B6">
        <w:rPr>
          <w:sz w:val="24"/>
          <w:szCs w:val="24"/>
        </w:rPr>
        <w:t xml:space="preserve"> sums.</w:t>
      </w:r>
    </w:p>
    <w:p w14:paraId="0C018E59" w14:textId="2972B816" w:rsidR="00250568" w:rsidRPr="00733CE0" w:rsidRDefault="00733CE0" w:rsidP="008E2F98">
      <w:pPr>
        <w:spacing w:after="0"/>
        <w:rPr>
          <w:b/>
          <w:bCs/>
          <w:color w:val="70AD47" w:themeColor="accent6"/>
          <w:sz w:val="28"/>
          <w:szCs w:val="28"/>
        </w:rPr>
      </w:pPr>
      <w:r w:rsidRPr="00733CE0">
        <w:rPr>
          <w:b/>
          <w:bCs/>
          <w:color w:val="70AD47" w:themeColor="accent6"/>
          <w:sz w:val="28"/>
          <w:szCs w:val="28"/>
        </w:rPr>
        <w:t>System energy Balance</w:t>
      </w:r>
    </w:p>
    <w:p w14:paraId="18877705" w14:textId="1ACCFCB6" w:rsidR="00AB5FF7" w:rsidRPr="00AB5FF7" w:rsidRDefault="00AB5FF7" w:rsidP="00050D9A">
      <w:pPr>
        <w:spacing w:after="0"/>
        <w:rPr>
          <w:sz w:val="24"/>
          <w:szCs w:val="24"/>
        </w:rPr>
      </w:pPr>
      <w:r w:rsidRPr="00AB5FF7">
        <w:rPr>
          <w:sz w:val="24"/>
          <w:szCs w:val="24"/>
        </w:rPr>
        <w:t>Getting an energy balance of the real system involves inputting measured data,</w:t>
      </w:r>
      <w:r w:rsidRPr="00AB5FF7">
        <w:rPr>
          <w:b/>
          <w:bCs/>
          <w:sz w:val="24"/>
          <w:szCs w:val="24"/>
        </w:rPr>
        <w:t xml:space="preserve"> </w:t>
      </w:r>
      <w:r>
        <w:rPr>
          <w:b/>
          <w:bCs/>
          <w:color w:val="70AD47" w:themeColor="accent6"/>
          <w:sz w:val="24"/>
          <w:szCs w:val="24"/>
        </w:rPr>
        <w:t xml:space="preserve">Figure 55, </w:t>
      </w:r>
      <w:r w:rsidRPr="00AB5FF7">
        <w:rPr>
          <w:sz w:val="24"/>
          <w:szCs w:val="24"/>
        </w:rPr>
        <w:t xml:space="preserve">and </w:t>
      </w:r>
      <w:r>
        <w:rPr>
          <w:sz w:val="24"/>
          <w:szCs w:val="24"/>
        </w:rPr>
        <w:t xml:space="preserve">inputting </w:t>
      </w:r>
      <w:r w:rsidRPr="00AB5FF7">
        <w:rPr>
          <w:sz w:val="24"/>
          <w:szCs w:val="24"/>
        </w:rPr>
        <w:t>calculating and estimating values to achieve the metered plant load and tower</w:t>
      </w:r>
      <w:r>
        <w:rPr>
          <w:sz w:val="24"/>
          <w:szCs w:val="24"/>
        </w:rPr>
        <w:t xml:space="preserve"> exhaust</w:t>
      </w:r>
      <w:proofErr w:type="gramStart"/>
      <w:r>
        <w:rPr>
          <w:sz w:val="24"/>
          <w:szCs w:val="24"/>
        </w:rPr>
        <w:t>.</w:t>
      </w:r>
      <w:r w:rsidRPr="00AB5FF7">
        <w:rPr>
          <w:sz w:val="24"/>
          <w:szCs w:val="24"/>
        </w:rPr>
        <w:t xml:space="preserve">  </w:t>
      </w:r>
      <w:proofErr w:type="gramEnd"/>
    </w:p>
    <w:p w14:paraId="5935F524" w14:textId="45079EFE" w:rsidR="00250568" w:rsidRPr="00AB5FF7" w:rsidRDefault="00971057" w:rsidP="008E2F98">
      <w:pPr>
        <w:spacing w:after="0"/>
        <w:rPr>
          <w:sz w:val="24"/>
          <w:szCs w:val="24"/>
        </w:rPr>
      </w:pPr>
      <w:r>
        <w:rPr>
          <w:b/>
          <w:bCs/>
          <w:color w:val="70AD47" w:themeColor="accent6"/>
          <w:sz w:val="24"/>
          <w:szCs w:val="24"/>
        </w:rPr>
        <w:t xml:space="preserve">Figure 57 </w:t>
      </w:r>
      <w:r w:rsidRPr="00971057">
        <w:rPr>
          <w:sz w:val="24"/>
          <w:szCs w:val="24"/>
        </w:rPr>
        <w:t>gives the energy balances of the</w:t>
      </w:r>
      <w:r w:rsidRPr="00971057">
        <w:rPr>
          <w:b/>
          <w:bCs/>
          <w:sz w:val="24"/>
          <w:szCs w:val="24"/>
        </w:rPr>
        <w:t xml:space="preserve"> </w:t>
      </w:r>
      <w:r>
        <w:rPr>
          <w:b/>
          <w:bCs/>
          <w:color w:val="70AD47" w:themeColor="accent6"/>
          <w:sz w:val="24"/>
          <w:szCs w:val="24"/>
        </w:rPr>
        <w:t xml:space="preserve">Table 1A and Table </w:t>
      </w:r>
      <w:r w:rsidRPr="00971057">
        <w:rPr>
          <w:b/>
          <w:bCs/>
          <w:color w:val="70AD47" w:themeColor="accent6"/>
          <w:sz w:val="24"/>
          <w:szCs w:val="24"/>
        </w:rPr>
        <w:t>1A revised</w:t>
      </w:r>
      <w:r w:rsidRPr="00971057">
        <w:rPr>
          <w:color w:val="70AD47" w:themeColor="accent6"/>
          <w:sz w:val="24"/>
          <w:szCs w:val="24"/>
        </w:rPr>
        <w:t xml:space="preserve"> </w:t>
      </w:r>
      <w:r w:rsidRPr="00971057">
        <w:rPr>
          <w:sz w:val="24"/>
          <w:szCs w:val="24"/>
        </w:rPr>
        <w:t>systems to be compared to the assumed real system of the bottom chart.</w:t>
      </w:r>
      <w:r w:rsidR="00050D9A" w:rsidRPr="00050D9A">
        <w:rPr>
          <w:b/>
          <w:bCs/>
          <w:color w:val="70AD47" w:themeColor="accent6"/>
          <w:sz w:val="24"/>
          <w:szCs w:val="24"/>
        </w:rPr>
        <w:t xml:space="preserve"> </w:t>
      </w:r>
      <w:r w:rsidR="00050D9A" w:rsidRPr="005345B5">
        <w:rPr>
          <w:b/>
          <w:bCs/>
          <w:color w:val="70AD47" w:themeColor="accent6"/>
          <w:sz w:val="24"/>
          <w:szCs w:val="24"/>
        </w:rPr>
        <w:t xml:space="preserve">Figure </w:t>
      </w:r>
      <w:r w:rsidR="00050D9A">
        <w:rPr>
          <w:b/>
          <w:bCs/>
          <w:color w:val="70AD47" w:themeColor="accent6"/>
          <w:sz w:val="24"/>
          <w:szCs w:val="24"/>
        </w:rPr>
        <w:t>57</w:t>
      </w:r>
      <w:r w:rsidR="00050D9A" w:rsidRPr="005345B5">
        <w:rPr>
          <w:color w:val="70AD47" w:themeColor="accent6"/>
          <w:sz w:val="24"/>
          <w:szCs w:val="24"/>
        </w:rPr>
        <w:t xml:space="preserve"> </w:t>
      </w:r>
      <w:r w:rsidR="00050D9A">
        <w:rPr>
          <w:sz w:val="24"/>
          <w:szCs w:val="24"/>
        </w:rPr>
        <w:t xml:space="preserve">is structured such that the values to the left of the plant load sum to the plant load value. </w:t>
      </w:r>
      <w:r w:rsidR="00050D9A">
        <w:rPr>
          <w:sz w:val="24"/>
          <w:szCs w:val="24"/>
        </w:rPr>
        <w:t xml:space="preserve">The plant load plus the values to the right is the plant energy balance data of </w:t>
      </w:r>
      <w:r w:rsidR="00050D9A" w:rsidRPr="00B16379">
        <w:rPr>
          <w:b/>
          <w:bCs/>
          <w:color w:val="70AD47" w:themeColor="accent6"/>
          <w:sz w:val="24"/>
          <w:szCs w:val="24"/>
        </w:rPr>
        <w:t xml:space="preserve">Figure </w:t>
      </w:r>
      <w:r w:rsidR="00050D9A">
        <w:rPr>
          <w:b/>
          <w:bCs/>
          <w:color w:val="70AD47" w:themeColor="accent6"/>
          <w:sz w:val="24"/>
          <w:szCs w:val="24"/>
        </w:rPr>
        <w:t>56</w:t>
      </w:r>
      <w:r w:rsidR="00050D9A">
        <w:rPr>
          <w:sz w:val="24"/>
          <w:szCs w:val="24"/>
        </w:rPr>
        <w:t>.</w:t>
      </w:r>
    </w:p>
    <w:p w14:paraId="55060C3A" w14:textId="4530E329" w:rsidR="00250568" w:rsidRDefault="00B16379" w:rsidP="008E2F98">
      <w:pPr>
        <w:spacing w:after="0"/>
        <w:rPr>
          <w:b/>
          <w:bCs/>
          <w:color w:val="70AD47" w:themeColor="accent6"/>
          <w:sz w:val="24"/>
          <w:szCs w:val="24"/>
        </w:rPr>
      </w:pPr>
      <w:r w:rsidRPr="00B16379">
        <w:rPr>
          <w:noProof/>
        </w:rPr>
        <w:drawing>
          <wp:inline distT="0" distB="0" distL="0" distR="0" wp14:anchorId="055654AD" wp14:editId="3C029D73">
            <wp:extent cx="3200400" cy="2385392"/>
            <wp:effectExtent l="0" t="0" r="0"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202442" cy="2386914"/>
                    </a:xfrm>
                    <a:prstGeom prst="rect">
                      <a:avLst/>
                    </a:prstGeom>
                    <a:noFill/>
                    <a:ln>
                      <a:noFill/>
                    </a:ln>
                  </pic:spPr>
                </pic:pic>
              </a:graphicData>
            </a:graphic>
          </wp:inline>
        </w:drawing>
      </w:r>
      <w:r w:rsidR="00A65D04" w:rsidRPr="00A65D04">
        <w:rPr>
          <w:noProof/>
        </w:rPr>
        <w:drawing>
          <wp:inline distT="0" distB="0" distL="0" distR="0" wp14:anchorId="42DD1955" wp14:editId="68BF4F62">
            <wp:extent cx="3200400" cy="25831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200400" cy="2583180"/>
                    </a:xfrm>
                    <a:prstGeom prst="rect">
                      <a:avLst/>
                    </a:prstGeom>
                    <a:noFill/>
                    <a:ln>
                      <a:noFill/>
                    </a:ln>
                  </pic:spPr>
                </pic:pic>
              </a:graphicData>
            </a:graphic>
          </wp:inline>
        </w:drawing>
      </w:r>
      <w:r w:rsidR="008D78E3" w:rsidRPr="008D78E3">
        <w:rPr>
          <w:b/>
          <w:bCs/>
          <w:color w:val="70AD47" w:themeColor="accent6"/>
          <w:sz w:val="24"/>
          <w:szCs w:val="24"/>
        </w:rPr>
        <w:t xml:space="preserve"> </w:t>
      </w:r>
      <w:r w:rsidR="008D78E3" w:rsidRPr="008D78E3">
        <w:rPr>
          <w:noProof/>
        </w:rPr>
        <w:drawing>
          <wp:inline distT="0" distB="0" distL="0" distR="0" wp14:anchorId="00147608" wp14:editId="0D8026B2">
            <wp:extent cx="3200400" cy="2534478"/>
            <wp:effectExtent l="0" t="0" r="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204210" cy="2537495"/>
                    </a:xfrm>
                    <a:prstGeom prst="rect">
                      <a:avLst/>
                    </a:prstGeom>
                    <a:noFill/>
                    <a:ln>
                      <a:noFill/>
                    </a:ln>
                  </pic:spPr>
                </pic:pic>
              </a:graphicData>
            </a:graphic>
          </wp:inline>
        </w:drawing>
      </w:r>
      <w:r w:rsidR="00250568" w:rsidRPr="00250568">
        <w:rPr>
          <w:b/>
          <w:bCs/>
          <w:color w:val="70AD47" w:themeColor="accent6"/>
          <w:sz w:val="24"/>
          <w:szCs w:val="24"/>
        </w:rPr>
        <w:t xml:space="preserve"> </w:t>
      </w:r>
    </w:p>
    <w:p w14:paraId="74E23C23" w14:textId="25A7A4C4" w:rsidR="002E2439" w:rsidRDefault="002E2439" w:rsidP="008E2F98">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57</w:t>
      </w:r>
      <w:r>
        <w:rPr>
          <w:b/>
          <w:bCs/>
          <w:color w:val="70AD47" w:themeColor="accent6"/>
          <w:sz w:val="24"/>
          <w:szCs w:val="24"/>
        </w:rPr>
        <w:t xml:space="preserve">: </w:t>
      </w:r>
      <w:bookmarkStart w:id="21" w:name="_Hlk50985453"/>
      <w:r>
        <w:rPr>
          <w:b/>
          <w:bCs/>
          <w:color w:val="70AD47" w:themeColor="accent6"/>
          <w:sz w:val="24"/>
          <w:szCs w:val="24"/>
        </w:rPr>
        <w:t xml:space="preserve">Top chart </w:t>
      </w:r>
      <w:r w:rsidR="00A65D04">
        <w:rPr>
          <w:b/>
          <w:bCs/>
          <w:color w:val="70AD47" w:themeColor="accent6"/>
          <w:sz w:val="24"/>
          <w:szCs w:val="24"/>
        </w:rPr>
        <w:t>Table 1A System-Middle Chart Table 1A with 50% glass wall-</w:t>
      </w:r>
      <w:r>
        <w:rPr>
          <w:b/>
          <w:bCs/>
          <w:color w:val="70AD47" w:themeColor="accent6"/>
          <w:sz w:val="24"/>
          <w:szCs w:val="24"/>
        </w:rPr>
        <w:t xml:space="preserve">Bottom chart </w:t>
      </w:r>
      <w:r w:rsidR="00A65D04">
        <w:rPr>
          <w:b/>
          <w:bCs/>
          <w:color w:val="70AD47" w:themeColor="accent6"/>
          <w:sz w:val="24"/>
          <w:szCs w:val="24"/>
        </w:rPr>
        <w:t>a</w:t>
      </w:r>
      <w:r>
        <w:rPr>
          <w:b/>
          <w:bCs/>
          <w:color w:val="70AD47" w:themeColor="accent6"/>
          <w:sz w:val="24"/>
          <w:szCs w:val="24"/>
        </w:rPr>
        <w:t xml:space="preserve">ssumed </w:t>
      </w:r>
      <w:r w:rsidR="00733CE0">
        <w:rPr>
          <w:b/>
          <w:bCs/>
          <w:color w:val="70AD47" w:themeColor="accent6"/>
          <w:sz w:val="24"/>
          <w:szCs w:val="24"/>
        </w:rPr>
        <w:t>R</w:t>
      </w:r>
      <w:r>
        <w:rPr>
          <w:b/>
          <w:bCs/>
          <w:color w:val="70AD47" w:themeColor="accent6"/>
          <w:sz w:val="24"/>
          <w:szCs w:val="24"/>
        </w:rPr>
        <w:t xml:space="preserve">eal </w:t>
      </w:r>
      <w:r w:rsidR="00733CE0">
        <w:rPr>
          <w:b/>
          <w:bCs/>
          <w:color w:val="70AD47" w:themeColor="accent6"/>
          <w:sz w:val="24"/>
          <w:szCs w:val="24"/>
        </w:rPr>
        <w:t>S</w:t>
      </w:r>
      <w:r>
        <w:rPr>
          <w:b/>
          <w:bCs/>
          <w:color w:val="70AD47" w:themeColor="accent6"/>
          <w:sz w:val="24"/>
          <w:szCs w:val="24"/>
        </w:rPr>
        <w:t>ystem</w:t>
      </w:r>
      <w:r w:rsidR="00733CE0">
        <w:rPr>
          <w:b/>
          <w:bCs/>
          <w:color w:val="70AD47" w:themeColor="accent6"/>
          <w:sz w:val="24"/>
          <w:szCs w:val="24"/>
        </w:rPr>
        <w:t xml:space="preserve"> Energy Balance</w:t>
      </w:r>
      <w:bookmarkEnd w:id="21"/>
    </w:p>
    <w:p w14:paraId="2650C3BC" w14:textId="0371C83C" w:rsidR="002E2439" w:rsidRDefault="002E2439" w:rsidP="008E2F98">
      <w:pPr>
        <w:spacing w:after="0"/>
        <w:rPr>
          <w:b/>
          <w:bCs/>
          <w:color w:val="70AD47" w:themeColor="accent6"/>
          <w:sz w:val="24"/>
          <w:szCs w:val="24"/>
        </w:rPr>
      </w:pPr>
    </w:p>
    <w:p w14:paraId="150C8CEE" w14:textId="16BA89C9" w:rsidR="00715E10" w:rsidRDefault="002C2440" w:rsidP="008E2F98">
      <w:pPr>
        <w:spacing w:after="0"/>
        <w:rPr>
          <w:sz w:val="24"/>
          <w:szCs w:val="24"/>
        </w:rPr>
      </w:pPr>
      <w:r w:rsidRPr="002C2440">
        <w:rPr>
          <w:sz w:val="24"/>
          <w:szCs w:val="24"/>
        </w:rPr>
        <w:lastRenderedPageBreak/>
        <w:t xml:space="preserve">The </w:t>
      </w:r>
      <w:r w:rsidR="00971057">
        <w:rPr>
          <w:sz w:val="24"/>
          <w:szCs w:val="24"/>
        </w:rPr>
        <w:t>middle</w:t>
      </w:r>
      <w:r w:rsidRPr="002C2440">
        <w:rPr>
          <w:sz w:val="24"/>
          <w:szCs w:val="24"/>
        </w:rPr>
        <w:t xml:space="preserve"> chart of</w:t>
      </w:r>
      <w:r w:rsidRPr="002C2440">
        <w:rPr>
          <w:b/>
          <w:bCs/>
          <w:sz w:val="24"/>
          <w:szCs w:val="24"/>
        </w:rPr>
        <w:t xml:space="preserve"> </w:t>
      </w:r>
      <w:r>
        <w:rPr>
          <w:b/>
          <w:bCs/>
          <w:color w:val="70AD47" w:themeColor="accent6"/>
          <w:sz w:val="24"/>
          <w:szCs w:val="24"/>
        </w:rPr>
        <w:t xml:space="preserve">Figure </w:t>
      </w:r>
      <w:r w:rsidR="00ED46B6">
        <w:rPr>
          <w:b/>
          <w:bCs/>
          <w:color w:val="70AD47" w:themeColor="accent6"/>
          <w:sz w:val="24"/>
          <w:szCs w:val="24"/>
        </w:rPr>
        <w:t>57</w:t>
      </w:r>
      <w:r>
        <w:rPr>
          <w:b/>
          <w:bCs/>
          <w:color w:val="70AD47" w:themeColor="accent6"/>
          <w:sz w:val="24"/>
          <w:szCs w:val="24"/>
        </w:rPr>
        <w:t xml:space="preserve"> </w:t>
      </w:r>
      <w:r w:rsidRPr="002C2440">
        <w:rPr>
          <w:sz w:val="24"/>
          <w:szCs w:val="24"/>
        </w:rPr>
        <w:t xml:space="preserve">is the energy balance </w:t>
      </w:r>
      <w:r w:rsidR="00971057">
        <w:rPr>
          <w:sz w:val="24"/>
          <w:szCs w:val="24"/>
        </w:rPr>
        <w:t>of the as constructed system</w:t>
      </w:r>
      <w:r w:rsidR="00CB7E3F">
        <w:rPr>
          <w:sz w:val="24"/>
          <w:szCs w:val="24"/>
        </w:rPr>
        <w:t xml:space="preserve"> with 50% wall glass installed into the </w:t>
      </w:r>
      <w:r w:rsidR="00715E10" w:rsidRPr="00715E10">
        <w:rPr>
          <w:b/>
          <w:bCs/>
          <w:color w:val="70AD47" w:themeColor="accent6"/>
          <w:sz w:val="24"/>
          <w:szCs w:val="24"/>
        </w:rPr>
        <w:t>Table 1A</w:t>
      </w:r>
      <w:r w:rsidR="00715E10" w:rsidRPr="00715E10">
        <w:rPr>
          <w:color w:val="70AD47" w:themeColor="accent6"/>
          <w:sz w:val="24"/>
          <w:szCs w:val="24"/>
        </w:rPr>
        <w:t xml:space="preserve"> </w:t>
      </w:r>
      <w:r w:rsidR="00CB7E3F">
        <w:rPr>
          <w:sz w:val="24"/>
          <w:szCs w:val="24"/>
        </w:rPr>
        <w:t>(SEE) Model.</w:t>
      </w:r>
      <w:r w:rsidR="00971057">
        <w:rPr>
          <w:sz w:val="24"/>
          <w:szCs w:val="24"/>
        </w:rPr>
        <w:t xml:space="preserve"> </w:t>
      </w:r>
      <w:r w:rsidR="006A0B85">
        <w:rPr>
          <w:sz w:val="24"/>
          <w:szCs w:val="24"/>
        </w:rPr>
        <w:t xml:space="preserve">This </w:t>
      </w:r>
      <w:proofErr w:type="spellStart"/>
      <w:r w:rsidR="00715E10">
        <w:rPr>
          <w:sz w:val="24"/>
          <w:szCs w:val="24"/>
        </w:rPr>
        <w:t>as</w:t>
      </w:r>
      <w:proofErr w:type="spellEnd"/>
      <w:r w:rsidR="00715E10">
        <w:rPr>
          <w:sz w:val="24"/>
          <w:szCs w:val="24"/>
        </w:rPr>
        <w:t xml:space="preserve"> constructed </w:t>
      </w:r>
      <w:r w:rsidR="006A0B85">
        <w:rPr>
          <w:sz w:val="24"/>
          <w:szCs w:val="24"/>
        </w:rPr>
        <w:t xml:space="preserve">(SEE) Model would be defined by the original design and the known changes made to the design. Other changes to the as constructed </w:t>
      </w:r>
      <w:r w:rsidR="00AE547D">
        <w:rPr>
          <w:sz w:val="24"/>
          <w:szCs w:val="24"/>
        </w:rPr>
        <w:t>(SEE) Model may develop as an energy balance of the real system is conducted</w:t>
      </w:r>
      <w:r w:rsidR="00715E10">
        <w:rPr>
          <w:sz w:val="24"/>
          <w:szCs w:val="24"/>
        </w:rPr>
        <w:t xml:space="preserve"> and conditions of design and/or control are identified that cannot be corrected</w:t>
      </w:r>
      <w:r w:rsidR="00AE547D">
        <w:rPr>
          <w:sz w:val="24"/>
          <w:szCs w:val="24"/>
        </w:rPr>
        <w:t xml:space="preserve">. </w:t>
      </w:r>
    </w:p>
    <w:p w14:paraId="0761BDDD" w14:textId="5074619F" w:rsidR="000648BC" w:rsidRDefault="002C2440" w:rsidP="008E2F98">
      <w:pPr>
        <w:spacing w:after="0"/>
        <w:rPr>
          <w:sz w:val="24"/>
          <w:szCs w:val="24"/>
        </w:rPr>
      </w:pPr>
      <w:r>
        <w:rPr>
          <w:sz w:val="24"/>
          <w:szCs w:val="24"/>
        </w:rPr>
        <w:t>The bottom chart</w:t>
      </w:r>
      <w:r w:rsidR="00AE547D">
        <w:rPr>
          <w:sz w:val="24"/>
          <w:szCs w:val="24"/>
        </w:rPr>
        <w:t xml:space="preserve"> of </w:t>
      </w:r>
      <w:r w:rsidR="00AE547D" w:rsidRPr="00AE547D">
        <w:rPr>
          <w:b/>
          <w:bCs/>
          <w:color w:val="70AD47" w:themeColor="accent6"/>
          <w:sz w:val="24"/>
          <w:szCs w:val="24"/>
        </w:rPr>
        <w:t>Figure 57</w:t>
      </w:r>
      <w:r w:rsidRPr="00AE547D">
        <w:rPr>
          <w:color w:val="70AD47" w:themeColor="accent6"/>
          <w:sz w:val="24"/>
          <w:szCs w:val="24"/>
        </w:rPr>
        <w:t xml:space="preserve"> </w:t>
      </w:r>
      <w:r>
        <w:rPr>
          <w:sz w:val="24"/>
          <w:szCs w:val="24"/>
        </w:rPr>
        <w:t>is</w:t>
      </w:r>
      <w:r w:rsidR="00971057">
        <w:rPr>
          <w:sz w:val="24"/>
          <w:szCs w:val="24"/>
        </w:rPr>
        <w:t xml:space="preserve"> </w:t>
      </w:r>
      <w:r w:rsidR="00ED46B6">
        <w:rPr>
          <w:sz w:val="24"/>
          <w:szCs w:val="24"/>
        </w:rPr>
        <w:t>the assumed real system</w:t>
      </w:r>
      <w:r>
        <w:rPr>
          <w:sz w:val="24"/>
          <w:szCs w:val="24"/>
        </w:rPr>
        <w:t xml:space="preserve"> </w:t>
      </w:r>
      <w:r w:rsidR="00CB7E3F">
        <w:rPr>
          <w:sz w:val="24"/>
          <w:szCs w:val="24"/>
        </w:rPr>
        <w:t>energy balance</w:t>
      </w:r>
      <w:r>
        <w:rPr>
          <w:sz w:val="24"/>
          <w:szCs w:val="24"/>
        </w:rPr>
        <w:t>.</w:t>
      </w:r>
      <w:r w:rsidR="000648BC">
        <w:rPr>
          <w:sz w:val="24"/>
          <w:szCs w:val="24"/>
        </w:rPr>
        <w:t xml:space="preserve"> </w:t>
      </w:r>
      <w:r w:rsidR="00971057">
        <w:rPr>
          <w:sz w:val="24"/>
          <w:szCs w:val="24"/>
        </w:rPr>
        <w:t xml:space="preserve">For this example, we have the advantage </w:t>
      </w:r>
      <w:r w:rsidR="00AE547D">
        <w:rPr>
          <w:sz w:val="24"/>
          <w:szCs w:val="24"/>
        </w:rPr>
        <w:t>knowing</w:t>
      </w:r>
      <w:r w:rsidR="00971057">
        <w:rPr>
          <w:sz w:val="24"/>
          <w:szCs w:val="24"/>
        </w:rPr>
        <w:t xml:space="preserve"> the real system</w:t>
      </w:r>
      <w:r w:rsidR="00715E10">
        <w:rPr>
          <w:sz w:val="24"/>
          <w:szCs w:val="24"/>
        </w:rPr>
        <w:t>s</w:t>
      </w:r>
      <w:r w:rsidR="00971057">
        <w:rPr>
          <w:sz w:val="24"/>
          <w:szCs w:val="24"/>
        </w:rPr>
        <w:t xml:space="preserve"> operati</w:t>
      </w:r>
      <w:r w:rsidR="00715E10">
        <w:rPr>
          <w:sz w:val="24"/>
          <w:szCs w:val="24"/>
        </w:rPr>
        <w:t>on</w:t>
      </w:r>
      <w:r w:rsidR="00971057">
        <w:rPr>
          <w:sz w:val="24"/>
          <w:szCs w:val="24"/>
        </w:rPr>
        <w:t xml:space="preserve"> </w:t>
      </w:r>
      <w:r w:rsidR="00715E10">
        <w:rPr>
          <w:sz w:val="24"/>
          <w:szCs w:val="24"/>
        </w:rPr>
        <w:t>as defined by</w:t>
      </w:r>
      <w:r w:rsidR="00971057">
        <w:rPr>
          <w:sz w:val="24"/>
          <w:szCs w:val="24"/>
        </w:rPr>
        <w:t xml:space="preserve"> </w:t>
      </w:r>
      <w:r w:rsidR="00971057" w:rsidRPr="00971057">
        <w:rPr>
          <w:b/>
          <w:bCs/>
          <w:color w:val="70AD47" w:themeColor="accent6"/>
          <w:sz w:val="24"/>
          <w:szCs w:val="24"/>
        </w:rPr>
        <w:t>Table 4</w:t>
      </w:r>
      <w:r w:rsidR="00CB7E3F">
        <w:rPr>
          <w:sz w:val="24"/>
          <w:szCs w:val="24"/>
        </w:rPr>
        <w:t>.</w:t>
      </w:r>
      <w:r w:rsidR="00715E10">
        <w:rPr>
          <w:sz w:val="24"/>
          <w:szCs w:val="24"/>
        </w:rPr>
        <w:t xml:space="preserve"> </w:t>
      </w:r>
      <w:r w:rsidR="00050D9A">
        <w:rPr>
          <w:sz w:val="24"/>
          <w:szCs w:val="24"/>
        </w:rPr>
        <w:t xml:space="preserve">The real system energy balance is constructed with a (SEE) Model by first installing measured values from </w:t>
      </w:r>
      <w:r w:rsidR="00050D9A" w:rsidRPr="00050D9A">
        <w:rPr>
          <w:b/>
          <w:bCs/>
          <w:color w:val="70AD47" w:themeColor="accent6"/>
          <w:sz w:val="24"/>
          <w:szCs w:val="24"/>
        </w:rPr>
        <w:t>Figure 55</w:t>
      </w:r>
      <w:r w:rsidR="00050D9A" w:rsidRPr="00050D9A">
        <w:rPr>
          <w:color w:val="70AD47" w:themeColor="accent6"/>
          <w:sz w:val="24"/>
          <w:szCs w:val="24"/>
        </w:rPr>
        <w:t xml:space="preserve"> </w:t>
      </w:r>
      <w:r w:rsidR="00050D9A">
        <w:rPr>
          <w:sz w:val="24"/>
          <w:szCs w:val="24"/>
        </w:rPr>
        <w:t>into the real system (SEE) Model.</w:t>
      </w:r>
      <w:r w:rsidR="00933D65">
        <w:rPr>
          <w:sz w:val="24"/>
          <w:szCs w:val="24"/>
        </w:rPr>
        <w:t xml:space="preserve"> </w:t>
      </w:r>
      <w:r w:rsidR="00C02622">
        <w:rPr>
          <w:sz w:val="24"/>
          <w:szCs w:val="24"/>
        </w:rPr>
        <w:t xml:space="preserve">If the (SEE) Model of the as constructed energy balance is </w:t>
      </w:r>
      <w:r w:rsidR="00050D9A">
        <w:rPr>
          <w:sz w:val="24"/>
          <w:szCs w:val="24"/>
        </w:rPr>
        <w:t>less</w:t>
      </w:r>
      <w:r w:rsidR="00C02622">
        <w:rPr>
          <w:sz w:val="24"/>
          <w:szCs w:val="24"/>
        </w:rPr>
        <w:t xml:space="preserve"> than the real system energy balance,</w:t>
      </w:r>
      <w:r w:rsidR="00715E10">
        <w:rPr>
          <w:sz w:val="24"/>
          <w:szCs w:val="24"/>
        </w:rPr>
        <w:t xml:space="preserve"> as is the case from </w:t>
      </w:r>
      <w:r w:rsidR="00715E10" w:rsidRPr="00050D9A">
        <w:rPr>
          <w:b/>
          <w:bCs/>
          <w:color w:val="70AD47" w:themeColor="accent6"/>
          <w:sz w:val="24"/>
          <w:szCs w:val="24"/>
        </w:rPr>
        <w:t>Figure 57</w:t>
      </w:r>
      <w:r w:rsidR="00715E10">
        <w:rPr>
          <w:sz w:val="24"/>
          <w:szCs w:val="24"/>
        </w:rPr>
        <w:t>,</w:t>
      </w:r>
      <w:r w:rsidR="00C02622">
        <w:rPr>
          <w:sz w:val="24"/>
          <w:szCs w:val="24"/>
        </w:rPr>
        <w:t xml:space="preserve"> t</w:t>
      </w:r>
      <w:r w:rsidR="000648BC">
        <w:rPr>
          <w:sz w:val="24"/>
          <w:szCs w:val="24"/>
        </w:rPr>
        <w:t>he procedure is to input the measured values</w:t>
      </w:r>
      <w:r w:rsidR="00C02622">
        <w:rPr>
          <w:sz w:val="24"/>
          <w:szCs w:val="24"/>
        </w:rPr>
        <w:t xml:space="preserve"> that cannot be corrected into the as constructed (SEE) Model. A</w:t>
      </w:r>
      <w:r w:rsidR="000648BC">
        <w:rPr>
          <w:sz w:val="24"/>
          <w:szCs w:val="24"/>
        </w:rPr>
        <w:t>lso input calculated and/or estimated values until a</w:t>
      </w:r>
      <w:r w:rsidR="00933D65">
        <w:rPr>
          <w:sz w:val="24"/>
          <w:szCs w:val="24"/>
        </w:rPr>
        <w:t xml:space="preserve"> real system</w:t>
      </w:r>
      <w:r w:rsidR="000648BC">
        <w:rPr>
          <w:sz w:val="24"/>
          <w:szCs w:val="24"/>
        </w:rPr>
        <w:t xml:space="preserve"> energy balance is achieved. </w:t>
      </w:r>
      <w:r w:rsidR="005345B5">
        <w:rPr>
          <w:sz w:val="24"/>
          <w:szCs w:val="24"/>
        </w:rPr>
        <w:t xml:space="preserve">Note that the people </w:t>
      </w:r>
      <w:proofErr w:type="gramStart"/>
      <w:r w:rsidR="005345B5">
        <w:rPr>
          <w:sz w:val="24"/>
          <w:szCs w:val="24"/>
        </w:rPr>
        <w:t>load</w:t>
      </w:r>
      <w:proofErr w:type="gramEnd"/>
      <w:r w:rsidR="005345B5">
        <w:rPr>
          <w:sz w:val="24"/>
          <w:szCs w:val="24"/>
        </w:rPr>
        <w:t xml:space="preserve"> and fresh air load are the same for both charts</w:t>
      </w:r>
      <w:r w:rsidR="00ED46B6">
        <w:rPr>
          <w:sz w:val="24"/>
          <w:szCs w:val="24"/>
        </w:rPr>
        <w:t xml:space="preserve"> of </w:t>
      </w:r>
      <w:r w:rsidR="00ED46B6" w:rsidRPr="00ED46B6">
        <w:rPr>
          <w:b/>
          <w:bCs/>
          <w:color w:val="70AD47" w:themeColor="accent6"/>
          <w:sz w:val="24"/>
          <w:szCs w:val="24"/>
        </w:rPr>
        <w:t>Figure 57</w:t>
      </w:r>
      <w:r w:rsidR="005345B5">
        <w:rPr>
          <w:sz w:val="24"/>
          <w:szCs w:val="24"/>
        </w:rPr>
        <w:t xml:space="preserve">. </w:t>
      </w:r>
      <w:r w:rsidR="00ED46B6" w:rsidRPr="00ED46B6">
        <w:rPr>
          <w:sz w:val="24"/>
          <w:szCs w:val="24"/>
        </w:rPr>
        <w:t>The figure s</w:t>
      </w:r>
      <w:r w:rsidR="000648BC" w:rsidRPr="00ED46B6">
        <w:rPr>
          <w:sz w:val="24"/>
          <w:szCs w:val="24"/>
        </w:rPr>
        <w:t xml:space="preserve">hows </w:t>
      </w:r>
      <w:r w:rsidR="000648BC">
        <w:rPr>
          <w:sz w:val="24"/>
          <w:szCs w:val="24"/>
        </w:rPr>
        <w:t xml:space="preserve">that the </w:t>
      </w:r>
      <w:r w:rsidR="00C02622">
        <w:rPr>
          <w:sz w:val="24"/>
          <w:szCs w:val="24"/>
        </w:rPr>
        <w:t xml:space="preserve">site kW or </w:t>
      </w:r>
      <w:r w:rsidR="000648BC">
        <w:rPr>
          <w:sz w:val="24"/>
          <w:szCs w:val="24"/>
        </w:rPr>
        <w:t>lights</w:t>
      </w:r>
      <w:r w:rsidR="00933D65">
        <w:rPr>
          <w:sz w:val="24"/>
          <w:szCs w:val="24"/>
        </w:rPr>
        <w:t xml:space="preserve">, </w:t>
      </w:r>
      <w:r w:rsidR="000648BC">
        <w:rPr>
          <w:sz w:val="24"/>
          <w:szCs w:val="24"/>
        </w:rPr>
        <w:t>plug</w:t>
      </w:r>
      <w:r w:rsidR="00933D65">
        <w:rPr>
          <w:sz w:val="24"/>
          <w:szCs w:val="24"/>
        </w:rPr>
        <w:t>, and fan</w:t>
      </w:r>
      <w:r w:rsidR="00C02622">
        <w:rPr>
          <w:sz w:val="24"/>
          <w:szCs w:val="24"/>
        </w:rPr>
        <w:t xml:space="preserve"> kW as </w:t>
      </w:r>
      <w:r w:rsidR="000648BC">
        <w:rPr>
          <w:sz w:val="24"/>
          <w:szCs w:val="24"/>
        </w:rPr>
        <w:t xml:space="preserve">expected by the </w:t>
      </w:r>
      <w:r w:rsidR="00933D65">
        <w:rPr>
          <w:sz w:val="24"/>
          <w:szCs w:val="24"/>
        </w:rPr>
        <w:t>middle</w:t>
      </w:r>
      <w:r w:rsidR="000648BC">
        <w:rPr>
          <w:sz w:val="24"/>
          <w:szCs w:val="24"/>
        </w:rPr>
        <w:t xml:space="preserve"> chart are less than the bottom chart of the real system. The question to be determined</w:t>
      </w:r>
      <w:r w:rsidR="005345B5">
        <w:rPr>
          <w:sz w:val="24"/>
          <w:szCs w:val="24"/>
        </w:rPr>
        <w:t xml:space="preserve">; </w:t>
      </w:r>
      <w:r w:rsidR="000648BC">
        <w:rPr>
          <w:sz w:val="24"/>
          <w:szCs w:val="24"/>
        </w:rPr>
        <w:t>can the real values</w:t>
      </w:r>
      <w:r w:rsidR="005345B5">
        <w:rPr>
          <w:sz w:val="24"/>
          <w:szCs w:val="24"/>
        </w:rPr>
        <w:t xml:space="preserve"> of the bottom chart</w:t>
      </w:r>
      <w:r w:rsidR="000648BC">
        <w:rPr>
          <w:sz w:val="24"/>
          <w:szCs w:val="24"/>
        </w:rPr>
        <w:t xml:space="preserve"> be reduced or must the as constructed (SEE) model</w:t>
      </w:r>
      <w:r w:rsidR="005345B5">
        <w:rPr>
          <w:sz w:val="24"/>
          <w:szCs w:val="24"/>
        </w:rPr>
        <w:t xml:space="preserve">, </w:t>
      </w:r>
      <w:r w:rsidR="00933D65">
        <w:rPr>
          <w:sz w:val="24"/>
          <w:szCs w:val="24"/>
        </w:rPr>
        <w:t>middle</w:t>
      </w:r>
      <w:r w:rsidR="005345B5">
        <w:rPr>
          <w:sz w:val="24"/>
          <w:szCs w:val="24"/>
        </w:rPr>
        <w:t xml:space="preserve"> chart, be</w:t>
      </w:r>
      <w:r w:rsidR="000648BC">
        <w:rPr>
          <w:sz w:val="24"/>
          <w:szCs w:val="24"/>
        </w:rPr>
        <w:t xml:space="preserve"> upgraded with thes</w:t>
      </w:r>
      <w:r w:rsidR="005345B5">
        <w:rPr>
          <w:sz w:val="24"/>
          <w:szCs w:val="24"/>
        </w:rPr>
        <w:t>e greater values. We will assume that the larger values</w:t>
      </w:r>
      <w:r w:rsidR="00957D98">
        <w:rPr>
          <w:sz w:val="24"/>
          <w:szCs w:val="24"/>
        </w:rPr>
        <w:t xml:space="preserve"> of lights and plug loads</w:t>
      </w:r>
      <w:r w:rsidR="005345B5">
        <w:rPr>
          <w:sz w:val="24"/>
          <w:szCs w:val="24"/>
        </w:rPr>
        <w:t xml:space="preserve"> of the real system</w:t>
      </w:r>
      <w:r w:rsidR="00E23E59">
        <w:rPr>
          <w:sz w:val="24"/>
          <w:szCs w:val="24"/>
        </w:rPr>
        <w:t xml:space="preserve"> </w:t>
      </w:r>
      <w:r w:rsidR="00C02622">
        <w:rPr>
          <w:sz w:val="24"/>
          <w:szCs w:val="24"/>
        </w:rPr>
        <w:t xml:space="preserve">were investigated and found to be as constructed values that cannot be reduced. </w:t>
      </w:r>
      <w:r w:rsidR="00E23E59">
        <w:rPr>
          <w:sz w:val="24"/>
          <w:szCs w:val="24"/>
        </w:rPr>
        <w:t xml:space="preserve">We will also assume that the air duct system has been tested and found to have a static pressure greater than design, 7.0 inches water verses 5.5 design. Our as constructed </w:t>
      </w:r>
      <w:r w:rsidR="00C02622">
        <w:rPr>
          <w:sz w:val="24"/>
          <w:szCs w:val="24"/>
        </w:rPr>
        <w:t xml:space="preserve">(SEE) Model of the </w:t>
      </w:r>
      <w:r w:rsidR="00E23E59">
        <w:rPr>
          <w:sz w:val="24"/>
          <w:szCs w:val="24"/>
        </w:rPr>
        <w:t xml:space="preserve">system is equivalent to </w:t>
      </w:r>
      <w:r w:rsidR="00E23E59" w:rsidRPr="00E23E59">
        <w:rPr>
          <w:b/>
          <w:bCs/>
          <w:color w:val="70AD47" w:themeColor="accent6"/>
          <w:sz w:val="24"/>
          <w:szCs w:val="24"/>
        </w:rPr>
        <w:t>Table 2</w:t>
      </w:r>
      <w:r w:rsidR="00E23E59">
        <w:rPr>
          <w:sz w:val="24"/>
          <w:szCs w:val="24"/>
        </w:rPr>
        <w:t xml:space="preserve"> and shown by </w:t>
      </w:r>
      <w:r w:rsidR="00E23E59" w:rsidRPr="00E23E59">
        <w:rPr>
          <w:b/>
          <w:bCs/>
          <w:color w:val="70AD47" w:themeColor="accent6"/>
          <w:sz w:val="24"/>
          <w:szCs w:val="24"/>
        </w:rPr>
        <w:t>Figure 5</w:t>
      </w:r>
      <w:r w:rsidR="00C02622">
        <w:rPr>
          <w:b/>
          <w:bCs/>
          <w:color w:val="70AD47" w:themeColor="accent6"/>
          <w:sz w:val="24"/>
          <w:szCs w:val="24"/>
        </w:rPr>
        <w:t>8</w:t>
      </w:r>
      <w:r w:rsidR="00957D98">
        <w:rPr>
          <w:sz w:val="24"/>
          <w:szCs w:val="24"/>
        </w:rPr>
        <w:t xml:space="preserve"> top chart with the assumed real system the bottom chart.</w:t>
      </w:r>
      <w:r w:rsidR="00E23E59">
        <w:rPr>
          <w:sz w:val="24"/>
          <w:szCs w:val="24"/>
        </w:rPr>
        <w:t xml:space="preserve"> </w:t>
      </w:r>
    </w:p>
    <w:p w14:paraId="1726705A" w14:textId="38B0FBAA" w:rsidR="002E2439" w:rsidRDefault="002E2439" w:rsidP="008E2F98">
      <w:pPr>
        <w:spacing w:after="0"/>
        <w:rPr>
          <w:b/>
          <w:bCs/>
          <w:color w:val="70AD47" w:themeColor="accent6"/>
          <w:sz w:val="24"/>
          <w:szCs w:val="24"/>
        </w:rPr>
      </w:pPr>
    </w:p>
    <w:p w14:paraId="78B38391" w14:textId="545BEC32" w:rsidR="002E2439" w:rsidRDefault="002E2439" w:rsidP="008E2F98">
      <w:pPr>
        <w:spacing w:after="0"/>
        <w:rPr>
          <w:b/>
          <w:bCs/>
          <w:color w:val="70AD47" w:themeColor="accent6"/>
          <w:sz w:val="24"/>
          <w:szCs w:val="24"/>
        </w:rPr>
      </w:pPr>
      <w:r w:rsidRPr="002E2439">
        <w:rPr>
          <w:noProof/>
        </w:rPr>
        <w:drawing>
          <wp:inline distT="0" distB="0" distL="0" distR="0" wp14:anchorId="70DC007C" wp14:editId="1B0D9DBC">
            <wp:extent cx="3200400" cy="2509520"/>
            <wp:effectExtent l="0" t="0" r="0" b="508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200400" cy="2509520"/>
                    </a:xfrm>
                    <a:prstGeom prst="rect">
                      <a:avLst/>
                    </a:prstGeom>
                    <a:noFill/>
                    <a:ln>
                      <a:noFill/>
                    </a:ln>
                  </pic:spPr>
                </pic:pic>
              </a:graphicData>
            </a:graphic>
          </wp:inline>
        </w:drawing>
      </w:r>
      <w:r w:rsidR="00B16379" w:rsidRPr="00250568">
        <w:rPr>
          <w:noProof/>
        </w:rPr>
        <w:drawing>
          <wp:inline distT="0" distB="0" distL="0" distR="0" wp14:anchorId="65812C47" wp14:editId="69F29E11">
            <wp:extent cx="3200400" cy="2681605"/>
            <wp:effectExtent l="0" t="0" r="0" b="4445"/>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200400" cy="2681605"/>
                    </a:xfrm>
                    <a:prstGeom prst="rect">
                      <a:avLst/>
                    </a:prstGeom>
                    <a:noFill/>
                    <a:ln>
                      <a:noFill/>
                    </a:ln>
                  </pic:spPr>
                </pic:pic>
              </a:graphicData>
            </a:graphic>
          </wp:inline>
        </w:drawing>
      </w:r>
    </w:p>
    <w:p w14:paraId="79E46C82" w14:textId="39C38CFD" w:rsidR="002E2439" w:rsidRDefault="002E2439" w:rsidP="008E2F98">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58</w:t>
      </w:r>
      <w:r>
        <w:rPr>
          <w:b/>
          <w:bCs/>
          <w:color w:val="70AD47" w:themeColor="accent6"/>
          <w:sz w:val="24"/>
          <w:szCs w:val="24"/>
        </w:rPr>
        <w:t xml:space="preserve">: </w:t>
      </w:r>
      <w:r w:rsidR="00D0102F">
        <w:rPr>
          <w:b/>
          <w:bCs/>
          <w:color w:val="70AD47" w:themeColor="accent6"/>
          <w:sz w:val="24"/>
          <w:szCs w:val="24"/>
        </w:rPr>
        <w:t xml:space="preserve">Revised </w:t>
      </w:r>
      <w:r w:rsidR="00E23E59">
        <w:rPr>
          <w:b/>
          <w:bCs/>
          <w:color w:val="70AD47" w:themeColor="accent6"/>
          <w:sz w:val="24"/>
          <w:szCs w:val="24"/>
        </w:rPr>
        <w:t xml:space="preserve">(SEE) Model of As </w:t>
      </w:r>
      <w:r w:rsidR="00A90082">
        <w:rPr>
          <w:b/>
          <w:bCs/>
          <w:color w:val="70AD47" w:themeColor="accent6"/>
          <w:sz w:val="24"/>
          <w:szCs w:val="24"/>
        </w:rPr>
        <w:t>Constructed</w:t>
      </w:r>
      <w:r w:rsidR="00E23E59">
        <w:rPr>
          <w:b/>
          <w:bCs/>
          <w:color w:val="70AD47" w:themeColor="accent6"/>
          <w:sz w:val="24"/>
          <w:szCs w:val="24"/>
        </w:rPr>
        <w:t xml:space="preserve"> </w:t>
      </w:r>
      <w:r>
        <w:rPr>
          <w:b/>
          <w:bCs/>
          <w:color w:val="70AD47" w:themeColor="accent6"/>
          <w:sz w:val="24"/>
          <w:szCs w:val="24"/>
        </w:rPr>
        <w:t>System</w:t>
      </w:r>
      <w:r w:rsidR="00C02622">
        <w:rPr>
          <w:b/>
          <w:bCs/>
          <w:color w:val="70AD47" w:themeColor="accent6"/>
          <w:sz w:val="24"/>
          <w:szCs w:val="24"/>
        </w:rPr>
        <w:t xml:space="preserve"> and Assumed Real</w:t>
      </w:r>
      <w:r w:rsidR="00A90082">
        <w:rPr>
          <w:b/>
          <w:bCs/>
          <w:color w:val="70AD47" w:themeColor="accent6"/>
          <w:sz w:val="24"/>
          <w:szCs w:val="24"/>
        </w:rPr>
        <w:t xml:space="preserve"> System </w:t>
      </w:r>
      <w:r w:rsidR="00D0102F">
        <w:rPr>
          <w:b/>
          <w:bCs/>
          <w:color w:val="70AD47" w:themeColor="accent6"/>
          <w:sz w:val="24"/>
          <w:szCs w:val="24"/>
        </w:rPr>
        <w:t>-4PM</w:t>
      </w:r>
      <w:r w:rsidR="00E23E59">
        <w:rPr>
          <w:b/>
          <w:bCs/>
          <w:color w:val="70AD47" w:themeColor="accent6"/>
          <w:sz w:val="24"/>
          <w:szCs w:val="24"/>
        </w:rPr>
        <w:t xml:space="preserve"> Energy Balance</w:t>
      </w:r>
    </w:p>
    <w:p w14:paraId="196F9D26" w14:textId="36754DDD" w:rsidR="00C02622" w:rsidRPr="00A90082" w:rsidRDefault="00A90082" w:rsidP="008E2F98">
      <w:pPr>
        <w:spacing w:after="0"/>
        <w:rPr>
          <w:sz w:val="24"/>
          <w:szCs w:val="24"/>
        </w:rPr>
      </w:pPr>
      <w:r>
        <w:rPr>
          <w:b/>
          <w:bCs/>
          <w:color w:val="70AD47" w:themeColor="accent6"/>
          <w:sz w:val="24"/>
          <w:szCs w:val="24"/>
        </w:rPr>
        <w:t xml:space="preserve">Figure 58 </w:t>
      </w:r>
      <w:r w:rsidRPr="00A90082">
        <w:rPr>
          <w:sz w:val="24"/>
          <w:szCs w:val="24"/>
        </w:rPr>
        <w:t>represents our as constructed system and the assumed real system at 4PM energy balance</w:t>
      </w:r>
      <w:r>
        <w:rPr>
          <w:sz w:val="24"/>
          <w:szCs w:val="24"/>
        </w:rPr>
        <w:t xml:space="preserve">. The lights, plug loads, people, and fresh air values are the same for the two energy balances. </w:t>
      </w:r>
      <w:r w:rsidR="00427FEA">
        <w:rPr>
          <w:sz w:val="24"/>
          <w:szCs w:val="24"/>
        </w:rPr>
        <w:t>Also,</w:t>
      </w:r>
      <w:r>
        <w:rPr>
          <w:sz w:val="24"/>
          <w:szCs w:val="24"/>
        </w:rPr>
        <w:t xml:space="preserve"> the plant load, tower exhaust, and plant kW values are metered values as defined by </w:t>
      </w:r>
      <w:r w:rsidRPr="00427FEA">
        <w:rPr>
          <w:b/>
          <w:bCs/>
          <w:color w:val="70AD47" w:themeColor="accent6"/>
          <w:sz w:val="24"/>
          <w:szCs w:val="24"/>
        </w:rPr>
        <w:t>Figure 55</w:t>
      </w:r>
      <w:r>
        <w:rPr>
          <w:sz w:val="24"/>
          <w:szCs w:val="24"/>
        </w:rPr>
        <w:t>. The assumed real system has t</w:t>
      </w:r>
      <w:r w:rsidR="0017240C">
        <w:rPr>
          <w:sz w:val="24"/>
          <w:szCs w:val="24"/>
        </w:rPr>
        <w:t>hree</w:t>
      </w:r>
      <w:r>
        <w:rPr>
          <w:sz w:val="24"/>
          <w:szCs w:val="24"/>
        </w:rPr>
        <w:t xml:space="preserve"> values,</w:t>
      </w:r>
      <w:r w:rsidR="0017240C">
        <w:rPr>
          <w:sz w:val="24"/>
          <w:szCs w:val="24"/>
        </w:rPr>
        <w:t xml:space="preserve"> that are significantly greater than the as constructed system, fan energy in, building shell, and a term defined here as (E cfm change). This term is a measure of the change in </w:t>
      </w:r>
      <w:r w:rsidR="00431723">
        <w:rPr>
          <w:sz w:val="24"/>
          <w:szCs w:val="24"/>
        </w:rPr>
        <w:t xml:space="preserve">internal </w:t>
      </w:r>
      <w:r w:rsidR="0017240C">
        <w:rPr>
          <w:sz w:val="24"/>
          <w:szCs w:val="24"/>
        </w:rPr>
        <w:t xml:space="preserve">energy due to air infiltration into the building, a value determined by the (SEE) Model and necessary for </w:t>
      </w:r>
      <w:r w:rsidR="0017240C">
        <w:rPr>
          <w:sz w:val="24"/>
          <w:szCs w:val="24"/>
        </w:rPr>
        <w:lastRenderedPageBreak/>
        <w:t xml:space="preserve">an energy balance of the system. Note that </w:t>
      </w:r>
      <w:r w:rsidR="0017240C" w:rsidRPr="0017240C">
        <w:rPr>
          <w:b/>
          <w:bCs/>
          <w:color w:val="70AD47" w:themeColor="accent6"/>
          <w:sz w:val="24"/>
          <w:szCs w:val="24"/>
        </w:rPr>
        <w:t>Table 4</w:t>
      </w:r>
      <w:r w:rsidR="0017240C">
        <w:rPr>
          <w:sz w:val="24"/>
          <w:szCs w:val="24"/>
        </w:rPr>
        <w:t xml:space="preserve"> defines infiltration as a control problem</w:t>
      </w:r>
      <w:proofErr w:type="gramStart"/>
      <w:r w:rsidR="0017240C">
        <w:rPr>
          <w:sz w:val="24"/>
          <w:szCs w:val="24"/>
        </w:rPr>
        <w:t xml:space="preserve">. </w:t>
      </w:r>
      <w:r>
        <w:rPr>
          <w:sz w:val="24"/>
          <w:szCs w:val="24"/>
        </w:rPr>
        <w:t xml:space="preserve"> </w:t>
      </w:r>
      <w:proofErr w:type="gramEnd"/>
      <w:r w:rsidRPr="00A90082">
        <w:rPr>
          <w:sz w:val="24"/>
          <w:szCs w:val="24"/>
        </w:rPr>
        <w:t xml:space="preserve"> </w:t>
      </w:r>
    </w:p>
    <w:p w14:paraId="5EBA0AAF" w14:textId="77777777" w:rsidR="0060038E" w:rsidRDefault="00E23E59" w:rsidP="008E2F98">
      <w:pPr>
        <w:spacing w:after="0"/>
        <w:rPr>
          <w:sz w:val="24"/>
          <w:szCs w:val="24"/>
        </w:rPr>
      </w:pPr>
      <w:r w:rsidRPr="005E08DB">
        <w:rPr>
          <w:sz w:val="24"/>
          <w:szCs w:val="24"/>
        </w:rPr>
        <w:t xml:space="preserve">It is impossible to give a </w:t>
      </w:r>
      <w:r w:rsidR="00427FEA">
        <w:rPr>
          <w:sz w:val="24"/>
          <w:szCs w:val="24"/>
        </w:rPr>
        <w:t>repeatable</w:t>
      </w:r>
      <w:r w:rsidRPr="005E08DB">
        <w:rPr>
          <w:sz w:val="24"/>
          <w:szCs w:val="24"/>
        </w:rPr>
        <w:t xml:space="preserve"> p</w:t>
      </w:r>
      <w:r w:rsidR="005E08DB">
        <w:rPr>
          <w:sz w:val="24"/>
          <w:szCs w:val="24"/>
        </w:rPr>
        <w:t>rocedure</w:t>
      </w:r>
      <w:r w:rsidRPr="005E08DB">
        <w:rPr>
          <w:sz w:val="24"/>
          <w:szCs w:val="24"/>
        </w:rPr>
        <w:t xml:space="preserve"> on how to arrive at the </w:t>
      </w:r>
      <w:r w:rsidR="005E08DB">
        <w:rPr>
          <w:sz w:val="24"/>
          <w:szCs w:val="24"/>
        </w:rPr>
        <w:t xml:space="preserve">real system energy balance. </w:t>
      </w:r>
      <w:r w:rsidR="00431723">
        <w:rPr>
          <w:sz w:val="24"/>
          <w:szCs w:val="24"/>
        </w:rPr>
        <w:t>If a (SEE) Model is available t</w:t>
      </w:r>
      <w:r w:rsidR="005E08DB">
        <w:rPr>
          <w:sz w:val="24"/>
          <w:szCs w:val="24"/>
        </w:rPr>
        <w:t xml:space="preserve">he </w:t>
      </w:r>
      <w:r w:rsidR="00431723">
        <w:rPr>
          <w:sz w:val="24"/>
          <w:szCs w:val="24"/>
        </w:rPr>
        <w:t>procedure is</w:t>
      </w:r>
      <w:r w:rsidR="005E08DB">
        <w:rPr>
          <w:sz w:val="24"/>
          <w:szCs w:val="24"/>
        </w:rPr>
        <w:t xml:space="preserve"> to input measured</w:t>
      </w:r>
      <w:r w:rsidR="0060038E">
        <w:rPr>
          <w:sz w:val="24"/>
          <w:szCs w:val="24"/>
        </w:rPr>
        <w:t xml:space="preserve">, </w:t>
      </w:r>
      <w:r w:rsidR="00431723">
        <w:rPr>
          <w:sz w:val="24"/>
          <w:szCs w:val="24"/>
        </w:rPr>
        <w:t xml:space="preserve">calculated, and estimated data to achieve known metered data. The plant load and tower exhaust values are known so these values must be satisfied with </w:t>
      </w:r>
      <w:proofErr w:type="gramStart"/>
      <w:r w:rsidR="00431723">
        <w:rPr>
          <w:sz w:val="24"/>
          <w:szCs w:val="24"/>
        </w:rPr>
        <w:t>any and all</w:t>
      </w:r>
      <w:proofErr w:type="gramEnd"/>
      <w:r w:rsidR="00431723">
        <w:rPr>
          <w:sz w:val="24"/>
          <w:szCs w:val="24"/>
        </w:rPr>
        <w:t xml:space="preserve"> inputs to the real system (SEE) Model. </w:t>
      </w:r>
      <w:r w:rsidR="005E08DB">
        <w:rPr>
          <w:sz w:val="24"/>
          <w:szCs w:val="24"/>
        </w:rPr>
        <w:t xml:space="preserve">For this study we have the advantage of knowing that the real system is operating according to </w:t>
      </w:r>
      <w:r w:rsidR="005E08DB" w:rsidRPr="003637FB">
        <w:rPr>
          <w:b/>
          <w:bCs/>
          <w:color w:val="70AD47" w:themeColor="accent6"/>
          <w:sz w:val="24"/>
          <w:szCs w:val="24"/>
        </w:rPr>
        <w:t>Table 4</w:t>
      </w:r>
      <w:r w:rsidR="005E08DB">
        <w:rPr>
          <w:sz w:val="24"/>
          <w:szCs w:val="24"/>
        </w:rPr>
        <w:t>.</w:t>
      </w:r>
    </w:p>
    <w:p w14:paraId="374E7692" w14:textId="79DE42EA" w:rsidR="00EE2E15" w:rsidRPr="005E08DB" w:rsidRDefault="005E08DB" w:rsidP="008E2F98">
      <w:pPr>
        <w:spacing w:after="0"/>
        <w:rPr>
          <w:sz w:val="24"/>
          <w:szCs w:val="24"/>
        </w:rPr>
      </w:pPr>
      <w:r>
        <w:rPr>
          <w:sz w:val="24"/>
          <w:szCs w:val="24"/>
        </w:rPr>
        <w:t xml:space="preserve">  </w:t>
      </w:r>
      <w:r w:rsidRPr="005E08DB">
        <w:rPr>
          <w:sz w:val="24"/>
          <w:szCs w:val="24"/>
        </w:rPr>
        <w:t xml:space="preserve"> </w:t>
      </w:r>
    </w:p>
    <w:p w14:paraId="7FA29E1E" w14:textId="138B0923" w:rsidR="00EE2E15" w:rsidRDefault="00267EB9" w:rsidP="008E2F98">
      <w:pPr>
        <w:spacing w:after="0"/>
        <w:rPr>
          <w:b/>
          <w:bCs/>
          <w:color w:val="70AD47" w:themeColor="accent6"/>
          <w:sz w:val="24"/>
          <w:szCs w:val="24"/>
        </w:rPr>
      </w:pPr>
      <w:r w:rsidRPr="00267EB9">
        <w:rPr>
          <w:noProof/>
        </w:rPr>
        <w:drawing>
          <wp:inline distT="0" distB="0" distL="0" distR="0" wp14:anchorId="6C52F98A" wp14:editId="71F8A0A2">
            <wp:extent cx="3200400" cy="2520950"/>
            <wp:effectExtent l="0" t="0" r="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200400" cy="2520950"/>
                    </a:xfrm>
                    <a:prstGeom prst="rect">
                      <a:avLst/>
                    </a:prstGeom>
                    <a:noFill/>
                    <a:ln>
                      <a:noFill/>
                    </a:ln>
                  </pic:spPr>
                </pic:pic>
              </a:graphicData>
            </a:graphic>
          </wp:inline>
        </w:drawing>
      </w:r>
      <w:r w:rsidRPr="00267EB9">
        <w:rPr>
          <w:b/>
          <w:bCs/>
          <w:color w:val="70AD47" w:themeColor="accent6"/>
          <w:sz w:val="24"/>
          <w:szCs w:val="24"/>
        </w:rPr>
        <w:t xml:space="preserve"> </w:t>
      </w:r>
      <w:r w:rsidRPr="00267EB9">
        <w:rPr>
          <w:noProof/>
        </w:rPr>
        <w:drawing>
          <wp:inline distT="0" distB="0" distL="0" distR="0" wp14:anchorId="19476359" wp14:editId="72F3F1AA">
            <wp:extent cx="3200400" cy="2679700"/>
            <wp:effectExtent l="0" t="0" r="0" b="635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200400" cy="2679700"/>
                    </a:xfrm>
                    <a:prstGeom prst="rect">
                      <a:avLst/>
                    </a:prstGeom>
                    <a:noFill/>
                    <a:ln>
                      <a:noFill/>
                    </a:ln>
                  </pic:spPr>
                </pic:pic>
              </a:graphicData>
            </a:graphic>
          </wp:inline>
        </w:drawing>
      </w:r>
    </w:p>
    <w:p w14:paraId="57EA394A" w14:textId="1A314533" w:rsidR="00267EB9" w:rsidRDefault="00267EB9" w:rsidP="008E2F98">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59</w:t>
      </w:r>
      <w:r>
        <w:rPr>
          <w:b/>
          <w:bCs/>
          <w:color w:val="70AD47" w:themeColor="accent6"/>
          <w:sz w:val="24"/>
          <w:szCs w:val="24"/>
        </w:rPr>
        <w:t>: System Energy balance</w:t>
      </w:r>
      <w:r w:rsidR="00D0102F">
        <w:rPr>
          <w:b/>
          <w:bCs/>
          <w:color w:val="70AD47" w:themeColor="accent6"/>
          <w:sz w:val="24"/>
          <w:szCs w:val="24"/>
        </w:rPr>
        <w:t>-24 Hours</w:t>
      </w:r>
    </w:p>
    <w:p w14:paraId="5BC3C64E" w14:textId="009B80F2" w:rsidR="003637FB" w:rsidRDefault="003637FB" w:rsidP="008E2F98">
      <w:pPr>
        <w:spacing w:after="0"/>
        <w:rPr>
          <w:b/>
          <w:bCs/>
          <w:color w:val="70AD47" w:themeColor="accent6"/>
          <w:sz w:val="24"/>
          <w:szCs w:val="24"/>
        </w:rPr>
      </w:pPr>
    </w:p>
    <w:p w14:paraId="1121F59C" w14:textId="0D6A89F7" w:rsidR="003637FB" w:rsidRPr="00990394" w:rsidRDefault="003637FB" w:rsidP="003637FB">
      <w:pPr>
        <w:spacing w:after="0"/>
        <w:rPr>
          <w:sz w:val="24"/>
          <w:szCs w:val="24"/>
        </w:rPr>
      </w:pPr>
      <w:r w:rsidRPr="00E525E9">
        <w:rPr>
          <w:b/>
          <w:bCs/>
          <w:color w:val="70AD47" w:themeColor="accent6"/>
          <w:sz w:val="24"/>
          <w:szCs w:val="24"/>
        </w:rPr>
        <w:t>Figure</w:t>
      </w:r>
      <w:r>
        <w:rPr>
          <w:b/>
          <w:bCs/>
          <w:color w:val="70AD47" w:themeColor="accent6"/>
          <w:sz w:val="24"/>
          <w:szCs w:val="24"/>
        </w:rPr>
        <w:t xml:space="preserve"> 5</w:t>
      </w:r>
      <w:r w:rsidR="00431723">
        <w:rPr>
          <w:b/>
          <w:bCs/>
          <w:color w:val="70AD47" w:themeColor="accent6"/>
          <w:sz w:val="24"/>
          <w:szCs w:val="24"/>
        </w:rPr>
        <w:t>9</w:t>
      </w:r>
      <w:r w:rsidRPr="00E525E9">
        <w:rPr>
          <w:b/>
          <w:bCs/>
          <w:color w:val="70AD47" w:themeColor="accent6"/>
          <w:sz w:val="24"/>
          <w:szCs w:val="24"/>
        </w:rPr>
        <w:t xml:space="preserve"> </w:t>
      </w:r>
      <w:r w:rsidRPr="00E525E9">
        <w:rPr>
          <w:sz w:val="24"/>
          <w:szCs w:val="24"/>
        </w:rPr>
        <w:t xml:space="preserve">gives the </w:t>
      </w:r>
      <w:r>
        <w:rPr>
          <w:sz w:val="24"/>
          <w:szCs w:val="24"/>
        </w:rPr>
        <w:t xml:space="preserve">hourly </w:t>
      </w:r>
      <w:r w:rsidRPr="00E525E9">
        <w:rPr>
          <w:sz w:val="24"/>
          <w:szCs w:val="24"/>
        </w:rPr>
        <w:t>energy balance</w:t>
      </w:r>
      <w:r>
        <w:rPr>
          <w:sz w:val="24"/>
          <w:szCs w:val="24"/>
        </w:rPr>
        <w:t xml:space="preserve"> for the two system, top chart assumed as constructed </w:t>
      </w:r>
      <w:r>
        <w:rPr>
          <w:sz w:val="24"/>
          <w:szCs w:val="24"/>
        </w:rPr>
        <w:t xml:space="preserve">system and bottom chart the assumed real system. The energy out of the system is the measured tower energy out plus the relatively small measured or calculated exhaust energy out, plus the very small pump heat out value. The point is that the energy out of the </w:t>
      </w:r>
      <w:r w:rsidR="00431723">
        <w:rPr>
          <w:sz w:val="24"/>
          <w:szCs w:val="24"/>
        </w:rPr>
        <w:t xml:space="preserve">real </w:t>
      </w:r>
      <w:r>
        <w:rPr>
          <w:sz w:val="24"/>
          <w:szCs w:val="24"/>
        </w:rPr>
        <w:t xml:space="preserve">system is basically known with the measured tower energy out value of </w:t>
      </w:r>
      <w:r w:rsidRPr="003637FB">
        <w:rPr>
          <w:b/>
          <w:bCs/>
          <w:color w:val="70AD47" w:themeColor="accent6"/>
          <w:sz w:val="24"/>
          <w:szCs w:val="24"/>
        </w:rPr>
        <w:t xml:space="preserve">Figure </w:t>
      </w:r>
      <w:r w:rsidR="00431723">
        <w:rPr>
          <w:b/>
          <w:bCs/>
          <w:color w:val="70AD47" w:themeColor="accent6"/>
          <w:sz w:val="24"/>
          <w:szCs w:val="24"/>
        </w:rPr>
        <w:t>55</w:t>
      </w:r>
      <w:r>
        <w:rPr>
          <w:sz w:val="24"/>
          <w:szCs w:val="24"/>
        </w:rPr>
        <w:t xml:space="preserve">. The energy into the system consists of seven variables as shown by </w:t>
      </w:r>
      <w:r w:rsidRPr="00757C9A">
        <w:rPr>
          <w:b/>
          <w:bCs/>
          <w:color w:val="70AD47" w:themeColor="accent6"/>
          <w:sz w:val="24"/>
          <w:szCs w:val="24"/>
        </w:rPr>
        <w:t xml:space="preserve">Figure </w:t>
      </w:r>
      <w:r>
        <w:rPr>
          <w:b/>
          <w:bCs/>
          <w:color w:val="70AD47" w:themeColor="accent6"/>
          <w:sz w:val="24"/>
          <w:szCs w:val="24"/>
        </w:rPr>
        <w:t>5</w:t>
      </w:r>
      <w:r w:rsidR="00431723">
        <w:rPr>
          <w:b/>
          <w:bCs/>
          <w:color w:val="70AD47" w:themeColor="accent6"/>
          <w:sz w:val="24"/>
          <w:szCs w:val="24"/>
        </w:rPr>
        <w:t>9</w:t>
      </w:r>
      <w:r>
        <w:rPr>
          <w:sz w:val="24"/>
          <w:szCs w:val="24"/>
        </w:rPr>
        <w:t xml:space="preserve">. </w:t>
      </w:r>
    </w:p>
    <w:p w14:paraId="427521CF" w14:textId="335E2A96" w:rsidR="00431723" w:rsidRDefault="003637FB" w:rsidP="003637FB">
      <w:pPr>
        <w:spacing w:after="0"/>
        <w:rPr>
          <w:sz w:val="24"/>
          <w:szCs w:val="24"/>
        </w:rPr>
      </w:pPr>
      <w:r>
        <w:rPr>
          <w:sz w:val="24"/>
          <w:szCs w:val="24"/>
        </w:rPr>
        <w:t xml:space="preserve">Adequate metering of a building is very important to understanding the energy use characteristics of a building and therefore the ability to correct deficiencies in the design and control of the system as illustrated by </w:t>
      </w:r>
      <w:r w:rsidRPr="000C6503">
        <w:rPr>
          <w:b/>
          <w:bCs/>
          <w:color w:val="70AD47" w:themeColor="accent6"/>
          <w:sz w:val="24"/>
          <w:szCs w:val="24"/>
        </w:rPr>
        <w:t>Table 4</w:t>
      </w:r>
      <w:r>
        <w:rPr>
          <w:sz w:val="24"/>
          <w:szCs w:val="24"/>
        </w:rPr>
        <w:t>. Th</w:t>
      </w:r>
      <w:r w:rsidR="00957D98">
        <w:rPr>
          <w:sz w:val="24"/>
          <w:szCs w:val="24"/>
        </w:rPr>
        <w:t>is energy balance</w:t>
      </w:r>
      <w:r>
        <w:rPr>
          <w:sz w:val="24"/>
          <w:szCs w:val="24"/>
        </w:rPr>
        <w:t xml:space="preserve"> approach to analyzing a building’s energy use suggests the need for development and installation of energy meters.</w:t>
      </w:r>
    </w:p>
    <w:p w14:paraId="3E9489F8" w14:textId="7CD28CA5" w:rsidR="00957D98" w:rsidRDefault="00957D98" w:rsidP="003637FB">
      <w:pPr>
        <w:spacing w:after="0"/>
        <w:rPr>
          <w:sz w:val="24"/>
          <w:szCs w:val="24"/>
        </w:rPr>
      </w:pPr>
      <w:r>
        <w:rPr>
          <w:sz w:val="24"/>
          <w:szCs w:val="24"/>
        </w:rPr>
        <w:t xml:space="preserve">The data of </w:t>
      </w:r>
      <w:r w:rsidRPr="00957D98">
        <w:rPr>
          <w:b/>
          <w:bCs/>
          <w:color w:val="70AD47" w:themeColor="accent6"/>
          <w:sz w:val="24"/>
          <w:szCs w:val="24"/>
        </w:rPr>
        <w:t>Figure 55</w:t>
      </w:r>
      <w:r w:rsidRPr="00957D98">
        <w:rPr>
          <w:color w:val="70AD47" w:themeColor="accent6"/>
          <w:sz w:val="24"/>
          <w:szCs w:val="24"/>
        </w:rPr>
        <w:t xml:space="preserve"> </w:t>
      </w:r>
      <w:r>
        <w:rPr>
          <w:sz w:val="24"/>
          <w:szCs w:val="24"/>
        </w:rPr>
        <w:t xml:space="preserve">gives the ability to define an energy balance for any hour of this July 24, </w:t>
      </w:r>
      <w:proofErr w:type="gramStart"/>
      <w:r>
        <w:rPr>
          <w:sz w:val="24"/>
          <w:szCs w:val="24"/>
        </w:rPr>
        <w:t>2020</w:t>
      </w:r>
      <w:proofErr w:type="gramEnd"/>
      <w:r>
        <w:rPr>
          <w:sz w:val="24"/>
          <w:szCs w:val="24"/>
        </w:rPr>
        <w:t xml:space="preserve"> day. The following charts of the as constructed </w:t>
      </w:r>
      <w:r w:rsidR="00D438E6">
        <w:rPr>
          <w:sz w:val="24"/>
          <w:szCs w:val="24"/>
        </w:rPr>
        <w:t xml:space="preserve">system and real system will be given for 10PM, 4AM, and 10AM. </w:t>
      </w:r>
    </w:p>
    <w:p w14:paraId="41895308" w14:textId="77777777" w:rsidR="00431723" w:rsidRDefault="00431723" w:rsidP="003637FB">
      <w:pPr>
        <w:spacing w:after="0"/>
        <w:rPr>
          <w:sz w:val="24"/>
          <w:szCs w:val="24"/>
        </w:rPr>
      </w:pPr>
    </w:p>
    <w:p w14:paraId="5ED81572" w14:textId="229ECF74" w:rsidR="003637FB" w:rsidRPr="00897184" w:rsidRDefault="003637FB" w:rsidP="003637FB">
      <w:pPr>
        <w:spacing w:after="0"/>
        <w:rPr>
          <w:b/>
          <w:bCs/>
          <w:color w:val="70AD47" w:themeColor="accent6"/>
          <w:sz w:val="24"/>
          <w:szCs w:val="24"/>
        </w:rPr>
      </w:pPr>
      <w:r>
        <w:rPr>
          <w:sz w:val="24"/>
          <w:szCs w:val="24"/>
        </w:rPr>
        <w:t xml:space="preserve"> </w:t>
      </w:r>
    </w:p>
    <w:p w14:paraId="10982BDB" w14:textId="38D723CF" w:rsidR="00267EB9" w:rsidRDefault="00267EB9" w:rsidP="008E2F98">
      <w:pPr>
        <w:spacing w:after="0"/>
        <w:rPr>
          <w:b/>
          <w:bCs/>
          <w:color w:val="70AD47" w:themeColor="accent6"/>
          <w:sz w:val="24"/>
          <w:szCs w:val="24"/>
        </w:rPr>
      </w:pPr>
    </w:p>
    <w:p w14:paraId="30859F55" w14:textId="23E32AF1" w:rsidR="00267EB9" w:rsidRDefault="00D0102F" w:rsidP="008E2F98">
      <w:pPr>
        <w:spacing w:after="0"/>
        <w:rPr>
          <w:b/>
          <w:bCs/>
          <w:color w:val="70AD47" w:themeColor="accent6"/>
          <w:sz w:val="24"/>
          <w:szCs w:val="24"/>
        </w:rPr>
      </w:pPr>
      <w:r w:rsidRPr="00D0102F">
        <w:rPr>
          <w:noProof/>
        </w:rPr>
        <w:lastRenderedPageBreak/>
        <w:drawing>
          <wp:inline distT="0" distB="0" distL="0" distR="0" wp14:anchorId="749CEF14" wp14:editId="47674B46">
            <wp:extent cx="3200400" cy="2573655"/>
            <wp:effectExtent l="0" t="0" r="0"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200400" cy="2573655"/>
                    </a:xfrm>
                    <a:prstGeom prst="rect">
                      <a:avLst/>
                    </a:prstGeom>
                    <a:noFill/>
                    <a:ln>
                      <a:noFill/>
                    </a:ln>
                  </pic:spPr>
                </pic:pic>
              </a:graphicData>
            </a:graphic>
          </wp:inline>
        </w:drawing>
      </w:r>
      <w:r w:rsidRPr="00D0102F">
        <w:rPr>
          <w:b/>
          <w:bCs/>
          <w:color w:val="70AD47" w:themeColor="accent6"/>
          <w:sz w:val="24"/>
          <w:szCs w:val="24"/>
        </w:rPr>
        <w:t xml:space="preserve"> </w:t>
      </w:r>
      <w:r w:rsidRPr="00D0102F">
        <w:rPr>
          <w:noProof/>
        </w:rPr>
        <w:drawing>
          <wp:inline distT="0" distB="0" distL="0" distR="0" wp14:anchorId="32001903" wp14:editId="75AA5DF3">
            <wp:extent cx="3200400" cy="2743835"/>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200400" cy="2743835"/>
                    </a:xfrm>
                    <a:prstGeom prst="rect">
                      <a:avLst/>
                    </a:prstGeom>
                    <a:noFill/>
                    <a:ln>
                      <a:noFill/>
                    </a:ln>
                  </pic:spPr>
                </pic:pic>
              </a:graphicData>
            </a:graphic>
          </wp:inline>
        </w:drawing>
      </w:r>
    </w:p>
    <w:p w14:paraId="5CF3162C" w14:textId="4958B5BB" w:rsidR="00D0102F" w:rsidRDefault="00D0102F" w:rsidP="008E2F98">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60</w:t>
      </w:r>
      <w:r>
        <w:rPr>
          <w:b/>
          <w:bCs/>
          <w:color w:val="70AD47" w:themeColor="accent6"/>
          <w:sz w:val="24"/>
          <w:szCs w:val="24"/>
        </w:rPr>
        <w:t>: System Energy Balance</w:t>
      </w:r>
      <w:r w:rsidR="003637FB">
        <w:rPr>
          <w:b/>
          <w:bCs/>
          <w:color w:val="70AD47" w:themeColor="accent6"/>
          <w:sz w:val="24"/>
          <w:szCs w:val="24"/>
        </w:rPr>
        <w:t xml:space="preserve"> </w:t>
      </w:r>
      <w:r>
        <w:rPr>
          <w:b/>
          <w:bCs/>
          <w:color w:val="70AD47" w:themeColor="accent6"/>
          <w:sz w:val="24"/>
          <w:szCs w:val="24"/>
        </w:rPr>
        <w:t>10PM</w:t>
      </w:r>
      <w:r w:rsidR="003637FB">
        <w:rPr>
          <w:b/>
          <w:bCs/>
          <w:color w:val="70AD47" w:themeColor="accent6"/>
          <w:sz w:val="24"/>
          <w:szCs w:val="24"/>
        </w:rPr>
        <w:t>-</w:t>
      </w:r>
      <w:bookmarkStart w:id="22" w:name="_Hlk50985668"/>
      <w:r w:rsidR="003637FB">
        <w:rPr>
          <w:b/>
          <w:bCs/>
          <w:color w:val="70AD47" w:themeColor="accent6"/>
          <w:sz w:val="24"/>
          <w:szCs w:val="24"/>
        </w:rPr>
        <w:t>Top chart as Constructed (SEE) model Energy</w:t>
      </w:r>
      <w:r w:rsidR="00D030E8">
        <w:rPr>
          <w:b/>
          <w:bCs/>
          <w:color w:val="70AD47" w:themeColor="accent6"/>
          <w:sz w:val="24"/>
          <w:szCs w:val="24"/>
        </w:rPr>
        <w:t xml:space="preserve"> Balance</w:t>
      </w:r>
      <w:r w:rsidR="003637FB">
        <w:rPr>
          <w:b/>
          <w:bCs/>
          <w:color w:val="70AD47" w:themeColor="accent6"/>
          <w:sz w:val="24"/>
          <w:szCs w:val="24"/>
        </w:rPr>
        <w:t xml:space="preserve">-Bottom </w:t>
      </w:r>
      <w:r w:rsidR="00D030E8">
        <w:rPr>
          <w:b/>
          <w:bCs/>
          <w:color w:val="70AD47" w:themeColor="accent6"/>
          <w:sz w:val="24"/>
          <w:szCs w:val="24"/>
        </w:rPr>
        <w:t>C</w:t>
      </w:r>
      <w:r w:rsidR="003637FB">
        <w:rPr>
          <w:b/>
          <w:bCs/>
          <w:color w:val="70AD47" w:themeColor="accent6"/>
          <w:sz w:val="24"/>
          <w:szCs w:val="24"/>
        </w:rPr>
        <w:t>hart Real System Energy Balance</w:t>
      </w:r>
    </w:p>
    <w:bookmarkEnd w:id="22"/>
    <w:p w14:paraId="020621F6" w14:textId="66A9E7B5" w:rsidR="00D0102F" w:rsidRDefault="00D0102F" w:rsidP="008E2F98">
      <w:pPr>
        <w:spacing w:after="0"/>
        <w:rPr>
          <w:b/>
          <w:bCs/>
          <w:color w:val="70AD47" w:themeColor="accent6"/>
          <w:sz w:val="24"/>
          <w:szCs w:val="24"/>
        </w:rPr>
      </w:pPr>
    </w:p>
    <w:p w14:paraId="1F2B081C" w14:textId="3EBAE97F" w:rsidR="00D030E8" w:rsidRPr="00D030E8" w:rsidRDefault="00D030E8" w:rsidP="008E2F98">
      <w:pPr>
        <w:spacing w:after="0"/>
        <w:rPr>
          <w:b/>
          <w:bCs/>
          <w:color w:val="70AD47" w:themeColor="accent6"/>
          <w:sz w:val="24"/>
          <w:szCs w:val="24"/>
        </w:rPr>
      </w:pPr>
      <w:r>
        <w:rPr>
          <w:b/>
          <w:bCs/>
          <w:color w:val="70AD47" w:themeColor="accent6"/>
          <w:sz w:val="24"/>
          <w:szCs w:val="24"/>
        </w:rPr>
        <w:t xml:space="preserve">Figures </w:t>
      </w:r>
      <w:r w:rsidR="003C379E">
        <w:rPr>
          <w:b/>
          <w:bCs/>
          <w:color w:val="70AD47" w:themeColor="accent6"/>
          <w:sz w:val="24"/>
          <w:szCs w:val="24"/>
        </w:rPr>
        <w:t>60</w:t>
      </w:r>
      <w:r>
        <w:rPr>
          <w:b/>
          <w:bCs/>
          <w:color w:val="70AD47" w:themeColor="accent6"/>
          <w:sz w:val="24"/>
          <w:szCs w:val="24"/>
        </w:rPr>
        <w:t xml:space="preserve">, </w:t>
      </w:r>
      <w:r w:rsidR="003C379E">
        <w:rPr>
          <w:b/>
          <w:bCs/>
          <w:color w:val="70AD47" w:themeColor="accent6"/>
          <w:sz w:val="24"/>
          <w:szCs w:val="24"/>
        </w:rPr>
        <w:t>61</w:t>
      </w:r>
      <w:r>
        <w:rPr>
          <w:b/>
          <w:bCs/>
          <w:color w:val="70AD47" w:themeColor="accent6"/>
          <w:sz w:val="24"/>
          <w:szCs w:val="24"/>
        </w:rPr>
        <w:t xml:space="preserve">, and </w:t>
      </w:r>
      <w:r w:rsidR="003C379E">
        <w:rPr>
          <w:b/>
          <w:bCs/>
          <w:color w:val="70AD47" w:themeColor="accent6"/>
          <w:sz w:val="24"/>
          <w:szCs w:val="24"/>
        </w:rPr>
        <w:t>62</w:t>
      </w:r>
      <w:r>
        <w:rPr>
          <w:b/>
          <w:bCs/>
          <w:color w:val="70AD47" w:themeColor="accent6"/>
          <w:sz w:val="24"/>
          <w:szCs w:val="24"/>
        </w:rPr>
        <w:t xml:space="preserve"> </w:t>
      </w:r>
      <w:r w:rsidRPr="00D030E8">
        <w:rPr>
          <w:sz w:val="24"/>
          <w:szCs w:val="24"/>
        </w:rPr>
        <w:t>give energy balance results for different hours of the day.</w:t>
      </w:r>
      <w:r>
        <w:rPr>
          <w:b/>
          <w:bCs/>
          <w:color w:val="70AD47" w:themeColor="accent6"/>
          <w:sz w:val="24"/>
          <w:szCs w:val="24"/>
        </w:rPr>
        <w:t xml:space="preserve"> </w:t>
      </w:r>
      <w:r w:rsidRPr="00D030E8">
        <w:rPr>
          <w:sz w:val="24"/>
          <w:szCs w:val="24"/>
        </w:rPr>
        <w:t>Comparing the top charts to th</w:t>
      </w:r>
      <w:r>
        <w:rPr>
          <w:sz w:val="24"/>
          <w:szCs w:val="24"/>
        </w:rPr>
        <w:t xml:space="preserve">e bottom charts illustrates some of the control deficiency of the real system. For </w:t>
      </w:r>
      <w:r w:rsidR="00665104">
        <w:rPr>
          <w:sz w:val="24"/>
          <w:szCs w:val="24"/>
        </w:rPr>
        <w:t>example,</w:t>
      </w:r>
      <w:r>
        <w:rPr>
          <w:sz w:val="24"/>
          <w:szCs w:val="24"/>
        </w:rPr>
        <w:t xml:space="preserve"> </w:t>
      </w:r>
      <w:r w:rsidRPr="00D030E8">
        <w:rPr>
          <w:b/>
          <w:bCs/>
          <w:color w:val="70AD47" w:themeColor="accent6"/>
          <w:sz w:val="24"/>
          <w:szCs w:val="24"/>
        </w:rPr>
        <w:t xml:space="preserve">Figure </w:t>
      </w:r>
      <w:r w:rsidR="003C379E">
        <w:rPr>
          <w:b/>
          <w:bCs/>
          <w:color w:val="70AD47" w:themeColor="accent6"/>
          <w:sz w:val="24"/>
          <w:szCs w:val="24"/>
        </w:rPr>
        <w:t>60 &amp; 61</w:t>
      </w:r>
      <w:r w:rsidRPr="00D030E8">
        <w:rPr>
          <w:color w:val="70AD47" w:themeColor="accent6"/>
          <w:sz w:val="24"/>
          <w:szCs w:val="24"/>
        </w:rPr>
        <w:t xml:space="preserve"> </w:t>
      </w:r>
      <w:r>
        <w:rPr>
          <w:sz w:val="24"/>
          <w:szCs w:val="24"/>
        </w:rPr>
        <w:t xml:space="preserve">illustrates that the lights and plug loads are not reduced as called for by the </w:t>
      </w:r>
      <w:r w:rsidR="00D438E6">
        <w:rPr>
          <w:sz w:val="24"/>
          <w:szCs w:val="24"/>
        </w:rPr>
        <w:t xml:space="preserve">ASHRAE Standard </w:t>
      </w:r>
      <w:r>
        <w:rPr>
          <w:sz w:val="24"/>
          <w:szCs w:val="24"/>
        </w:rPr>
        <w:t xml:space="preserve">90.1-2010 design. </w:t>
      </w:r>
      <w:r w:rsidR="00665104">
        <w:rPr>
          <w:sz w:val="24"/>
          <w:szCs w:val="24"/>
        </w:rPr>
        <w:t xml:space="preserve">The procedure would be to correct deficiencies in the building and define the new </w:t>
      </w:r>
      <w:r w:rsidR="003C379E">
        <w:rPr>
          <w:sz w:val="24"/>
          <w:szCs w:val="24"/>
        </w:rPr>
        <w:t xml:space="preserve">real system </w:t>
      </w:r>
      <w:r w:rsidR="00665104">
        <w:rPr>
          <w:sz w:val="24"/>
          <w:szCs w:val="24"/>
        </w:rPr>
        <w:t xml:space="preserve">energy balance or input the deficiency into the as constructed (SEE) model </w:t>
      </w:r>
      <w:r w:rsidR="003C379E">
        <w:rPr>
          <w:sz w:val="24"/>
          <w:szCs w:val="24"/>
        </w:rPr>
        <w:t>if</w:t>
      </w:r>
      <w:r w:rsidR="00665104">
        <w:rPr>
          <w:sz w:val="24"/>
          <w:szCs w:val="24"/>
        </w:rPr>
        <w:t xml:space="preserve"> the deficiency </w:t>
      </w:r>
      <w:r w:rsidR="00B16379">
        <w:rPr>
          <w:sz w:val="24"/>
          <w:szCs w:val="24"/>
        </w:rPr>
        <w:t>cannot</w:t>
      </w:r>
      <w:r w:rsidR="00665104">
        <w:rPr>
          <w:sz w:val="24"/>
          <w:szCs w:val="24"/>
        </w:rPr>
        <w:t xml:space="preserve"> be corrected. This procedure could take more than one day so the as </w:t>
      </w:r>
      <w:r w:rsidR="00665104">
        <w:rPr>
          <w:sz w:val="24"/>
          <w:szCs w:val="24"/>
        </w:rPr>
        <w:t>constructed (SEE) model and real system energy balance would change</w:t>
      </w:r>
      <w:r w:rsidR="003C379E">
        <w:rPr>
          <w:sz w:val="24"/>
          <w:szCs w:val="24"/>
        </w:rPr>
        <w:t xml:space="preserve"> each day</w:t>
      </w:r>
      <w:proofErr w:type="gramStart"/>
      <w:r w:rsidR="00665104">
        <w:rPr>
          <w:sz w:val="24"/>
          <w:szCs w:val="24"/>
        </w:rPr>
        <w:t xml:space="preserve">.  </w:t>
      </w:r>
      <w:proofErr w:type="gramEnd"/>
      <w:r w:rsidRPr="00D030E8">
        <w:rPr>
          <w:b/>
          <w:bCs/>
          <w:color w:val="70AD47" w:themeColor="accent6"/>
          <w:sz w:val="24"/>
          <w:szCs w:val="24"/>
        </w:rPr>
        <w:t xml:space="preserve">  </w:t>
      </w:r>
    </w:p>
    <w:p w14:paraId="11BEA009" w14:textId="590E43D2" w:rsidR="00D0102F" w:rsidRDefault="00D0102F" w:rsidP="008E2F98">
      <w:pPr>
        <w:spacing w:after="0"/>
        <w:rPr>
          <w:b/>
          <w:bCs/>
          <w:color w:val="70AD47" w:themeColor="accent6"/>
          <w:sz w:val="24"/>
          <w:szCs w:val="24"/>
        </w:rPr>
      </w:pPr>
    </w:p>
    <w:p w14:paraId="134CC53B" w14:textId="35A625A8" w:rsidR="00D0102F" w:rsidRDefault="00D0102F" w:rsidP="008E2F98">
      <w:pPr>
        <w:spacing w:after="0"/>
        <w:rPr>
          <w:b/>
          <w:bCs/>
          <w:color w:val="70AD47" w:themeColor="accent6"/>
          <w:sz w:val="24"/>
          <w:szCs w:val="24"/>
        </w:rPr>
      </w:pPr>
      <w:r w:rsidRPr="00D0102F">
        <w:rPr>
          <w:noProof/>
        </w:rPr>
        <w:drawing>
          <wp:inline distT="0" distB="0" distL="0" distR="0" wp14:anchorId="5D04AE3C" wp14:editId="1FF5334A">
            <wp:extent cx="3200400" cy="2440940"/>
            <wp:effectExtent l="0" t="0" r="0"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200400" cy="2440940"/>
                    </a:xfrm>
                    <a:prstGeom prst="rect">
                      <a:avLst/>
                    </a:prstGeom>
                    <a:noFill/>
                    <a:ln>
                      <a:noFill/>
                    </a:ln>
                  </pic:spPr>
                </pic:pic>
              </a:graphicData>
            </a:graphic>
          </wp:inline>
        </w:drawing>
      </w:r>
      <w:r w:rsidRPr="00D0102F">
        <w:rPr>
          <w:b/>
          <w:bCs/>
          <w:color w:val="70AD47" w:themeColor="accent6"/>
          <w:sz w:val="24"/>
          <w:szCs w:val="24"/>
        </w:rPr>
        <w:t xml:space="preserve"> </w:t>
      </w:r>
      <w:r w:rsidRPr="00D0102F">
        <w:rPr>
          <w:noProof/>
        </w:rPr>
        <w:drawing>
          <wp:inline distT="0" distB="0" distL="0" distR="0" wp14:anchorId="04992991" wp14:editId="6EAE7407">
            <wp:extent cx="3200400" cy="2581275"/>
            <wp:effectExtent l="0" t="0" r="0" b="9525"/>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200400" cy="2581275"/>
                    </a:xfrm>
                    <a:prstGeom prst="rect">
                      <a:avLst/>
                    </a:prstGeom>
                    <a:noFill/>
                    <a:ln>
                      <a:noFill/>
                    </a:ln>
                  </pic:spPr>
                </pic:pic>
              </a:graphicData>
            </a:graphic>
          </wp:inline>
        </w:drawing>
      </w:r>
    </w:p>
    <w:p w14:paraId="08661FE0" w14:textId="14D4A5FF" w:rsidR="00D030E8" w:rsidRDefault="00D0102F" w:rsidP="00D030E8">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61</w:t>
      </w:r>
      <w:r>
        <w:rPr>
          <w:b/>
          <w:bCs/>
          <w:color w:val="70AD47" w:themeColor="accent6"/>
          <w:sz w:val="24"/>
          <w:szCs w:val="24"/>
        </w:rPr>
        <w:t>: System Energy Balance</w:t>
      </w:r>
      <w:r w:rsidR="00D030E8">
        <w:rPr>
          <w:b/>
          <w:bCs/>
          <w:color w:val="70AD47" w:themeColor="accent6"/>
          <w:sz w:val="24"/>
          <w:szCs w:val="24"/>
        </w:rPr>
        <w:t xml:space="preserve"> </w:t>
      </w:r>
      <w:r w:rsidR="005F69B1">
        <w:rPr>
          <w:b/>
          <w:bCs/>
          <w:color w:val="70AD47" w:themeColor="accent6"/>
          <w:sz w:val="24"/>
          <w:szCs w:val="24"/>
        </w:rPr>
        <w:t>4AM</w:t>
      </w:r>
      <w:r w:rsidR="00D030E8">
        <w:rPr>
          <w:b/>
          <w:bCs/>
          <w:color w:val="70AD47" w:themeColor="accent6"/>
          <w:sz w:val="24"/>
          <w:szCs w:val="24"/>
        </w:rPr>
        <w:t>-Top chart as Constructed (SEE) Model Energy Balance</w:t>
      </w:r>
    </w:p>
    <w:p w14:paraId="2E619393" w14:textId="5109124E" w:rsidR="00D030E8" w:rsidRDefault="00D030E8" w:rsidP="00D030E8">
      <w:pPr>
        <w:spacing w:after="0"/>
        <w:rPr>
          <w:b/>
          <w:bCs/>
          <w:color w:val="70AD47" w:themeColor="accent6"/>
          <w:sz w:val="24"/>
          <w:szCs w:val="24"/>
        </w:rPr>
      </w:pPr>
      <w:r>
        <w:rPr>
          <w:b/>
          <w:bCs/>
          <w:color w:val="70AD47" w:themeColor="accent6"/>
          <w:sz w:val="24"/>
          <w:szCs w:val="24"/>
        </w:rPr>
        <w:t>-Bottom Chart Real System Energy Balance</w:t>
      </w:r>
    </w:p>
    <w:p w14:paraId="41FF7446" w14:textId="7067446B" w:rsidR="00D0102F" w:rsidRDefault="00D0102F" w:rsidP="008E2F98">
      <w:pPr>
        <w:spacing w:after="0"/>
        <w:rPr>
          <w:b/>
          <w:bCs/>
          <w:color w:val="70AD47" w:themeColor="accent6"/>
          <w:sz w:val="24"/>
          <w:szCs w:val="24"/>
        </w:rPr>
      </w:pPr>
    </w:p>
    <w:p w14:paraId="7CEAF59D" w14:textId="5CDD7AC0" w:rsidR="005F69B1" w:rsidRDefault="005F69B1" w:rsidP="008E2F98">
      <w:pPr>
        <w:spacing w:after="0"/>
        <w:rPr>
          <w:b/>
          <w:bCs/>
          <w:color w:val="70AD47" w:themeColor="accent6"/>
          <w:sz w:val="24"/>
          <w:szCs w:val="24"/>
        </w:rPr>
      </w:pPr>
    </w:p>
    <w:p w14:paraId="37BAF530" w14:textId="1A5CF953" w:rsidR="005F69B1" w:rsidRDefault="005F69B1" w:rsidP="008E2F98">
      <w:pPr>
        <w:spacing w:after="0"/>
        <w:rPr>
          <w:b/>
          <w:bCs/>
          <w:color w:val="70AD47" w:themeColor="accent6"/>
          <w:sz w:val="24"/>
          <w:szCs w:val="24"/>
        </w:rPr>
      </w:pPr>
    </w:p>
    <w:p w14:paraId="7BD5922E" w14:textId="4B55F548" w:rsidR="005F69B1" w:rsidRDefault="005F69B1" w:rsidP="008E2F98">
      <w:pPr>
        <w:spacing w:after="0"/>
        <w:rPr>
          <w:b/>
          <w:bCs/>
          <w:color w:val="70AD47" w:themeColor="accent6"/>
          <w:sz w:val="24"/>
          <w:szCs w:val="24"/>
        </w:rPr>
      </w:pPr>
    </w:p>
    <w:p w14:paraId="3BAFADB0" w14:textId="0C6F39CA" w:rsidR="005F69B1" w:rsidRDefault="005F69B1" w:rsidP="008E2F98">
      <w:pPr>
        <w:spacing w:after="0"/>
        <w:rPr>
          <w:b/>
          <w:bCs/>
          <w:color w:val="70AD47" w:themeColor="accent6"/>
          <w:sz w:val="24"/>
          <w:szCs w:val="24"/>
        </w:rPr>
      </w:pPr>
      <w:r w:rsidRPr="005F69B1">
        <w:rPr>
          <w:noProof/>
        </w:rPr>
        <w:lastRenderedPageBreak/>
        <w:drawing>
          <wp:inline distT="0" distB="0" distL="0" distR="0" wp14:anchorId="79A6F455" wp14:editId="60C8DCA7">
            <wp:extent cx="3200400" cy="2286635"/>
            <wp:effectExtent l="0" t="0" r="0" b="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200400" cy="2286635"/>
                    </a:xfrm>
                    <a:prstGeom prst="rect">
                      <a:avLst/>
                    </a:prstGeom>
                    <a:noFill/>
                    <a:ln>
                      <a:noFill/>
                    </a:ln>
                  </pic:spPr>
                </pic:pic>
              </a:graphicData>
            </a:graphic>
          </wp:inline>
        </w:drawing>
      </w:r>
      <w:r w:rsidRPr="005F69B1">
        <w:rPr>
          <w:b/>
          <w:bCs/>
          <w:color w:val="70AD47" w:themeColor="accent6"/>
          <w:sz w:val="24"/>
          <w:szCs w:val="24"/>
        </w:rPr>
        <w:t xml:space="preserve"> </w:t>
      </w:r>
      <w:r w:rsidRPr="005F69B1">
        <w:rPr>
          <w:noProof/>
        </w:rPr>
        <w:drawing>
          <wp:inline distT="0" distB="0" distL="0" distR="0" wp14:anchorId="58174D94" wp14:editId="28C443F1">
            <wp:extent cx="3200400" cy="2433320"/>
            <wp:effectExtent l="0" t="0" r="0" b="508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200400" cy="2433320"/>
                    </a:xfrm>
                    <a:prstGeom prst="rect">
                      <a:avLst/>
                    </a:prstGeom>
                    <a:noFill/>
                    <a:ln>
                      <a:noFill/>
                    </a:ln>
                  </pic:spPr>
                </pic:pic>
              </a:graphicData>
            </a:graphic>
          </wp:inline>
        </w:drawing>
      </w:r>
    </w:p>
    <w:p w14:paraId="29FDC316" w14:textId="7F26D84C" w:rsidR="00D030E8" w:rsidRDefault="005F69B1" w:rsidP="00D030E8">
      <w:pPr>
        <w:spacing w:after="0"/>
        <w:rPr>
          <w:b/>
          <w:bCs/>
          <w:color w:val="70AD47" w:themeColor="accent6"/>
          <w:sz w:val="24"/>
          <w:szCs w:val="24"/>
        </w:rPr>
      </w:pPr>
      <w:bookmarkStart w:id="23" w:name="_Hlk51056799"/>
      <w:r>
        <w:rPr>
          <w:b/>
          <w:bCs/>
          <w:color w:val="70AD47" w:themeColor="accent6"/>
          <w:sz w:val="24"/>
          <w:szCs w:val="24"/>
        </w:rPr>
        <w:t xml:space="preserve">Figure </w:t>
      </w:r>
      <w:r w:rsidR="000357C1">
        <w:rPr>
          <w:b/>
          <w:bCs/>
          <w:color w:val="70AD47" w:themeColor="accent6"/>
          <w:sz w:val="24"/>
          <w:szCs w:val="24"/>
        </w:rPr>
        <w:t>62</w:t>
      </w:r>
      <w:r>
        <w:rPr>
          <w:b/>
          <w:bCs/>
          <w:color w:val="70AD47" w:themeColor="accent6"/>
          <w:sz w:val="24"/>
          <w:szCs w:val="24"/>
        </w:rPr>
        <w:t>: System Energy Balance</w:t>
      </w:r>
      <w:r w:rsidR="00D030E8">
        <w:rPr>
          <w:b/>
          <w:bCs/>
          <w:color w:val="70AD47" w:themeColor="accent6"/>
          <w:sz w:val="24"/>
          <w:szCs w:val="24"/>
        </w:rPr>
        <w:t xml:space="preserve"> </w:t>
      </w:r>
      <w:r>
        <w:rPr>
          <w:b/>
          <w:bCs/>
          <w:color w:val="70AD47" w:themeColor="accent6"/>
          <w:sz w:val="24"/>
          <w:szCs w:val="24"/>
        </w:rPr>
        <w:t>10AM</w:t>
      </w:r>
      <w:r w:rsidR="00D030E8">
        <w:rPr>
          <w:b/>
          <w:bCs/>
          <w:color w:val="70AD47" w:themeColor="accent6"/>
          <w:sz w:val="24"/>
          <w:szCs w:val="24"/>
        </w:rPr>
        <w:t>-Top chart as Constructed (SEE) Model Energy Balance</w:t>
      </w:r>
    </w:p>
    <w:p w14:paraId="05B2BD8A" w14:textId="357D1FBE" w:rsidR="00D030E8" w:rsidRDefault="00D030E8" w:rsidP="00D030E8">
      <w:pPr>
        <w:spacing w:after="0"/>
        <w:rPr>
          <w:b/>
          <w:bCs/>
          <w:color w:val="70AD47" w:themeColor="accent6"/>
          <w:sz w:val="24"/>
          <w:szCs w:val="24"/>
        </w:rPr>
      </w:pPr>
      <w:r>
        <w:rPr>
          <w:b/>
          <w:bCs/>
          <w:color w:val="70AD47" w:themeColor="accent6"/>
          <w:sz w:val="24"/>
          <w:szCs w:val="24"/>
        </w:rPr>
        <w:t>-Bottom Chart Real System Energy Balance</w:t>
      </w:r>
    </w:p>
    <w:bookmarkEnd w:id="23"/>
    <w:p w14:paraId="3F3254C4" w14:textId="351E1A1F" w:rsidR="005F69B1" w:rsidRDefault="005F69B1" w:rsidP="005F69B1">
      <w:pPr>
        <w:spacing w:after="0"/>
        <w:rPr>
          <w:b/>
          <w:bCs/>
          <w:color w:val="70AD47" w:themeColor="accent6"/>
          <w:sz w:val="24"/>
          <w:szCs w:val="24"/>
        </w:rPr>
      </w:pPr>
    </w:p>
    <w:p w14:paraId="4AF5EEBB" w14:textId="239C77D8" w:rsidR="005F69B1" w:rsidRDefault="00665104" w:rsidP="005F69B1">
      <w:pPr>
        <w:spacing w:after="0"/>
        <w:rPr>
          <w:sz w:val="24"/>
          <w:szCs w:val="24"/>
        </w:rPr>
      </w:pPr>
      <w:r w:rsidRPr="00665104">
        <w:rPr>
          <w:sz w:val="24"/>
          <w:szCs w:val="24"/>
        </w:rPr>
        <w:t>Ideally this procedure would proceed until the as constructed (SEE) model</w:t>
      </w:r>
      <w:r>
        <w:rPr>
          <w:sz w:val="24"/>
          <w:szCs w:val="24"/>
        </w:rPr>
        <w:t xml:space="preserve"> energy balance</w:t>
      </w:r>
      <w:r w:rsidRPr="00665104">
        <w:rPr>
          <w:sz w:val="24"/>
          <w:szCs w:val="24"/>
        </w:rPr>
        <w:t xml:space="preserve"> matched the real system energy balance</w:t>
      </w:r>
      <w:r w:rsidR="003C379E">
        <w:rPr>
          <w:sz w:val="24"/>
          <w:szCs w:val="24"/>
        </w:rPr>
        <w:t xml:space="preserve"> within about 5%</w:t>
      </w:r>
      <w:r w:rsidRPr="00665104">
        <w:rPr>
          <w:sz w:val="24"/>
          <w:szCs w:val="24"/>
        </w:rPr>
        <w:t>.</w:t>
      </w:r>
    </w:p>
    <w:p w14:paraId="44AE509E" w14:textId="3031EFF7" w:rsidR="00D438E6" w:rsidRDefault="00D438E6" w:rsidP="005F69B1">
      <w:pPr>
        <w:spacing w:after="0"/>
        <w:rPr>
          <w:sz w:val="24"/>
          <w:szCs w:val="24"/>
        </w:rPr>
      </w:pPr>
      <w:r w:rsidRPr="00D438E6">
        <w:rPr>
          <w:b/>
          <w:bCs/>
          <w:color w:val="70AD47" w:themeColor="accent6"/>
          <w:sz w:val="24"/>
          <w:szCs w:val="24"/>
        </w:rPr>
        <w:t>Table 4</w:t>
      </w:r>
      <w:r>
        <w:rPr>
          <w:sz w:val="24"/>
          <w:szCs w:val="24"/>
        </w:rPr>
        <w:t xml:space="preserve"> gives eight control issues that contribute to the excessive energy consumption of the real system. As these are corrected the real system would energy balance differently always moving closer to the energy balance of the as constructed system</w:t>
      </w:r>
      <w:proofErr w:type="gramStart"/>
      <w:r>
        <w:rPr>
          <w:sz w:val="24"/>
          <w:szCs w:val="24"/>
        </w:rPr>
        <w:t xml:space="preserve">.  </w:t>
      </w:r>
      <w:proofErr w:type="gramEnd"/>
    </w:p>
    <w:p w14:paraId="202DF540" w14:textId="1E265F5C" w:rsidR="00CD6985" w:rsidRDefault="00CD6985" w:rsidP="005F69B1">
      <w:pPr>
        <w:spacing w:after="0"/>
        <w:rPr>
          <w:sz w:val="24"/>
          <w:szCs w:val="24"/>
        </w:rPr>
      </w:pPr>
    </w:p>
    <w:p w14:paraId="41250E5C" w14:textId="45A4B344" w:rsidR="00CD6985" w:rsidRDefault="00CD6985" w:rsidP="005F69B1">
      <w:pPr>
        <w:spacing w:after="0"/>
        <w:rPr>
          <w:sz w:val="24"/>
          <w:szCs w:val="24"/>
        </w:rPr>
      </w:pPr>
    </w:p>
    <w:p w14:paraId="5A7E1B5B" w14:textId="32EC623A" w:rsidR="00CD6985" w:rsidRDefault="00CD6985" w:rsidP="005F69B1">
      <w:pPr>
        <w:spacing w:after="0"/>
        <w:rPr>
          <w:sz w:val="24"/>
          <w:szCs w:val="24"/>
        </w:rPr>
      </w:pPr>
    </w:p>
    <w:p w14:paraId="318121B0" w14:textId="41F635E1" w:rsidR="00CD6985" w:rsidRDefault="00CD6985" w:rsidP="005F69B1">
      <w:pPr>
        <w:spacing w:after="0"/>
        <w:rPr>
          <w:sz w:val="24"/>
          <w:szCs w:val="24"/>
        </w:rPr>
      </w:pPr>
    </w:p>
    <w:p w14:paraId="1D7DC385" w14:textId="7CC2836E" w:rsidR="00CD6985" w:rsidRDefault="00CD6985" w:rsidP="005F69B1">
      <w:pPr>
        <w:spacing w:after="0"/>
        <w:rPr>
          <w:sz w:val="24"/>
          <w:szCs w:val="24"/>
        </w:rPr>
      </w:pPr>
    </w:p>
    <w:p w14:paraId="4D39030E" w14:textId="1F36FFBD" w:rsidR="00CD6985" w:rsidRDefault="00CD6985" w:rsidP="005F69B1">
      <w:pPr>
        <w:spacing w:after="0"/>
        <w:rPr>
          <w:sz w:val="24"/>
          <w:szCs w:val="24"/>
        </w:rPr>
      </w:pPr>
    </w:p>
    <w:p w14:paraId="08B7177B" w14:textId="730C6C13" w:rsidR="00CD6985" w:rsidRDefault="00CD6985" w:rsidP="005F69B1">
      <w:pPr>
        <w:spacing w:after="0"/>
        <w:rPr>
          <w:sz w:val="24"/>
          <w:szCs w:val="24"/>
        </w:rPr>
      </w:pPr>
    </w:p>
    <w:p w14:paraId="4FD6B872" w14:textId="4DE73BCD" w:rsidR="008B149A" w:rsidRDefault="00CD6985" w:rsidP="00BB12AD">
      <w:pPr>
        <w:spacing w:after="0"/>
        <w:rPr>
          <w:sz w:val="24"/>
          <w:szCs w:val="24"/>
        </w:rPr>
      </w:pPr>
      <w:r w:rsidRPr="00CD6985">
        <w:rPr>
          <w:noProof/>
        </w:rPr>
        <w:drawing>
          <wp:inline distT="0" distB="0" distL="0" distR="0" wp14:anchorId="425335D1" wp14:editId="05690421">
            <wp:extent cx="3200400" cy="2321560"/>
            <wp:effectExtent l="0" t="0" r="0" b="254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200400" cy="2321560"/>
                    </a:xfrm>
                    <a:prstGeom prst="rect">
                      <a:avLst/>
                    </a:prstGeom>
                    <a:noFill/>
                    <a:ln>
                      <a:noFill/>
                    </a:ln>
                  </pic:spPr>
                </pic:pic>
              </a:graphicData>
            </a:graphic>
          </wp:inline>
        </w:drawing>
      </w:r>
      <w:r w:rsidRPr="00CD6985">
        <w:rPr>
          <w:sz w:val="24"/>
          <w:szCs w:val="24"/>
        </w:rPr>
        <w:t xml:space="preserve"> </w:t>
      </w:r>
      <w:r w:rsidRPr="00CD6985">
        <w:rPr>
          <w:noProof/>
        </w:rPr>
        <w:drawing>
          <wp:inline distT="0" distB="0" distL="0" distR="0" wp14:anchorId="007EC232" wp14:editId="3F2906AA">
            <wp:extent cx="3200400" cy="2474595"/>
            <wp:effectExtent l="0" t="0" r="0" b="1905"/>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200400" cy="2474595"/>
                    </a:xfrm>
                    <a:prstGeom prst="rect">
                      <a:avLst/>
                    </a:prstGeom>
                    <a:noFill/>
                    <a:ln>
                      <a:noFill/>
                    </a:ln>
                  </pic:spPr>
                </pic:pic>
              </a:graphicData>
            </a:graphic>
          </wp:inline>
        </w:drawing>
      </w:r>
    </w:p>
    <w:p w14:paraId="7BE828F6" w14:textId="7ACE79BE" w:rsidR="00E12A56" w:rsidRDefault="00E12A56" w:rsidP="00E12A56">
      <w:pPr>
        <w:spacing w:after="0"/>
        <w:rPr>
          <w:b/>
          <w:bCs/>
          <w:color w:val="70AD47" w:themeColor="accent6"/>
          <w:sz w:val="24"/>
          <w:szCs w:val="24"/>
        </w:rPr>
      </w:pPr>
      <w:r>
        <w:rPr>
          <w:b/>
          <w:bCs/>
          <w:color w:val="70AD47" w:themeColor="accent6"/>
          <w:sz w:val="24"/>
          <w:szCs w:val="24"/>
        </w:rPr>
        <w:t xml:space="preserve">Figure </w:t>
      </w:r>
      <w:r w:rsidR="000357C1">
        <w:rPr>
          <w:b/>
          <w:bCs/>
          <w:color w:val="70AD47" w:themeColor="accent6"/>
          <w:sz w:val="24"/>
          <w:szCs w:val="24"/>
        </w:rPr>
        <w:t>63</w:t>
      </w:r>
      <w:r>
        <w:rPr>
          <w:b/>
          <w:bCs/>
          <w:color w:val="70AD47" w:themeColor="accent6"/>
          <w:sz w:val="24"/>
          <w:szCs w:val="24"/>
        </w:rPr>
        <w:t>: System Energy Balance 24 Hour-Top chart as Constructed (SEE) Model Energy Balance</w:t>
      </w:r>
    </w:p>
    <w:p w14:paraId="14786606" w14:textId="77777777" w:rsidR="00E12A56" w:rsidRDefault="00E12A56" w:rsidP="00E12A56">
      <w:pPr>
        <w:spacing w:after="0"/>
        <w:rPr>
          <w:b/>
          <w:bCs/>
          <w:color w:val="70AD47" w:themeColor="accent6"/>
          <w:sz w:val="24"/>
          <w:szCs w:val="24"/>
        </w:rPr>
      </w:pPr>
      <w:r>
        <w:rPr>
          <w:b/>
          <w:bCs/>
          <w:color w:val="70AD47" w:themeColor="accent6"/>
          <w:sz w:val="24"/>
          <w:szCs w:val="24"/>
        </w:rPr>
        <w:t>-Bottom Chart Real System Energy Balance</w:t>
      </w:r>
    </w:p>
    <w:p w14:paraId="0069D407" w14:textId="77777777" w:rsidR="00E70B0A" w:rsidRDefault="003C379E" w:rsidP="00BB12AD">
      <w:pPr>
        <w:spacing w:after="0"/>
        <w:rPr>
          <w:sz w:val="24"/>
          <w:szCs w:val="24"/>
        </w:rPr>
      </w:pPr>
      <w:r w:rsidRPr="003C379E">
        <w:rPr>
          <w:b/>
          <w:bCs/>
          <w:color w:val="70AD47" w:themeColor="accent6"/>
          <w:sz w:val="24"/>
          <w:szCs w:val="24"/>
        </w:rPr>
        <w:t>Figure 63</w:t>
      </w:r>
      <w:r>
        <w:rPr>
          <w:sz w:val="24"/>
          <w:szCs w:val="24"/>
        </w:rPr>
        <w:t xml:space="preserve"> illustrates that the real system 24-hour performance is a long way from the performance of the as constructed system. </w:t>
      </w:r>
      <w:r w:rsidR="0055423B">
        <w:rPr>
          <w:sz w:val="24"/>
          <w:szCs w:val="24"/>
        </w:rPr>
        <w:t>T</w:t>
      </w:r>
      <w:r>
        <w:rPr>
          <w:sz w:val="24"/>
          <w:szCs w:val="24"/>
        </w:rPr>
        <w:t>he (SEE) Model is not necessary to define some of the problems with the real system</w:t>
      </w:r>
      <w:r w:rsidR="00E70B0A">
        <w:rPr>
          <w:sz w:val="24"/>
          <w:szCs w:val="24"/>
        </w:rPr>
        <w:t xml:space="preserve"> but provides a tool to define some problems and most important</w:t>
      </w:r>
      <w:r>
        <w:rPr>
          <w:sz w:val="24"/>
          <w:szCs w:val="24"/>
        </w:rPr>
        <w:t xml:space="preserve"> the (SEE) </w:t>
      </w:r>
      <w:r w:rsidR="00E70B0A">
        <w:rPr>
          <w:sz w:val="24"/>
          <w:szCs w:val="24"/>
        </w:rPr>
        <w:t>Model establishes</w:t>
      </w:r>
      <w:r>
        <w:rPr>
          <w:sz w:val="24"/>
          <w:szCs w:val="24"/>
        </w:rPr>
        <w:t xml:space="preserve"> the</w:t>
      </w:r>
      <w:r w:rsidR="00BE1031">
        <w:rPr>
          <w:sz w:val="24"/>
          <w:szCs w:val="24"/>
        </w:rPr>
        <w:t xml:space="preserve"> performance</w:t>
      </w:r>
      <w:r>
        <w:rPr>
          <w:sz w:val="24"/>
          <w:szCs w:val="24"/>
        </w:rPr>
        <w:t xml:space="preserve"> goal</w:t>
      </w:r>
      <w:r w:rsidR="00BE1031">
        <w:rPr>
          <w:sz w:val="24"/>
          <w:szCs w:val="24"/>
        </w:rPr>
        <w:t xml:space="preserve"> as weather and details of the design, that cannot be changed, are identified. </w:t>
      </w:r>
      <w:r w:rsidR="00E70B0A">
        <w:rPr>
          <w:sz w:val="24"/>
          <w:szCs w:val="24"/>
        </w:rPr>
        <w:t>The procedure outlined here for an energy balance would be the same for a day when building perimeter heat is required, however the results would be significantly different as suggested by Article 5.</w:t>
      </w:r>
    </w:p>
    <w:p w14:paraId="16DD8B63" w14:textId="77777777" w:rsidR="00E70B0A" w:rsidRDefault="00E70B0A" w:rsidP="00BB12AD">
      <w:pPr>
        <w:spacing w:after="0"/>
        <w:rPr>
          <w:sz w:val="24"/>
          <w:szCs w:val="24"/>
        </w:rPr>
      </w:pPr>
    </w:p>
    <w:p w14:paraId="3AEDF792" w14:textId="76F7AE10" w:rsidR="00E12A56" w:rsidRDefault="00E70B0A" w:rsidP="00BB12AD">
      <w:pPr>
        <w:spacing w:after="0"/>
        <w:rPr>
          <w:sz w:val="24"/>
          <w:szCs w:val="24"/>
        </w:rPr>
      </w:pPr>
      <w:r>
        <w:rPr>
          <w:sz w:val="24"/>
          <w:szCs w:val="24"/>
        </w:rPr>
        <w:t xml:space="preserve">   </w:t>
      </w:r>
    </w:p>
    <w:p w14:paraId="30E577DF" w14:textId="6E3481A6" w:rsidR="00BE1031" w:rsidRDefault="00BE1031" w:rsidP="00BB12AD">
      <w:pPr>
        <w:spacing w:after="0"/>
        <w:rPr>
          <w:sz w:val="24"/>
          <w:szCs w:val="24"/>
        </w:rPr>
      </w:pPr>
    </w:p>
    <w:p w14:paraId="6F5E9CC3" w14:textId="40800E54" w:rsidR="00BE1031" w:rsidRDefault="00BE1031" w:rsidP="00BB12AD">
      <w:pPr>
        <w:spacing w:after="0"/>
        <w:rPr>
          <w:b/>
          <w:bCs/>
          <w:color w:val="70AD47" w:themeColor="accent6"/>
          <w:sz w:val="28"/>
          <w:szCs w:val="28"/>
        </w:rPr>
      </w:pPr>
      <w:r>
        <w:rPr>
          <w:b/>
          <w:bCs/>
          <w:color w:val="70AD47" w:themeColor="accent6"/>
          <w:sz w:val="28"/>
          <w:szCs w:val="28"/>
        </w:rPr>
        <w:lastRenderedPageBreak/>
        <w:t>Summary/</w:t>
      </w:r>
      <w:r w:rsidRPr="00BE1031">
        <w:rPr>
          <w:b/>
          <w:bCs/>
          <w:color w:val="70AD47" w:themeColor="accent6"/>
          <w:sz w:val="28"/>
          <w:szCs w:val="28"/>
        </w:rPr>
        <w:t>Conclusions</w:t>
      </w:r>
    </w:p>
    <w:p w14:paraId="4A8BBA86" w14:textId="36B8F1A1" w:rsidR="001F327B" w:rsidRDefault="001F327B" w:rsidP="001F327B">
      <w:pPr>
        <w:spacing w:after="0"/>
        <w:rPr>
          <w:sz w:val="24"/>
          <w:szCs w:val="24"/>
        </w:rPr>
      </w:pPr>
      <w:r>
        <w:rPr>
          <w:sz w:val="24"/>
          <w:szCs w:val="24"/>
        </w:rPr>
        <w:t>The task of this series of articles was to achieve the following.</w:t>
      </w:r>
    </w:p>
    <w:p w14:paraId="6D7F919A" w14:textId="1406C250" w:rsidR="001F327B" w:rsidRDefault="001F327B" w:rsidP="001F327B">
      <w:pPr>
        <w:spacing w:after="0"/>
        <w:rPr>
          <w:sz w:val="24"/>
          <w:szCs w:val="24"/>
        </w:rPr>
      </w:pPr>
      <w:r w:rsidRPr="00266807">
        <w:rPr>
          <w:b/>
          <w:bCs/>
          <w:color w:val="70AD47" w:themeColor="accent6"/>
          <w:sz w:val="24"/>
          <w:szCs w:val="24"/>
        </w:rPr>
        <w:t>Article 1</w:t>
      </w:r>
      <w:r>
        <w:rPr>
          <w:sz w:val="24"/>
          <w:szCs w:val="24"/>
        </w:rPr>
        <w:t xml:space="preserve"> was to set the stage by defining the building to be modeled, characteristics of the model, and estimates of annual (EUI) values.</w:t>
      </w:r>
    </w:p>
    <w:p w14:paraId="5201A280" w14:textId="3B11E574" w:rsidR="001F327B" w:rsidRDefault="001F327B" w:rsidP="001F327B">
      <w:pPr>
        <w:spacing w:after="0"/>
        <w:rPr>
          <w:sz w:val="24"/>
          <w:szCs w:val="24"/>
        </w:rPr>
      </w:pPr>
      <w:r w:rsidRPr="00266807">
        <w:rPr>
          <w:b/>
          <w:bCs/>
          <w:color w:val="70AD47" w:themeColor="accent6"/>
          <w:sz w:val="24"/>
          <w:szCs w:val="24"/>
        </w:rPr>
        <w:t>Article 2</w:t>
      </w:r>
      <w:r>
        <w:rPr>
          <w:sz w:val="24"/>
          <w:szCs w:val="24"/>
        </w:rPr>
        <w:t xml:space="preserve"> presented (SEE) model details of the perimeter and internal loads, the VAV fan system and the air supply system.</w:t>
      </w:r>
    </w:p>
    <w:p w14:paraId="23C3F586" w14:textId="2E681100" w:rsidR="001F327B" w:rsidRDefault="001F327B" w:rsidP="001F327B">
      <w:pPr>
        <w:spacing w:after="0"/>
        <w:rPr>
          <w:sz w:val="24"/>
          <w:szCs w:val="24"/>
        </w:rPr>
      </w:pPr>
      <w:r w:rsidRPr="00266807">
        <w:rPr>
          <w:b/>
          <w:bCs/>
          <w:color w:val="70AD47" w:themeColor="accent6"/>
          <w:sz w:val="24"/>
          <w:szCs w:val="24"/>
        </w:rPr>
        <w:t>Article 3</w:t>
      </w:r>
      <w:r>
        <w:rPr>
          <w:sz w:val="24"/>
          <w:szCs w:val="24"/>
        </w:rPr>
        <w:t xml:space="preserve"> presented details of the plant model including the chiller refrigerant temperatures, tower performance, and plant performance.</w:t>
      </w:r>
    </w:p>
    <w:p w14:paraId="2FAED42C" w14:textId="3028F5DD" w:rsidR="001F327B" w:rsidRDefault="001F327B" w:rsidP="001F327B">
      <w:pPr>
        <w:spacing w:after="0"/>
        <w:rPr>
          <w:sz w:val="24"/>
          <w:szCs w:val="24"/>
        </w:rPr>
      </w:pPr>
      <w:r w:rsidRPr="00266807">
        <w:rPr>
          <w:b/>
          <w:bCs/>
          <w:color w:val="70AD47" w:themeColor="accent6"/>
          <w:sz w:val="24"/>
          <w:szCs w:val="24"/>
        </w:rPr>
        <w:t>Article 4</w:t>
      </w:r>
      <w:r>
        <w:rPr>
          <w:sz w:val="24"/>
          <w:szCs w:val="24"/>
        </w:rPr>
        <w:t xml:space="preserve"> installed fan powered terminals and return fans into the air handler system.</w:t>
      </w:r>
    </w:p>
    <w:p w14:paraId="610E6231" w14:textId="75A7C5E1" w:rsidR="001F327B" w:rsidRDefault="001F327B" w:rsidP="001F327B">
      <w:pPr>
        <w:spacing w:after="0"/>
        <w:rPr>
          <w:sz w:val="24"/>
          <w:szCs w:val="24"/>
        </w:rPr>
      </w:pPr>
      <w:r w:rsidRPr="00266807">
        <w:rPr>
          <w:b/>
          <w:bCs/>
          <w:color w:val="70AD47" w:themeColor="accent6"/>
          <w:sz w:val="24"/>
          <w:szCs w:val="24"/>
        </w:rPr>
        <w:t>Article 5</w:t>
      </w:r>
      <w:r>
        <w:rPr>
          <w:sz w:val="24"/>
          <w:szCs w:val="24"/>
        </w:rPr>
        <w:t xml:space="preserve"> presented the concept of day and hour (EUI) values for spring weather conditions.</w:t>
      </w:r>
    </w:p>
    <w:p w14:paraId="7FD9D334" w14:textId="4EA90C5F" w:rsidR="001F327B" w:rsidRDefault="001F327B" w:rsidP="001F327B">
      <w:pPr>
        <w:spacing w:after="0"/>
        <w:rPr>
          <w:sz w:val="24"/>
          <w:szCs w:val="24"/>
        </w:rPr>
      </w:pPr>
      <w:r w:rsidRPr="00266807">
        <w:rPr>
          <w:b/>
          <w:bCs/>
          <w:color w:val="70AD47" w:themeColor="accent6"/>
          <w:sz w:val="24"/>
          <w:szCs w:val="24"/>
        </w:rPr>
        <w:t>Article 6</w:t>
      </w:r>
      <w:r>
        <w:rPr>
          <w:sz w:val="24"/>
          <w:szCs w:val="24"/>
        </w:rPr>
        <w:t xml:space="preserve"> presented the concept of energy balance analysis at real weather summer conditions. </w:t>
      </w:r>
    </w:p>
    <w:p w14:paraId="4F52F3CC" w14:textId="77777777" w:rsidR="006A3FFA" w:rsidRDefault="00A3599F" w:rsidP="00BB12AD">
      <w:pPr>
        <w:spacing w:after="0"/>
        <w:rPr>
          <w:sz w:val="24"/>
          <w:szCs w:val="24"/>
        </w:rPr>
      </w:pPr>
      <w:r>
        <w:rPr>
          <w:sz w:val="24"/>
          <w:szCs w:val="24"/>
        </w:rPr>
        <w:t xml:space="preserve">This Article 6 completes this series of </w:t>
      </w:r>
      <w:r w:rsidR="002F3B22">
        <w:rPr>
          <w:sz w:val="24"/>
          <w:szCs w:val="24"/>
        </w:rPr>
        <w:t>articles but</w:t>
      </w:r>
      <w:r>
        <w:rPr>
          <w:sz w:val="24"/>
          <w:szCs w:val="24"/>
        </w:rPr>
        <w:t xml:space="preserve"> does not complete</w:t>
      </w:r>
      <w:r w:rsidR="002F3B22">
        <w:rPr>
          <w:sz w:val="24"/>
          <w:szCs w:val="24"/>
        </w:rPr>
        <w:t xml:space="preserve"> the task of developing real time building energy models. </w:t>
      </w:r>
    </w:p>
    <w:p w14:paraId="67AA6E92" w14:textId="007B1D79" w:rsidR="008B149A" w:rsidRDefault="002F3B22" w:rsidP="00BB12AD">
      <w:pPr>
        <w:spacing w:after="0"/>
        <w:rPr>
          <w:sz w:val="24"/>
          <w:szCs w:val="24"/>
        </w:rPr>
      </w:pPr>
      <w:r>
        <w:rPr>
          <w:sz w:val="24"/>
          <w:szCs w:val="24"/>
        </w:rPr>
        <w:t>These six articles suggest several research projects needed to better define and</w:t>
      </w:r>
      <w:r w:rsidR="00E70B0A">
        <w:rPr>
          <w:sz w:val="24"/>
          <w:szCs w:val="24"/>
        </w:rPr>
        <w:t xml:space="preserve"> better</w:t>
      </w:r>
      <w:r>
        <w:rPr>
          <w:sz w:val="24"/>
          <w:szCs w:val="24"/>
        </w:rPr>
        <w:t xml:space="preserve"> understand a building</w:t>
      </w:r>
      <w:r w:rsidR="00191319">
        <w:rPr>
          <w:sz w:val="24"/>
          <w:szCs w:val="24"/>
        </w:rPr>
        <w:t>s</w:t>
      </w:r>
      <w:r>
        <w:rPr>
          <w:sz w:val="24"/>
          <w:szCs w:val="24"/>
        </w:rPr>
        <w:t xml:space="preserve"> energy </w:t>
      </w:r>
      <w:r w:rsidR="001F327B">
        <w:rPr>
          <w:sz w:val="24"/>
          <w:szCs w:val="24"/>
        </w:rPr>
        <w:t>consuming characteristic</w:t>
      </w:r>
      <w:r>
        <w:rPr>
          <w:sz w:val="24"/>
          <w:szCs w:val="24"/>
        </w:rPr>
        <w:t xml:space="preserve">. </w:t>
      </w:r>
      <w:r w:rsidR="001F327B">
        <w:rPr>
          <w:sz w:val="24"/>
          <w:szCs w:val="24"/>
        </w:rPr>
        <w:t xml:space="preserve">The author suggests three or more office buildings, </w:t>
      </w:r>
      <w:r w:rsidR="00C149BA">
        <w:rPr>
          <w:sz w:val="24"/>
          <w:szCs w:val="24"/>
        </w:rPr>
        <w:t>like</w:t>
      </w:r>
      <w:r w:rsidR="001F327B">
        <w:rPr>
          <w:sz w:val="24"/>
          <w:szCs w:val="24"/>
        </w:rPr>
        <w:t xml:space="preserve"> the one of this study, be selected in different weather zones for detail study and (SEE) Model analysis</w:t>
      </w:r>
      <w:r w:rsidR="00191319">
        <w:rPr>
          <w:sz w:val="24"/>
          <w:szCs w:val="24"/>
        </w:rPr>
        <w:t>.</w:t>
      </w:r>
      <w:r w:rsidR="001F327B">
        <w:rPr>
          <w:sz w:val="24"/>
          <w:szCs w:val="24"/>
        </w:rPr>
        <w:t xml:space="preserve"> </w:t>
      </w:r>
      <w:r w:rsidR="00191319">
        <w:rPr>
          <w:sz w:val="24"/>
          <w:szCs w:val="24"/>
        </w:rPr>
        <w:t>Buildings with high energy consumption and</w:t>
      </w:r>
      <w:r w:rsidR="00BE1F7D">
        <w:rPr>
          <w:sz w:val="24"/>
          <w:szCs w:val="24"/>
        </w:rPr>
        <w:t xml:space="preserve"> </w:t>
      </w:r>
      <w:r w:rsidR="00E70B0A">
        <w:rPr>
          <w:sz w:val="24"/>
          <w:szCs w:val="24"/>
        </w:rPr>
        <w:t xml:space="preserve">buildings </w:t>
      </w:r>
      <w:r w:rsidR="00BE1F7D">
        <w:rPr>
          <w:sz w:val="24"/>
          <w:szCs w:val="24"/>
        </w:rPr>
        <w:t>with</w:t>
      </w:r>
      <w:r w:rsidR="00191319">
        <w:rPr>
          <w:sz w:val="24"/>
          <w:szCs w:val="24"/>
        </w:rPr>
        <w:t xml:space="preserve"> both electric heat and fuel heat </w:t>
      </w:r>
      <w:r w:rsidR="007E68AA">
        <w:rPr>
          <w:sz w:val="24"/>
          <w:szCs w:val="24"/>
        </w:rPr>
        <w:t>would be constructive</w:t>
      </w:r>
      <w:r w:rsidR="00191319">
        <w:rPr>
          <w:sz w:val="24"/>
          <w:szCs w:val="24"/>
        </w:rPr>
        <w:t>. Energy m</w:t>
      </w:r>
      <w:r w:rsidR="001F327B">
        <w:rPr>
          <w:sz w:val="24"/>
          <w:szCs w:val="24"/>
        </w:rPr>
        <w:t>eters</w:t>
      </w:r>
      <w:r w:rsidR="00191319">
        <w:rPr>
          <w:sz w:val="24"/>
          <w:szCs w:val="24"/>
        </w:rPr>
        <w:t xml:space="preserve"> </w:t>
      </w:r>
      <w:r w:rsidR="006A3FFA">
        <w:rPr>
          <w:sz w:val="24"/>
          <w:szCs w:val="24"/>
        </w:rPr>
        <w:t>would need to</w:t>
      </w:r>
      <w:r w:rsidR="00191319">
        <w:rPr>
          <w:sz w:val="24"/>
          <w:szCs w:val="24"/>
        </w:rPr>
        <w:t xml:space="preserve"> be</w:t>
      </w:r>
      <w:r w:rsidR="001F327B">
        <w:rPr>
          <w:sz w:val="24"/>
          <w:szCs w:val="24"/>
        </w:rPr>
        <w:t xml:space="preserve"> installed consistent with performing </w:t>
      </w:r>
      <w:r w:rsidR="00C036F6">
        <w:rPr>
          <w:sz w:val="24"/>
          <w:szCs w:val="24"/>
        </w:rPr>
        <w:t xml:space="preserve">an </w:t>
      </w:r>
      <w:r w:rsidR="001F327B">
        <w:rPr>
          <w:sz w:val="24"/>
          <w:szCs w:val="24"/>
        </w:rPr>
        <w:t>energy ba</w:t>
      </w:r>
      <w:r w:rsidR="00191319">
        <w:rPr>
          <w:sz w:val="24"/>
          <w:szCs w:val="24"/>
        </w:rPr>
        <w:t>l</w:t>
      </w:r>
      <w:r w:rsidR="001F327B">
        <w:rPr>
          <w:sz w:val="24"/>
          <w:szCs w:val="24"/>
        </w:rPr>
        <w:t>ance</w:t>
      </w:r>
      <w:r w:rsidR="00191319">
        <w:rPr>
          <w:sz w:val="24"/>
          <w:szCs w:val="24"/>
        </w:rPr>
        <w:t xml:space="preserve"> analysis as presented by Article 6</w:t>
      </w:r>
      <w:proofErr w:type="gramStart"/>
      <w:r w:rsidR="00DF1F76">
        <w:rPr>
          <w:sz w:val="24"/>
          <w:szCs w:val="24"/>
        </w:rPr>
        <w:t xml:space="preserve">. </w:t>
      </w:r>
      <w:r w:rsidR="00191319">
        <w:rPr>
          <w:sz w:val="24"/>
          <w:szCs w:val="24"/>
        </w:rPr>
        <w:t xml:space="preserve"> </w:t>
      </w:r>
      <w:proofErr w:type="gramEnd"/>
      <w:r w:rsidR="001F327B">
        <w:rPr>
          <w:sz w:val="24"/>
          <w:szCs w:val="24"/>
        </w:rPr>
        <w:t xml:space="preserve"> </w:t>
      </w:r>
      <w:r>
        <w:rPr>
          <w:sz w:val="24"/>
          <w:szCs w:val="24"/>
        </w:rPr>
        <w:t xml:space="preserve"> </w:t>
      </w:r>
    </w:p>
    <w:p w14:paraId="59525EEB" w14:textId="77777777" w:rsidR="00C036F6" w:rsidRDefault="00C036F6" w:rsidP="00191319">
      <w:pPr>
        <w:rPr>
          <w:sz w:val="24"/>
          <w:szCs w:val="24"/>
        </w:rPr>
      </w:pPr>
      <w:bookmarkStart w:id="24" w:name="_Hlk51409078"/>
    </w:p>
    <w:p w14:paraId="30A1115B" w14:textId="00E481C0" w:rsidR="00191319" w:rsidRPr="000475C5" w:rsidRDefault="00191319" w:rsidP="00191319">
      <w:pPr>
        <w:rPr>
          <w:rStyle w:val="A4"/>
          <w:rFonts w:cstheme="minorBidi"/>
          <w:color w:val="auto"/>
          <w:sz w:val="24"/>
          <w:szCs w:val="24"/>
        </w:rPr>
      </w:pPr>
      <w:r w:rsidRPr="00F640CB">
        <w:rPr>
          <w:sz w:val="24"/>
          <w:szCs w:val="24"/>
        </w:rPr>
        <w:t xml:space="preserve">References </w:t>
      </w:r>
    </w:p>
    <w:p w14:paraId="2E238F39" w14:textId="48C323FF" w:rsidR="00191319" w:rsidRPr="00C036F6" w:rsidRDefault="00191319" w:rsidP="00C036F6">
      <w:pPr>
        <w:pStyle w:val="ListParagraph"/>
        <w:numPr>
          <w:ilvl w:val="0"/>
          <w:numId w:val="43"/>
        </w:numPr>
        <w:rPr>
          <w:rStyle w:val="A4"/>
          <w:rFonts w:ascii="Calibri" w:eastAsia="Calibri" w:hAnsi="Calibri"/>
          <w:b/>
          <w:color w:val="0000FF"/>
          <w:sz w:val="24"/>
          <w:szCs w:val="24"/>
          <w:u w:val="single"/>
        </w:rPr>
      </w:pPr>
      <w:r w:rsidRPr="00C036F6">
        <w:rPr>
          <w:rStyle w:val="A4"/>
          <w:sz w:val="24"/>
          <w:szCs w:val="24"/>
        </w:rPr>
        <w:t>Introduction to Thermodynamics and Heat Transfer. 1956 Prentice-Hall, Inc. by David A. Mooney.</w:t>
      </w:r>
    </w:p>
    <w:p w14:paraId="253A5C45" w14:textId="56CF1EE7" w:rsidR="00191319" w:rsidRPr="00C036F6" w:rsidRDefault="00191319" w:rsidP="00C036F6">
      <w:pPr>
        <w:pStyle w:val="ListParagraph"/>
        <w:numPr>
          <w:ilvl w:val="0"/>
          <w:numId w:val="43"/>
        </w:numPr>
        <w:rPr>
          <w:rFonts w:ascii="Calibri" w:eastAsia="Calibri" w:hAnsi="Calibri" w:cs="Akzidenz Grotesk BE Cn"/>
          <w:b/>
          <w:color w:val="0000FF"/>
          <w:sz w:val="24"/>
          <w:szCs w:val="24"/>
          <w:u w:val="single"/>
        </w:rPr>
      </w:pPr>
      <w:r w:rsidRPr="00C036F6">
        <w:rPr>
          <w:rStyle w:val="A4"/>
          <w:sz w:val="24"/>
          <w:szCs w:val="24"/>
        </w:rPr>
        <w:t>Thermal Environmental Engineering third edition. 1998 Prentice-Hall Inc. by Thomas H. Kuehn, chapter 3</w:t>
      </w:r>
      <w:proofErr w:type="gramStart"/>
      <w:r w:rsidRPr="00C036F6">
        <w:rPr>
          <w:rStyle w:val="A4"/>
          <w:sz w:val="24"/>
          <w:szCs w:val="24"/>
        </w:rPr>
        <w:t>.</w:t>
      </w:r>
      <w:r w:rsidRPr="00C036F6">
        <w:rPr>
          <w:sz w:val="24"/>
          <w:szCs w:val="24"/>
        </w:rPr>
        <w:t xml:space="preserve">  </w:t>
      </w:r>
      <w:proofErr w:type="gramEnd"/>
      <w:r w:rsidRPr="00C036F6">
        <w:rPr>
          <w:sz w:val="24"/>
          <w:szCs w:val="24"/>
        </w:rPr>
        <w:t xml:space="preserve">                       </w:t>
      </w:r>
    </w:p>
    <w:p w14:paraId="4AF27F62" w14:textId="77777777" w:rsidR="00191319" w:rsidRPr="000475C5" w:rsidRDefault="00191319" w:rsidP="00C036F6">
      <w:pPr>
        <w:pStyle w:val="ListParagraph"/>
        <w:numPr>
          <w:ilvl w:val="0"/>
          <w:numId w:val="4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540DB4E8" w14:textId="77777777" w:rsidR="00191319" w:rsidRPr="00F640CB" w:rsidRDefault="00191319" w:rsidP="00C036F6">
      <w:pPr>
        <w:pStyle w:val="ListParagraph"/>
        <w:numPr>
          <w:ilvl w:val="0"/>
          <w:numId w:val="4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115" w:tooltip="http://kirbynelsonpe.com/" w:history="1">
        <w:r w:rsidRPr="00F640CB">
          <w:rPr>
            <w:rFonts w:eastAsia="Times New Roman" w:cs="Arial"/>
            <w:color w:val="0000FF"/>
            <w:sz w:val="24"/>
            <w:szCs w:val="24"/>
            <w:u w:val="single"/>
          </w:rPr>
          <w:t>http://kirbynelsonpe.com/</w:t>
        </w:r>
      </w:hyperlink>
    </w:p>
    <w:p w14:paraId="2CE20E1C" w14:textId="77777777" w:rsidR="00191319" w:rsidRPr="00F640CB" w:rsidRDefault="00191319" w:rsidP="00C036F6">
      <w:pPr>
        <w:pStyle w:val="ListParagraph"/>
        <w:numPr>
          <w:ilvl w:val="0"/>
          <w:numId w:val="4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77441C3D" w14:textId="77777777" w:rsidR="00191319" w:rsidRPr="002409B8" w:rsidRDefault="00191319" w:rsidP="00C036F6">
      <w:pPr>
        <w:pStyle w:val="ListParagraph"/>
        <w:numPr>
          <w:ilvl w:val="0"/>
          <w:numId w:val="4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116"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0AFC48B9" w14:textId="33E2C239" w:rsidR="00191319" w:rsidRPr="002409B8" w:rsidRDefault="00191319" w:rsidP="00C036F6">
      <w:pPr>
        <w:pStyle w:val="ListParagraph"/>
        <w:numPr>
          <w:ilvl w:val="0"/>
          <w:numId w:val="43"/>
        </w:numPr>
        <w:rPr>
          <w:rFonts w:ascii="Calibri" w:eastAsia="Calibri" w:hAnsi="Calibri"/>
          <w:b/>
          <w:color w:val="0000FF"/>
          <w:sz w:val="24"/>
          <w:szCs w:val="24"/>
          <w:u w:val="single"/>
        </w:rPr>
      </w:pPr>
      <w:r>
        <w:rPr>
          <w:rFonts w:ascii="Calibri" w:eastAsia="Calibri" w:hAnsi="Calibri"/>
          <w:sz w:val="24"/>
          <w:szCs w:val="24"/>
        </w:rPr>
        <w:t>Nelson</w:t>
      </w:r>
      <w:r w:rsidR="001600D5">
        <w:rPr>
          <w:rFonts w:ascii="Calibri" w:eastAsia="Calibri" w:hAnsi="Calibri"/>
          <w:sz w:val="24"/>
          <w:szCs w:val="24"/>
        </w:rPr>
        <w:t>, K. “7 Upgrades to,</w:t>
      </w:r>
      <w:r w:rsidR="007E68AA">
        <w:rPr>
          <w:rFonts w:ascii="Calibri" w:eastAsia="Calibri" w:hAnsi="Calibri"/>
          <w:sz w:val="24"/>
          <w:szCs w:val="24"/>
        </w:rPr>
        <w:t xml:space="preserve"> </w:t>
      </w:r>
      <w:r w:rsidR="001600D5">
        <w:rPr>
          <w:rFonts w:ascii="Calibri" w:eastAsia="Calibri" w:hAnsi="Calibri"/>
          <w:sz w:val="24"/>
          <w:szCs w:val="24"/>
        </w:rPr>
        <w:t xml:space="preserve">Reduce Building Electrical Demand” ASHRAE Journal, </w:t>
      </w:r>
      <w:proofErr w:type="gramStart"/>
      <w:r w:rsidR="001600D5">
        <w:rPr>
          <w:rFonts w:ascii="Calibri" w:eastAsia="Calibri" w:hAnsi="Calibri"/>
          <w:sz w:val="24"/>
          <w:szCs w:val="24"/>
        </w:rPr>
        <w:t>December,</w:t>
      </w:r>
      <w:proofErr w:type="gramEnd"/>
      <w:r w:rsidR="001600D5">
        <w:rPr>
          <w:rFonts w:ascii="Calibri" w:eastAsia="Calibri" w:hAnsi="Calibri"/>
          <w:sz w:val="24"/>
          <w:szCs w:val="24"/>
        </w:rPr>
        <w:t xml:space="preserve"> 2006,</w:t>
      </w:r>
    </w:p>
    <w:p w14:paraId="0B7E9EBA" w14:textId="4711F40E" w:rsidR="00191319" w:rsidRPr="005D7002" w:rsidRDefault="005D7002" w:rsidP="00C036F6">
      <w:pPr>
        <w:pStyle w:val="ListParagraph"/>
        <w:numPr>
          <w:ilvl w:val="0"/>
          <w:numId w:val="4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139BFDEB" w14:textId="5BC8763C" w:rsidR="00191319" w:rsidRPr="008E72AF" w:rsidRDefault="00191319" w:rsidP="00C036F6">
      <w:pPr>
        <w:pStyle w:val="ListParagraph"/>
        <w:numPr>
          <w:ilvl w:val="0"/>
          <w:numId w:val="43"/>
        </w:numPr>
        <w:rPr>
          <w:rFonts w:ascii="Calibri" w:eastAsia="Calibri" w:hAnsi="Calibri"/>
          <w:b/>
          <w:color w:val="0000FF"/>
          <w:sz w:val="24"/>
          <w:szCs w:val="24"/>
          <w:u w:val="single"/>
        </w:rPr>
      </w:pPr>
      <w:r>
        <w:rPr>
          <w:rFonts w:ascii="Calibri" w:eastAsia="Calibri" w:hAnsi="Calibri"/>
          <w:sz w:val="24"/>
          <w:szCs w:val="24"/>
        </w:rPr>
        <w:t>Nelson</w:t>
      </w:r>
      <w:r w:rsidR="006B32DF">
        <w:rPr>
          <w:rFonts w:ascii="Calibri" w:eastAsia="Calibri" w:hAnsi="Calibri"/>
          <w:sz w:val="24"/>
          <w:szCs w:val="24"/>
        </w:rPr>
        <w:t>, K. “Simulation Modeling of Central Chilled Water System” CH-12-003. ASHRAE 2012 Chicago Winter Transactions.</w:t>
      </w:r>
    </w:p>
    <w:p w14:paraId="6268EAA0" w14:textId="56A5BD2E" w:rsidR="00191319" w:rsidRPr="002C089E" w:rsidRDefault="00191319" w:rsidP="00C036F6">
      <w:pPr>
        <w:pStyle w:val="ListParagraph"/>
        <w:numPr>
          <w:ilvl w:val="0"/>
          <w:numId w:val="43"/>
        </w:numPr>
        <w:rPr>
          <w:rFonts w:ascii="Calibri" w:eastAsia="Calibri" w:hAnsi="Calibri"/>
          <w:b/>
          <w:color w:val="0000FF"/>
          <w:sz w:val="24"/>
          <w:szCs w:val="24"/>
          <w:u w:val="single"/>
        </w:rPr>
      </w:pPr>
      <w:r>
        <w:rPr>
          <w:rFonts w:ascii="Calibri" w:eastAsia="Calibri" w:hAnsi="Calibri"/>
          <w:sz w:val="24"/>
          <w:szCs w:val="24"/>
        </w:rPr>
        <w:t>Kavanaugh</w:t>
      </w:r>
      <w:r w:rsidR="001600D5">
        <w:rPr>
          <w:rFonts w:ascii="Calibri" w:eastAsia="Calibri" w:hAnsi="Calibri"/>
          <w:sz w:val="24"/>
          <w:szCs w:val="24"/>
        </w:rPr>
        <w:t>, S. “Fan Demand and Energy” ASHRAE Journal, 2000.</w:t>
      </w:r>
    </w:p>
    <w:p w14:paraId="6DFDD630" w14:textId="61E4D3E7" w:rsidR="00191319" w:rsidRPr="005F0B6B" w:rsidRDefault="005D7002" w:rsidP="00C036F6">
      <w:pPr>
        <w:pStyle w:val="ListParagraph"/>
        <w:numPr>
          <w:ilvl w:val="0"/>
          <w:numId w:val="43"/>
        </w:numPr>
        <w:rPr>
          <w:rFonts w:ascii="Calibri" w:eastAsia="Calibri" w:hAnsi="Calibri"/>
          <w:b/>
          <w:color w:val="0000FF"/>
          <w:sz w:val="24"/>
          <w:szCs w:val="24"/>
          <w:u w:val="single"/>
        </w:rPr>
      </w:pPr>
      <w:r>
        <w:rPr>
          <w:rFonts w:ascii="Calibri" w:eastAsia="Calibri" w:hAnsi="Calibri"/>
          <w:sz w:val="24"/>
          <w:szCs w:val="24"/>
        </w:rPr>
        <w:t>Faris, Gus “</w:t>
      </w:r>
      <w:r w:rsidR="00191319">
        <w:rPr>
          <w:rFonts w:ascii="Calibri" w:eastAsia="Calibri" w:hAnsi="Calibri"/>
          <w:sz w:val="24"/>
          <w:szCs w:val="24"/>
        </w:rPr>
        <w:t>Fan</w:t>
      </w:r>
      <w:r>
        <w:rPr>
          <w:rFonts w:ascii="Calibri" w:eastAsia="Calibri" w:hAnsi="Calibri"/>
          <w:sz w:val="24"/>
          <w:szCs w:val="24"/>
        </w:rPr>
        <w:t>-P</w:t>
      </w:r>
      <w:r w:rsidR="00191319">
        <w:rPr>
          <w:rFonts w:ascii="Calibri" w:eastAsia="Calibri" w:hAnsi="Calibri"/>
          <w:sz w:val="24"/>
          <w:szCs w:val="24"/>
        </w:rPr>
        <w:t xml:space="preserve">owered VAV </w:t>
      </w:r>
      <w:r>
        <w:rPr>
          <w:rFonts w:ascii="Calibri" w:eastAsia="Calibri" w:hAnsi="Calibri"/>
          <w:sz w:val="24"/>
          <w:szCs w:val="24"/>
        </w:rPr>
        <w:t>T</w:t>
      </w:r>
      <w:r w:rsidR="00191319">
        <w:rPr>
          <w:rFonts w:ascii="Calibri" w:eastAsia="Calibri" w:hAnsi="Calibri"/>
          <w:sz w:val="24"/>
          <w:szCs w:val="24"/>
        </w:rPr>
        <w:t>erminal</w:t>
      </w:r>
      <w:r>
        <w:rPr>
          <w:rFonts w:ascii="Calibri" w:eastAsia="Calibri" w:hAnsi="Calibri"/>
          <w:sz w:val="24"/>
          <w:szCs w:val="24"/>
        </w:rPr>
        <w:t xml:space="preserve"> Units” ASHRAE Journal November 2017</w:t>
      </w:r>
    </w:p>
    <w:p w14:paraId="3E0ED604" w14:textId="4B63EA29" w:rsidR="00191319" w:rsidRPr="00132F8F" w:rsidRDefault="005D7002" w:rsidP="00C036F6">
      <w:pPr>
        <w:pStyle w:val="ListParagraph"/>
        <w:numPr>
          <w:ilvl w:val="0"/>
          <w:numId w:val="43"/>
        </w:numPr>
        <w:rPr>
          <w:rFonts w:ascii="Calibri" w:eastAsia="Calibri" w:hAnsi="Calibri"/>
          <w:b/>
          <w:color w:val="0000FF"/>
          <w:sz w:val="24"/>
          <w:szCs w:val="24"/>
          <w:u w:val="single"/>
        </w:rPr>
      </w:pPr>
      <w:r>
        <w:rPr>
          <w:rFonts w:ascii="Calibri" w:eastAsia="Calibri" w:hAnsi="Calibri"/>
          <w:sz w:val="24"/>
          <w:szCs w:val="24"/>
        </w:rPr>
        <w:t xml:space="preserve">Kettler, John “Return Fans </w:t>
      </w:r>
      <w:r w:rsidR="006B32DF">
        <w:rPr>
          <w:rFonts w:ascii="Calibri" w:eastAsia="Calibri" w:hAnsi="Calibri"/>
          <w:sz w:val="24"/>
          <w:szCs w:val="24"/>
        </w:rPr>
        <w:t>or</w:t>
      </w:r>
      <w:r>
        <w:rPr>
          <w:rFonts w:ascii="Calibri" w:eastAsia="Calibri" w:hAnsi="Calibri"/>
          <w:sz w:val="24"/>
          <w:szCs w:val="24"/>
        </w:rPr>
        <w:t xml:space="preserve"> Relief Fans” ASHRAE Journal April 2004.</w:t>
      </w:r>
    </w:p>
    <w:p w14:paraId="5A35248E" w14:textId="308F98C6" w:rsidR="00191319" w:rsidRPr="005D7002" w:rsidRDefault="00D0659A" w:rsidP="00C036F6">
      <w:pPr>
        <w:pStyle w:val="ListParagraph"/>
        <w:numPr>
          <w:ilvl w:val="0"/>
          <w:numId w:val="43"/>
        </w:numPr>
        <w:spacing w:after="0" w:line="240" w:lineRule="auto"/>
        <w:rPr>
          <w:sz w:val="24"/>
          <w:szCs w:val="24"/>
        </w:rPr>
      </w:pPr>
      <w:r w:rsidRPr="005D7002">
        <w:rPr>
          <w:sz w:val="24"/>
          <w:szCs w:val="24"/>
        </w:rPr>
        <w:t>Taylor, S. 2011. “Optimizing design &amp; control of chiller plants.” ASHRAE Journal (12).</w:t>
      </w:r>
    </w:p>
    <w:p w14:paraId="43C831E7" w14:textId="63124C8B" w:rsidR="00191319" w:rsidRPr="008B149A" w:rsidRDefault="00191319" w:rsidP="00C036F6">
      <w:pPr>
        <w:pStyle w:val="ListParagraph"/>
        <w:numPr>
          <w:ilvl w:val="0"/>
          <w:numId w:val="43"/>
        </w:numPr>
        <w:rPr>
          <w:rFonts w:ascii="Calibri" w:eastAsia="Calibri" w:hAnsi="Calibri"/>
          <w:b/>
          <w:color w:val="0000FF"/>
          <w:sz w:val="24"/>
          <w:szCs w:val="24"/>
          <w:u w:val="single"/>
        </w:rPr>
      </w:pPr>
      <w:r>
        <w:rPr>
          <w:rFonts w:ascii="Calibri" w:eastAsia="Calibri" w:hAnsi="Calibri"/>
          <w:sz w:val="24"/>
          <w:szCs w:val="24"/>
        </w:rPr>
        <w:t>Nelson</w:t>
      </w:r>
      <w:r w:rsidR="008F0B81">
        <w:rPr>
          <w:rFonts w:ascii="Calibri" w:eastAsia="Calibri" w:hAnsi="Calibri"/>
          <w:sz w:val="24"/>
          <w:szCs w:val="24"/>
        </w:rPr>
        <w:t>, Kirby “The System Energy Equilibrium Model for Chiller Plants, Part 1” Engineered Systems, July 2020.</w:t>
      </w:r>
    </w:p>
    <w:p w14:paraId="722F4E58" w14:textId="1F73191A" w:rsidR="00191319" w:rsidRPr="00D0659A" w:rsidRDefault="00191319" w:rsidP="00C036F6">
      <w:pPr>
        <w:pStyle w:val="ListParagraph"/>
        <w:numPr>
          <w:ilvl w:val="0"/>
          <w:numId w:val="4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00D0659A" w:rsidRPr="00D0659A">
        <w:rPr>
          <w:rStyle w:val="A4"/>
          <w:sz w:val="24"/>
          <w:szCs w:val="24"/>
        </w:rPr>
        <w:t xml:space="preserve"> SPX Cooling Technologies UPDATE Version</w:t>
      </w:r>
    </w:p>
    <w:p w14:paraId="1BDD8799" w14:textId="5FF7D206" w:rsidR="00191319" w:rsidRPr="000475C5" w:rsidRDefault="00D0659A" w:rsidP="00C036F6">
      <w:pPr>
        <w:pStyle w:val="ListParagraph"/>
        <w:numPr>
          <w:ilvl w:val="0"/>
          <w:numId w:val="43"/>
        </w:numPr>
        <w:rPr>
          <w:rFonts w:ascii="Calibri" w:eastAsia="Calibri" w:hAnsi="Calibri"/>
          <w:b/>
          <w:color w:val="0000FF"/>
          <w:sz w:val="24"/>
          <w:szCs w:val="24"/>
          <w:u w:val="single"/>
        </w:rPr>
      </w:pPr>
      <w:r>
        <w:rPr>
          <w:rFonts w:ascii="Calibri" w:eastAsia="Calibri" w:hAnsi="Calibri"/>
          <w:sz w:val="24"/>
          <w:szCs w:val="24"/>
        </w:rPr>
        <w:t xml:space="preserve">ASHRAE Journal June 2007. “VAV System Static Pressure Setpoint Reset” by Steven T. </w:t>
      </w:r>
      <w:r w:rsidR="00191319">
        <w:rPr>
          <w:rFonts w:ascii="Calibri" w:eastAsia="Calibri" w:hAnsi="Calibri"/>
          <w:sz w:val="24"/>
          <w:szCs w:val="24"/>
        </w:rPr>
        <w:t xml:space="preserve">Taylor </w:t>
      </w:r>
    </w:p>
    <w:bookmarkEnd w:id="24"/>
    <w:p w14:paraId="5413F4AB" w14:textId="77777777" w:rsidR="00C036F6" w:rsidRDefault="00C036F6" w:rsidP="006A715B">
      <w:pPr>
        <w:spacing w:after="0" w:line="240" w:lineRule="auto"/>
        <w:rPr>
          <w:rFonts w:ascii="Calibri" w:eastAsia="Calibri" w:hAnsi="Calibri"/>
          <w:b/>
        </w:rPr>
      </w:pPr>
    </w:p>
    <w:p w14:paraId="01819C3A" w14:textId="77777777" w:rsidR="00F658A8" w:rsidRDefault="00F658A8" w:rsidP="006A715B">
      <w:pPr>
        <w:spacing w:after="0" w:line="240" w:lineRule="auto"/>
        <w:rPr>
          <w:rFonts w:ascii="Calibri" w:eastAsia="Calibri" w:hAnsi="Calibri"/>
          <w:b/>
        </w:rPr>
      </w:pPr>
    </w:p>
    <w:p w14:paraId="30511932" w14:textId="77777777" w:rsidR="00C036F6" w:rsidRDefault="00C036F6" w:rsidP="006A715B">
      <w:pPr>
        <w:spacing w:after="0" w:line="240" w:lineRule="auto"/>
        <w:rPr>
          <w:rFonts w:ascii="Calibri" w:eastAsia="Calibri" w:hAnsi="Calibri"/>
          <w:b/>
        </w:rPr>
      </w:pPr>
    </w:p>
    <w:sectPr w:rsidR="00C036F6" w:rsidSect="00BF3A6A">
      <w:footerReference w:type="default" r:id="rId117"/>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D87E4" w14:textId="77777777" w:rsidR="00AC6556" w:rsidRDefault="00AC6556" w:rsidP="00015E01">
      <w:pPr>
        <w:spacing w:after="0" w:line="240" w:lineRule="auto"/>
      </w:pPr>
      <w:r>
        <w:separator/>
      </w:r>
    </w:p>
  </w:endnote>
  <w:endnote w:type="continuationSeparator" w:id="0">
    <w:p w14:paraId="0491D124" w14:textId="77777777" w:rsidR="00AC6556" w:rsidRDefault="00AC6556" w:rsidP="00015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0595922"/>
      <w:docPartObj>
        <w:docPartGallery w:val="Page Numbers (Bottom of Page)"/>
        <w:docPartUnique/>
      </w:docPartObj>
    </w:sdtPr>
    <w:sdtEndPr>
      <w:rPr>
        <w:noProof/>
      </w:rPr>
    </w:sdtEndPr>
    <w:sdtContent>
      <w:p w14:paraId="0787CEB3" w14:textId="35A92BF1" w:rsidR="008531C8" w:rsidRDefault="008531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3C195C" w14:textId="77777777" w:rsidR="008531C8" w:rsidRDefault="00853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694DB" w14:textId="77777777" w:rsidR="00AC6556" w:rsidRDefault="00AC6556" w:rsidP="00015E01">
      <w:pPr>
        <w:spacing w:after="0" w:line="240" w:lineRule="auto"/>
      </w:pPr>
      <w:r>
        <w:separator/>
      </w:r>
    </w:p>
  </w:footnote>
  <w:footnote w:type="continuationSeparator" w:id="0">
    <w:p w14:paraId="46E0F9AE" w14:textId="77777777" w:rsidR="00AC6556" w:rsidRDefault="00AC6556" w:rsidP="00015E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632C"/>
    <w:multiLevelType w:val="hybridMultilevel"/>
    <w:tmpl w:val="FA68FCBC"/>
    <w:lvl w:ilvl="0" w:tplc="563EE95C">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426AC"/>
    <w:multiLevelType w:val="hybridMultilevel"/>
    <w:tmpl w:val="087A8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F36A9"/>
    <w:multiLevelType w:val="hybridMultilevel"/>
    <w:tmpl w:val="C84A6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373A7"/>
    <w:multiLevelType w:val="hybridMultilevel"/>
    <w:tmpl w:val="28B88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D02E0"/>
    <w:multiLevelType w:val="hybridMultilevel"/>
    <w:tmpl w:val="5DF62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FD229A"/>
    <w:multiLevelType w:val="hybridMultilevel"/>
    <w:tmpl w:val="28B88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7740D5"/>
    <w:multiLevelType w:val="hybridMultilevel"/>
    <w:tmpl w:val="B1FCB6C2"/>
    <w:lvl w:ilvl="0" w:tplc="BE0EC316">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F95DAA"/>
    <w:multiLevelType w:val="hybridMultilevel"/>
    <w:tmpl w:val="BEECE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2B694E"/>
    <w:multiLevelType w:val="hybridMultilevel"/>
    <w:tmpl w:val="2AA66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930746"/>
    <w:multiLevelType w:val="hybridMultilevel"/>
    <w:tmpl w:val="E4345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93793A"/>
    <w:multiLevelType w:val="hybridMultilevel"/>
    <w:tmpl w:val="28B88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854B7"/>
    <w:multiLevelType w:val="hybridMultilevel"/>
    <w:tmpl w:val="2BA0F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D63D9A"/>
    <w:multiLevelType w:val="hybridMultilevel"/>
    <w:tmpl w:val="0F8A6C68"/>
    <w:lvl w:ilvl="0" w:tplc="6CA8E410">
      <w:start w:val="1"/>
      <w:numFmt w:val="decimal"/>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D426A3"/>
    <w:multiLevelType w:val="hybridMultilevel"/>
    <w:tmpl w:val="1F0C8444"/>
    <w:lvl w:ilvl="0" w:tplc="065E82C0">
      <w:start w:val="1"/>
      <w:numFmt w:val="decimal"/>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D220F2"/>
    <w:multiLevelType w:val="hybridMultilevel"/>
    <w:tmpl w:val="FF3C6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0E0BA4"/>
    <w:multiLevelType w:val="hybridMultilevel"/>
    <w:tmpl w:val="20DACEA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B3532A"/>
    <w:multiLevelType w:val="hybridMultilevel"/>
    <w:tmpl w:val="2D08E154"/>
    <w:lvl w:ilvl="0" w:tplc="A8DEEEF0">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4E4085"/>
    <w:multiLevelType w:val="hybridMultilevel"/>
    <w:tmpl w:val="28B88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8602C4"/>
    <w:multiLevelType w:val="hybridMultilevel"/>
    <w:tmpl w:val="0008B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0502D1"/>
    <w:multiLevelType w:val="hybridMultilevel"/>
    <w:tmpl w:val="0008B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00408C"/>
    <w:multiLevelType w:val="hybridMultilevel"/>
    <w:tmpl w:val="BE2894D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DD7E82"/>
    <w:multiLevelType w:val="hybridMultilevel"/>
    <w:tmpl w:val="9DE834BE"/>
    <w:lvl w:ilvl="0" w:tplc="A8DEEEF0">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AB2EF1"/>
    <w:multiLevelType w:val="hybridMultilevel"/>
    <w:tmpl w:val="BEECE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F37151"/>
    <w:multiLevelType w:val="hybridMultilevel"/>
    <w:tmpl w:val="4008F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2B4B7B"/>
    <w:multiLevelType w:val="hybridMultilevel"/>
    <w:tmpl w:val="BF84D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096CD7"/>
    <w:multiLevelType w:val="hybridMultilevel"/>
    <w:tmpl w:val="0008B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83359E"/>
    <w:multiLevelType w:val="hybridMultilevel"/>
    <w:tmpl w:val="0008B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3F7F74"/>
    <w:multiLevelType w:val="hybridMultilevel"/>
    <w:tmpl w:val="743EDDC6"/>
    <w:lvl w:ilvl="0" w:tplc="468243D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30193B"/>
    <w:multiLevelType w:val="hybridMultilevel"/>
    <w:tmpl w:val="0F8A6C68"/>
    <w:lvl w:ilvl="0" w:tplc="6CA8E410">
      <w:start w:val="1"/>
      <w:numFmt w:val="decimal"/>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174754"/>
    <w:multiLevelType w:val="hybridMultilevel"/>
    <w:tmpl w:val="897A743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420080"/>
    <w:multiLevelType w:val="hybridMultilevel"/>
    <w:tmpl w:val="673E4EB6"/>
    <w:lvl w:ilvl="0" w:tplc="BE0EC316">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B98186E"/>
    <w:multiLevelType w:val="hybridMultilevel"/>
    <w:tmpl w:val="BFCA2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CE60C4"/>
    <w:multiLevelType w:val="hybridMultilevel"/>
    <w:tmpl w:val="8D322A0E"/>
    <w:lvl w:ilvl="0" w:tplc="B958053E">
      <w:start w:val="24"/>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DC0106"/>
    <w:multiLevelType w:val="hybridMultilevel"/>
    <w:tmpl w:val="FD10F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B66233"/>
    <w:multiLevelType w:val="hybridMultilevel"/>
    <w:tmpl w:val="C0364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405224"/>
    <w:multiLevelType w:val="hybridMultilevel"/>
    <w:tmpl w:val="293A0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904E3F"/>
    <w:multiLevelType w:val="hybridMultilevel"/>
    <w:tmpl w:val="D4CC2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BA2F15"/>
    <w:multiLevelType w:val="hybridMultilevel"/>
    <w:tmpl w:val="5C06C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E00BE3"/>
    <w:multiLevelType w:val="hybridMultilevel"/>
    <w:tmpl w:val="80B8A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6D696C"/>
    <w:multiLevelType w:val="hybridMultilevel"/>
    <w:tmpl w:val="88E07B0A"/>
    <w:lvl w:ilvl="0" w:tplc="A8DEEEF0">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FD7647"/>
    <w:multiLevelType w:val="hybridMultilevel"/>
    <w:tmpl w:val="28B88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026429"/>
    <w:multiLevelType w:val="hybridMultilevel"/>
    <w:tmpl w:val="2D08E154"/>
    <w:lvl w:ilvl="0" w:tplc="A8DEEEF0">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5F756A"/>
    <w:multiLevelType w:val="hybridMultilevel"/>
    <w:tmpl w:val="28B88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3"/>
  </w:num>
  <w:num w:numId="3">
    <w:abstractNumId w:val="1"/>
  </w:num>
  <w:num w:numId="4">
    <w:abstractNumId w:val="31"/>
  </w:num>
  <w:num w:numId="5">
    <w:abstractNumId w:val="2"/>
  </w:num>
  <w:num w:numId="6">
    <w:abstractNumId w:val="39"/>
  </w:num>
  <w:num w:numId="7">
    <w:abstractNumId w:val="35"/>
  </w:num>
  <w:num w:numId="8">
    <w:abstractNumId w:val="28"/>
  </w:num>
  <w:num w:numId="9">
    <w:abstractNumId w:val="21"/>
  </w:num>
  <w:num w:numId="10">
    <w:abstractNumId w:val="32"/>
  </w:num>
  <w:num w:numId="11">
    <w:abstractNumId w:val="9"/>
  </w:num>
  <w:num w:numId="12">
    <w:abstractNumId w:val="20"/>
  </w:num>
  <w:num w:numId="13">
    <w:abstractNumId w:val="29"/>
  </w:num>
  <w:num w:numId="14">
    <w:abstractNumId w:val="41"/>
  </w:num>
  <w:num w:numId="15">
    <w:abstractNumId w:val="16"/>
  </w:num>
  <w:num w:numId="16">
    <w:abstractNumId w:val="15"/>
  </w:num>
  <w:num w:numId="17">
    <w:abstractNumId w:val="7"/>
  </w:num>
  <w:num w:numId="18">
    <w:abstractNumId w:val="24"/>
  </w:num>
  <w:num w:numId="19">
    <w:abstractNumId w:val="38"/>
  </w:num>
  <w:num w:numId="20">
    <w:abstractNumId w:val="23"/>
  </w:num>
  <w:num w:numId="21">
    <w:abstractNumId w:val="22"/>
  </w:num>
  <w:num w:numId="22">
    <w:abstractNumId w:val="33"/>
  </w:num>
  <w:num w:numId="23">
    <w:abstractNumId w:val="17"/>
  </w:num>
  <w:num w:numId="24">
    <w:abstractNumId w:val="14"/>
  </w:num>
  <w:num w:numId="25">
    <w:abstractNumId w:val="11"/>
  </w:num>
  <w:num w:numId="26">
    <w:abstractNumId w:val="6"/>
  </w:num>
  <w:num w:numId="27">
    <w:abstractNumId w:val="4"/>
  </w:num>
  <w:num w:numId="28">
    <w:abstractNumId w:val="36"/>
  </w:num>
  <w:num w:numId="29">
    <w:abstractNumId w:val="40"/>
  </w:num>
  <w:num w:numId="30">
    <w:abstractNumId w:val="5"/>
  </w:num>
  <w:num w:numId="31">
    <w:abstractNumId w:val="42"/>
  </w:num>
  <w:num w:numId="32">
    <w:abstractNumId w:val="18"/>
  </w:num>
  <w:num w:numId="33">
    <w:abstractNumId w:val="19"/>
  </w:num>
  <w:num w:numId="34">
    <w:abstractNumId w:val="26"/>
  </w:num>
  <w:num w:numId="35">
    <w:abstractNumId w:val="10"/>
  </w:num>
  <w:num w:numId="36">
    <w:abstractNumId w:val="30"/>
  </w:num>
  <w:num w:numId="37">
    <w:abstractNumId w:val="34"/>
  </w:num>
  <w:num w:numId="38">
    <w:abstractNumId w:val="37"/>
  </w:num>
  <w:num w:numId="39">
    <w:abstractNumId w:val="27"/>
  </w:num>
  <w:num w:numId="40">
    <w:abstractNumId w:val="12"/>
  </w:num>
  <w:num w:numId="41">
    <w:abstractNumId w:val="3"/>
  </w:num>
  <w:num w:numId="42">
    <w:abstractNumId w:val="25"/>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846"/>
    <w:rsid w:val="0000288B"/>
    <w:rsid w:val="00003D9A"/>
    <w:rsid w:val="000049DC"/>
    <w:rsid w:val="00004E1B"/>
    <w:rsid w:val="00005115"/>
    <w:rsid w:val="00011F0B"/>
    <w:rsid w:val="000141E1"/>
    <w:rsid w:val="00015CE3"/>
    <w:rsid w:val="00015E01"/>
    <w:rsid w:val="00016381"/>
    <w:rsid w:val="00016CF4"/>
    <w:rsid w:val="00017417"/>
    <w:rsid w:val="000179D9"/>
    <w:rsid w:val="00020149"/>
    <w:rsid w:val="00020E7C"/>
    <w:rsid w:val="00021BBF"/>
    <w:rsid w:val="00022B57"/>
    <w:rsid w:val="00023FFB"/>
    <w:rsid w:val="00026805"/>
    <w:rsid w:val="00026F05"/>
    <w:rsid w:val="00032C69"/>
    <w:rsid w:val="00032F71"/>
    <w:rsid w:val="000357C1"/>
    <w:rsid w:val="00035908"/>
    <w:rsid w:val="00036EED"/>
    <w:rsid w:val="00037399"/>
    <w:rsid w:val="00037B92"/>
    <w:rsid w:val="00037CB4"/>
    <w:rsid w:val="00041099"/>
    <w:rsid w:val="00041264"/>
    <w:rsid w:val="00041889"/>
    <w:rsid w:val="000419E4"/>
    <w:rsid w:val="00042726"/>
    <w:rsid w:val="00043EB0"/>
    <w:rsid w:val="000462E7"/>
    <w:rsid w:val="00046E16"/>
    <w:rsid w:val="000475C5"/>
    <w:rsid w:val="00047BB6"/>
    <w:rsid w:val="00050D9A"/>
    <w:rsid w:val="00052E7B"/>
    <w:rsid w:val="000570C5"/>
    <w:rsid w:val="000630CE"/>
    <w:rsid w:val="00063A51"/>
    <w:rsid w:val="00064005"/>
    <w:rsid w:val="000648BC"/>
    <w:rsid w:val="00064A54"/>
    <w:rsid w:val="00065B79"/>
    <w:rsid w:val="000666AF"/>
    <w:rsid w:val="00067368"/>
    <w:rsid w:val="000679C0"/>
    <w:rsid w:val="00071350"/>
    <w:rsid w:val="000716C0"/>
    <w:rsid w:val="00072A73"/>
    <w:rsid w:val="00072D9D"/>
    <w:rsid w:val="000738CE"/>
    <w:rsid w:val="00073DD4"/>
    <w:rsid w:val="00075B65"/>
    <w:rsid w:val="0007628E"/>
    <w:rsid w:val="0007690E"/>
    <w:rsid w:val="000823FD"/>
    <w:rsid w:val="00083061"/>
    <w:rsid w:val="0008362B"/>
    <w:rsid w:val="0008406D"/>
    <w:rsid w:val="000866FB"/>
    <w:rsid w:val="00087281"/>
    <w:rsid w:val="0008774A"/>
    <w:rsid w:val="00090357"/>
    <w:rsid w:val="00090B55"/>
    <w:rsid w:val="00093E9B"/>
    <w:rsid w:val="000941DA"/>
    <w:rsid w:val="00094B59"/>
    <w:rsid w:val="00094C36"/>
    <w:rsid w:val="000956A4"/>
    <w:rsid w:val="00095F12"/>
    <w:rsid w:val="00095F2A"/>
    <w:rsid w:val="000962C0"/>
    <w:rsid w:val="00096775"/>
    <w:rsid w:val="00096ACE"/>
    <w:rsid w:val="000A0F1B"/>
    <w:rsid w:val="000A3529"/>
    <w:rsid w:val="000A419B"/>
    <w:rsid w:val="000A4B41"/>
    <w:rsid w:val="000A633D"/>
    <w:rsid w:val="000B0034"/>
    <w:rsid w:val="000B249E"/>
    <w:rsid w:val="000B2ED3"/>
    <w:rsid w:val="000B3899"/>
    <w:rsid w:val="000B4271"/>
    <w:rsid w:val="000B484E"/>
    <w:rsid w:val="000B4FA3"/>
    <w:rsid w:val="000B6550"/>
    <w:rsid w:val="000B667E"/>
    <w:rsid w:val="000C3D51"/>
    <w:rsid w:val="000C5C9E"/>
    <w:rsid w:val="000C6029"/>
    <w:rsid w:val="000C6503"/>
    <w:rsid w:val="000D332C"/>
    <w:rsid w:val="000D4A21"/>
    <w:rsid w:val="000D61BC"/>
    <w:rsid w:val="000D64D1"/>
    <w:rsid w:val="000D6519"/>
    <w:rsid w:val="000D6663"/>
    <w:rsid w:val="000E24A3"/>
    <w:rsid w:val="000E3744"/>
    <w:rsid w:val="000E4CEE"/>
    <w:rsid w:val="000E4EDF"/>
    <w:rsid w:val="000E62FC"/>
    <w:rsid w:val="000E6F96"/>
    <w:rsid w:val="000E7787"/>
    <w:rsid w:val="000E791B"/>
    <w:rsid w:val="000F1EA0"/>
    <w:rsid w:val="000F4363"/>
    <w:rsid w:val="000F4447"/>
    <w:rsid w:val="000F5CFE"/>
    <w:rsid w:val="00101A78"/>
    <w:rsid w:val="00102058"/>
    <w:rsid w:val="00102CE1"/>
    <w:rsid w:val="001034D4"/>
    <w:rsid w:val="00103DCF"/>
    <w:rsid w:val="00104830"/>
    <w:rsid w:val="0010660E"/>
    <w:rsid w:val="00106A2E"/>
    <w:rsid w:val="001101E6"/>
    <w:rsid w:val="00111233"/>
    <w:rsid w:val="001115CA"/>
    <w:rsid w:val="00112438"/>
    <w:rsid w:val="00114E4A"/>
    <w:rsid w:val="00115369"/>
    <w:rsid w:val="00115A76"/>
    <w:rsid w:val="00122089"/>
    <w:rsid w:val="0012581E"/>
    <w:rsid w:val="0012704F"/>
    <w:rsid w:val="0013023D"/>
    <w:rsid w:val="00132F8F"/>
    <w:rsid w:val="001342D9"/>
    <w:rsid w:val="00134498"/>
    <w:rsid w:val="001357D2"/>
    <w:rsid w:val="00135A43"/>
    <w:rsid w:val="00135A4C"/>
    <w:rsid w:val="00141EFF"/>
    <w:rsid w:val="00142594"/>
    <w:rsid w:val="00143183"/>
    <w:rsid w:val="001444CF"/>
    <w:rsid w:val="001444D3"/>
    <w:rsid w:val="001448EE"/>
    <w:rsid w:val="00146F7C"/>
    <w:rsid w:val="00146FFE"/>
    <w:rsid w:val="0015301E"/>
    <w:rsid w:val="00153F9E"/>
    <w:rsid w:val="001559ED"/>
    <w:rsid w:val="00155C34"/>
    <w:rsid w:val="00156196"/>
    <w:rsid w:val="001600D5"/>
    <w:rsid w:val="001605AA"/>
    <w:rsid w:val="0016099C"/>
    <w:rsid w:val="00160BCC"/>
    <w:rsid w:val="00162BE5"/>
    <w:rsid w:val="00164D66"/>
    <w:rsid w:val="0016623C"/>
    <w:rsid w:val="00166EDA"/>
    <w:rsid w:val="00167C24"/>
    <w:rsid w:val="00171D6C"/>
    <w:rsid w:val="0017240C"/>
    <w:rsid w:val="00173B41"/>
    <w:rsid w:val="00173F87"/>
    <w:rsid w:val="00173FB3"/>
    <w:rsid w:val="0017560B"/>
    <w:rsid w:val="00176168"/>
    <w:rsid w:val="00180EA1"/>
    <w:rsid w:val="00182097"/>
    <w:rsid w:val="00183A40"/>
    <w:rsid w:val="00184478"/>
    <w:rsid w:val="001844EB"/>
    <w:rsid w:val="0018549F"/>
    <w:rsid w:val="00186918"/>
    <w:rsid w:val="00191319"/>
    <w:rsid w:val="00191A0D"/>
    <w:rsid w:val="00191C77"/>
    <w:rsid w:val="00192A4F"/>
    <w:rsid w:val="00192C15"/>
    <w:rsid w:val="00193C49"/>
    <w:rsid w:val="00193E2A"/>
    <w:rsid w:val="00195550"/>
    <w:rsid w:val="001A0D20"/>
    <w:rsid w:val="001A609E"/>
    <w:rsid w:val="001A65BD"/>
    <w:rsid w:val="001B06B0"/>
    <w:rsid w:val="001B0B58"/>
    <w:rsid w:val="001B0F73"/>
    <w:rsid w:val="001B13D7"/>
    <w:rsid w:val="001B19DA"/>
    <w:rsid w:val="001B19FA"/>
    <w:rsid w:val="001B3052"/>
    <w:rsid w:val="001B493B"/>
    <w:rsid w:val="001B53A8"/>
    <w:rsid w:val="001B53D6"/>
    <w:rsid w:val="001B573D"/>
    <w:rsid w:val="001B7B19"/>
    <w:rsid w:val="001C30B5"/>
    <w:rsid w:val="001C3852"/>
    <w:rsid w:val="001C3AF7"/>
    <w:rsid w:val="001C5BFC"/>
    <w:rsid w:val="001C68DB"/>
    <w:rsid w:val="001D089E"/>
    <w:rsid w:val="001D1460"/>
    <w:rsid w:val="001D4527"/>
    <w:rsid w:val="001D5099"/>
    <w:rsid w:val="001D553C"/>
    <w:rsid w:val="001E04B5"/>
    <w:rsid w:val="001E0658"/>
    <w:rsid w:val="001E15E7"/>
    <w:rsid w:val="001E2258"/>
    <w:rsid w:val="001E2EDF"/>
    <w:rsid w:val="001E2F5C"/>
    <w:rsid w:val="001E4AE9"/>
    <w:rsid w:val="001F0299"/>
    <w:rsid w:val="001F29B0"/>
    <w:rsid w:val="001F327B"/>
    <w:rsid w:val="001F7184"/>
    <w:rsid w:val="00202433"/>
    <w:rsid w:val="0020303D"/>
    <w:rsid w:val="002032E7"/>
    <w:rsid w:val="002061F3"/>
    <w:rsid w:val="00206226"/>
    <w:rsid w:val="0020687B"/>
    <w:rsid w:val="0020690E"/>
    <w:rsid w:val="002110B4"/>
    <w:rsid w:val="00211BF9"/>
    <w:rsid w:val="00215154"/>
    <w:rsid w:val="00216D3B"/>
    <w:rsid w:val="00220329"/>
    <w:rsid w:val="0022269B"/>
    <w:rsid w:val="002270A2"/>
    <w:rsid w:val="002273C2"/>
    <w:rsid w:val="00227E3B"/>
    <w:rsid w:val="00231D6B"/>
    <w:rsid w:val="00231F1F"/>
    <w:rsid w:val="0023212E"/>
    <w:rsid w:val="002329AB"/>
    <w:rsid w:val="00235FBA"/>
    <w:rsid w:val="00236693"/>
    <w:rsid w:val="002409B8"/>
    <w:rsid w:val="002415B3"/>
    <w:rsid w:val="002417DE"/>
    <w:rsid w:val="002418B5"/>
    <w:rsid w:val="002423F7"/>
    <w:rsid w:val="00242427"/>
    <w:rsid w:val="002435E6"/>
    <w:rsid w:val="00243CBC"/>
    <w:rsid w:val="002441B4"/>
    <w:rsid w:val="00244262"/>
    <w:rsid w:val="002448BC"/>
    <w:rsid w:val="00244E57"/>
    <w:rsid w:val="00245C03"/>
    <w:rsid w:val="00247086"/>
    <w:rsid w:val="00250568"/>
    <w:rsid w:val="00251302"/>
    <w:rsid w:val="00251760"/>
    <w:rsid w:val="00252E72"/>
    <w:rsid w:val="002531F2"/>
    <w:rsid w:val="00254CB3"/>
    <w:rsid w:val="002552DC"/>
    <w:rsid w:val="00255832"/>
    <w:rsid w:val="0025771B"/>
    <w:rsid w:val="00261933"/>
    <w:rsid w:val="00266807"/>
    <w:rsid w:val="00267EB9"/>
    <w:rsid w:val="002710BC"/>
    <w:rsid w:val="0027152B"/>
    <w:rsid w:val="00271570"/>
    <w:rsid w:val="00271F3D"/>
    <w:rsid w:val="00273C40"/>
    <w:rsid w:val="002740B1"/>
    <w:rsid w:val="00274609"/>
    <w:rsid w:val="00274D02"/>
    <w:rsid w:val="00277EE2"/>
    <w:rsid w:val="00280333"/>
    <w:rsid w:val="00282F92"/>
    <w:rsid w:val="00283B94"/>
    <w:rsid w:val="00284C26"/>
    <w:rsid w:val="00284CB6"/>
    <w:rsid w:val="0028665B"/>
    <w:rsid w:val="00286AC9"/>
    <w:rsid w:val="002870A2"/>
    <w:rsid w:val="00287871"/>
    <w:rsid w:val="00290C94"/>
    <w:rsid w:val="00292974"/>
    <w:rsid w:val="00293BC1"/>
    <w:rsid w:val="00294A3C"/>
    <w:rsid w:val="00296E5D"/>
    <w:rsid w:val="00297829"/>
    <w:rsid w:val="00297E6A"/>
    <w:rsid w:val="002A2064"/>
    <w:rsid w:val="002A2704"/>
    <w:rsid w:val="002A5621"/>
    <w:rsid w:val="002A6311"/>
    <w:rsid w:val="002B0F55"/>
    <w:rsid w:val="002B14A2"/>
    <w:rsid w:val="002B1C16"/>
    <w:rsid w:val="002B1F44"/>
    <w:rsid w:val="002B35DA"/>
    <w:rsid w:val="002B4DFE"/>
    <w:rsid w:val="002B4F0C"/>
    <w:rsid w:val="002B5263"/>
    <w:rsid w:val="002B6F9E"/>
    <w:rsid w:val="002B79E1"/>
    <w:rsid w:val="002C089E"/>
    <w:rsid w:val="002C1552"/>
    <w:rsid w:val="002C22A9"/>
    <w:rsid w:val="002C2440"/>
    <w:rsid w:val="002C4D10"/>
    <w:rsid w:val="002C5708"/>
    <w:rsid w:val="002C6171"/>
    <w:rsid w:val="002D0550"/>
    <w:rsid w:val="002D1DF5"/>
    <w:rsid w:val="002D3B8E"/>
    <w:rsid w:val="002D4987"/>
    <w:rsid w:val="002D4A95"/>
    <w:rsid w:val="002D5FA4"/>
    <w:rsid w:val="002D5FCE"/>
    <w:rsid w:val="002E153D"/>
    <w:rsid w:val="002E2439"/>
    <w:rsid w:val="002E3BBE"/>
    <w:rsid w:val="002E4FAA"/>
    <w:rsid w:val="002E5EAB"/>
    <w:rsid w:val="002E69A3"/>
    <w:rsid w:val="002E77B9"/>
    <w:rsid w:val="002E7834"/>
    <w:rsid w:val="002E7B7A"/>
    <w:rsid w:val="002E7D9B"/>
    <w:rsid w:val="002E7E76"/>
    <w:rsid w:val="002F1E36"/>
    <w:rsid w:val="002F2D76"/>
    <w:rsid w:val="002F32C1"/>
    <w:rsid w:val="002F3B22"/>
    <w:rsid w:val="002F3CF2"/>
    <w:rsid w:val="002F688D"/>
    <w:rsid w:val="0030115C"/>
    <w:rsid w:val="00301373"/>
    <w:rsid w:val="00302DED"/>
    <w:rsid w:val="003039AB"/>
    <w:rsid w:val="00306032"/>
    <w:rsid w:val="00306244"/>
    <w:rsid w:val="0031119E"/>
    <w:rsid w:val="00311206"/>
    <w:rsid w:val="00312D4C"/>
    <w:rsid w:val="00312F40"/>
    <w:rsid w:val="00314CD8"/>
    <w:rsid w:val="0031521B"/>
    <w:rsid w:val="0031704B"/>
    <w:rsid w:val="0031723C"/>
    <w:rsid w:val="00323450"/>
    <w:rsid w:val="0032353D"/>
    <w:rsid w:val="00323C6C"/>
    <w:rsid w:val="00324D0B"/>
    <w:rsid w:val="0032727F"/>
    <w:rsid w:val="00327761"/>
    <w:rsid w:val="00330235"/>
    <w:rsid w:val="00331B96"/>
    <w:rsid w:val="00333813"/>
    <w:rsid w:val="003345CC"/>
    <w:rsid w:val="00334B3B"/>
    <w:rsid w:val="00335C74"/>
    <w:rsid w:val="00336F5C"/>
    <w:rsid w:val="003370DD"/>
    <w:rsid w:val="003422F3"/>
    <w:rsid w:val="0034326D"/>
    <w:rsid w:val="003435A6"/>
    <w:rsid w:val="003443A4"/>
    <w:rsid w:val="003449BF"/>
    <w:rsid w:val="003474F0"/>
    <w:rsid w:val="00347DD1"/>
    <w:rsid w:val="00355C40"/>
    <w:rsid w:val="00355CA1"/>
    <w:rsid w:val="00357F3F"/>
    <w:rsid w:val="00360328"/>
    <w:rsid w:val="003637FB"/>
    <w:rsid w:val="00363B03"/>
    <w:rsid w:val="003656B0"/>
    <w:rsid w:val="0036728B"/>
    <w:rsid w:val="003672B6"/>
    <w:rsid w:val="003675E6"/>
    <w:rsid w:val="003705E7"/>
    <w:rsid w:val="003709F2"/>
    <w:rsid w:val="00372819"/>
    <w:rsid w:val="003729DD"/>
    <w:rsid w:val="00373B32"/>
    <w:rsid w:val="00373CCF"/>
    <w:rsid w:val="003741CD"/>
    <w:rsid w:val="00375F8A"/>
    <w:rsid w:val="0037698F"/>
    <w:rsid w:val="00376CAF"/>
    <w:rsid w:val="00380B6A"/>
    <w:rsid w:val="00381F1F"/>
    <w:rsid w:val="00382092"/>
    <w:rsid w:val="0038655F"/>
    <w:rsid w:val="00386D31"/>
    <w:rsid w:val="00390824"/>
    <w:rsid w:val="0039141C"/>
    <w:rsid w:val="00391461"/>
    <w:rsid w:val="003925AB"/>
    <w:rsid w:val="00392E79"/>
    <w:rsid w:val="00393546"/>
    <w:rsid w:val="00393E4C"/>
    <w:rsid w:val="00394911"/>
    <w:rsid w:val="003957B7"/>
    <w:rsid w:val="003961D2"/>
    <w:rsid w:val="003961FF"/>
    <w:rsid w:val="00396D0B"/>
    <w:rsid w:val="00397CC1"/>
    <w:rsid w:val="003A0EC9"/>
    <w:rsid w:val="003A1A8A"/>
    <w:rsid w:val="003A27CA"/>
    <w:rsid w:val="003A396B"/>
    <w:rsid w:val="003A3FC2"/>
    <w:rsid w:val="003A53F1"/>
    <w:rsid w:val="003A691C"/>
    <w:rsid w:val="003B1407"/>
    <w:rsid w:val="003B69EB"/>
    <w:rsid w:val="003B792F"/>
    <w:rsid w:val="003C0747"/>
    <w:rsid w:val="003C0CD9"/>
    <w:rsid w:val="003C10C3"/>
    <w:rsid w:val="003C1109"/>
    <w:rsid w:val="003C1364"/>
    <w:rsid w:val="003C1A52"/>
    <w:rsid w:val="003C379E"/>
    <w:rsid w:val="003C604E"/>
    <w:rsid w:val="003C6254"/>
    <w:rsid w:val="003C6974"/>
    <w:rsid w:val="003C6F2E"/>
    <w:rsid w:val="003D14C8"/>
    <w:rsid w:val="003D2619"/>
    <w:rsid w:val="003D29EB"/>
    <w:rsid w:val="003D2D93"/>
    <w:rsid w:val="003D312F"/>
    <w:rsid w:val="003D5D8A"/>
    <w:rsid w:val="003E037C"/>
    <w:rsid w:val="003E0D7F"/>
    <w:rsid w:val="003E15FE"/>
    <w:rsid w:val="003E19DC"/>
    <w:rsid w:val="003E213B"/>
    <w:rsid w:val="003E26E9"/>
    <w:rsid w:val="003E30D8"/>
    <w:rsid w:val="003E5AFB"/>
    <w:rsid w:val="003E5FF1"/>
    <w:rsid w:val="003E7B4A"/>
    <w:rsid w:val="003F00A8"/>
    <w:rsid w:val="003F11A5"/>
    <w:rsid w:val="003F14F4"/>
    <w:rsid w:val="003F1575"/>
    <w:rsid w:val="003F16E6"/>
    <w:rsid w:val="003F19B3"/>
    <w:rsid w:val="003F28FE"/>
    <w:rsid w:val="003F33DA"/>
    <w:rsid w:val="003F3D42"/>
    <w:rsid w:val="003F3FF0"/>
    <w:rsid w:val="003F43CC"/>
    <w:rsid w:val="003F62E7"/>
    <w:rsid w:val="0040043E"/>
    <w:rsid w:val="00401536"/>
    <w:rsid w:val="004026AD"/>
    <w:rsid w:val="00404B66"/>
    <w:rsid w:val="00404E80"/>
    <w:rsid w:val="00405A95"/>
    <w:rsid w:val="00405E9A"/>
    <w:rsid w:val="00406608"/>
    <w:rsid w:val="0040698B"/>
    <w:rsid w:val="00407C3C"/>
    <w:rsid w:val="004105EC"/>
    <w:rsid w:val="00413700"/>
    <w:rsid w:val="004141DF"/>
    <w:rsid w:val="00414E8D"/>
    <w:rsid w:val="00417718"/>
    <w:rsid w:val="00421D03"/>
    <w:rsid w:val="00421E35"/>
    <w:rsid w:val="00425C20"/>
    <w:rsid w:val="00426682"/>
    <w:rsid w:val="0042698E"/>
    <w:rsid w:val="00427DC5"/>
    <w:rsid w:val="00427FEA"/>
    <w:rsid w:val="00431723"/>
    <w:rsid w:val="0043463C"/>
    <w:rsid w:val="00434776"/>
    <w:rsid w:val="00440A58"/>
    <w:rsid w:val="004418CB"/>
    <w:rsid w:val="00442F09"/>
    <w:rsid w:val="00442F6F"/>
    <w:rsid w:val="0044354F"/>
    <w:rsid w:val="004437CF"/>
    <w:rsid w:val="00445E3A"/>
    <w:rsid w:val="0044604A"/>
    <w:rsid w:val="0044729D"/>
    <w:rsid w:val="00447A62"/>
    <w:rsid w:val="00447B6A"/>
    <w:rsid w:val="004505DD"/>
    <w:rsid w:val="00450716"/>
    <w:rsid w:val="00457D24"/>
    <w:rsid w:val="00462268"/>
    <w:rsid w:val="00463BD3"/>
    <w:rsid w:val="00464171"/>
    <w:rsid w:val="00465ED8"/>
    <w:rsid w:val="00467F16"/>
    <w:rsid w:val="00472C4E"/>
    <w:rsid w:val="0047455A"/>
    <w:rsid w:val="004753D9"/>
    <w:rsid w:val="004800E8"/>
    <w:rsid w:val="004806B7"/>
    <w:rsid w:val="004807AD"/>
    <w:rsid w:val="00486BEC"/>
    <w:rsid w:val="00487E99"/>
    <w:rsid w:val="004931BB"/>
    <w:rsid w:val="00495B16"/>
    <w:rsid w:val="00495D47"/>
    <w:rsid w:val="00496319"/>
    <w:rsid w:val="004967D7"/>
    <w:rsid w:val="004A1732"/>
    <w:rsid w:val="004A419F"/>
    <w:rsid w:val="004A5EA5"/>
    <w:rsid w:val="004A6251"/>
    <w:rsid w:val="004A62CC"/>
    <w:rsid w:val="004B2344"/>
    <w:rsid w:val="004B51E8"/>
    <w:rsid w:val="004B5312"/>
    <w:rsid w:val="004B5621"/>
    <w:rsid w:val="004B6440"/>
    <w:rsid w:val="004B7FC0"/>
    <w:rsid w:val="004C03CD"/>
    <w:rsid w:val="004C274B"/>
    <w:rsid w:val="004C40E3"/>
    <w:rsid w:val="004C5C13"/>
    <w:rsid w:val="004C5E7D"/>
    <w:rsid w:val="004C629E"/>
    <w:rsid w:val="004C6EB7"/>
    <w:rsid w:val="004C79E0"/>
    <w:rsid w:val="004D420F"/>
    <w:rsid w:val="004D6443"/>
    <w:rsid w:val="004E0664"/>
    <w:rsid w:val="004E0DC5"/>
    <w:rsid w:val="004E20C9"/>
    <w:rsid w:val="004E3B4C"/>
    <w:rsid w:val="004E3BDA"/>
    <w:rsid w:val="004E5CEC"/>
    <w:rsid w:val="004E6E17"/>
    <w:rsid w:val="004F3D61"/>
    <w:rsid w:val="004F6161"/>
    <w:rsid w:val="00501207"/>
    <w:rsid w:val="005013B6"/>
    <w:rsid w:val="00505002"/>
    <w:rsid w:val="00505BEE"/>
    <w:rsid w:val="005060C3"/>
    <w:rsid w:val="00506C36"/>
    <w:rsid w:val="005072AE"/>
    <w:rsid w:val="00507698"/>
    <w:rsid w:val="00510242"/>
    <w:rsid w:val="00510A1E"/>
    <w:rsid w:val="005123D3"/>
    <w:rsid w:val="00513AB6"/>
    <w:rsid w:val="00513ADC"/>
    <w:rsid w:val="005145C6"/>
    <w:rsid w:val="00514A48"/>
    <w:rsid w:val="00515124"/>
    <w:rsid w:val="00516AAE"/>
    <w:rsid w:val="00521E8D"/>
    <w:rsid w:val="00522D42"/>
    <w:rsid w:val="00525582"/>
    <w:rsid w:val="00525D44"/>
    <w:rsid w:val="00525F85"/>
    <w:rsid w:val="00531A2B"/>
    <w:rsid w:val="00531B90"/>
    <w:rsid w:val="0053373E"/>
    <w:rsid w:val="005345B5"/>
    <w:rsid w:val="005347C3"/>
    <w:rsid w:val="00537D0E"/>
    <w:rsid w:val="0054056A"/>
    <w:rsid w:val="0054075E"/>
    <w:rsid w:val="005407F9"/>
    <w:rsid w:val="00541F7C"/>
    <w:rsid w:val="0054286B"/>
    <w:rsid w:val="00544DA1"/>
    <w:rsid w:val="00544E6B"/>
    <w:rsid w:val="00545235"/>
    <w:rsid w:val="00545C60"/>
    <w:rsid w:val="005461FE"/>
    <w:rsid w:val="0054673D"/>
    <w:rsid w:val="005479D7"/>
    <w:rsid w:val="00550150"/>
    <w:rsid w:val="00551899"/>
    <w:rsid w:val="005538CF"/>
    <w:rsid w:val="0055423B"/>
    <w:rsid w:val="00554EC1"/>
    <w:rsid w:val="00555160"/>
    <w:rsid w:val="005628D9"/>
    <w:rsid w:val="005639FD"/>
    <w:rsid w:val="00564388"/>
    <w:rsid w:val="005649DF"/>
    <w:rsid w:val="00565785"/>
    <w:rsid w:val="00566212"/>
    <w:rsid w:val="0056691A"/>
    <w:rsid w:val="00566D9F"/>
    <w:rsid w:val="00567C48"/>
    <w:rsid w:val="00570433"/>
    <w:rsid w:val="00571786"/>
    <w:rsid w:val="00571C2A"/>
    <w:rsid w:val="005723BE"/>
    <w:rsid w:val="00572D01"/>
    <w:rsid w:val="005754D5"/>
    <w:rsid w:val="005756B0"/>
    <w:rsid w:val="00580871"/>
    <w:rsid w:val="00583A60"/>
    <w:rsid w:val="00583C4E"/>
    <w:rsid w:val="00584A4C"/>
    <w:rsid w:val="00587C00"/>
    <w:rsid w:val="005919DA"/>
    <w:rsid w:val="00591DED"/>
    <w:rsid w:val="0059202E"/>
    <w:rsid w:val="005952BA"/>
    <w:rsid w:val="005959B2"/>
    <w:rsid w:val="005A05EF"/>
    <w:rsid w:val="005A0666"/>
    <w:rsid w:val="005A0ABE"/>
    <w:rsid w:val="005A0D4C"/>
    <w:rsid w:val="005A2237"/>
    <w:rsid w:val="005A2BC8"/>
    <w:rsid w:val="005A78A1"/>
    <w:rsid w:val="005A7CEA"/>
    <w:rsid w:val="005B220A"/>
    <w:rsid w:val="005B4AC1"/>
    <w:rsid w:val="005B4BF2"/>
    <w:rsid w:val="005B516F"/>
    <w:rsid w:val="005B689A"/>
    <w:rsid w:val="005B732A"/>
    <w:rsid w:val="005B7C52"/>
    <w:rsid w:val="005C159D"/>
    <w:rsid w:val="005C3ABC"/>
    <w:rsid w:val="005C4E43"/>
    <w:rsid w:val="005C5120"/>
    <w:rsid w:val="005C6756"/>
    <w:rsid w:val="005C78CF"/>
    <w:rsid w:val="005C7C22"/>
    <w:rsid w:val="005D0410"/>
    <w:rsid w:val="005D13CE"/>
    <w:rsid w:val="005D1D8F"/>
    <w:rsid w:val="005D317C"/>
    <w:rsid w:val="005D3B17"/>
    <w:rsid w:val="005D3D1D"/>
    <w:rsid w:val="005D4BC9"/>
    <w:rsid w:val="005D637D"/>
    <w:rsid w:val="005D7002"/>
    <w:rsid w:val="005E08DB"/>
    <w:rsid w:val="005E24E2"/>
    <w:rsid w:val="005E2B1E"/>
    <w:rsid w:val="005E4495"/>
    <w:rsid w:val="005E46EF"/>
    <w:rsid w:val="005E615C"/>
    <w:rsid w:val="005E6409"/>
    <w:rsid w:val="005E6667"/>
    <w:rsid w:val="005E7FEC"/>
    <w:rsid w:val="005F0B6B"/>
    <w:rsid w:val="005F0FDC"/>
    <w:rsid w:val="005F18C0"/>
    <w:rsid w:val="005F2143"/>
    <w:rsid w:val="005F2C05"/>
    <w:rsid w:val="005F36E1"/>
    <w:rsid w:val="005F49B3"/>
    <w:rsid w:val="005F543B"/>
    <w:rsid w:val="005F5624"/>
    <w:rsid w:val="005F5671"/>
    <w:rsid w:val="005F58BC"/>
    <w:rsid w:val="005F69B1"/>
    <w:rsid w:val="005F71AB"/>
    <w:rsid w:val="005F7642"/>
    <w:rsid w:val="0060038E"/>
    <w:rsid w:val="006012EB"/>
    <w:rsid w:val="0060357A"/>
    <w:rsid w:val="00603C1D"/>
    <w:rsid w:val="00603DD5"/>
    <w:rsid w:val="00603E31"/>
    <w:rsid w:val="006071E3"/>
    <w:rsid w:val="006100E6"/>
    <w:rsid w:val="00611F83"/>
    <w:rsid w:val="00612033"/>
    <w:rsid w:val="006123B8"/>
    <w:rsid w:val="006126F1"/>
    <w:rsid w:val="006137DD"/>
    <w:rsid w:val="006209F5"/>
    <w:rsid w:val="006212DC"/>
    <w:rsid w:val="0062242E"/>
    <w:rsid w:val="00622877"/>
    <w:rsid w:val="006249C9"/>
    <w:rsid w:val="00624D34"/>
    <w:rsid w:val="006250AB"/>
    <w:rsid w:val="006252AF"/>
    <w:rsid w:val="00626046"/>
    <w:rsid w:val="006266BC"/>
    <w:rsid w:val="0062769E"/>
    <w:rsid w:val="00631117"/>
    <w:rsid w:val="00633751"/>
    <w:rsid w:val="0063377D"/>
    <w:rsid w:val="00633CEC"/>
    <w:rsid w:val="00633E4B"/>
    <w:rsid w:val="006359F6"/>
    <w:rsid w:val="0064089B"/>
    <w:rsid w:val="00645C3F"/>
    <w:rsid w:val="00646B5B"/>
    <w:rsid w:val="00646CC2"/>
    <w:rsid w:val="006471EF"/>
    <w:rsid w:val="00650D9E"/>
    <w:rsid w:val="006539CD"/>
    <w:rsid w:val="006541E4"/>
    <w:rsid w:val="00654C6C"/>
    <w:rsid w:val="00656768"/>
    <w:rsid w:val="00656E76"/>
    <w:rsid w:val="00660686"/>
    <w:rsid w:val="00662241"/>
    <w:rsid w:val="00663B79"/>
    <w:rsid w:val="00664DD6"/>
    <w:rsid w:val="00665104"/>
    <w:rsid w:val="006659B4"/>
    <w:rsid w:val="006664D6"/>
    <w:rsid w:val="006665D6"/>
    <w:rsid w:val="006666FE"/>
    <w:rsid w:val="00666D65"/>
    <w:rsid w:val="00667B41"/>
    <w:rsid w:val="00671645"/>
    <w:rsid w:val="00672FF0"/>
    <w:rsid w:val="006739C2"/>
    <w:rsid w:val="006748EB"/>
    <w:rsid w:val="00677765"/>
    <w:rsid w:val="0068038A"/>
    <w:rsid w:val="0068095C"/>
    <w:rsid w:val="00681540"/>
    <w:rsid w:val="00682B5C"/>
    <w:rsid w:val="006843F5"/>
    <w:rsid w:val="00685D24"/>
    <w:rsid w:val="00686435"/>
    <w:rsid w:val="0069074D"/>
    <w:rsid w:val="0069136D"/>
    <w:rsid w:val="00696391"/>
    <w:rsid w:val="006A0B85"/>
    <w:rsid w:val="006A0EDE"/>
    <w:rsid w:val="006A17DA"/>
    <w:rsid w:val="006A2D11"/>
    <w:rsid w:val="006A3FFA"/>
    <w:rsid w:val="006A4E28"/>
    <w:rsid w:val="006A5CFC"/>
    <w:rsid w:val="006A715B"/>
    <w:rsid w:val="006B2FFA"/>
    <w:rsid w:val="006B32DF"/>
    <w:rsid w:val="006B41AA"/>
    <w:rsid w:val="006B59DE"/>
    <w:rsid w:val="006B78BF"/>
    <w:rsid w:val="006C12F6"/>
    <w:rsid w:val="006C14B9"/>
    <w:rsid w:val="006C34F8"/>
    <w:rsid w:val="006C3683"/>
    <w:rsid w:val="006C5A4A"/>
    <w:rsid w:val="006C664A"/>
    <w:rsid w:val="006D144C"/>
    <w:rsid w:val="006D2CB5"/>
    <w:rsid w:val="006D4018"/>
    <w:rsid w:val="006D495B"/>
    <w:rsid w:val="006D4A58"/>
    <w:rsid w:val="006D68D1"/>
    <w:rsid w:val="006D6EA4"/>
    <w:rsid w:val="006D79E0"/>
    <w:rsid w:val="006E1353"/>
    <w:rsid w:val="006E3985"/>
    <w:rsid w:val="006E3ACC"/>
    <w:rsid w:val="006E6952"/>
    <w:rsid w:val="006E70BE"/>
    <w:rsid w:val="006E7DAC"/>
    <w:rsid w:val="006F0D97"/>
    <w:rsid w:val="006F31EB"/>
    <w:rsid w:val="006F32CC"/>
    <w:rsid w:val="006F35F3"/>
    <w:rsid w:val="006F7217"/>
    <w:rsid w:val="00700069"/>
    <w:rsid w:val="00700976"/>
    <w:rsid w:val="007037D8"/>
    <w:rsid w:val="0070751C"/>
    <w:rsid w:val="0071030C"/>
    <w:rsid w:val="00710DAC"/>
    <w:rsid w:val="0071157F"/>
    <w:rsid w:val="0071166E"/>
    <w:rsid w:val="00711767"/>
    <w:rsid w:val="00711CDE"/>
    <w:rsid w:val="007123C3"/>
    <w:rsid w:val="00712427"/>
    <w:rsid w:val="00714710"/>
    <w:rsid w:val="00715E10"/>
    <w:rsid w:val="00717780"/>
    <w:rsid w:val="00717F67"/>
    <w:rsid w:val="007217B9"/>
    <w:rsid w:val="007219B3"/>
    <w:rsid w:val="00722C19"/>
    <w:rsid w:val="007230EE"/>
    <w:rsid w:val="007231D2"/>
    <w:rsid w:val="007236B3"/>
    <w:rsid w:val="00723BC6"/>
    <w:rsid w:val="007258CD"/>
    <w:rsid w:val="00726F2B"/>
    <w:rsid w:val="007276CC"/>
    <w:rsid w:val="00727859"/>
    <w:rsid w:val="00731E31"/>
    <w:rsid w:val="007326BE"/>
    <w:rsid w:val="00733CE0"/>
    <w:rsid w:val="00734EB6"/>
    <w:rsid w:val="00735949"/>
    <w:rsid w:val="00735AD1"/>
    <w:rsid w:val="00737359"/>
    <w:rsid w:val="0074032C"/>
    <w:rsid w:val="00740F3C"/>
    <w:rsid w:val="00742161"/>
    <w:rsid w:val="007425FF"/>
    <w:rsid w:val="00742E49"/>
    <w:rsid w:val="007435A1"/>
    <w:rsid w:val="00743A40"/>
    <w:rsid w:val="007442EF"/>
    <w:rsid w:val="007444CF"/>
    <w:rsid w:val="0074489A"/>
    <w:rsid w:val="007515AF"/>
    <w:rsid w:val="007522BB"/>
    <w:rsid w:val="007526C3"/>
    <w:rsid w:val="00752748"/>
    <w:rsid w:val="0075382A"/>
    <w:rsid w:val="00753EC0"/>
    <w:rsid w:val="007548B9"/>
    <w:rsid w:val="0075665D"/>
    <w:rsid w:val="00757C9A"/>
    <w:rsid w:val="007604CD"/>
    <w:rsid w:val="0076053B"/>
    <w:rsid w:val="00760573"/>
    <w:rsid w:val="007611D2"/>
    <w:rsid w:val="00761846"/>
    <w:rsid w:val="00761E66"/>
    <w:rsid w:val="00763587"/>
    <w:rsid w:val="007658A6"/>
    <w:rsid w:val="007662D0"/>
    <w:rsid w:val="0076714A"/>
    <w:rsid w:val="0076746A"/>
    <w:rsid w:val="007678A4"/>
    <w:rsid w:val="00773E76"/>
    <w:rsid w:val="00774625"/>
    <w:rsid w:val="0077540F"/>
    <w:rsid w:val="00775A94"/>
    <w:rsid w:val="00777D2E"/>
    <w:rsid w:val="00781159"/>
    <w:rsid w:val="007814B9"/>
    <w:rsid w:val="00782E20"/>
    <w:rsid w:val="00783116"/>
    <w:rsid w:val="0078515A"/>
    <w:rsid w:val="00785A16"/>
    <w:rsid w:val="00793CBB"/>
    <w:rsid w:val="00794720"/>
    <w:rsid w:val="007A0D9C"/>
    <w:rsid w:val="007A107A"/>
    <w:rsid w:val="007A232A"/>
    <w:rsid w:val="007A4D3E"/>
    <w:rsid w:val="007B3550"/>
    <w:rsid w:val="007B37F8"/>
    <w:rsid w:val="007B7EF1"/>
    <w:rsid w:val="007D3564"/>
    <w:rsid w:val="007D6654"/>
    <w:rsid w:val="007D6C43"/>
    <w:rsid w:val="007E06AE"/>
    <w:rsid w:val="007E0A11"/>
    <w:rsid w:val="007E2CD4"/>
    <w:rsid w:val="007E38E4"/>
    <w:rsid w:val="007E577E"/>
    <w:rsid w:val="007E68AA"/>
    <w:rsid w:val="007F0A13"/>
    <w:rsid w:val="007F0D77"/>
    <w:rsid w:val="007F1DEB"/>
    <w:rsid w:val="007F3708"/>
    <w:rsid w:val="007F447E"/>
    <w:rsid w:val="007F5EEB"/>
    <w:rsid w:val="007F6AB9"/>
    <w:rsid w:val="007F7478"/>
    <w:rsid w:val="007F752A"/>
    <w:rsid w:val="007F7BC3"/>
    <w:rsid w:val="00801E34"/>
    <w:rsid w:val="00802563"/>
    <w:rsid w:val="008035D0"/>
    <w:rsid w:val="00804493"/>
    <w:rsid w:val="008044ED"/>
    <w:rsid w:val="00805AE9"/>
    <w:rsid w:val="0080642B"/>
    <w:rsid w:val="00806C84"/>
    <w:rsid w:val="0081091B"/>
    <w:rsid w:val="008112FF"/>
    <w:rsid w:val="0081131C"/>
    <w:rsid w:val="00811E1A"/>
    <w:rsid w:val="00814193"/>
    <w:rsid w:val="008158FD"/>
    <w:rsid w:val="00816791"/>
    <w:rsid w:val="008170A9"/>
    <w:rsid w:val="00817858"/>
    <w:rsid w:val="0082186A"/>
    <w:rsid w:val="00823DAC"/>
    <w:rsid w:val="0082540E"/>
    <w:rsid w:val="00825869"/>
    <w:rsid w:val="00826B1D"/>
    <w:rsid w:val="008323AE"/>
    <w:rsid w:val="00832BFA"/>
    <w:rsid w:val="00832D18"/>
    <w:rsid w:val="00834B67"/>
    <w:rsid w:val="00836BFE"/>
    <w:rsid w:val="0083796E"/>
    <w:rsid w:val="00840DF0"/>
    <w:rsid w:val="0084285E"/>
    <w:rsid w:val="0084528E"/>
    <w:rsid w:val="00846637"/>
    <w:rsid w:val="008466F3"/>
    <w:rsid w:val="00847A69"/>
    <w:rsid w:val="00851D23"/>
    <w:rsid w:val="00851FDF"/>
    <w:rsid w:val="008531C8"/>
    <w:rsid w:val="008553C9"/>
    <w:rsid w:val="00856156"/>
    <w:rsid w:val="0085676C"/>
    <w:rsid w:val="00857951"/>
    <w:rsid w:val="008604E9"/>
    <w:rsid w:val="0086326C"/>
    <w:rsid w:val="008642E0"/>
    <w:rsid w:val="00865CEC"/>
    <w:rsid w:val="00865CF9"/>
    <w:rsid w:val="00866011"/>
    <w:rsid w:val="00874E2B"/>
    <w:rsid w:val="00874E93"/>
    <w:rsid w:val="00875BDE"/>
    <w:rsid w:val="00875E2B"/>
    <w:rsid w:val="00880EDC"/>
    <w:rsid w:val="00880F49"/>
    <w:rsid w:val="008858B5"/>
    <w:rsid w:val="008860D3"/>
    <w:rsid w:val="00886C0F"/>
    <w:rsid w:val="00887D98"/>
    <w:rsid w:val="00891031"/>
    <w:rsid w:val="00891BD9"/>
    <w:rsid w:val="0089289F"/>
    <w:rsid w:val="00893895"/>
    <w:rsid w:val="00896321"/>
    <w:rsid w:val="00897089"/>
    <w:rsid w:val="00897184"/>
    <w:rsid w:val="008A404D"/>
    <w:rsid w:val="008A4DF2"/>
    <w:rsid w:val="008A5AA5"/>
    <w:rsid w:val="008A6B80"/>
    <w:rsid w:val="008B1344"/>
    <w:rsid w:val="008B149A"/>
    <w:rsid w:val="008B187C"/>
    <w:rsid w:val="008B1B36"/>
    <w:rsid w:val="008B1E3F"/>
    <w:rsid w:val="008B480B"/>
    <w:rsid w:val="008B5D67"/>
    <w:rsid w:val="008B5DE0"/>
    <w:rsid w:val="008B6836"/>
    <w:rsid w:val="008B7136"/>
    <w:rsid w:val="008C15CD"/>
    <w:rsid w:val="008C3B14"/>
    <w:rsid w:val="008C4A56"/>
    <w:rsid w:val="008C54F3"/>
    <w:rsid w:val="008C617F"/>
    <w:rsid w:val="008C6586"/>
    <w:rsid w:val="008D01BC"/>
    <w:rsid w:val="008D57D2"/>
    <w:rsid w:val="008D5E41"/>
    <w:rsid w:val="008D78E3"/>
    <w:rsid w:val="008D7E78"/>
    <w:rsid w:val="008E14A7"/>
    <w:rsid w:val="008E2F98"/>
    <w:rsid w:val="008E3848"/>
    <w:rsid w:val="008E4CD5"/>
    <w:rsid w:val="008E6D9D"/>
    <w:rsid w:val="008E71E5"/>
    <w:rsid w:val="008E72AF"/>
    <w:rsid w:val="008F0677"/>
    <w:rsid w:val="008F0B81"/>
    <w:rsid w:val="008F1DB0"/>
    <w:rsid w:val="008F318A"/>
    <w:rsid w:val="008F372C"/>
    <w:rsid w:val="008F3AF0"/>
    <w:rsid w:val="008F5262"/>
    <w:rsid w:val="008F5388"/>
    <w:rsid w:val="008F6C13"/>
    <w:rsid w:val="009008AC"/>
    <w:rsid w:val="00902C33"/>
    <w:rsid w:val="00907442"/>
    <w:rsid w:val="00911C55"/>
    <w:rsid w:val="00912E76"/>
    <w:rsid w:val="00912E86"/>
    <w:rsid w:val="00914C3B"/>
    <w:rsid w:val="00915E36"/>
    <w:rsid w:val="0091794C"/>
    <w:rsid w:val="009215DF"/>
    <w:rsid w:val="00921F3B"/>
    <w:rsid w:val="0092393C"/>
    <w:rsid w:val="00923962"/>
    <w:rsid w:val="00926C5E"/>
    <w:rsid w:val="00930C51"/>
    <w:rsid w:val="009312EB"/>
    <w:rsid w:val="009318AA"/>
    <w:rsid w:val="009339C7"/>
    <w:rsid w:val="00933D65"/>
    <w:rsid w:val="00934BF7"/>
    <w:rsid w:val="00934C9C"/>
    <w:rsid w:val="0094249D"/>
    <w:rsid w:val="00943426"/>
    <w:rsid w:val="00943553"/>
    <w:rsid w:val="00943A3E"/>
    <w:rsid w:val="009452CD"/>
    <w:rsid w:val="00946992"/>
    <w:rsid w:val="009471DE"/>
    <w:rsid w:val="00950A47"/>
    <w:rsid w:val="00954256"/>
    <w:rsid w:val="0095442D"/>
    <w:rsid w:val="009548A0"/>
    <w:rsid w:val="00955B17"/>
    <w:rsid w:val="00957D98"/>
    <w:rsid w:val="00960075"/>
    <w:rsid w:val="00962F2F"/>
    <w:rsid w:val="009634A7"/>
    <w:rsid w:val="009663CD"/>
    <w:rsid w:val="00967889"/>
    <w:rsid w:val="00971057"/>
    <w:rsid w:val="009714F8"/>
    <w:rsid w:val="0097260A"/>
    <w:rsid w:val="00972F16"/>
    <w:rsid w:val="00974429"/>
    <w:rsid w:val="00974735"/>
    <w:rsid w:val="00974AE7"/>
    <w:rsid w:val="00974DCF"/>
    <w:rsid w:val="00975950"/>
    <w:rsid w:val="00976532"/>
    <w:rsid w:val="00976EF1"/>
    <w:rsid w:val="00983BAA"/>
    <w:rsid w:val="009849AA"/>
    <w:rsid w:val="00984AA9"/>
    <w:rsid w:val="00986D20"/>
    <w:rsid w:val="0098727E"/>
    <w:rsid w:val="00987595"/>
    <w:rsid w:val="00987D79"/>
    <w:rsid w:val="00990394"/>
    <w:rsid w:val="009903A3"/>
    <w:rsid w:val="00990850"/>
    <w:rsid w:val="00990AD0"/>
    <w:rsid w:val="009946A6"/>
    <w:rsid w:val="009948DF"/>
    <w:rsid w:val="00996649"/>
    <w:rsid w:val="009970BB"/>
    <w:rsid w:val="0099749A"/>
    <w:rsid w:val="009A3035"/>
    <w:rsid w:val="009A33BB"/>
    <w:rsid w:val="009A5977"/>
    <w:rsid w:val="009A7EC2"/>
    <w:rsid w:val="009B225B"/>
    <w:rsid w:val="009B4B4B"/>
    <w:rsid w:val="009B4E99"/>
    <w:rsid w:val="009B5A20"/>
    <w:rsid w:val="009B7155"/>
    <w:rsid w:val="009C775C"/>
    <w:rsid w:val="009C7A34"/>
    <w:rsid w:val="009D07A4"/>
    <w:rsid w:val="009D11BB"/>
    <w:rsid w:val="009D133F"/>
    <w:rsid w:val="009D1DAF"/>
    <w:rsid w:val="009E0D3C"/>
    <w:rsid w:val="009E100B"/>
    <w:rsid w:val="009E1B59"/>
    <w:rsid w:val="009E1D96"/>
    <w:rsid w:val="009E7FB7"/>
    <w:rsid w:val="009F0050"/>
    <w:rsid w:val="009F2DD4"/>
    <w:rsid w:val="00A007C2"/>
    <w:rsid w:val="00A00A0C"/>
    <w:rsid w:val="00A0134E"/>
    <w:rsid w:val="00A055D9"/>
    <w:rsid w:val="00A056D2"/>
    <w:rsid w:val="00A07ED6"/>
    <w:rsid w:val="00A1408A"/>
    <w:rsid w:val="00A207EB"/>
    <w:rsid w:val="00A20FE4"/>
    <w:rsid w:val="00A23CE3"/>
    <w:rsid w:val="00A2443F"/>
    <w:rsid w:val="00A244BC"/>
    <w:rsid w:val="00A24523"/>
    <w:rsid w:val="00A2496F"/>
    <w:rsid w:val="00A26080"/>
    <w:rsid w:val="00A26164"/>
    <w:rsid w:val="00A26D63"/>
    <w:rsid w:val="00A3419F"/>
    <w:rsid w:val="00A348B8"/>
    <w:rsid w:val="00A348D2"/>
    <w:rsid w:val="00A34BF7"/>
    <w:rsid w:val="00A3599F"/>
    <w:rsid w:val="00A359B9"/>
    <w:rsid w:val="00A3708D"/>
    <w:rsid w:val="00A3769B"/>
    <w:rsid w:val="00A37AFB"/>
    <w:rsid w:val="00A44AD4"/>
    <w:rsid w:val="00A455D7"/>
    <w:rsid w:val="00A50B5B"/>
    <w:rsid w:val="00A513D7"/>
    <w:rsid w:val="00A51764"/>
    <w:rsid w:val="00A52029"/>
    <w:rsid w:val="00A52805"/>
    <w:rsid w:val="00A539C2"/>
    <w:rsid w:val="00A53C09"/>
    <w:rsid w:val="00A544C0"/>
    <w:rsid w:val="00A556FE"/>
    <w:rsid w:val="00A57923"/>
    <w:rsid w:val="00A61D67"/>
    <w:rsid w:val="00A62236"/>
    <w:rsid w:val="00A62795"/>
    <w:rsid w:val="00A64710"/>
    <w:rsid w:val="00A6480A"/>
    <w:rsid w:val="00A64AD9"/>
    <w:rsid w:val="00A65D04"/>
    <w:rsid w:val="00A6714B"/>
    <w:rsid w:val="00A671AE"/>
    <w:rsid w:val="00A67ECD"/>
    <w:rsid w:val="00A70999"/>
    <w:rsid w:val="00A730DA"/>
    <w:rsid w:val="00A7316D"/>
    <w:rsid w:val="00A7319D"/>
    <w:rsid w:val="00A750FE"/>
    <w:rsid w:val="00A7654E"/>
    <w:rsid w:val="00A812C4"/>
    <w:rsid w:val="00A81877"/>
    <w:rsid w:val="00A81C61"/>
    <w:rsid w:val="00A826F6"/>
    <w:rsid w:val="00A827A7"/>
    <w:rsid w:val="00A82E23"/>
    <w:rsid w:val="00A841F1"/>
    <w:rsid w:val="00A84408"/>
    <w:rsid w:val="00A90082"/>
    <w:rsid w:val="00A90F66"/>
    <w:rsid w:val="00A90FA4"/>
    <w:rsid w:val="00A942FF"/>
    <w:rsid w:val="00A948CC"/>
    <w:rsid w:val="00A949EF"/>
    <w:rsid w:val="00A94F41"/>
    <w:rsid w:val="00A97295"/>
    <w:rsid w:val="00AA2CD2"/>
    <w:rsid w:val="00AA3135"/>
    <w:rsid w:val="00AA51E6"/>
    <w:rsid w:val="00AA624A"/>
    <w:rsid w:val="00AA697D"/>
    <w:rsid w:val="00AB0BFA"/>
    <w:rsid w:val="00AB13DA"/>
    <w:rsid w:val="00AB2072"/>
    <w:rsid w:val="00AB420B"/>
    <w:rsid w:val="00AB5375"/>
    <w:rsid w:val="00AB5FF7"/>
    <w:rsid w:val="00AB68DD"/>
    <w:rsid w:val="00AB6F0C"/>
    <w:rsid w:val="00AC5CBB"/>
    <w:rsid w:val="00AC6556"/>
    <w:rsid w:val="00AC6731"/>
    <w:rsid w:val="00AC7C6D"/>
    <w:rsid w:val="00AD1807"/>
    <w:rsid w:val="00AD1D86"/>
    <w:rsid w:val="00AD351F"/>
    <w:rsid w:val="00AD3C91"/>
    <w:rsid w:val="00AD7381"/>
    <w:rsid w:val="00AD7751"/>
    <w:rsid w:val="00AE048F"/>
    <w:rsid w:val="00AE1135"/>
    <w:rsid w:val="00AE2CCB"/>
    <w:rsid w:val="00AE31DB"/>
    <w:rsid w:val="00AE3429"/>
    <w:rsid w:val="00AE4CE3"/>
    <w:rsid w:val="00AE547D"/>
    <w:rsid w:val="00AE5B25"/>
    <w:rsid w:val="00AE6BAE"/>
    <w:rsid w:val="00AE71D0"/>
    <w:rsid w:val="00AF1EBD"/>
    <w:rsid w:val="00AF2957"/>
    <w:rsid w:val="00AF2E6F"/>
    <w:rsid w:val="00AF3FFA"/>
    <w:rsid w:val="00AF6E78"/>
    <w:rsid w:val="00AF74A3"/>
    <w:rsid w:val="00B01BFB"/>
    <w:rsid w:val="00B01F5E"/>
    <w:rsid w:val="00B03A97"/>
    <w:rsid w:val="00B03F24"/>
    <w:rsid w:val="00B040A9"/>
    <w:rsid w:val="00B06DC0"/>
    <w:rsid w:val="00B07FB5"/>
    <w:rsid w:val="00B11317"/>
    <w:rsid w:val="00B115AE"/>
    <w:rsid w:val="00B11A2B"/>
    <w:rsid w:val="00B11CCA"/>
    <w:rsid w:val="00B131D8"/>
    <w:rsid w:val="00B14EA2"/>
    <w:rsid w:val="00B16379"/>
    <w:rsid w:val="00B167DF"/>
    <w:rsid w:val="00B17AE8"/>
    <w:rsid w:val="00B20986"/>
    <w:rsid w:val="00B23669"/>
    <w:rsid w:val="00B253B4"/>
    <w:rsid w:val="00B276B3"/>
    <w:rsid w:val="00B3142B"/>
    <w:rsid w:val="00B323B7"/>
    <w:rsid w:val="00B329ED"/>
    <w:rsid w:val="00B336B7"/>
    <w:rsid w:val="00B345D6"/>
    <w:rsid w:val="00B35314"/>
    <w:rsid w:val="00B359FF"/>
    <w:rsid w:val="00B35C7E"/>
    <w:rsid w:val="00B36493"/>
    <w:rsid w:val="00B3754B"/>
    <w:rsid w:val="00B376F1"/>
    <w:rsid w:val="00B40E00"/>
    <w:rsid w:val="00B412FE"/>
    <w:rsid w:val="00B41DB3"/>
    <w:rsid w:val="00B431CF"/>
    <w:rsid w:val="00B43A83"/>
    <w:rsid w:val="00B4401C"/>
    <w:rsid w:val="00B44F02"/>
    <w:rsid w:val="00B45774"/>
    <w:rsid w:val="00B512E7"/>
    <w:rsid w:val="00B54E1A"/>
    <w:rsid w:val="00B54F2A"/>
    <w:rsid w:val="00B558FF"/>
    <w:rsid w:val="00B57C16"/>
    <w:rsid w:val="00B57D7A"/>
    <w:rsid w:val="00B60905"/>
    <w:rsid w:val="00B65BB4"/>
    <w:rsid w:val="00B66429"/>
    <w:rsid w:val="00B67EB4"/>
    <w:rsid w:val="00B70C12"/>
    <w:rsid w:val="00B70DCD"/>
    <w:rsid w:val="00B7263B"/>
    <w:rsid w:val="00B74DDA"/>
    <w:rsid w:val="00B74E94"/>
    <w:rsid w:val="00B7615D"/>
    <w:rsid w:val="00B762CF"/>
    <w:rsid w:val="00B76753"/>
    <w:rsid w:val="00B76915"/>
    <w:rsid w:val="00B76BEC"/>
    <w:rsid w:val="00B775E9"/>
    <w:rsid w:val="00B807DA"/>
    <w:rsid w:val="00B8180D"/>
    <w:rsid w:val="00B82B04"/>
    <w:rsid w:val="00B83E7F"/>
    <w:rsid w:val="00B8425A"/>
    <w:rsid w:val="00B85F5D"/>
    <w:rsid w:val="00B865F8"/>
    <w:rsid w:val="00B91290"/>
    <w:rsid w:val="00B937F7"/>
    <w:rsid w:val="00B94CCE"/>
    <w:rsid w:val="00B9684A"/>
    <w:rsid w:val="00B97AD6"/>
    <w:rsid w:val="00BA069E"/>
    <w:rsid w:val="00BA0B10"/>
    <w:rsid w:val="00BA47CF"/>
    <w:rsid w:val="00BA6B4B"/>
    <w:rsid w:val="00BB12AD"/>
    <w:rsid w:val="00BB3426"/>
    <w:rsid w:val="00BB39A7"/>
    <w:rsid w:val="00BB3E93"/>
    <w:rsid w:val="00BB58F9"/>
    <w:rsid w:val="00BB68CA"/>
    <w:rsid w:val="00BC252F"/>
    <w:rsid w:val="00BC3197"/>
    <w:rsid w:val="00BC5288"/>
    <w:rsid w:val="00BC57C4"/>
    <w:rsid w:val="00BC6110"/>
    <w:rsid w:val="00BC623A"/>
    <w:rsid w:val="00BC63D0"/>
    <w:rsid w:val="00BC77B9"/>
    <w:rsid w:val="00BC792A"/>
    <w:rsid w:val="00BD0013"/>
    <w:rsid w:val="00BD2A68"/>
    <w:rsid w:val="00BD3D68"/>
    <w:rsid w:val="00BD4606"/>
    <w:rsid w:val="00BD5796"/>
    <w:rsid w:val="00BE1031"/>
    <w:rsid w:val="00BE1F7D"/>
    <w:rsid w:val="00BE274D"/>
    <w:rsid w:val="00BE360D"/>
    <w:rsid w:val="00BE5F28"/>
    <w:rsid w:val="00BE684D"/>
    <w:rsid w:val="00BE7E9F"/>
    <w:rsid w:val="00BF1749"/>
    <w:rsid w:val="00BF1BAC"/>
    <w:rsid w:val="00BF1C8F"/>
    <w:rsid w:val="00BF3A44"/>
    <w:rsid w:val="00BF3A6A"/>
    <w:rsid w:val="00BF5027"/>
    <w:rsid w:val="00BF5182"/>
    <w:rsid w:val="00BF5680"/>
    <w:rsid w:val="00BF75FC"/>
    <w:rsid w:val="00C008CD"/>
    <w:rsid w:val="00C02622"/>
    <w:rsid w:val="00C02895"/>
    <w:rsid w:val="00C03690"/>
    <w:rsid w:val="00C036F6"/>
    <w:rsid w:val="00C04B64"/>
    <w:rsid w:val="00C064D5"/>
    <w:rsid w:val="00C07078"/>
    <w:rsid w:val="00C1077E"/>
    <w:rsid w:val="00C11008"/>
    <w:rsid w:val="00C149BA"/>
    <w:rsid w:val="00C20B4E"/>
    <w:rsid w:val="00C2213D"/>
    <w:rsid w:val="00C24548"/>
    <w:rsid w:val="00C26693"/>
    <w:rsid w:val="00C27D1E"/>
    <w:rsid w:val="00C30F18"/>
    <w:rsid w:val="00C31205"/>
    <w:rsid w:val="00C31DBE"/>
    <w:rsid w:val="00C325FE"/>
    <w:rsid w:val="00C354DF"/>
    <w:rsid w:val="00C356E7"/>
    <w:rsid w:val="00C36FF2"/>
    <w:rsid w:val="00C424A0"/>
    <w:rsid w:val="00C4274C"/>
    <w:rsid w:val="00C447C6"/>
    <w:rsid w:val="00C4581A"/>
    <w:rsid w:val="00C459DE"/>
    <w:rsid w:val="00C46FDA"/>
    <w:rsid w:val="00C53605"/>
    <w:rsid w:val="00C579DF"/>
    <w:rsid w:val="00C614F4"/>
    <w:rsid w:val="00C62F4F"/>
    <w:rsid w:val="00C6459F"/>
    <w:rsid w:val="00C64A08"/>
    <w:rsid w:val="00C6542B"/>
    <w:rsid w:val="00C66884"/>
    <w:rsid w:val="00C74F04"/>
    <w:rsid w:val="00C74FDD"/>
    <w:rsid w:val="00C80232"/>
    <w:rsid w:val="00C8292C"/>
    <w:rsid w:val="00C834B5"/>
    <w:rsid w:val="00C85016"/>
    <w:rsid w:val="00C858C2"/>
    <w:rsid w:val="00C86982"/>
    <w:rsid w:val="00C87041"/>
    <w:rsid w:val="00C87E05"/>
    <w:rsid w:val="00C91534"/>
    <w:rsid w:val="00C91CBE"/>
    <w:rsid w:val="00C940D0"/>
    <w:rsid w:val="00C95095"/>
    <w:rsid w:val="00C96C6E"/>
    <w:rsid w:val="00C97411"/>
    <w:rsid w:val="00C97D1A"/>
    <w:rsid w:val="00CA1835"/>
    <w:rsid w:val="00CA34BC"/>
    <w:rsid w:val="00CA40E0"/>
    <w:rsid w:val="00CB0A74"/>
    <w:rsid w:val="00CB179D"/>
    <w:rsid w:val="00CB3693"/>
    <w:rsid w:val="00CB3B39"/>
    <w:rsid w:val="00CB4FB0"/>
    <w:rsid w:val="00CB5F41"/>
    <w:rsid w:val="00CB6433"/>
    <w:rsid w:val="00CB656C"/>
    <w:rsid w:val="00CB684D"/>
    <w:rsid w:val="00CB7BB6"/>
    <w:rsid w:val="00CB7E3F"/>
    <w:rsid w:val="00CC0680"/>
    <w:rsid w:val="00CC1DE7"/>
    <w:rsid w:val="00CC2145"/>
    <w:rsid w:val="00CC2176"/>
    <w:rsid w:val="00CC39B2"/>
    <w:rsid w:val="00CC5A69"/>
    <w:rsid w:val="00CD0B12"/>
    <w:rsid w:val="00CD1084"/>
    <w:rsid w:val="00CD2A1F"/>
    <w:rsid w:val="00CD6985"/>
    <w:rsid w:val="00CD7261"/>
    <w:rsid w:val="00CE0DE6"/>
    <w:rsid w:val="00CE10A1"/>
    <w:rsid w:val="00CE1AAD"/>
    <w:rsid w:val="00CE40EC"/>
    <w:rsid w:val="00CE44A3"/>
    <w:rsid w:val="00CE4F6C"/>
    <w:rsid w:val="00CE5612"/>
    <w:rsid w:val="00CE6023"/>
    <w:rsid w:val="00CE6C1C"/>
    <w:rsid w:val="00CF1102"/>
    <w:rsid w:val="00CF42D9"/>
    <w:rsid w:val="00CF698F"/>
    <w:rsid w:val="00CF6D32"/>
    <w:rsid w:val="00CF7895"/>
    <w:rsid w:val="00D00025"/>
    <w:rsid w:val="00D005FF"/>
    <w:rsid w:val="00D0102F"/>
    <w:rsid w:val="00D013E4"/>
    <w:rsid w:val="00D01F67"/>
    <w:rsid w:val="00D030E8"/>
    <w:rsid w:val="00D037F8"/>
    <w:rsid w:val="00D0659A"/>
    <w:rsid w:val="00D06819"/>
    <w:rsid w:val="00D07BE3"/>
    <w:rsid w:val="00D108FF"/>
    <w:rsid w:val="00D10E38"/>
    <w:rsid w:val="00D13C03"/>
    <w:rsid w:val="00D14ED9"/>
    <w:rsid w:val="00D165C8"/>
    <w:rsid w:val="00D1756C"/>
    <w:rsid w:val="00D17577"/>
    <w:rsid w:val="00D2036C"/>
    <w:rsid w:val="00D21FDE"/>
    <w:rsid w:val="00D23162"/>
    <w:rsid w:val="00D25BD8"/>
    <w:rsid w:val="00D26152"/>
    <w:rsid w:val="00D27B73"/>
    <w:rsid w:val="00D30A17"/>
    <w:rsid w:val="00D3132E"/>
    <w:rsid w:val="00D316FE"/>
    <w:rsid w:val="00D32659"/>
    <w:rsid w:val="00D331D1"/>
    <w:rsid w:val="00D35702"/>
    <w:rsid w:val="00D35B13"/>
    <w:rsid w:val="00D370D8"/>
    <w:rsid w:val="00D3758A"/>
    <w:rsid w:val="00D41EF1"/>
    <w:rsid w:val="00D426A4"/>
    <w:rsid w:val="00D4282D"/>
    <w:rsid w:val="00D438E6"/>
    <w:rsid w:val="00D505D5"/>
    <w:rsid w:val="00D51C41"/>
    <w:rsid w:val="00D51E3A"/>
    <w:rsid w:val="00D52D17"/>
    <w:rsid w:val="00D532FC"/>
    <w:rsid w:val="00D53658"/>
    <w:rsid w:val="00D560F1"/>
    <w:rsid w:val="00D57F28"/>
    <w:rsid w:val="00D60EB3"/>
    <w:rsid w:val="00D62F66"/>
    <w:rsid w:val="00D63D00"/>
    <w:rsid w:val="00D64F36"/>
    <w:rsid w:val="00D65D82"/>
    <w:rsid w:val="00D67F39"/>
    <w:rsid w:val="00D72536"/>
    <w:rsid w:val="00D75CC4"/>
    <w:rsid w:val="00D80552"/>
    <w:rsid w:val="00D81C0A"/>
    <w:rsid w:val="00D82A8E"/>
    <w:rsid w:val="00D83E2F"/>
    <w:rsid w:val="00D8497F"/>
    <w:rsid w:val="00D87673"/>
    <w:rsid w:val="00D87D7E"/>
    <w:rsid w:val="00D915A7"/>
    <w:rsid w:val="00D91A69"/>
    <w:rsid w:val="00D94386"/>
    <w:rsid w:val="00D94668"/>
    <w:rsid w:val="00D963B9"/>
    <w:rsid w:val="00D96589"/>
    <w:rsid w:val="00DA14DB"/>
    <w:rsid w:val="00DA4747"/>
    <w:rsid w:val="00DA4BE5"/>
    <w:rsid w:val="00DA5729"/>
    <w:rsid w:val="00DA58FA"/>
    <w:rsid w:val="00DB64B3"/>
    <w:rsid w:val="00DB7D93"/>
    <w:rsid w:val="00DC0145"/>
    <w:rsid w:val="00DC1146"/>
    <w:rsid w:val="00DC3296"/>
    <w:rsid w:val="00DC5623"/>
    <w:rsid w:val="00DC6EE7"/>
    <w:rsid w:val="00DD06E4"/>
    <w:rsid w:val="00DD08A8"/>
    <w:rsid w:val="00DD1A1D"/>
    <w:rsid w:val="00DD209F"/>
    <w:rsid w:val="00DD2414"/>
    <w:rsid w:val="00DD4E5D"/>
    <w:rsid w:val="00DD7C11"/>
    <w:rsid w:val="00DD7C48"/>
    <w:rsid w:val="00DE3E5B"/>
    <w:rsid w:val="00DE4C03"/>
    <w:rsid w:val="00DE707E"/>
    <w:rsid w:val="00DE7618"/>
    <w:rsid w:val="00DF1184"/>
    <w:rsid w:val="00DF1239"/>
    <w:rsid w:val="00DF1E6A"/>
    <w:rsid w:val="00DF1F76"/>
    <w:rsid w:val="00DF29A2"/>
    <w:rsid w:val="00DF2A95"/>
    <w:rsid w:val="00DF3340"/>
    <w:rsid w:val="00DF4D06"/>
    <w:rsid w:val="00DF5A56"/>
    <w:rsid w:val="00DF5B73"/>
    <w:rsid w:val="00DF6B3B"/>
    <w:rsid w:val="00E0022B"/>
    <w:rsid w:val="00E02C11"/>
    <w:rsid w:val="00E03BA5"/>
    <w:rsid w:val="00E11CA1"/>
    <w:rsid w:val="00E12A56"/>
    <w:rsid w:val="00E140D2"/>
    <w:rsid w:val="00E145BD"/>
    <w:rsid w:val="00E210EC"/>
    <w:rsid w:val="00E23D2C"/>
    <w:rsid w:val="00E23E59"/>
    <w:rsid w:val="00E24666"/>
    <w:rsid w:val="00E269B5"/>
    <w:rsid w:val="00E26C5C"/>
    <w:rsid w:val="00E274FB"/>
    <w:rsid w:val="00E275F1"/>
    <w:rsid w:val="00E305DD"/>
    <w:rsid w:val="00E323DD"/>
    <w:rsid w:val="00E3443D"/>
    <w:rsid w:val="00E37B23"/>
    <w:rsid w:val="00E41B0A"/>
    <w:rsid w:val="00E432E1"/>
    <w:rsid w:val="00E4507B"/>
    <w:rsid w:val="00E45700"/>
    <w:rsid w:val="00E458D4"/>
    <w:rsid w:val="00E45C7A"/>
    <w:rsid w:val="00E45CE6"/>
    <w:rsid w:val="00E525E9"/>
    <w:rsid w:val="00E5318B"/>
    <w:rsid w:val="00E551D3"/>
    <w:rsid w:val="00E56DE1"/>
    <w:rsid w:val="00E57612"/>
    <w:rsid w:val="00E57AF7"/>
    <w:rsid w:val="00E61CE5"/>
    <w:rsid w:val="00E63365"/>
    <w:rsid w:val="00E65225"/>
    <w:rsid w:val="00E658DA"/>
    <w:rsid w:val="00E65AD5"/>
    <w:rsid w:val="00E70B0A"/>
    <w:rsid w:val="00E71958"/>
    <w:rsid w:val="00E72655"/>
    <w:rsid w:val="00E729D1"/>
    <w:rsid w:val="00E758F5"/>
    <w:rsid w:val="00E76279"/>
    <w:rsid w:val="00E766E9"/>
    <w:rsid w:val="00E80A70"/>
    <w:rsid w:val="00E82EEB"/>
    <w:rsid w:val="00E8373B"/>
    <w:rsid w:val="00E841E4"/>
    <w:rsid w:val="00E85C8E"/>
    <w:rsid w:val="00E85FB1"/>
    <w:rsid w:val="00E86429"/>
    <w:rsid w:val="00E87E1D"/>
    <w:rsid w:val="00E90881"/>
    <w:rsid w:val="00E910CB"/>
    <w:rsid w:val="00E921ED"/>
    <w:rsid w:val="00E939DB"/>
    <w:rsid w:val="00E93D15"/>
    <w:rsid w:val="00E954F1"/>
    <w:rsid w:val="00E95C04"/>
    <w:rsid w:val="00E9765F"/>
    <w:rsid w:val="00E9779C"/>
    <w:rsid w:val="00EA099A"/>
    <w:rsid w:val="00EA1759"/>
    <w:rsid w:val="00EA4CB4"/>
    <w:rsid w:val="00EA5B8A"/>
    <w:rsid w:val="00EA7342"/>
    <w:rsid w:val="00EA7F0A"/>
    <w:rsid w:val="00EB0538"/>
    <w:rsid w:val="00EB0EA5"/>
    <w:rsid w:val="00EB1A49"/>
    <w:rsid w:val="00EB1F78"/>
    <w:rsid w:val="00EB21E9"/>
    <w:rsid w:val="00EB3B06"/>
    <w:rsid w:val="00EB53FE"/>
    <w:rsid w:val="00EB5B3C"/>
    <w:rsid w:val="00EB60F8"/>
    <w:rsid w:val="00EB7DB1"/>
    <w:rsid w:val="00EC206A"/>
    <w:rsid w:val="00EC5564"/>
    <w:rsid w:val="00EC583E"/>
    <w:rsid w:val="00EC61CF"/>
    <w:rsid w:val="00EC62C1"/>
    <w:rsid w:val="00EC6492"/>
    <w:rsid w:val="00EC6559"/>
    <w:rsid w:val="00EC6A4B"/>
    <w:rsid w:val="00EC6F01"/>
    <w:rsid w:val="00EC6FC2"/>
    <w:rsid w:val="00ED1A46"/>
    <w:rsid w:val="00ED1E15"/>
    <w:rsid w:val="00ED2126"/>
    <w:rsid w:val="00ED2E36"/>
    <w:rsid w:val="00ED3AAE"/>
    <w:rsid w:val="00ED46B6"/>
    <w:rsid w:val="00ED5B0E"/>
    <w:rsid w:val="00ED5E81"/>
    <w:rsid w:val="00ED65F1"/>
    <w:rsid w:val="00ED7A28"/>
    <w:rsid w:val="00ED7E47"/>
    <w:rsid w:val="00EE0FB1"/>
    <w:rsid w:val="00EE2E15"/>
    <w:rsid w:val="00EE39F6"/>
    <w:rsid w:val="00EE5A1B"/>
    <w:rsid w:val="00EE7404"/>
    <w:rsid w:val="00EE75E5"/>
    <w:rsid w:val="00EF045B"/>
    <w:rsid w:val="00EF2583"/>
    <w:rsid w:val="00EF5813"/>
    <w:rsid w:val="00EF736F"/>
    <w:rsid w:val="00EF7A11"/>
    <w:rsid w:val="00F02B84"/>
    <w:rsid w:val="00F05319"/>
    <w:rsid w:val="00F074D3"/>
    <w:rsid w:val="00F07C60"/>
    <w:rsid w:val="00F11991"/>
    <w:rsid w:val="00F11AA3"/>
    <w:rsid w:val="00F11C65"/>
    <w:rsid w:val="00F11D99"/>
    <w:rsid w:val="00F11FED"/>
    <w:rsid w:val="00F13B53"/>
    <w:rsid w:val="00F14D17"/>
    <w:rsid w:val="00F172F8"/>
    <w:rsid w:val="00F17ADD"/>
    <w:rsid w:val="00F17EFB"/>
    <w:rsid w:val="00F20B4A"/>
    <w:rsid w:val="00F20E3D"/>
    <w:rsid w:val="00F211F4"/>
    <w:rsid w:val="00F218ED"/>
    <w:rsid w:val="00F267AE"/>
    <w:rsid w:val="00F271E5"/>
    <w:rsid w:val="00F27566"/>
    <w:rsid w:val="00F328EE"/>
    <w:rsid w:val="00F33277"/>
    <w:rsid w:val="00F33B58"/>
    <w:rsid w:val="00F34388"/>
    <w:rsid w:val="00F350E4"/>
    <w:rsid w:val="00F354C9"/>
    <w:rsid w:val="00F35EF9"/>
    <w:rsid w:val="00F37430"/>
    <w:rsid w:val="00F37534"/>
    <w:rsid w:val="00F400BA"/>
    <w:rsid w:val="00F405BD"/>
    <w:rsid w:val="00F40FA8"/>
    <w:rsid w:val="00F436AF"/>
    <w:rsid w:val="00F451E5"/>
    <w:rsid w:val="00F50B54"/>
    <w:rsid w:val="00F5319D"/>
    <w:rsid w:val="00F53675"/>
    <w:rsid w:val="00F542FE"/>
    <w:rsid w:val="00F544FB"/>
    <w:rsid w:val="00F55271"/>
    <w:rsid w:val="00F55284"/>
    <w:rsid w:val="00F56E7A"/>
    <w:rsid w:val="00F612A5"/>
    <w:rsid w:val="00F625A0"/>
    <w:rsid w:val="00F629C3"/>
    <w:rsid w:val="00F62A81"/>
    <w:rsid w:val="00F6540B"/>
    <w:rsid w:val="00F658A8"/>
    <w:rsid w:val="00F65E25"/>
    <w:rsid w:val="00F660C5"/>
    <w:rsid w:val="00F66F41"/>
    <w:rsid w:val="00F727F4"/>
    <w:rsid w:val="00F74B44"/>
    <w:rsid w:val="00F752B5"/>
    <w:rsid w:val="00F8190C"/>
    <w:rsid w:val="00F823A1"/>
    <w:rsid w:val="00F8418D"/>
    <w:rsid w:val="00F846EB"/>
    <w:rsid w:val="00F85D86"/>
    <w:rsid w:val="00F8724E"/>
    <w:rsid w:val="00F876E5"/>
    <w:rsid w:val="00F87883"/>
    <w:rsid w:val="00F87FAD"/>
    <w:rsid w:val="00F901C2"/>
    <w:rsid w:val="00F90724"/>
    <w:rsid w:val="00F908EA"/>
    <w:rsid w:val="00F90B72"/>
    <w:rsid w:val="00F91BD4"/>
    <w:rsid w:val="00F92425"/>
    <w:rsid w:val="00F93EC4"/>
    <w:rsid w:val="00F9734B"/>
    <w:rsid w:val="00FA15A3"/>
    <w:rsid w:val="00FA1776"/>
    <w:rsid w:val="00FA3B22"/>
    <w:rsid w:val="00FA53E9"/>
    <w:rsid w:val="00FA5476"/>
    <w:rsid w:val="00FA6822"/>
    <w:rsid w:val="00FA6950"/>
    <w:rsid w:val="00FB0DBC"/>
    <w:rsid w:val="00FB223E"/>
    <w:rsid w:val="00FB5D53"/>
    <w:rsid w:val="00FB748C"/>
    <w:rsid w:val="00FB75A7"/>
    <w:rsid w:val="00FB761A"/>
    <w:rsid w:val="00FB789D"/>
    <w:rsid w:val="00FB7C3D"/>
    <w:rsid w:val="00FC0351"/>
    <w:rsid w:val="00FC1497"/>
    <w:rsid w:val="00FC15F3"/>
    <w:rsid w:val="00FC2F29"/>
    <w:rsid w:val="00FC2FD8"/>
    <w:rsid w:val="00FC33DC"/>
    <w:rsid w:val="00FC369B"/>
    <w:rsid w:val="00FC544D"/>
    <w:rsid w:val="00FC781F"/>
    <w:rsid w:val="00FD0783"/>
    <w:rsid w:val="00FD0BEE"/>
    <w:rsid w:val="00FD0FD6"/>
    <w:rsid w:val="00FD2090"/>
    <w:rsid w:val="00FD501A"/>
    <w:rsid w:val="00FD6864"/>
    <w:rsid w:val="00FE3012"/>
    <w:rsid w:val="00FE3614"/>
    <w:rsid w:val="00FE40B5"/>
    <w:rsid w:val="00FE5801"/>
    <w:rsid w:val="00FF2566"/>
    <w:rsid w:val="00FF5DB3"/>
    <w:rsid w:val="00FF6F8F"/>
    <w:rsid w:val="00FF70EE"/>
    <w:rsid w:val="00FF73B1"/>
    <w:rsid w:val="00FF7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427E4"/>
  <w15:chartTrackingRefBased/>
  <w15:docId w15:val="{34127403-4201-4508-9406-2CCCF18CF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846"/>
    <w:pPr>
      <w:ind w:left="720"/>
      <w:contextualSpacing/>
    </w:pPr>
  </w:style>
  <w:style w:type="paragraph" w:styleId="NormalWeb">
    <w:name w:val="Normal (Web)"/>
    <w:basedOn w:val="Normal"/>
    <w:uiPriority w:val="99"/>
    <w:unhideWhenUsed/>
    <w:rsid w:val="00016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A4"/>
    <w:uiPriority w:val="99"/>
    <w:rsid w:val="00037B92"/>
    <w:rPr>
      <w:rFonts w:cs="Akzidenz Grotesk BE Cn"/>
      <w:color w:val="000000"/>
      <w:sz w:val="17"/>
      <w:szCs w:val="17"/>
    </w:rPr>
  </w:style>
  <w:style w:type="character" w:styleId="Hyperlink">
    <w:name w:val="Hyperlink"/>
    <w:basedOn w:val="DefaultParagraphFont"/>
    <w:uiPriority w:val="99"/>
    <w:unhideWhenUsed/>
    <w:rsid w:val="00037B92"/>
    <w:rPr>
      <w:color w:val="0563C1" w:themeColor="hyperlink"/>
      <w:u w:val="single"/>
    </w:rPr>
  </w:style>
  <w:style w:type="paragraph" w:styleId="BalloonText">
    <w:name w:val="Balloon Text"/>
    <w:basedOn w:val="Normal"/>
    <w:link w:val="BalloonTextChar"/>
    <w:uiPriority w:val="99"/>
    <w:semiHidden/>
    <w:unhideWhenUsed/>
    <w:rsid w:val="009548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8A0"/>
    <w:rPr>
      <w:rFonts w:ascii="Segoe UI" w:hAnsi="Segoe UI" w:cs="Segoe UI"/>
      <w:sz w:val="18"/>
      <w:szCs w:val="18"/>
    </w:rPr>
  </w:style>
  <w:style w:type="paragraph" w:styleId="Header">
    <w:name w:val="header"/>
    <w:basedOn w:val="Normal"/>
    <w:link w:val="HeaderChar"/>
    <w:uiPriority w:val="99"/>
    <w:unhideWhenUsed/>
    <w:rsid w:val="00015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E01"/>
  </w:style>
  <w:style w:type="paragraph" w:styleId="Footer">
    <w:name w:val="footer"/>
    <w:basedOn w:val="Normal"/>
    <w:link w:val="FooterChar"/>
    <w:uiPriority w:val="99"/>
    <w:unhideWhenUsed/>
    <w:rsid w:val="00015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E01"/>
  </w:style>
  <w:style w:type="character" w:styleId="UnresolvedMention">
    <w:name w:val="Unresolved Mention"/>
    <w:basedOn w:val="DefaultParagraphFont"/>
    <w:uiPriority w:val="99"/>
    <w:semiHidden/>
    <w:unhideWhenUsed/>
    <w:rsid w:val="001E2F5C"/>
    <w:rPr>
      <w:color w:val="605E5C"/>
      <w:shd w:val="clear" w:color="auto" w:fill="E1DFDD"/>
    </w:rPr>
  </w:style>
  <w:style w:type="character" w:styleId="FollowedHyperlink">
    <w:name w:val="FollowedHyperlink"/>
    <w:basedOn w:val="DefaultParagraphFont"/>
    <w:uiPriority w:val="99"/>
    <w:semiHidden/>
    <w:unhideWhenUsed/>
    <w:rsid w:val="001E2F5C"/>
    <w:rPr>
      <w:color w:val="954F72" w:themeColor="followedHyperlink"/>
      <w:u w:val="single"/>
    </w:rPr>
  </w:style>
  <w:style w:type="table" w:styleId="TableGrid">
    <w:name w:val="Table Grid"/>
    <w:basedOn w:val="TableNormal"/>
    <w:uiPriority w:val="39"/>
    <w:rsid w:val="006F7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117" Type="http://schemas.openxmlformats.org/officeDocument/2006/relationships/footer" Target="footer1.xml"/><Relationship Id="rId21" Type="http://schemas.openxmlformats.org/officeDocument/2006/relationships/image" Target="media/image14.emf"/><Relationship Id="rId42" Type="http://schemas.openxmlformats.org/officeDocument/2006/relationships/image" Target="media/image33.emf"/><Relationship Id="rId47" Type="http://schemas.openxmlformats.org/officeDocument/2006/relationships/image" Target="media/image38.emf"/><Relationship Id="rId63" Type="http://schemas.openxmlformats.org/officeDocument/2006/relationships/image" Target="media/image54.emf"/><Relationship Id="rId68" Type="http://schemas.openxmlformats.org/officeDocument/2006/relationships/image" Target="media/image59.emf"/><Relationship Id="rId84" Type="http://schemas.openxmlformats.org/officeDocument/2006/relationships/image" Target="media/image75.emf"/><Relationship Id="rId89" Type="http://schemas.openxmlformats.org/officeDocument/2006/relationships/image" Target="media/image80.emf"/><Relationship Id="rId112" Type="http://schemas.openxmlformats.org/officeDocument/2006/relationships/image" Target="media/image103.emf"/><Relationship Id="rId16" Type="http://schemas.openxmlformats.org/officeDocument/2006/relationships/image" Target="media/image9.emf"/><Relationship Id="rId107" Type="http://schemas.openxmlformats.org/officeDocument/2006/relationships/image" Target="media/image98.emf"/><Relationship Id="rId11" Type="http://schemas.openxmlformats.org/officeDocument/2006/relationships/image" Target="media/image4.emf"/><Relationship Id="rId32" Type="http://schemas.openxmlformats.org/officeDocument/2006/relationships/image" Target="media/image23.emf"/><Relationship Id="rId37" Type="http://schemas.openxmlformats.org/officeDocument/2006/relationships/image" Target="media/image28.emf"/><Relationship Id="rId53" Type="http://schemas.openxmlformats.org/officeDocument/2006/relationships/image" Target="media/image44.emf"/><Relationship Id="rId58" Type="http://schemas.openxmlformats.org/officeDocument/2006/relationships/image" Target="media/image49.emf"/><Relationship Id="rId74" Type="http://schemas.openxmlformats.org/officeDocument/2006/relationships/image" Target="media/image65.emf"/><Relationship Id="rId79" Type="http://schemas.openxmlformats.org/officeDocument/2006/relationships/image" Target="media/image70.emf"/><Relationship Id="rId102" Type="http://schemas.openxmlformats.org/officeDocument/2006/relationships/image" Target="media/image93.emf"/><Relationship Id="rId5" Type="http://schemas.openxmlformats.org/officeDocument/2006/relationships/webSettings" Target="webSettings.xml"/><Relationship Id="rId90" Type="http://schemas.openxmlformats.org/officeDocument/2006/relationships/image" Target="media/image81.emf"/><Relationship Id="rId95" Type="http://schemas.openxmlformats.org/officeDocument/2006/relationships/image" Target="media/image86.emf"/><Relationship Id="rId22" Type="http://schemas.openxmlformats.org/officeDocument/2006/relationships/image" Target="media/image15.emf"/><Relationship Id="rId27" Type="http://schemas.openxmlformats.org/officeDocument/2006/relationships/image" Target="media/image18.emf"/><Relationship Id="rId43" Type="http://schemas.openxmlformats.org/officeDocument/2006/relationships/image" Target="media/image34.emf"/><Relationship Id="rId48" Type="http://schemas.openxmlformats.org/officeDocument/2006/relationships/image" Target="media/image39.emf"/><Relationship Id="rId64" Type="http://schemas.openxmlformats.org/officeDocument/2006/relationships/image" Target="media/image55.emf"/><Relationship Id="rId69" Type="http://schemas.openxmlformats.org/officeDocument/2006/relationships/image" Target="media/image60.emf"/><Relationship Id="rId113" Type="http://schemas.openxmlformats.org/officeDocument/2006/relationships/image" Target="media/image104.emf"/><Relationship Id="rId118" Type="http://schemas.openxmlformats.org/officeDocument/2006/relationships/fontTable" Target="fontTable.xml"/><Relationship Id="rId80" Type="http://schemas.openxmlformats.org/officeDocument/2006/relationships/image" Target="media/image71.emf"/><Relationship Id="rId85" Type="http://schemas.openxmlformats.org/officeDocument/2006/relationships/image" Target="media/image76.emf"/><Relationship Id="rId12" Type="http://schemas.openxmlformats.org/officeDocument/2006/relationships/image" Target="media/image5.emf"/><Relationship Id="rId17" Type="http://schemas.openxmlformats.org/officeDocument/2006/relationships/image" Target="media/image10.emf"/><Relationship Id="rId33" Type="http://schemas.openxmlformats.org/officeDocument/2006/relationships/image" Target="media/image24.emf"/><Relationship Id="rId38" Type="http://schemas.openxmlformats.org/officeDocument/2006/relationships/image" Target="media/image29.emf"/><Relationship Id="rId59" Type="http://schemas.openxmlformats.org/officeDocument/2006/relationships/image" Target="media/image50.emf"/><Relationship Id="rId103" Type="http://schemas.openxmlformats.org/officeDocument/2006/relationships/image" Target="media/image94.emf"/><Relationship Id="rId108" Type="http://schemas.openxmlformats.org/officeDocument/2006/relationships/image" Target="media/image99.emf"/><Relationship Id="rId54" Type="http://schemas.openxmlformats.org/officeDocument/2006/relationships/image" Target="media/image45.emf"/><Relationship Id="rId70" Type="http://schemas.openxmlformats.org/officeDocument/2006/relationships/image" Target="media/image61.emf"/><Relationship Id="rId75" Type="http://schemas.openxmlformats.org/officeDocument/2006/relationships/image" Target="media/image66.emf"/><Relationship Id="rId91" Type="http://schemas.openxmlformats.org/officeDocument/2006/relationships/image" Target="media/image82.emf"/><Relationship Id="rId96" Type="http://schemas.openxmlformats.org/officeDocument/2006/relationships/image" Target="media/image87.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kirbynelsonpe.com/" TargetMode="External"/><Relationship Id="rId28" Type="http://schemas.openxmlformats.org/officeDocument/2006/relationships/image" Target="media/image19.emf"/><Relationship Id="rId49" Type="http://schemas.openxmlformats.org/officeDocument/2006/relationships/image" Target="media/image40.emf"/><Relationship Id="rId114" Type="http://schemas.openxmlformats.org/officeDocument/2006/relationships/image" Target="media/image105.emf"/><Relationship Id="rId119" Type="http://schemas.openxmlformats.org/officeDocument/2006/relationships/theme" Target="theme/theme1.xml"/><Relationship Id="rId10" Type="http://schemas.openxmlformats.org/officeDocument/2006/relationships/image" Target="media/image3.emf"/><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emf"/><Relationship Id="rId60" Type="http://schemas.openxmlformats.org/officeDocument/2006/relationships/image" Target="media/image51.emf"/><Relationship Id="rId65" Type="http://schemas.openxmlformats.org/officeDocument/2006/relationships/image" Target="media/image56.emf"/><Relationship Id="rId73" Type="http://schemas.openxmlformats.org/officeDocument/2006/relationships/image" Target="media/image64.emf"/><Relationship Id="rId78" Type="http://schemas.openxmlformats.org/officeDocument/2006/relationships/image" Target="media/image69.emf"/><Relationship Id="rId81" Type="http://schemas.openxmlformats.org/officeDocument/2006/relationships/image" Target="media/image72.emf"/><Relationship Id="rId86" Type="http://schemas.openxmlformats.org/officeDocument/2006/relationships/image" Target="media/image77.emf"/><Relationship Id="rId94" Type="http://schemas.openxmlformats.org/officeDocument/2006/relationships/image" Target="media/image85.emf"/><Relationship Id="rId99" Type="http://schemas.openxmlformats.org/officeDocument/2006/relationships/image" Target="media/image90.emf"/><Relationship Id="rId101" Type="http://schemas.openxmlformats.org/officeDocument/2006/relationships/image" Target="media/image92.emf"/><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0.emf"/><Relationship Id="rId109" Type="http://schemas.openxmlformats.org/officeDocument/2006/relationships/image" Target="media/image100.emf"/><Relationship Id="rId34" Type="http://schemas.openxmlformats.org/officeDocument/2006/relationships/image" Target="media/image25.emf"/><Relationship Id="rId50" Type="http://schemas.openxmlformats.org/officeDocument/2006/relationships/image" Target="media/image41.emf"/><Relationship Id="rId55" Type="http://schemas.openxmlformats.org/officeDocument/2006/relationships/image" Target="media/image46.emf"/><Relationship Id="rId76" Type="http://schemas.openxmlformats.org/officeDocument/2006/relationships/image" Target="media/image67.emf"/><Relationship Id="rId97" Type="http://schemas.openxmlformats.org/officeDocument/2006/relationships/image" Target="media/image88.emf"/><Relationship Id="rId104" Type="http://schemas.openxmlformats.org/officeDocument/2006/relationships/image" Target="media/image95.emf"/><Relationship Id="rId7" Type="http://schemas.openxmlformats.org/officeDocument/2006/relationships/endnotes" Target="endnotes.xml"/><Relationship Id="rId71" Type="http://schemas.openxmlformats.org/officeDocument/2006/relationships/image" Target="media/image62.emf"/><Relationship Id="rId92" Type="http://schemas.openxmlformats.org/officeDocument/2006/relationships/image" Target="media/image83.emf"/><Relationship Id="rId2" Type="http://schemas.openxmlformats.org/officeDocument/2006/relationships/numbering" Target="numbering.xml"/><Relationship Id="rId29" Type="http://schemas.openxmlformats.org/officeDocument/2006/relationships/image" Target="media/image20.emf"/><Relationship Id="rId24" Type="http://schemas.openxmlformats.org/officeDocument/2006/relationships/hyperlink" Target="http://www.wunderground.com/" TargetMode="External"/><Relationship Id="rId40" Type="http://schemas.openxmlformats.org/officeDocument/2006/relationships/image" Target="media/image31.emf"/><Relationship Id="rId45" Type="http://schemas.openxmlformats.org/officeDocument/2006/relationships/image" Target="media/image36.emf"/><Relationship Id="rId66" Type="http://schemas.openxmlformats.org/officeDocument/2006/relationships/image" Target="media/image57.emf"/><Relationship Id="rId87" Type="http://schemas.openxmlformats.org/officeDocument/2006/relationships/image" Target="media/image78.emf"/><Relationship Id="rId110" Type="http://schemas.openxmlformats.org/officeDocument/2006/relationships/image" Target="media/image101.emf"/><Relationship Id="rId115" Type="http://schemas.openxmlformats.org/officeDocument/2006/relationships/hyperlink" Target="http://kirbynelsonpe.com/" TargetMode="External"/><Relationship Id="rId61" Type="http://schemas.openxmlformats.org/officeDocument/2006/relationships/image" Target="media/image52.emf"/><Relationship Id="rId82" Type="http://schemas.openxmlformats.org/officeDocument/2006/relationships/image" Target="media/image73.emf"/><Relationship Id="rId19" Type="http://schemas.openxmlformats.org/officeDocument/2006/relationships/image" Target="media/image12.emf"/><Relationship Id="rId14" Type="http://schemas.openxmlformats.org/officeDocument/2006/relationships/image" Target="media/image7.emf"/><Relationship Id="rId30" Type="http://schemas.openxmlformats.org/officeDocument/2006/relationships/image" Target="media/image21.emf"/><Relationship Id="rId35" Type="http://schemas.openxmlformats.org/officeDocument/2006/relationships/image" Target="media/image26.emf"/><Relationship Id="rId56" Type="http://schemas.openxmlformats.org/officeDocument/2006/relationships/image" Target="media/image47.emf"/><Relationship Id="rId77" Type="http://schemas.openxmlformats.org/officeDocument/2006/relationships/image" Target="media/image68.emf"/><Relationship Id="rId100" Type="http://schemas.openxmlformats.org/officeDocument/2006/relationships/image" Target="media/image91.emf"/><Relationship Id="rId105" Type="http://schemas.openxmlformats.org/officeDocument/2006/relationships/image" Target="media/image96.emf"/><Relationship Id="rId8" Type="http://schemas.openxmlformats.org/officeDocument/2006/relationships/image" Target="media/image1.emf"/><Relationship Id="rId51" Type="http://schemas.openxmlformats.org/officeDocument/2006/relationships/image" Target="media/image42.emf"/><Relationship Id="rId72" Type="http://schemas.openxmlformats.org/officeDocument/2006/relationships/image" Target="media/image63.emf"/><Relationship Id="rId93" Type="http://schemas.openxmlformats.org/officeDocument/2006/relationships/image" Target="media/image84.emf"/><Relationship Id="rId98" Type="http://schemas.openxmlformats.org/officeDocument/2006/relationships/image" Target="media/image89.emf"/><Relationship Id="rId3" Type="http://schemas.openxmlformats.org/officeDocument/2006/relationships/styles" Target="styles.xml"/><Relationship Id="rId25" Type="http://schemas.openxmlformats.org/officeDocument/2006/relationships/image" Target="media/image16.emf"/><Relationship Id="rId46" Type="http://schemas.openxmlformats.org/officeDocument/2006/relationships/image" Target="media/image37.emf"/><Relationship Id="rId67" Type="http://schemas.openxmlformats.org/officeDocument/2006/relationships/image" Target="media/image58.emf"/><Relationship Id="rId116" Type="http://schemas.openxmlformats.org/officeDocument/2006/relationships/hyperlink" Target="http://www.wunderground.com/" TargetMode="External"/><Relationship Id="rId20" Type="http://schemas.openxmlformats.org/officeDocument/2006/relationships/image" Target="media/image13.emf"/><Relationship Id="rId41" Type="http://schemas.openxmlformats.org/officeDocument/2006/relationships/image" Target="media/image32.emf"/><Relationship Id="rId62" Type="http://schemas.openxmlformats.org/officeDocument/2006/relationships/image" Target="media/image53.emf"/><Relationship Id="rId83" Type="http://schemas.openxmlformats.org/officeDocument/2006/relationships/image" Target="media/image74.emf"/><Relationship Id="rId88" Type="http://schemas.openxmlformats.org/officeDocument/2006/relationships/image" Target="media/image79.emf"/><Relationship Id="rId111" Type="http://schemas.openxmlformats.org/officeDocument/2006/relationships/image" Target="media/image102.emf"/><Relationship Id="rId15" Type="http://schemas.openxmlformats.org/officeDocument/2006/relationships/image" Target="media/image8.emf"/><Relationship Id="rId36" Type="http://schemas.openxmlformats.org/officeDocument/2006/relationships/image" Target="media/image27.emf"/><Relationship Id="rId57" Type="http://schemas.openxmlformats.org/officeDocument/2006/relationships/image" Target="media/image48.emf"/><Relationship Id="rId106" Type="http://schemas.openxmlformats.org/officeDocument/2006/relationships/image" Target="media/image9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2E650-D527-484D-9B8B-2FA9B50B2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69772</TotalTime>
  <Pages>40</Pages>
  <Words>10868</Words>
  <Characters>61950</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 Nelson</dc:creator>
  <cp:keywords/>
  <dc:description/>
  <cp:lastModifiedBy>Kirby Nelson</cp:lastModifiedBy>
  <cp:revision>285</cp:revision>
  <cp:lastPrinted>2020-09-21T17:10:00Z</cp:lastPrinted>
  <dcterms:created xsi:type="dcterms:W3CDTF">2019-11-12T16:37:00Z</dcterms:created>
  <dcterms:modified xsi:type="dcterms:W3CDTF">2021-11-19T19:12:00Z</dcterms:modified>
</cp:coreProperties>
</file>